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F5CCE" w14:textId="77777777" w:rsidR="00565641" w:rsidRPr="009E47C3" w:rsidRDefault="00565641" w:rsidP="00565641">
      <w:pPr>
        <w:shd w:val="clear" w:color="auto" w:fill="FFFFFF"/>
        <w:spacing w:line="312" w:lineRule="atLeast"/>
        <w:textAlignment w:val="baseline"/>
        <w:rPr>
          <w:b/>
          <w:bCs/>
          <w:color w:val="000000"/>
          <w:bdr w:val="none" w:sz="0" w:space="0" w:color="auto" w:frame="1"/>
          <w:lang w:eastAsia="en-IE"/>
        </w:rPr>
      </w:pPr>
    </w:p>
    <w:p w14:paraId="6BE83382" w14:textId="77777777" w:rsidR="00565641" w:rsidRPr="006D7145" w:rsidRDefault="00565641" w:rsidP="00565641">
      <w:pPr>
        <w:jc w:val="both"/>
        <w:rPr>
          <w:b/>
          <w:bCs/>
          <w:sz w:val="28"/>
          <w:szCs w:val="28"/>
        </w:rPr>
      </w:pPr>
      <w:r w:rsidRPr="006D7145">
        <w:rPr>
          <w:b/>
          <w:bCs/>
          <w:sz w:val="28"/>
          <w:szCs w:val="28"/>
        </w:rPr>
        <w:t>Impact of a family interventions module on students’ knowledge, skills and attitudes</w:t>
      </w:r>
    </w:p>
    <w:p w14:paraId="460CF8EA" w14:textId="77777777" w:rsidR="00565641" w:rsidRDefault="00565641" w:rsidP="00565641">
      <w:pPr>
        <w:pStyle w:val="Body"/>
        <w:rPr>
          <w:rFonts w:ascii="Times New Roman" w:eastAsia="Times New Roman" w:hAnsi="Times New Roman" w:cs="Times New Roman"/>
          <w:b/>
          <w:bCs/>
        </w:rPr>
      </w:pPr>
    </w:p>
    <w:p w14:paraId="7AB5F80E" w14:textId="77777777" w:rsidR="00565641" w:rsidRDefault="00565641" w:rsidP="00565641">
      <w:pPr>
        <w:pStyle w:val="Body"/>
        <w:rPr>
          <w:rFonts w:ascii="Times New Roman" w:eastAsia="Times New Roman" w:hAnsi="Times New Roman" w:cs="Times New Roman"/>
          <w:b/>
          <w:bCs/>
        </w:rPr>
      </w:pPr>
    </w:p>
    <w:p w14:paraId="31FA2321"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Edward McCann PhD MSc MA RN RPN FHEA FEANS</w:t>
      </w:r>
    </w:p>
    <w:p w14:paraId="64226E25"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Assistant Professor, School of Nursing and Midwifery, University of Dublin, Trinity College, Dublin, Ireland</w:t>
      </w:r>
    </w:p>
    <w:p w14:paraId="17E87462" w14:textId="77777777" w:rsidR="00565641" w:rsidRDefault="00565641" w:rsidP="00565641">
      <w:pPr>
        <w:pStyle w:val="Body"/>
        <w:rPr>
          <w:rFonts w:ascii="Times New Roman" w:eastAsia="Times New Roman" w:hAnsi="Times New Roman" w:cs="Times New Roman"/>
        </w:rPr>
      </w:pPr>
    </w:p>
    <w:p w14:paraId="4BC59F81"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 xml:space="preserve">Freda Neill </w:t>
      </w:r>
      <w:r w:rsidRPr="00A97F1F">
        <w:rPr>
          <w:rFonts w:ascii="Times New Roman" w:hAnsi="Times New Roman" w:cs="Times New Roman"/>
        </w:rPr>
        <w:t xml:space="preserve">MSc BSc </w:t>
      </w:r>
      <w:proofErr w:type="spellStart"/>
      <w:r w:rsidRPr="00A97F1F">
        <w:rPr>
          <w:rFonts w:ascii="Times New Roman" w:hAnsi="Times New Roman" w:cs="Times New Roman"/>
        </w:rPr>
        <w:t>DipHV</w:t>
      </w:r>
      <w:proofErr w:type="spellEnd"/>
      <w:r w:rsidRPr="00A97F1F">
        <w:rPr>
          <w:rFonts w:ascii="Times New Roman" w:hAnsi="Times New Roman" w:cs="Times New Roman"/>
        </w:rPr>
        <w:t xml:space="preserve"> RM RN</w:t>
      </w:r>
    </w:p>
    <w:p w14:paraId="7784F1C6"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Clinical Skills Manager, School of Nursing and Midwifery, University of Dublin, Trinity College, Dublin, Ireland</w:t>
      </w:r>
    </w:p>
    <w:p w14:paraId="423C37EF" w14:textId="77777777" w:rsidR="00565641" w:rsidRPr="009E47C3" w:rsidRDefault="00565641" w:rsidP="00565641"/>
    <w:p w14:paraId="1B3AA12C" w14:textId="77777777" w:rsidR="00565641" w:rsidRDefault="00565641" w:rsidP="00565641">
      <w:pPr>
        <w:pStyle w:val="Body"/>
        <w:rPr>
          <w:rFonts w:ascii="Times New Roman" w:eastAsia="Times New Roman" w:hAnsi="Times New Roman" w:cs="Times New Roman"/>
          <w:b/>
          <w:bCs/>
        </w:rPr>
      </w:pPr>
    </w:p>
    <w:p w14:paraId="3345C431" w14:textId="77777777" w:rsidR="00565641" w:rsidRDefault="00565641" w:rsidP="00565641">
      <w:pPr>
        <w:pStyle w:val="Body"/>
        <w:rPr>
          <w:rFonts w:ascii="Times New Roman" w:eastAsia="Times New Roman" w:hAnsi="Times New Roman" w:cs="Times New Roman"/>
          <w:b/>
          <w:bCs/>
        </w:rPr>
      </w:pPr>
    </w:p>
    <w:p w14:paraId="16844FEA" w14:textId="77777777" w:rsidR="00565641" w:rsidRDefault="00565641" w:rsidP="00565641">
      <w:pPr>
        <w:pStyle w:val="Body"/>
        <w:rPr>
          <w:rFonts w:ascii="Times New Roman" w:eastAsia="Times New Roman" w:hAnsi="Times New Roman" w:cs="Times New Roman"/>
          <w:b/>
          <w:bCs/>
        </w:rPr>
      </w:pPr>
    </w:p>
    <w:p w14:paraId="6CFA7BC1" w14:textId="77777777" w:rsidR="00565641" w:rsidRDefault="00565641" w:rsidP="00565641">
      <w:pPr>
        <w:pStyle w:val="Body"/>
        <w:rPr>
          <w:rFonts w:ascii="Times New Roman" w:eastAsia="Times New Roman" w:hAnsi="Times New Roman" w:cs="Times New Roman"/>
          <w:b/>
          <w:bCs/>
        </w:rPr>
      </w:pPr>
    </w:p>
    <w:p w14:paraId="606A7A58" w14:textId="77777777" w:rsidR="00565641" w:rsidRDefault="00565641" w:rsidP="00565641">
      <w:pPr>
        <w:pStyle w:val="Body"/>
        <w:rPr>
          <w:rFonts w:ascii="Times New Roman" w:eastAsia="Times New Roman" w:hAnsi="Times New Roman" w:cs="Times New Roman"/>
          <w:b/>
          <w:bCs/>
        </w:rPr>
      </w:pPr>
    </w:p>
    <w:p w14:paraId="6FE47D13" w14:textId="77777777" w:rsidR="00565641" w:rsidRDefault="00565641" w:rsidP="00565641">
      <w:pPr>
        <w:pStyle w:val="Body"/>
        <w:rPr>
          <w:rFonts w:ascii="Times New Roman" w:eastAsia="Times New Roman" w:hAnsi="Times New Roman" w:cs="Times New Roman"/>
          <w:b/>
          <w:bCs/>
        </w:rPr>
      </w:pPr>
    </w:p>
    <w:p w14:paraId="2B9F2C74" w14:textId="77777777" w:rsidR="00565641" w:rsidRDefault="00565641" w:rsidP="00565641">
      <w:pPr>
        <w:pStyle w:val="Body"/>
        <w:rPr>
          <w:rFonts w:ascii="Times New Roman" w:eastAsia="Times New Roman" w:hAnsi="Times New Roman" w:cs="Times New Roman"/>
          <w:b/>
          <w:bCs/>
        </w:rPr>
      </w:pPr>
    </w:p>
    <w:p w14:paraId="14791D02" w14:textId="77777777" w:rsidR="00565641" w:rsidRDefault="00565641" w:rsidP="00565641">
      <w:pPr>
        <w:pStyle w:val="Body"/>
        <w:rPr>
          <w:rFonts w:ascii="Times New Roman" w:eastAsia="Times New Roman" w:hAnsi="Times New Roman" w:cs="Times New Roman"/>
          <w:b/>
          <w:bCs/>
        </w:rPr>
      </w:pPr>
    </w:p>
    <w:p w14:paraId="055A986B" w14:textId="77777777" w:rsidR="00565641" w:rsidRDefault="00565641" w:rsidP="00565641">
      <w:pPr>
        <w:pStyle w:val="Body"/>
        <w:rPr>
          <w:rFonts w:ascii="Times New Roman" w:eastAsia="Times New Roman" w:hAnsi="Times New Roman" w:cs="Times New Roman"/>
          <w:b/>
          <w:bCs/>
        </w:rPr>
      </w:pPr>
    </w:p>
    <w:p w14:paraId="7F95E74E" w14:textId="77777777" w:rsidR="00565641" w:rsidRDefault="00565641" w:rsidP="00565641">
      <w:pPr>
        <w:pStyle w:val="Body"/>
        <w:rPr>
          <w:rFonts w:ascii="Times New Roman" w:eastAsia="Times New Roman" w:hAnsi="Times New Roman" w:cs="Times New Roman"/>
          <w:b/>
          <w:bCs/>
        </w:rPr>
      </w:pPr>
      <w:r>
        <w:rPr>
          <w:rFonts w:ascii="Times New Roman" w:eastAsia="Times New Roman" w:hAnsi="Times New Roman" w:cs="Times New Roman"/>
          <w:b/>
          <w:bCs/>
        </w:rPr>
        <w:t>Correspondence:</w:t>
      </w:r>
    </w:p>
    <w:p w14:paraId="34D7A282" w14:textId="77777777" w:rsidR="00565641" w:rsidRDefault="00565641" w:rsidP="00565641">
      <w:pPr>
        <w:pStyle w:val="Body"/>
        <w:rPr>
          <w:rFonts w:ascii="Times New Roman" w:eastAsia="Times New Roman" w:hAnsi="Times New Roman" w:cs="Times New Roman"/>
        </w:rPr>
      </w:pPr>
      <w:proofErr w:type="spellStart"/>
      <w:r>
        <w:rPr>
          <w:rFonts w:ascii="Times New Roman" w:eastAsia="Times New Roman" w:hAnsi="Times New Roman" w:cs="Times New Roman"/>
          <w:lang w:val="de-DE"/>
        </w:rPr>
        <w:t>Dr</w:t>
      </w:r>
      <w:proofErr w:type="spellEnd"/>
      <w:r>
        <w:rPr>
          <w:rFonts w:ascii="Times New Roman" w:eastAsia="Times New Roman" w:hAnsi="Times New Roman" w:cs="Times New Roman"/>
          <w:lang w:val="de-DE"/>
        </w:rPr>
        <w:t xml:space="preserve"> Edward McCann</w:t>
      </w:r>
    </w:p>
    <w:p w14:paraId="4F8222C7"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Trinity College Dublin</w:t>
      </w:r>
    </w:p>
    <w:p w14:paraId="4E7D060E"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 xml:space="preserve">School of Nursing and Midwifery </w:t>
      </w:r>
    </w:p>
    <w:p w14:paraId="2D5E3827"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24 D’</w:t>
      </w:r>
      <w:proofErr w:type="spellStart"/>
      <w:r>
        <w:rPr>
          <w:rFonts w:ascii="Times New Roman" w:eastAsia="Times New Roman" w:hAnsi="Times New Roman" w:cs="Times New Roman"/>
          <w:lang w:val="de-DE"/>
        </w:rPr>
        <w:t>Olier</w:t>
      </w:r>
      <w:proofErr w:type="spellEnd"/>
      <w:r>
        <w:rPr>
          <w:rFonts w:ascii="Times New Roman" w:eastAsia="Times New Roman" w:hAnsi="Times New Roman" w:cs="Times New Roman"/>
          <w:lang w:val="de-DE"/>
        </w:rPr>
        <w:t xml:space="preserve"> Street</w:t>
      </w:r>
    </w:p>
    <w:p w14:paraId="129D0DAE"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Dublin 2</w:t>
      </w:r>
    </w:p>
    <w:p w14:paraId="2E229A10"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Ireland</w:t>
      </w:r>
    </w:p>
    <w:p w14:paraId="007D2717"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 xml:space="preserve">E-mail: </w:t>
      </w:r>
      <w:hyperlink r:id="rId8" w:history="1">
        <w:r>
          <w:rPr>
            <w:rStyle w:val="Hyperlink0"/>
            <w:rFonts w:ascii="Times New Roman" w:eastAsia="Times New Roman" w:hAnsi="Times New Roman" w:cs="Times New Roman"/>
          </w:rPr>
          <w:t>mccanned@tcd.ie</w:t>
        </w:r>
      </w:hyperlink>
    </w:p>
    <w:p w14:paraId="5C515793" w14:textId="77777777" w:rsidR="00565641" w:rsidRDefault="00565641" w:rsidP="00565641">
      <w:pPr>
        <w:pStyle w:val="Body"/>
        <w:rPr>
          <w:rFonts w:ascii="Times New Roman" w:eastAsia="Times New Roman" w:hAnsi="Times New Roman" w:cs="Times New Roman"/>
        </w:rPr>
      </w:pPr>
      <w:r>
        <w:rPr>
          <w:rFonts w:ascii="Times New Roman" w:eastAsia="Times New Roman" w:hAnsi="Times New Roman" w:cs="Times New Roman"/>
        </w:rPr>
        <w:t>Phone: +353 1 896 4161</w:t>
      </w:r>
    </w:p>
    <w:p w14:paraId="3799816A" w14:textId="77777777" w:rsidR="00565641" w:rsidRPr="009E47C3" w:rsidRDefault="00565641" w:rsidP="00565641">
      <w:pPr>
        <w:shd w:val="clear" w:color="auto" w:fill="FFFFFF"/>
        <w:spacing w:line="312" w:lineRule="atLeast"/>
        <w:textAlignment w:val="baseline"/>
        <w:rPr>
          <w:bCs/>
          <w:color w:val="000000"/>
          <w:bdr w:val="none" w:sz="0" w:space="0" w:color="auto" w:frame="1"/>
          <w:lang w:eastAsia="en-IE"/>
        </w:rPr>
      </w:pPr>
    </w:p>
    <w:p w14:paraId="17068ABD" w14:textId="77777777" w:rsidR="00565641" w:rsidRPr="009E47C3" w:rsidRDefault="00565641" w:rsidP="00565641">
      <w:pPr>
        <w:shd w:val="clear" w:color="auto" w:fill="FFFFFF"/>
        <w:spacing w:line="312" w:lineRule="atLeast"/>
        <w:textAlignment w:val="baseline"/>
        <w:rPr>
          <w:bCs/>
          <w:color w:val="000000"/>
          <w:bdr w:val="none" w:sz="0" w:space="0" w:color="auto" w:frame="1"/>
          <w:lang w:eastAsia="en-IE"/>
        </w:rPr>
      </w:pPr>
      <w:r w:rsidRPr="009E47C3">
        <w:rPr>
          <w:bCs/>
          <w:color w:val="000000"/>
          <w:bdr w:val="none" w:sz="0" w:space="0" w:color="auto" w:frame="1"/>
          <w:lang w:eastAsia="en-IE"/>
        </w:rPr>
        <w:t xml:space="preserve"> </w:t>
      </w:r>
    </w:p>
    <w:p w14:paraId="199BED38" w14:textId="77777777" w:rsidR="0016489F" w:rsidRDefault="0016489F" w:rsidP="0029013E">
      <w:pPr>
        <w:rPr>
          <w:b/>
          <w:sz w:val="28"/>
          <w:szCs w:val="28"/>
        </w:rPr>
      </w:pPr>
    </w:p>
    <w:p w14:paraId="2188A43D" w14:textId="3AE23DE8" w:rsidR="00DE3FAA" w:rsidRDefault="0F4A6DC9" w:rsidP="00FF45F0">
      <w:pPr>
        <w:jc w:val="both"/>
        <w:rPr>
          <w:b/>
          <w:bCs/>
          <w:sz w:val="28"/>
          <w:szCs w:val="28"/>
        </w:rPr>
      </w:pPr>
      <w:r w:rsidRPr="0F4A6DC9">
        <w:rPr>
          <w:b/>
          <w:bCs/>
          <w:sz w:val="28"/>
          <w:szCs w:val="28"/>
        </w:rPr>
        <w:t xml:space="preserve">Impact of a family </w:t>
      </w:r>
      <w:r w:rsidR="000B3908">
        <w:rPr>
          <w:b/>
          <w:bCs/>
          <w:sz w:val="28"/>
          <w:szCs w:val="28"/>
        </w:rPr>
        <w:t>intervention</w:t>
      </w:r>
      <w:r w:rsidR="00F8454E">
        <w:rPr>
          <w:b/>
          <w:bCs/>
          <w:sz w:val="28"/>
          <w:szCs w:val="28"/>
        </w:rPr>
        <w:t>s</w:t>
      </w:r>
      <w:r w:rsidRPr="0F4A6DC9">
        <w:rPr>
          <w:b/>
          <w:bCs/>
          <w:sz w:val="28"/>
          <w:szCs w:val="28"/>
        </w:rPr>
        <w:t xml:space="preserve"> module on students’ knowledge, </w:t>
      </w:r>
      <w:r w:rsidR="00731FE9">
        <w:rPr>
          <w:b/>
          <w:bCs/>
          <w:sz w:val="28"/>
          <w:szCs w:val="28"/>
        </w:rPr>
        <w:t>skills</w:t>
      </w:r>
      <w:r w:rsidR="00C53285">
        <w:rPr>
          <w:b/>
          <w:bCs/>
          <w:sz w:val="28"/>
          <w:szCs w:val="28"/>
        </w:rPr>
        <w:t xml:space="preserve"> </w:t>
      </w:r>
      <w:r w:rsidR="00B070E2">
        <w:rPr>
          <w:b/>
          <w:bCs/>
          <w:sz w:val="28"/>
          <w:szCs w:val="28"/>
        </w:rPr>
        <w:t>and attitudes</w:t>
      </w:r>
    </w:p>
    <w:p w14:paraId="146DB4EA" w14:textId="4FC2415C" w:rsidR="000D545B" w:rsidRDefault="000D545B" w:rsidP="00FF45F0">
      <w:pPr>
        <w:jc w:val="both"/>
        <w:rPr>
          <w:b/>
          <w:bCs/>
          <w:sz w:val="28"/>
          <w:szCs w:val="28"/>
        </w:rPr>
      </w:pPr>
    </w:p>
    <w:p w14:paraId="23539F10" w14:textId="77777777" w:rsidR="009371EF" w:rsidRDefault="009371EF" w:rsidP="00FF45F0">
      <w:pPr>
        <w:spacing w:line="480" w:lineRule="auto"/>
        <w:jc w:val="both"/>
        <w:rPr>
          <w:color w:val="FF0000"/>
          <w:sz w:val="32"/>
          <w:szCs w:val="32"/>
        </w:rPr>
      </w:pPr>
    </w:p>
    <w:p w14:paraId="5C05E9FA" w14:textId="77777777" w:rsidR="00565641" w:rsidRDefault="00565641" w:rsidP="00FF45F0">
      <w:pPr>
        <w:spacing w:line="480" w:lineRule="auto"/>
        <w:jc w:val="both"/>
        <w:rPr>
          <w:b/>
          <w:bCs/>
        </w:rPr>
      </w:pPr>
    </w:p>
    <w:p w14:paraId="695221ED" w14:textId="77777777" w:rsidR="00565641" w:rsidRDefault="00565641" w:rsidP="00FF45F0">
      <w:pPr>
        <w:spacing w:line="480" w:lineRule="auto"/>
        <w:jc w:val="both"/>
        <w:rPr>
          <w:b/>
          <w:bCs/>
        </w:rPr>
      </w:pPr>
    </w:p>
    <w:p w14:paraId="1F941664" w14:textId="77777777" w:rsidR="00565641" w:rsidRDefault="00565641" w:rsidP="00FF45F0">
      <w:pPr>
        <w:spacing w:line="480" w:lineRule="auto"/>
        <w:jc w:val="both"/>
        <w:rPr>
          <w:b/>
          <w:bCs/>
        </w:rPr>
      </w:pPr>
    </w:p>
    <w:p w14:paraId="1DB6DB78" w14:textId="77777777" w:rsidR="00565641" w:rsidRDefault="00565641" w:rsidP="00FF45F0">
      <w:pPr>
        <w:spacing w:line="480" w:lineRule="auto"/>
        <w:jc w:val="both"/>
        <w:rPr>
          <w:b/>
          <w:bCs/>
        </w:rPr>
      </w:pPr>
    </w:p>
    <w:p w14:paraId="40BA18CF" w14:textId="77777777" w:rsidR="00565641" w:rsidRDefault="00565641" w:rsidP="00FF45F0">
      <w:pPr>
        <w:spacing w:line="480" w:lineRule="auto"/>
        <w:jc w:val="both"/>
        <w:rPr>
          <w:b/>
          <w:bCs/>
        </w:rPr>
      </w:pPr>
    </w:p>
    <w:p w14:paraId="4104E1C4" w14:textId="0B0E5AB2" w:rsidR="00E201D7" w:rsidRDefault="00EE3976" w:rsidP="00FF45F0">
      <w:pPr>
        <w:spacing w:line="480" w:lineRule="auto"/>
        <w:jc w:val="both"/>
        <w:rPr>
          <w:b/>
          <w:bCs/>
        </w:rPr>
      </w:pPr>
      <w:r>
        <w:rPr>
          <w:b/>
          <w:bCs/>
        </w:rPr>
        <w:lastRenderedPageBreak/>
        <w:t>ABSTRACT</w:t>
      </w:r>
    </w:p>
    <w:p w14:paraId="3E354162" w14:textId="6CDC6F75" w:rsidR="00C746C0" w:rsidRPr="00AE43D7" w:rsidRDefault="0F4A6DC9" w:rsidP="00FF45F0">
      <w:pPr>
        <w:spacing w:line="480" w:lineRule="auto"/>
        <w:jc w:val="both"/>
      </w:pPr>
      <w:r w:rsidRPr="00AE43D7">
        <w:t xml:space="preserve">Current evidence strongly supports the implementation of family </w:t>
      </w:r>
      <w:r w:rsidR="000B3908" w:rsidRPr="00AE43D7">
        <w:t>intervention</w:t>
      </w:r>
      <w:r w:rsidR="00F8454E" w:rsidRPr="00AE43D7">
        <w:t xml:space="preserve">s </w:t>
      </w:r>
      <w:r w:rsidRPr="00AE43D7">
        <w:t xml:space="preserve">as a recognised approach to working with </w:t>
      </w:r>
      <w:r w:rsidR="00C03F81" w:rsidRPr="00AE43D7">
        <w:t>families. The aim</w:t>
      </w:r>
      <w:r w:rsidRPr="00AE43D7">
        <w:t xml:space="preserve"> of this study was to evaluate postgraduate students’ </w:t>
      </w:r>
      <w:r w:rsidR="00C03F81" w:rsidRPr="00AE43D7">
        <w:t xml:space="preserve">learning </w:t>
      </w:r>
      <w:r w:rsidRPr="00AE43D7">
        <w:t>experiences</w:t>
      </w:r>
      <w:r w:rsidR="00C03F81" w:rsidRPr="00AE43D7">
        <w:t xml:space="preserve"> and skills development whilst </w:t>
      </w:r>
      <w:r w:rsidR="00BE6F8B" w:rsidRPr="00AE43D7">
        <w:t>undertaking a M</w:t>
      </w:r>
      <w:r w:rsidR="00EE3976" w:rsidRPr="00AE43D7">
        <w:t>aster of Science</w:t>
      </w:r>
      <w:r w:rsidR="00BE6F8B" w:rsidRPr="00AE43D7">
        <w:t xml:space="preserve"> module in family </w:t>
      </w:r>
      <w:r w:rsidR="000B3908" w:rsidRPr="00AE43D7">
        <w:t>intervention</w:t>
      </w:r>
      <w:r w:rsidR="00F8454E" w:rsidRPr="00AE43D7">
        <w:t>s</w:t>
      </w:r>
      <w:r w:rsidR="00BE6F8B" w:rsidRPr="00AE43D7">
        <w:t>. Questionnaires were</w:t>
      </w:r>
      <w:r w:rsidRPr="00AE43D7">
        <w:t xml:space="preserve"> used to </w:t>
      </w:r>
      <w:r w:rsidR="00C53285" w:rsidRPr="00AE43D7">
        <w:t>elicit student</w:t>
      </w:r>
      <w:r w:rsidR="00823CF5" w:rsidRPr="00AE43D7">
        <w:t>s</w:t>
      </w:r>
      <w:r w:rsidR="00C53285" w:rsidRPr="00AE43D7">
        <w:t>’</w:t>
      </w:r>
      <w:r w:rsidR="00823CF5" w:rsidRPr="00AE43D7">
        <w:t xml:space="preserve"> learning and </w:t>
      </w:r>
      <w:r w:rsidRPr="00AE43D7">
        <w:t>experiences</w:t>
      </w:r>
      <w:r w:rsidR="00823CF5" w:rsidRPr="00AE43D7">
        <w:t xml:space="preserve"> in relation to their work with families</w:t>
      </w:r>
      <w:r w:rsidR="00EE3976" w:rsidRPr="00AE43D7">
        <w:t>.</w:t>
      </w:r>
      <w:r w:rsidRPr="00AE43D7">
        <w:t xml:space="preserve"> Following </w:t>
      </w:r>
      <w:r w:rsidR="00823CF5" w:rsidRPr="00AE43D7">
        <w:t>analysis</w:t>
      </w:r>
      <w:r w:rsidR="00C53285" w:rsidRPr="00AE43D7">
        <w:t xml:space="preserve"> of students’ responses</w:t>
      </w:r>
      <w:r w:rsidR="00823CF5" w:rsidRPr="00AE43D7">
        <w:t>, the key</w:t>
      </w:r>
      <w:r w:rsidR="00C03F81" w:rsidRPr="00AE43D7">
        <w:t xml:space="preserve"> </w:t>
      </w:r>
      <w:r w:rsidR="009371EF">
        <w:t>themes</w:t>
      </w:r>
      <w:r w:rsidRPr="00AE43D7">
        <w:t xml:space="preserve"> that emerged in relation t</w:t>
      </w:r>
      <w:r w:rsidR="00C107CD" w:rsidRPr="00AE43D7">
        <w:t xml:space="preserve">o family </w:t>
      </w:r>
      <w:r w:rsidR="000B3908" w:rsidRPr="00AE43D7">
        <w:t>intervention</w:t>
      </w:r>
      <w:r w:rsidR="00F8454E" w:rsidRPr="00AE43D7">
        <w:t>s</w:t>
      </w:r>
      <w:r w:rsidR="00BE6F8B" w:rsidRPr="00AE43D7">
        <w:t xml:space="preserve"> included: </w:t>
      </w:r>
      <w:r w:rsidR="00823CF5" w:rsidRPr="00AE43D7">
        <w:t>prior learning and experience</w:t>
      </w:r>
      <w:r w:rsidR="00EE3976" w:rsidRPr="00AE43D7">
        <w:t>s</w:t>
      </w:r>
      <w:r w:rsidR="00823CF5" w:rsidRPr="00AE43D7">
        <w:t xml:space="preserve">, </w:t>
      </w:r>
      <w:r w:rsidRPr="00AE43D7">
        <w:t xml:space="preserve">changes in practice, skills development, supports in practice, </w:t>
      </w:r>
      <w:r w:rsidR="00C53285" w:rsidRPr="00AE43D7">
        <w:t xml:space="preserve">and </w:t>
      </w:r>
      <w:r w:rsidRPr="00AE43D7">
        <w:t>course strengths and challenges. Participants part</w:t>
      </w:r>
      <w:r w:rsidR="0065697D" w:rsidRPr="00AE43D7">
        <w:t>icularly valued the</w:t>
      </w:r>
      <w:r w:rsidRPr="00AE43D7">
        <w:t xml:space="preserve"> </w:t>
      </w:r>
      <w:r w:rsidR="0065697D" w:rsidRPr="00AE43D7">
        <w:t xml:space="preserve">simulated </w:t>
      </w:r>
      <w:r w:rsidR="00823CF5" w:rsidRPr="00AE43D7">
        <w:t xml:space="preserve">learning and reflective </w:t>
      </w:r>
      <w:r w:rsidRPr="00AE43D7">
        <w:t>elements of the module. The results of the study suggest th</w:t>
      </w:r>
      <w:r w:rsidR="00BE6F8B" w:rsidRPr="00AE43D7">
        <w:t xml:space="preserve">at more staff should have access to education and </w:t>
      </w:r>
      <w:r w:rsidRPr="00AE43D7">
        <w:t xml:space="preserve">training to </w:t>
      </w:r>
      <w:r w:rsidR="00BE6F8B" w:rsidRPr="00AE43D7">
        <w:t xml:space="preserve">enable practitioners to </w:t>
      </w:r>
      <w:r w:rsidRPr="00AE43D7">
        <w:t>work more effectively with families. However, t</w:t>
      </w:r>
      <w:r w:rsidR="00BE6F8B" w:rsidRPr="00AE43D7">
        <w:t xml:space="preserve">hey will need to have </w:t>
      </w:r>
      <w:r w:rsidR="00823CF5" w:rsidRPr="00AE43D7">
        <w:t>support mechanisms in practice</w:t>
      </w:r>
      <w:r w:rsidRPr="00AE43D7">
        <w:t xml:space="preserve"> to </w:t>
      </w:r>
      <w:r w:rsidR="00BE6F8B" w:rsidRPr="00AE43D7">
        <w:t xml:space="preserve">effectively </w:t>
      </w:r>
      <w:r w:rsidR="00C107CD" w:rsidRPr="00AE43D7">
        <w:t xml:space="preserve">implement family </w:t>
      </w:r>
      <w:r w:rsidR="00F8454E" w:rsidRPr="00AE43D7">
        <w:t>interventions</w:t>
      </w:r>
      <w:r w:rsidRPr="00AE43D7">
        <w:t xml:space="preserve">.  </w:t>
      </w:r>
    </w:p>
    <w:p w14:paraId="0E5BB058" w14:textId="77777777" w:rsidR="00D03377" w:rsidRPr="00AE43D7" w:rsidRDefault="00D03377" w:rsidP="00FF45F0">
      <w:pPr>
        <w:spacing w:line="480" w:lineRule="auto"/>
        <w:jc w:val="both"/>
        <w:rPr>
          <w:b/>
        </w:rPr>
      </w:pPr>
    </w:p>
    <w:p w14:paraId="450347B3" w14:textId="2B708C04" w:rsidR="00513E0D" w:rsidRPr="00AE43D7" w:rsidRDefault="0F4A6DC9" w:rsidP="00FF45F0">
      <w:pPr>
        <w:spacing w:line="480" w:lineRule="auto"/>
        <w:jc w:val="both"/>
      </w:pPr>
      <w:r w:rsidRPr="00AE43D7">
        <w:rPr>
          <w:b/>
          <w:bCs/>
        </w:rPr>
        <w:t xml:space="preserve">Keywords: </w:t>
      </w:r>
      <w:r w:rsidRPr="00AE43D7">
        <w:t xml:space="preserve">Nursing; mental health; family </w:t>
      </w:r>
      <w:r w:rsidR="00F8454E" w:rsidRPr="00AE43D7">
        <w:t>interventions</w:t>
      </w:r>
      <w:r w:rsidR="009F410F" w:rsidRPr="00AE43D7">
        <w:t>; simulated</w:t>
      </w:r>
      <w:r w:rsidRPr="00AE43D7">
        <w:t xml:space="preserve"> learning; evaluation</w:t>
      </w:r>
    </w:p>
    <w:p w14:paraId="31063489" w14:textId="77777777" w:rsidR="00D03377" w:rsidRPr="00AE43D7" w:rsidRDefault="00D03377" w:rsidP="00FF45F0">
      <w:pPr>
        <w:spacing w:line="480" w:lineRule="auto"/>
        <w:jc w:val="both"/>
      </w:pPr>
    </w:p>
    <w:p w14:paraId="3821B72D" w14:textId="77777777" w:rsidR="00EE3976" w:rsidRPr="00AE43D7" w:rsidRDefault="00EE3976" w:rsidP="00EE3976">
      <w:pPr>
        <w:pStyle w:val="Heading2"/>
        <w:spacing w:line="480" w:lineRule="auto"/>
        <w:rPr>
          <w:sz w:val="24"/>
        </w:rPr>
      </w:pPr>
      <w:r w:rsidRPr="00AE43D7">
        <w:rPr>
          <w:sz w:val="24"/>
        </w:rPr>
        <w:t>INTRODUCTION</w:t>
      </w:r>
    </w:p>
    <w:p w14:paraId="56C84A4F" w14:textId="5B0C5E0D" w:rsidR="000F563B" w:rsidRPr="00AE43D7" w:rsidRDefault="0F4A6DC9" w:rsidP="00FF45F0">
      <w:pPr>
        <w:widowControl w:val="0"/>
        <w:autoSpaceDE w:val="0"/>
        <w:autoSpaceDN w:val="0"/>
        <w:adjustRightInd w:val="0"/>
        <w:spacing w:line="480" w:lineRule="auto"/>
        <w:jc w:val="both"/>
      </w:pPr>
      <w:r w:rsidRPr="00AE43D7">
        <w:t>Over the past decades, mental health policy has witnessed a reconfiguration of services, including t</w:t>
      </w:r>
      <w:r w:rsidR="00C53285" w:rsidRPr="00AE43D7">
        <w:t>he closure of hospitals, with</w:t>
      </w:r>
      <w:r w:rsidRPr="00AE43D7">
        <w:t xml:space="preserve"> people who use services </w:t>
      </w:r>
      <w:r w:rsidR="00C107CD" w:rsidRPr="00AE43D7">
        <w:t xml:space="preserve">being </w:t>
      </w:r>
      <w:r w:rsidRPr="00AE43D7">
        <w:t>expected to live more independent lives in the commun</w:t>
      </w:r>
      <w:r w:rsidR="009247AC" w:rsidRPr="00AE43D7">
        <w:t>ity (Australian Government 2010;</w:t>
      </w:r>
      <w:r w:rsidRPr="00AE43D7">
        <w:t xml:space="preserve"> Department of Health and Children</w:t>
      </w:r>
      <w:r w:rsidR="009247AC" w:rsidRPr="00AE43D7">
        <w:t>,</w:t>
      </w:r>
      <w:r w:rsidR="00034C9E" w:rsidRPr="00AE43D7">
        <w:t xml:space="preserve"> 2006; Government of Scotland, 2006;</w:t>
      </w:r>
      <w:r w:rsidRPr="00AE43D7">
        <w:t xml:space="preserve"> National Institute for Clinical Excellence</w:t>
      </w:r>
      <w:r w:rsidR="009247AC" w:rsidRPr="00AE43D7">
        <w:t>,</w:t>
      </w:r>
      <w:r w:rsidRPr="00AE43D7">
        <w:t xml:space="preserve"> 2014</w:t>
      </w:r>
      <w:r w:rsidR="00385162" w:rsidRPr="00AE43D7">
        <w:t xml:space="preserve">; </w:t>
      </w:r>
      <w:r w:rsidR="0089793B" w:rsidRPr="00AE43D7">
        <w:t xml:space="preserve">Mental Health America 2016; </w:t>
      </w:r>
      <w:r w:rsidR="00385162" w:rsidRPr="00AE43D7">
        <w:t>Zou et al. 2018</w:t>
      </w:r>
      <w:r w:rsidRPr="00AE43D7">
        <w:t>). The role of family carers in supporting family members in the community and the increasing challenges that this presents has been acknowledged in the literature (</w:t>
      </w:r>
      <w:r w:rsidR="00F8454E" w:rsidRPr="00AE43D7">
        <w:t>Dixon et al.</w:t>
      </w:r>
      <w:r w:rsidR="009247AC" w:rsidRPr="00AE43D7">
        <w:t>,</w:t>
      </w:r>
      <w:r w:rsidR="00F8454E" w:rsidRPr="00AE43D7">
        <w:t xml:space="preserve"> 2010; </w:t>
      </w:r>
      <w:r w:rsidRPr="00AE43D7">
        <w:t>Magliano et al.</w:t>
      </w:r>
      <w:r w:rsidR="009247AC" w:rsidRPr="00AE43D7">
        <w:t>,</w:t>
      </w:r>
      <w:r w:rsidRPr="00AE43D7">
        <w:t xml:space="preserve"> 2007; Wainwright et al.</w:t>
      </w:r>
      <w:r w:rsidR="009247AC" w:rsidRPr="00AE43D7">
        <w:t>,</w:t>
      </w:r>
      <w:r w:rsidRPr="00AE43D7">
        <w:t xml:space="preserve"> 2014</w:t>
      </w:r>
      <w:r w:rsidR="00385162" w:rsidRPr="00AE43D7">
        <w:t xml:space="preserve">; </w:t>
      </w:r>
      <w:proofErr w:type="spellStart"/>
      <w:r w:rsidR="00385162" w:rsidRPr="00AE43D7">
        <w:t>Selick</w:t>
      </w:r>
      <w:proofErr w:type="spellEnd"/>
      <w:r w:rsidR="00385162" w:rsidRPr="00AE43D7">
        <w:t xml:space="preserve"> et al. 2017</w:t>
      </w:r>
      <w:r w:rsidRPr="00AE43D7">
        <w:t xml:space="preserve">). A recent study revealed that 67% of participants had experienced clinically significant levels of depression and anxiety related to their caregiving role </w:t>
      </w:r>
      <w:r w:rsidRPr="00AE43D7">
        <w:lastRenderedPageBreak/>
        <w:t>(</w:t>
      </w:r>
      <w:proofErr w:type="spellStart"/>
      <w:r w:rsidRPr="00AE43D7">
        <w:t>Kizilirmak</w:t>
      </w:r>
      <w:proofErr w:type="spellEnd"/>
      <w:r w:rsidRPr="00AE43D7">
        <w:t xml:space="preserve"> &amp; </w:t>
      </w:r>
      <w:proofErr w:type="spellStart"/>
      <w:r w:rsidRPr="00AE43D7">
        <w:rPr>
          <w:color w:val="262626" w:themeColor="text1" w:themeTint="D9"/>
          <w:lang w:val="en-US" w:eastAsia="en-IE"/>
        </w:rPr>
        <w:t>Küçük</w:t>
      </w:r>
      <w:proofErr w:type="spellEnd"/>
      <w:r w:rsidR="009247AC" w:rsidRPr="00AE43D7">
        <w:rPr>
          <w:color w:val="262626" w:themeColor="text1" w:themeTint="D9"/>
          <w:lang w:val="en-US" w:eastAsia="en-IE"/>
        </w:rPr>
        <w:t>,</w:t>
      </w:r>
      <w:r w:rsidRPr="00AE43D7">
        <w:t xml:space="preserve"> 2015). Consequently, healthcare service providers and practitioners are having to examine ways that families may be better supported in their caring role. Early research examined expressed emotion (EE) and the levels of criticism, hostility and emotional over-involvement in families where the </w:t>
      </w:r>
      <w:r w:rsidR="00C53285" w:rsidRPr="00AE43D7">
        <w:t xml:space="preserve">family member </w:t>
      </w:r>
      <w:r w:rsidRPr="00AE43D7">
        <w:t>experienced psychosis (</w:t>
      </w:r>
      <w:r w:rsidR="009247AC" w:rsidRPr="00AE43D7">
        <w:t>Birchwood and</w:t>
      </w:r>
      <w:r w:rsidR="000B3908" w:rsidRPr="00AE43D7">
        <w:t xml:space="preserve"> Tarrier</w:t>
      </w:r>
      <w:r w:rsidR="009247AC" w:rsidRPr="00AE43D7">
        <w:t>,</w:t>
      </w:r>
      <w:r w:rsidR="000B3908" w:rsidRPr="00AE43D7">
        <w:t xml:space="preserve"> 1992; </w:t>
      </w:r>
      <w:r w:rsidRPr="00AE43D7">
        <w:t>Bro</w:t>
      </w:r>
      <w:r w:rsidR="00F8454E" w:rsidRPr="00AE43D7">
        <w:t>wn and Rutter</w:t>
      </w:r>
      <w:r w:rsidR="009247AC" w:rsidRPr="00AE43D7">
        <w:t>,</w:t>
      </w:r>
      <w:r w:rsidR="00F8454E" w:rsidRPr="00AE43D7">
        <w:t xml:space="preserve"> 1966; </w:t>
      </w:r>
      <w:proofErr w:type="spellStart"/>
      <w:r w:rsidR="000B3908" w:rsidRPr="00AE43D7">
        <w:t>Falloon</w:t>
      </w:r>
      <w:proofErr w:type="spellEnd"/>
      <w:r w:rsidR="000B3908" w:rsidRPr="00AE43D7">
        <w:t xml:space="preserve"> et al.</w:t>
      </w:r>
      <w:r w:rsidR="009247AC" w:rsidRPr="00AE43D7">
        <w:t>,</w:t>
      </w:r>
      <w:r w:rsidR="000B3908" w:rsidRPr="00AE43D7">
        <w:t xml:space="preserve"> 1985; </w:t>
      </w:r>
      <w:proofErr w:type="spellStart"/>
      <w:r w:rsidR="000B3908" w:rsidRPr="00AE43D7">
        <w:t>Leff</w:t>
      </w:r>
      <w:proofErr w:type="spellEnd"/>
      <w:r w:rsidR="000B3908" w:rsidRPr="00AE43D7">
        <w:t xml:space="preserve"> at al.</w:t>
      </w:r>
      <w:r w:rsidR="009247AC" w:rsidRPr="00AE43D7">
        <w:t>,</w:t>
      </w:r>
      <w:r w:rsidR="000B3908" w:rsidRPr="00AE43D7">
        <w:t xml:space="preserve"> 1982). </w:t>
      </w:r>
      <w:r w:rsidRPr="00AE43D7">
        <w:t xml:space="preserve">In advancing this work, the family </w:t>
      </w:r>
      <w:r w:rsidR="00F8454E" w:rsidRPr="00AE43D7">
        <w:t>interventions</w:t>
      </w:r>
      <w:r w:rsidRPr="00AE43D7">
        <w:t xml:space="preserve"> model was introduced to address these issues and </w:t>
      </w:r>
      <w:r w:rsidRPr="00AE43D7">
        <w:rPr>
          <w:color w:val="000000" w:themeColor="text1"/>
          <w:lang w:eastAsia="en-IE"/>
        </w:rPr>
        <w:t>consists of educa</w:t>
      </w:r>
      <w:r w:rsidR="00D03377" w:rsidRPr="00AE43D7">
        <w:rPr>
          <w:color w:val="000000" w:themeColor="text1"/>
          <w:lang w:eastAsia="en-IE"/>
        </w:rPr>
        <w:t xml:space="preserve">tion regarding the illness, </w:t>
      </w:r>
      <w:r w:rsidR="00516599" w:rsidRPr="00AE43D7">
        <w:rPr>
          <w:color w:val="000000" w:themeColor="text1"/>
          <w:lang w:eastAsia="en-IE"/>
        </w:rPr>
        <w:t xml:space="preserve">its treatment, management </w:t>
      </w:r>
      <w:r w:rsidRPr="00AE43D7">
        <w:rPr>
          <w:color w:val="000000" w:themeColor="text1"/>
          <w:lang w:eastAsia="en-IE"/>
        </w:rPr>
        <w:t>and prognosis. It also includes strategies to reduce stress in the family, increase independence, and to encourage problem-solving (</w:t>
      </w:r>
      <w:proofErr w:type="spellStart"/>
      <w:r w:rsidR="000B3908" w:rsidRPr="00AE43D7">
        <w:rPr>
          <w:color w:val="000000" w:themeColor="text1"/>
          <w:lang w:eastAsia="en-IE"/>
        </w:rPr>
        <w:t>Kuipers</w:t>
      </w:r>
      <w:proofErr w:type="spellEnd"/>
      <w:r w:rsidR="000B3908" w:rsidRPr="00AE43D7">
        <w:rPr>
          <w:color w:val="000000" w:themeColor="text1"/>
          <w:lang w:eastAsia="en-IE"/>
        </w:rPr>
        <w:t xml:space="preserve"> et al.</w:t>
      </w:r>
      <w:r w:rsidR="009247AC" w:rsidRPr="00AE43D7">
        <w:rPr>
          <w:color w:val="000000" w:themeColor="text1"/>
          <w:lang w:eastAsia="en-IE"/>
        </w:rPr>
        <w:t>,</w:t>
      </w:r>
      <w:r w:rsidR="000B3908" w:rsidRPr="00AE43D7">
        <w:rPr>
          <w:color w:val="000000" w:themeColor="text1"/>
          <w:lang w:eastAsia="en-IE"/>
        </w:rPr>
        <w:t xml:space="preserve"> 2002; </w:t>
      </w:r>
      <w:proofErr w:type="spellStart"/>
      <w:r w:rsidR="000B3908" w:rsidRPr="00AE43D7">
        <w:rPr>
          <w:color w:val="000000" w:themeColor="text1"/>
          <w:lang w:eastAsia="en-IE"/>
        </w:rPr>
        <w:t>Kuipers</w:t>
      </w:r>
      <w:proofErr w:type="spellEnd"/>
      <w:r w:rsidR="009247AC" w:rsidRPr="00AE43D7">
        <w:rPr>
          <w:color w:val="000000" w:themeColor="text1"/>
          <w:lang w:eastAsia="en-IE"/>
        </w:rPr>
        <w:t>,</w:t>
      </w:r>
      <w:r w:rsidR="000B3908" w:rsidRPr="00AE43D7">
        <w:rPr>
          <w:color w:val="000000" w:themeColor="text1"/>
          <w:lang w:eastAsia="en-IE"/>
        </w:rPr>
        <w:t xml:space="preserve"> 2006; </w:t>
      </w:r>
      <w:proofErr w:type="spellStart"/>
      <w:r w:rsidRPr="00AE43D7">
        <w:rPr>
          <w:color w:val="000000" w:themeColor="text1"/>
          <w:lang w:eastAsia="en-IE"/>
        </w:rPr>
        <w:t>Leff</w:t>
      </w:r>
      <w:proofErr w:type="spellEnd"/>
      <w:r w:rsidRPr="00AE43D7">
        <w:rPr>
          <w:color w:val="000000" w:themeColor="text1"/>
          <w:lang w:eastAsia="en-IE"/>
        </w:rPr>
        <w:t xml:space="preserve"> et al.</w:t>
      </w:r>
      <w:r w:rsidR="009247AC" w:rsidRPr="00AE43D7">
        <w:rPr>
          <w:color w:val="000000" w:themeColor="text1"/>
          <w:lang w:eastAsia="en-IE"/>
        </w:rPr>
        <w:t>,</w:t>
      </w:r>
      <w:r w:rsidRPr="00AE43D7">
        <w:rPr>
          <w:color w:val="000000" w:themeColor="text1"/>
          <w:lang w:eastAsia="en-IE"/>
        </w:rPr>
        <w:t xml:space="preserve"> 2005). The model has been further developed to encompass the principles of recovery and the latest evidence </w:t>
      </w:r>
      <w:r w:rsidRPr="00AE43D7">
        <w:t>strongly supports the implementat</w:t>
      </w:r>
      <w:r w:rsidR="00D03377" w:rsidRPr="00AE43D7">
        <w:t xml:space="preserve">ion of family </w:t>
      </w:r>
      <w:r w:rsidR="00F8454E" w:rsidRPr="00AE43D7">
        <w:t>interventions</w:t>
      </w:r>
      <w:r w:rsidR="00D03377" w:rsidRPr="00AE43D7">
        <w:t xml:space="preserve"> </w:t>
      </w:r>
      <w:r w:rsidR="00516599" w:rsidRPr="00AE43D7">
        <w:t>as a recognised model</w:t>
      </w:r>
      <w:r w:rsidRPr="00AE43D7">
        <w:t xml:space="preserve"> for families of people who experience psychosis </w:t>
      </w:r>
      <w:r w:rsidRPr="00AE43D7">
        <w:rPr>
          <w:color w:val="000000" w:themeColor="text1"/>
        </w:rPr>
        <w:t>(Bucci</w:t>
      </w:r>
      <w:r w:rsidR="000B3908" w:rsidRPr="00AE43D7">
        <w:rPr>
          <w:color w:val="000000" w:themeColor="text1"/>
        </w:rPr>
        <w:t xml:space="preserve"> et al.</w:t>
      </w:r>
      <w:r w:rsidR="009247AC" w:rsidRPr="00AE43D7">
        <w:rPr>
          <w:color w:val="000000" w:themeColor="text1"/>
        </w:rPr>
        <w:t>,</w:t>
      </w:r>
      <w:r w:rsidR="000B3908" w:rsidRPr="00AE43D7">
        <w:rPr>
          <w:color w:val="000000" w:themeColor="text1"/>
        </w:rPr>
        <w:t xml:space="preserve"> 2016; </w:t>
      </w:r>
      <w:proofErr w:type="spellStart"/>
      <w:r w:rsidR="000B3908" w:rsidRPr="00AE43D7">
        <w:rPr>
          <w:color w:val="000000" w:themeColor="text1"/>
        </w:rPr>
        <w:t>Gracio</w:t>
      </w:r>
      <w:proofErr w:type="spellEnd"/>
      <w:r w:rsidR="000B3908" w:rsidRPr="00AE43D7">
        <w:rPr>
          <w:color w:val="000000" w:themeColor="text1"/>
        </w:rPr>
        <w:t xml:space="preserve"> et al.</w:t>
      </w:r>
      <w:r w:rsidR="009247AC" w:rsidRPr="00AE43D7">
        <w:rPr>
          <w:color w:val="000000" w:themeColor="text1"/>
        </w:rPr>
        <w:t>,</w:t>
      </w:r>
      <w:r w:rsidR="000B3908" w:rsidRPr="00AE43D7">
        <w:rPr>
          <w:color w:val="000000" w:themeColor="text1"/>
        </w:rPr>
        <w:t xml:space="preserve"> 2016; </w:t>
      </w:r>
      <w:proofErr w:type="spellStart"/>
      <w:r w:rsidRPr="00AE43D7">
        <w:rPr>
          <w:color w:val="000000" w:themeColor="text1"/>
        </w:rPr>
        <w:t>Lobban</w:t>
      </w:r>
      <w:proofErr w:type="spellEnd"/>
      <w:r w:rsidRPr="00AE43D7">
        <w:rPr>
          <w:color w:val="000000" w:themeColor="text1"/>
        </w:rPr>
        <w:t xml:space="preserve"> et al.</w:t>
      </w:r>
      <w:r w:rsidR="009247AC" w:rsidRPr="00AE43D7">
        <w:rPr>
          <w:color w:val="000000" w:themeColor="text1"/>
        </w:rPr>
        <w:t>,</w:t>
      </w:r>
      <w:r w:rsidRPr="00AE43D7">
        <w:rPr>
          <w:color w:val="000000" w:themeColor="text1"/>
        </w:rPr>
        <w:t xml:space="preserve"> 2013, Sin</w:t>
      </w:r>
      <w:r w:rsidR="009247AC" w:rsidRPr="00AE43D7">
        <w:rPr>
          <w:color w:val="000000" w:themeColor="text1"/>
        </w:rPr>
        <w:t>,</w:t>
      </w:r>
      <w:r w:rsidRPr="00AE43D7">
        <w:rPr>
          <w:color w:val="000000" w:themeColor="text1"/>
        </w:rPr>
        <w:t xml:space="preserve"> 2014</w:t>
      </w:r>
      <w:r w:rsidR="00385162" w:rsidRPr="00AE43D7">
        <w:rPr>
          <w:color w:val="000000" w:themeColor="text1"/>
        </w:rPr>
        <w:t xml:space="preserve">; </w:t>
      </w:r>
      <w:proofErr w:type="spellStart"/>
      <w:r w:rsidR="00385162" w:rsidRPr="00AE43D7">
        <w:rPr>
          <w:color w:val="000000" w:themeColor="text1"/>
        </w:rPr>
        <w:t>Selick</w:t>
      </w:r>
      <w:proofErr w:type="spellEnd"/>
      <w:r w:rsidR="00385162" w:rsidRPr="00AE43D7">
        <w:rPr>
          <w:color w:val="000000" w:themeColor="text1"/>
        </w:rPr>
        <w:t xml:space="preserve"> et al. 2017</w:t>
      </w:r>
      <w:r w:rsidR="001607F6" w:rsidRPr="00AE43D7">
        <w:rPr>
          <w:color w:val="000000" w:themeColor="text1"/>
        </w:rPr>
        <w:t xml:space="preserve">; </w:t>
      </w:r>
      <w:r w:rsidR="00921745" w:rsidRPr="00AE43D7">
        <w:rPr>
          <w:color w:val="000000" w:themeColor="text1"/>
          <w:lang w:eastAsia="en-IE"/>
        </w:rPr>
        <w:t xml:space="preserve">Sin et al. 2017; </w:t>
      </w:r>
      <w:r w:rsidR="001607F6" w:rsidRPr="00AE43D7">
        <w:rPr>
          <w:color w:val="000000" w:themeColor="text1"/>
        </w:rPr>
        <w:t>Norman et al. 2018</w:t>
      </w:r>
      <w:r w:rsidRPr="00AE43D7">
        <w:rPr>
          <w:color w:val="000000" w:themeColor="text1"/>
        </w:rPr>
        <w:t>).</w:t>
      </w:r>
      <w:r w:rsidR="00516599" w:rsidRPr="00AE43D7">
        <w:rPr>
          <w:color w:val="000000" w:themeColor="text1"/>
        </w:rPr>
        <w:t xml:space="preserve"> Worldwide, family </w:t>
      </w:r>
      <w:r w:rsidR="00F8454E" w:rsidRPr="00AE43D7">
        <w:rPr>
          <w:color w:val="000000" w:themeColor="text1"/>
        </w:rPr>
        <w:t>interventions</w:t>
      </w:r>
      <w:r w:rsidR="000B3908" w:rsidRPr="00AE43D7">
        <w:rPr>
          <w:color w:val="000000" w:themeColor="text1"/>
        </w:rPr>
        <w:t xml:space="preserve"> are</w:t>
      </w:r>
      <w:r w:rsidRPr="00AE43D7">
        <w:rPr>
          <w:color w:val="000000" w:themeColor="text1"/>
        </w:rPr>
        <w:t xml:space="preserve"> </w:t>
      </w:r>
      <w:r w:rsidR="00516599" w:rsidRPr="00AE43D7">
        <w:t>perceived</w:t>
      </w:r>
      <w:r w:rsidRPr="00AE43D7">
        <w:t xml:space="preserve"> as a viable and effective approach in reducing relapse rates and hospital admissions with a strong ev</w:t>
      </w:r>
      <w:r w:rsidR="009247AC" w:rsidRPr="00AE43D7">
        <w:t>idence base (</w:t>
      </w:r>
      <w:proofErr w:type="spellStart"/>
      <w:r w:rsidR="009247AC" w:rsidRPr="00AE43D7">
        <w:t>Lobban</w:t>
      </w:r>
      <w:proofErr w:type="spellEnd"/>
      <w:r w:rsidR="009247AC" w:rsidRPr="00AE43D7">
        <w:t xml:space="preserve"> et al. 2013; </w:t>
      </w:r>
      <w:r w:rsidR="0089793B" w:rsidRPr="00AE43D7">
        <w:t xml:space="preserve">Mental Health America 2016; </w:t>
      </w:r>
      <w:proofErr w:type="spellStart"/>
      <w:r w:rsidR="009247AC" w:rsidRPr="00AE43D7">
        <w:t>Miklowitz</w:t>
      </w:r>
      <w:proofErr w:type="spellEnd"/>
      <w:r w:rsidR="009247AC" w:rsidRPr="00AE43D7">
        <w:t xml:space="preserve"> et al. 2014;</w:t>
      </w:r>
      <w:r w:rsidRPr="00AE43D7">
        <w:t xml:space="preserve"> National Institute for Clinical Excellence</w:t>
      </w:r>
      <w:r w:rsidR="009247AC" w:rsidRPr="00AE43D7">
        <w:t>,</w:t>
      </w:r>
      <w:r w:rsidRPr="00AE43D7">
        <w:t xml:space="preserve"> 2010; </w:t>
      </w:r>
      <w:proofErr w:type="spellStart"/>
      <w:r w:rsidRPr="00AE43D7">
        <w:t>Pharoah</w:t>
      </w:r>
      <w:proofErr w:type="spellEnd"/>
      <w:r w:rsidRPr="00AE43D7">
        <w:t xml:space="preserve"> et al.</w:t>
      </w:r>
      <w:r w:rsidR="009247AC" w:rsidRPr="00AE43D7">
        <w:t>,</w:t>
      </w:r>
      <w:r w:rsidRPr="00AE43D7">
        <w:t xml:space="preserve"> 2010, The Royal Australian and New Zealand College o</w:t>
      </w:r>
      <w:r w:rsidR="00516599" w:rsidRPr="00AE43D7">
        <w:t>f Psychiatrists</w:t>
      </w:r>
      <w:r w:rsidR="009247AC" w:rsidRPr="00AE43D7">
        <w:t>,</w:t>
      </w:r>
      <w:r w:rsidR="00516599" w:rsidRPr="00AE43D7">
        <w:t xml:space="preserve"> 2009). However, </w:t>
      </w:r>
      <w:r w:rsidRPr="00AE43D7">
        <w:t xml:space="preserve">to effectively develop </w:t>
      </w:r>
      <w:r w:rsidR="00516599" w:rsidRPr="00AE43D7">
        <w:t xml:space="preserve">and deliver family </w:t>
      </w:r>
      <w:r w:rsidR="00F8454E" w:rsidRPr="00AE43D7">
        <w:t>interventions</w:t>
      </w:r>
      <w:r w:rsidRPr="00AE43D7">
        <w:t>, mental health practitioners will need appropriate training and supports in practice to enable the development of the</w:t>
      </w:r>
      <w:r w:rsidR="00516599" w:rsidRPr="00AE43D7">
        <w:t xml:space="preserve"> necessary competencies </w:t>
      </w:r>
      <w:r w:rsidRPr="00AE43D7">
        <w:t>and skills. The purpose of this paper is to present a</w:t>
      </w:r>
      <w:r w:rsidR="00BE6F8B" w:rsidRPr="00AE43D7">
        <w:t>n</w:t>
      </w:r>
      <w:r w:rsidRPr="00AE43D7">
        <w:t xml:space="preserve"> </w:t>
      </w:r>
      <w:r w:rsidR="00C107CD" w:rsidRPr="00AE43D7">
        <w:t xml:space="preserve">evaluation of this module in family </w:t>
      </w:r>
      <w:r w:rsidR="00F8454E" w:rsidRPr="00AE43D7">
        <w:t>interventions</w:t>
      </w:r>
      <w:r w:rsidR="00C107CD" w:rsidRPr="00AE43D7">
        <w:t xml:space="preserve"> </w:t>
      </w:r>
      <w:r w:rsidRPr="00AE43D7">
        <w:t xml:space="preserve">and </w:t>
      </w:r>
      <w:r w:rsidR="00516599" w:rsidRPr="00AE43D7">
        <w:t>highlight issues for education, training and practice.</w:t>
      </w:r>
    </w:p>
    <w:p w14:paraId="5CD7AB90" w14:textId="49423814" w:rsidR="00A8665F" w:rsidRPr="00AE43D7" w:rsidRDefault="0F4A6DC9" w:rsidP="00FF45F0">
      <w:pPr>
        <w:pStyle w:val="BodyText"/>
        <w:spacing w:line="480" w:lineRule="auto"/>
        <w:jc w:val="both"/>
      </w:pPr>
      <w:r w:rsidRPr="00AE43D7">
        <w:t>Module description and content</w:t>
      </w:r>
    </w:p>
    <w:p w14:paraId="6C918417" w14:textId="2E00D6A6" w:rsidR="00314957" w:rsidRPr="00AE43D7" w:rsidRDefault="00C107CD" w:rsidP="00FF45F0">
      <w:pPr>
        <w:pStyle w:val="BodyText"/>
        <w:spacing w:line="480" w:lineRule="auto"/>
        <w:jc w:val="both"/>
        <w:rPr>
          <w:b w:val="0"/>
          <w:bCs w:val="0"/>
        </w:rPr>
      </w:pPr>
      <w:r w:rsidRPr="00AE43D7">
        <w:rPr>
          <w:b w:val="0"/>
          <w:bCs w:val="0"/>
        </w:rPr>
        <w:t xml:space="preserve">The </w:t>
      </w:r>
      <w:r w:rsidR="0F4A6DC9" w:rsidRPr="00AE43D7">
        <w:rPr>
          <w:b w:val="0"/>
          <w:bCs w:val="0"/>
        </w:rPr>
        <w:t xml:space="preserve">module </w:t>
      </w:r>
      <w:r w:rsidRPr="00AE43D7">
        <w:rPr>
          <w:b w:val="0"/>
          <w:bCs w:val="0"/>
        </w:rPr>
        <w:t xml:space="preserve">in family </w:t>
      </w:r>
      <w:r w:rsidR="00F8454E" w:rsidRPr="00AE43D7">
        <w:rPr>
          <w:b w:val="0"/>
          <w:bCs w:val="0"/>
        </w:rPr>
        <w:t>interventions</w:t>
      </w:r>
      <w:r w:rsidRPr="00AE43D7">
        <w:rPr>
          <w:b w:val="0"/>
          <w:bCs w:val="0"/>
        </w:rPr>
        <w:t xml:space="preserve"> </w:t>
      </w:r>
      <w:r w:rsidR="0F4A6DC9" w:rsidRPr="00AE43D7">
        <w:rPr>
          <w:b w:val="0"/>
          <w:bCs w:val="0"/>
        </w:rPr>
        <w:t xml:space="preserve">is </w:t>
      </w:r>
      <w:r w:rsidR="00516599" w:rsidRPr="00AE43D7">
        <w:rPr>
          <w:b w:val="0"/>
          <w:bCs w:val="0"/>
        </w:rPr>
        <w:t xml:space="preserve">offered within the suite of modules for the </w:t>
      </w:r>
      <w:r w:rsidR="0F4A6DC9" w:rsidRPr="00AE43D7">
        <w:rPr>
          <w:b w:val="0"/>
          <w:bCs w:val="0"/>
        </w:rPr>
        <w:t>M</w:t>
      </w:r>
      <w:r w:rsidR="00921745" w:rsidRPr="00AE43D7">
        <w:rPr>
          <w:b w:val="0"/>
          <w:bCs w:val="0"/>
        </w:rPr>
        <w:t xml:space="preserve">aster of </w:t>
      </w:r>
      <w:r w:rsidR="0F4A6DC9" w:rsidRPr="00AE43D7">
        <w:rPr>
          <w:b w:val="0"/>
          <w:bCs w:val="0"/>
        </w:rPr>
        <w:t>S</w:t>
      </w:r>
      <w:r w:rsidR="00921745" w:rsidRPr="00AE43D7">
        <w:rPr>
          <w:b w:val="0"/>
          <w:bCs w:val="0"/>
        </w:rPr>
        <w:t>cience</w:t>
      </w:r>
      <w:r w:rsidR="0F4A6DC9" w:rsidRPr="00AE43D7">
        <w:rPr>
          <w:b w:val="0"/>
          <w:bCs w:val="0"/>
        </w:rPr>
        <w:t xml:space="preserve"> </w:t>
      </w:r>
      <w:r w:rsidR="00921745" w:rsidRPr="00AE43D7">
        <w:rPr>
          <w:b w:val="0"/>
          <w:bCs w:val="0"/>
        </w:rPr>
        <w:t xml:space="preserve">(MSc) program </w:t>
      </w:r>
      <w:r w:rsidR="0F4A6DC9" w:rsidRPr="00AE43D7">
        <w:rPr>
          <w:b w:val="0"/>
          <w:bCs w:val="0"/>
        </w:rPr>
        <w:t xml:space="preserve">in </w:t>
      </w:r>
      <w:r w:rsidR="00921745" w:rsidRPr="00AE43D7">
        <w:rPr>
          <w:b w:val="0"/>
          <w:bCs w:val="0"/>
        </w:rPr>
        <w:t>m</w:t>
      </w:r>
      <w:r w:rsidR="0F4A6DC9" w:rsidRPr="00AE43D7">
        <w:rPr>
          <w:b w:val="0"/>
          <w:bCs w:val="0"/>
        </w:rPr>
        <w:t xml:space="preserve">ental </w:t>
      </w:r>
      <w:r w:rsidR="00921745" w:rsidRPr="00AE43D7">
        <w:rPr>
          <w:b w:val="0"/>
          <w:bCs w:val="0"/>
        </w:rPr>
        <w:t>h</w:t>
      </w:r>
      <w:r w:rsidR="0F4A6DC9" w:rsidRPr="00AE43D7">
        <w:rPr>
          <w:b w:val="0"/>
          <w:bCs w:val="0"/>
        </w:rPr>
        <w:t>ealth</w:t>
      </w:r>
      <w:r w:rsidR="00516599" w:rsidRPr="00AE43D7">
        <w:rPr>
          <w:b w:val="0"/>
          <w:bCs w:val="0"/>
        </w:rPr>
        <w:t>. The module was developed</w:t>
      </w:r>
      <w:r w:rsidR="0F4A6DC9" w:rsidRPr="00AE43D7">
        <w:rPr>
          <w:b w:val="0"/>
          <w:bCs w:val="0"/>
        </w:rPr>
        <w:t xml:space="preserve"> as a response to mental health service policy direct</w:t>
      </w:r>
      <w:r w:rsidRPr="00AE43D7">
        <w:rPr>
          <w:b w:val="0"/>
          <w:bCs w:val="0"/>
        </w:rPr>
        <w:t>ives and family needs (Health Se</w:t>
      </w:r>
      <w:r w:rsidR="0F4A6DC9" w:rsidRPr="00AE43D7">
        <w:rPr>
          <w:b w:val="0"/>
          <w:bCs w:val="0"/>
        </w:rPr>
        <w:t>rvice Executive</w:t>
      </w:r>
      <w:r w:rsidR="009247AC" w:rsidRPr="00AE43D7">
        <w:rPr>
          <w:b w:val="0"/>
          <w:bCs w:val="0"/>
        </w:rPr>
        <w:t>, 2015a;</w:t>
      </w:r>
      <w:r w:rsidR="0F4A6DC9" w:rsidRPr="00AE43D7">
        <w:rPr>
          <w:b w:val="0"/>
          <w:bCs w:val="0"/>
        </w:rPr>
        <w:t xml:space="preserve"> Mental </w:t>
      </w:r>
      <w:r w:rsidR="0F4A6DC9" w:rsidRPr="00AE43D7">
        <w:rPr>
          <w:b w:val="0"/>
          <w:bCs w:val="0"/>
        </w:rPr>
        <w:lastRenderedPageBreak/>
        <w:t>Health Reform</w:t>
      </w:r>
      <w:r w:rsidR="009247AC" w:rsidRPr="00AE43D7">
        <w:rPr>
          <w:b w:val="0"/>
          <w:bCs w:val="0"/>
        </w:rPr>
        <w:t>, 2013;</w:t>
      </w:r>
      <w:r w:rsidR="0F4A6DC9" w:rsidRPr="00AE43D7">
        <w:rPr>
          <w:b w:val="0"/>
          <w:bCs w:val="0"/>
        </w:rPr>
        <w:t xml:space="preserve"> National Institute for Clinical Excellence</w:t>
      </w:r>
      <w:r w:rsidR="009247AC" w:rsidRPr="00AE43D7">
        <w:rPr>
          <w:b w:val="0"/>
          <w:bCs w:val="0"/>
        </w:rPr>
        <w:t>,</w:t>
      </w:r>
      <w:r w:rsidR="0F4A6DC9" w:rsidRPr="00AE43D7">
        <w:rPr>
          <w:b w:val="0"/>
          <w:bCs w:val="0"/>
        </w:rPr>
        <w:t xml:space="preserve"> 2014).  On successful completion of th</w:t>
      </w:r>
      <w:r w:rsidR="00921745" w:rsidRPr="00AE43D7">
        <w:rPr>
          <w:b w:val="0"/>
          <w:bCs w:val="0"/>
        </w:rPr>
        <w:t>e</w:t>
      </w:r>
      <w:r w:rsidR="009F410F" w:rsidRPr="00AE43D7">
        <w:rPr>
          <w:b w:val="0"/>
          <w:bCs w:val="0"/>
        </w:rPr>
        <w:t xml:space="preserve"> module, students </w:t>
      </w:r>
      <w:r w:rsidR="00F970C7">
        <w:rPr>
          <w:b w:val="0"/>
          <w:bCs w:val="0"/>
        </w:rPr>
        <w:t>were</w:t>
      </w:r>
      <w:r w:rsidR="009F410F" w:rsidRPr="00AE43D7">
        <w:rPr>
          <w:b w:val="0"/>
          <w:bCs w:val="0"/>
        </w:rPr>
        <w:t xml:space="preserve"> expected to gain</w:t>
      </w:r>
      <w:r w:rsidR="0F4A6DC9" w:rsidRPr="00AE43D7">
        <w:rPr>
          <w:b w:val="0"/>
          <w:bCs w:val="0"/>
        </w:rPr>
        <w:t xml:space="preserve"> evidence-based knowledge and skills in family </w:t>
      </w:r>
      <w:r w:rsidR="00F8454E" w:rsidRPr="00AE43D7">
        <w:rPr>
          <w:b w:val="0"/>
          <w:bCs w:val="0"/>
        </w:rPr>
        <w:t>interventions</w:t>
      </w:r>
      <w:r w:rsidR="0F4A6DC9" w:rsidRPr="00AE43D7">
        <w:rPr>
          <w:b w:val="0"/>
          <w:bCs w:val="0"/>
        </w:rPr>
        <w:t xml:space="preserve"> that are developed and implemented within an inter-professional and multi-agency environment. The educational framework that underpinned the delivery of the module focused on experiential learning (Kolb</w:t>
      </w:r>
      <w:r w:rsidR="009247AC" w:rsidRPr="00AE43D7">
        <w:rPr>
          <w:b w:val="0"/>
          <w:bCs w:val="0"/>
        </w:rPr>
        <w:t>,</w:t>
      </w:r>
      <w:r w:rsidR="0F4A6DC9" w:rsidRPr="00AE43D7">
        <w:rPr>
          <w:b w:val="0"/>
          <w:bCs w:val="0"/>
        </w:rPr>
        <w:t xml:space="preserve"> 1984). Kolb postulated that our senses provide concrete knowledge of an experience</w:t>
      </w:r>
      <w:r w:rsidR="00921745" w:rsidRPr="00AE43D7">
        <w:rPr>
          <w:b w:val="0"/>
          <w:bCs w:val="0"/>
        </w:rPr>
        <w:t xml:space="preserve"> and b</w:t>
      </w:r>
      <w:r w:rsidR="0F4A6DC9" w:rsidRPr="00AE43D7">
        <w:rPr>
          <w:b w:val="0"/>
          <w:bCs w:val="0"/>
        </w:rPr>
        <w:t>y reflecting on this knowledge</w:t>
      </w:r>
      <w:r w:rsidR="000A7ACB" w:rsidRPr="00AE43D7">
        <w:rPr>
          <w:b w:val="0"/>
          <w:bCs w:val="0"/>
        </w:rPr>
        <w:t>,</w:t>
      </w:r>
      <w:r w:rsidR="00F8454E" w:rsidRPr="00AE43D7">
        <w:rPr>
          <w:b w:val="0"/>
          <w:bCs w:val="0"/>
        </w:rPr>
        <w:t xml:space="preserve"> students can </w:t>
      </w:r>
      <w:r w:rsidR="0F4A6DC9" w:rsidRPr="00AE43D7">
        <w:rPr>
          <w:b w:val="0"/>
          <w:bCs w:val="0"/>
        </w:rPr>
        <w:t xml:space="preserve">work out what </w:t>
      </w:r>
      <w:r w:rsidR="00F8454E" w:rsidRPr="00AE43D7">
        <w:rPr>
          <w:b w:val="0"/>
          <w:bCs w:val="0"/>
        </w:rPr>
        <w:t xml:space="preserve">has </w:t>
      </w:r>
      <w:r w:rsidR="0F4A6DC9" w:rsidRPr="00AE43D7">
        <w:rPr>
          <w:b w:val="0"/>
          <w:bCs w:val="0"/>
        </w:rPr>
        <w:t xml:space="preserve">happened and why. </w:t>
      </w:r>
      <w:r w:rsidR="000A7ACB" w:rsidRPr="00AE43D7">
        <w:rPr>
          <w:b w:val="0"/>
          <w:bCs w:val="0"/>
        </w:rPr>
        <w:t>This was evident throughout the module</w:t>
      </w:r>
      <w:r w:rsidR="00921745" w:rsidRPr="00AE43D7">
        <w:rPr>
          <w:b w:val="0"/>
          <w:bCs w:val="0"/>
        </w:rPr>
        <w:t>,</w:t>
      </w:r>
      <w:r w:rsidR="000A7ACB" w:rsidRPr="00AE43D7">
        <w:rPr>
          <w:b w:val="0"/>
          <w:bCs w:val="0"/>
        </w:rPr>
        <w:t xml:space="preserve"> as students reflected on their participation in the facilitated sessions</w:t>
      </w:r>
      <w:r w:rsidR="00921745" w:rsidRPr="00AE43D7">
        <w:rPr>
          <w:b w:val="0"/>
          <w:bCs w:val="0"/>
        </w:rPr>
        <w:t xml:space="preserve"> in the classroom</w:t>
      </w:r>
      <w:r w:rsidR="00F970C7">
        <w:rPr>
          <w:b w:val="0"/>
          <w:bCs w:val="0"/>
        </w:rPr>
        <w:t xml:space="preserve"> </w:t>
      </w:r>
      <w:r w:rsidR="000A7ACB" w:rsidRPr="00AE43D7">
        <w:rPr>
          <w:b w:val="0"/>
          <w:bCs w:val="0"/>
        </w:rPr>
        <w:t xml:space="preserve">and had to report back on their family sessions </w:t>
      </w:r>
      <w:r w:rsidR="00F970C7">
        <w:rPr>
          <w:b w:val="0"/>
          <w:bCs w:val="0"/>
        </w:rPr>
        <w:t xml:space="preserve">carried out </w:t>
      </w:r>
      <w:r w:rsidR="000A7ACB" w:rsidRPr="00AE43D7">
        <w:rPr>
          <w:b w:val="0"/>
          <w:bCs w:val="0"/>
        </w:rPr>
        <w:t xml:space="preserve">in </w:t>
      </w:r>
      <w:r w:rsidR="00921745" w:rsidRPr="00AE43D7">
        <w:rPr>
          <w:b w:val="0"/>
          <w:bCs w:val="0"/>
        </w:rPr>
        <w:t xml:space="preserve">their own </w:t>
      </w:r>
      <w:r w:rsidR="000A7ACB" w:rsidRPr="00AE43D7">
        <w:rPr>
          <w:b w:val="0"/>
          <w:bCs w:val="0"/>
        </w:rPr>
        <w:t>practice</w:t>
      </w:r>
      <w:r w:rsidR="00921745" w:rsidRPr="00AE43D7">
        <w:rPr>
          <w:b w:val="0"/>
          <w:bCs w:val="0"/>
        </w:rPr>
        <w:t xml:space="preserve"> settings</w:t>
      </w:r>
      <w:r w:rsidR="000A7ACB" w:rsidRPr="00AE43D7">
        <w:rPr>
          <w:b w:val="0"/>
          <w:bCs w:val="0"/>
        </w:rPr>
        <w:t xml:space="preserve">. </w:t>
      </w:r>
      <w:r w:rsidR="0F4A6DC9" w:rsidRPr="00AE43D7">
        <w:rPr>
          <w:b w:val="0"/>
          <w:bCs w:val="0"/>
        </w:rPr>
        <w:t xml:space="preserve"> </w:t>
      </w:r>
      <w:r w:rsidR="000A7ACB" w:rsidRPr="00AE43D7">
        <w:rPr>
          <w:b w:val="0"/>
          <w:bCs w:val="0"/>
        </w:rPr>
        <w:t xml:space="preserve">The facilitated sessions in the classroom </w:t>
      </w:r>
      <w:r w:rsidR="0F4A6DC9" w:rsidRPr="00AE43D7">
        <w:rPr>
          <w:b w:val="0"/>
          <w:bCs w:val="0"/>
        </w:rPr>
        <w:t>utilise</w:t>
      </w:r>
      <w:r w:rsidR="000A7ACB" w:rsidRPr="00AE43D7">
        <w:rPr>
          <w:b w:val="0"/>
          <w:bCs w:val="0"/>
        </w:rPr>
        <w:t>d</w:t>
      </w:r>
      <w:r w:rsidR="0F4A6DC9" w:rsidRPr="00AE43D7">
        <w:rPr>
          <w:b w:val="0"/>
          <w:bCs w:val="0"/>
        </w:rPr>
        <w:t xml:space="preserve"> skills such as listening, interpersonal communication, problem-solving through the processes involved in effective team-working (Kolb</w:t>
      </w:r>
      <w:r w:rsidR="009247AC" w:rsidRPr="00AE43D7">
        <w:rPr>
          <w:b w:val="0"/>
          <w:bCs w:val="0"/>
        </w:rPr>
        <w:t>,</w:t>
      </w:r>
      <w:r w:rsidR="0F4A6DC9" w:rsidRPr="00AE43D7">
        <w:rPr>
          <w:b w:val="0"/>
          <w:bCs w:val="0"/>
        </w:rPr>
        <w:t xml:space="preserve"> 1984). An outline of the module content </w:t>
      </w:r>
      <w:r w:rsidR="00D77B87">
        <w:rPr>
          <w:b w:val="0"/>
          <w:bCs w:val="0"/>
        </w:rPr>
        <w:t xml:space="preserve">and the learning outcomes </w:t>
      </w:r>
      <w:r w:rsidR="0F4A6DC9" w:rsidRPr="00AE43D7">
        <w:rPr>
          <w:b w:val="0"/>
          <w:bCs w:val="0"/>
        </w:rPr>
        <w:t xml:space="preserve">that address </w:t>
      </w:r>
      <w:r w:rsidR="00D77B87">
        <w:rPr>
          <w:b w:val="0"/>
          <w:bCs w:val="0"/>
        </w:rPr>
        <w:t xml:space="preserve">the specific </w:t>
      </w:r>
      <w:r w:rsidR="0F4A6DC9" w:rsidRPr="00AE43D7">
        <w:rPr>
          <w:b w:val="0"/>
          <w:bCs w:val="0"/>
        </w:rPr>
        <w:t>knowledge and skills components is contained in Table 1.</w:t>
      </w:r>
    </w:p>
    <w:p w14:paraId="6196813E" w14:textId="77777777" w:rsidR="002B118C" w:rsidRPr="00AE43D7" w:rsidRDefault="002B118C" w:rsidP="00FF45F0">
      <w:pPr>
        <w:jc w:val="both"/>
        <w:rPr>
          <w:b/>
        </w:rPr>
      </w:pPr>
    </w:p>
    <w:p w14:paraId="6581430A" w14:textId="24A8B781" w:rsidR="002B118C" w:rsidRPr="00AE43D7" w:rsidRDefault="0F4A6DC9" w:rsidP="00FF45F0">
      <w:pPr>
        <w:jc w:val="both"/>
      </w:pPr>
      <w:r w:rsidRPr="00AE43D7">
        <w:t>***Insert Table 1 here *****</w:t>
      </w:r>
    </w:p>
    <w:p w14:paraId="46D8D4CD" w14:textId="77777777" w:rsidR="00796495" w:rsidRPr="00AE43D7" w:rsidRDefault="00796495" w:rsidP="00FF45F0">
      <w:pPr>
        <w:jc w:val="both"/>
        <w:rPr>
          <w:b/>
        </w:rPr>
      </w:pPr>
    </w:p>
    <w:p w14:paraId="2AF5B20C" w14:textId="77777777" w:rsidR="002B118C" w:rsidRPr="00AE43D7" w:rsidRDefault="002B118C" w:rsidP="00FF45F0">
      <w:pPr>
        <w:jc w:val="both"/>
        <w:rPr>
          <w:b/>
        </w:rPr>
      </w:pPr>
    </w:p>
    <w:p w14:paraId="72636E8A" w14:textId="473289C9" w:rsidR="00247F32" w:rsidRDefault="0F4A6DC9" w:rsidP="00FF45F0">
      <w:pPr>
        <w:pStyle w:val="BodyText"/>
        <w:spacing w:line="480" w:lineRule="auto"/>
        <w:jc w:val="both"/>
        <w:rPr>
          <w:b w:val="0"/>
          <w:bCs w:val="0"/>
        </w:rPr>
      </w:pPr>
      <w:r w:rsidRPr="00AE43D7">
        <w:rPr>
          <w:b w:val="0"/>
          <w:bCs w:val="0"/>
        </w:rPr>
        <w:t>Before the commencement of the module, all students were briefed to enable them to identify potential families to work with for the duration of the module. The module was delivered over seven weeks in one semester. The teaching hours were grouped in</w:t>
      </w:r>
      <w:r w:rsidR="00921745" w:rsidRPr="00AE43D7">
        <w:rPr>
          <w:b w:val="0"/>
          <w:bCs w:val="0"/>
        </w:rPr>
        <w:t>to</w:t>
      </w:r>
      <w:r w:rsidRPr="00AE43D7">
        <w:rPr>
          <w:b w:val="0"/>
          <w:bCs w:val="0"/>
        </w:rPr>
        <w:t xml:space="preserve"> three or four-hour blocks</w:t>
      </w:r>
      <w:r w:rsidR="00C53285" w:rsidRPr="00AE43D7">
        <w:rPr>
          <w:b w:val="0"/>
          <w:bCs w:val="0"/>
        </w:rPr>
        <w:t xml:space="preserve">. </w:t>
      </w:r>
      <w:r w:rsidR="00A57D6B" w:rsidRPr="00AE43D7">
        <w:rPr>
          <w:b w:val="0"/>
          <w:bCs w:val="0"/>
        </w:rPr>
        <w:t xml:space="preserve">Students would identify suitable </w:t>
      </w:r>
      <w:r w:rsidR="00921745" w:rsidRPr="00AE43D7">
        <w:rPr>
          <w:b w:val="0"/>
          <w:bCs w:val="0"/>
        </w:rPr>
        <w:t>sessions</w:t>
      </w:r>
      <w:r w:rsidR="00A57D6B" w:rsidRPr="00AE43D7">
        <w:rPr>
          <w:b w:val="0"/>
          <w:bCs w:val="0"/>
        </w:rPr>
        <w:t xml:space="preserve"> from their own practice and have the opportunity to develop their skills by role playing their chosen scenarios. </w:t>
      </w:r>
      <w:r w:rsidRPr="00AE43D7">
        <w:rPr>
          <w:b w:val="0"/>
          <w:bCs w:val="0"/>
        </w:rPr>
        <w:t>There was specific time at the end o</w:t>
      </w:r>
      <w:r w:rsidR="00C7187A" w:rsidRPr="00AE43D7">
        <w:rPr>
          <w:b w:val="0"/>
          <w:bCs w:val="0"/>
        </w:rPr>
        <w:t xml:space="preserve">f the </w:t>
      </w:r>
      <w:r w:rsidR="00921745" w:rsidRPr="00AE43D7">
        <w:rPr>
          <w:b w:val="0"/>
          <w:bCs w:val="0"/>
        </w:rPr>
        <w:t xml:space="preserve">classroom </w:t>
      </w:r>
      <w:r w:rsidRPr="00AE43D7">
        <w:rPr>
          <w:b w:val="0"/>
          <w:bCs w:val="0"/>
        </w:rPr>
        <w:t xml:space="preserve">sessions to play back the </w:t>
      </w:r>
      <w:r w:rsidR="008D2942" w:rsidRPr="00AE43D7">
        <w:rPr>
          <w:b w:val="0"/>
          <w:bCs w:val="0"/>
        </w:rPr>
        <w:t xml:space="preserve">video </w:t>
      </w:r>
      <w:r w:rsidRPr="00AE43D7">
        <w:rPr>
          <w:b w:val="0"/>
          <w:bCs w:val="0"/>
        </w:rPr>
        <w:t xml:space="preserve">recorded </w:t>
      </w:r>
      <w:r w:rsidR="00C7187A" w:rsidRPr="00AE43D7">
        <w:rPr>
          <w:b w:val="0"/>
          <w:bCs w:val="0"/>
        </w:rPr>
        <w:t xml:space="preserve">simulated </w:t>
      </w:r>
      <w:r w:rsidR="00A57D6B" w:rsidRPr="00AE43D7">
        <w:rPr>
          <w:b w:val="0"/>
          <w:bCs w:val="0"/>
        </w:rPr>
        <w:t xml:space="preserve">scenarios </w:t>
      </w:r>
      <w:r w:rsidRPr="00AE43D7">
        <w:rPr>
          <w:b w:val="0"/>
          <w:bCs w:val="0"/>
        </w:rPr>
        <w:t xml:space="preserve">and to debrief the students. The student’s family </w:t>
      </w:r>
      <w:r w:rsidR="00F8454E" w:rsidRPr="00AE43D7">
        <w:rPr>
          <w:b w:val="0"/>
          <w:bCs w:val="0"/>
        </w:rPr>
        <w:t>interventions</w:t>
      </w:r>
      <w:r w:rsidRPr="00AE43D7">
        <w:rPr>
          <w:b w:val="0"/>
          <w:bCs w:val="0"/>
        </w:rPr>
        <w:t xml:space="preserve"> skills were assessed in the classroom using the validated tool </w:t>
      </w:r>
      <w:r w:rsidRPr="00AE43D7">
        <w:rPr>
          <w:b w:val="0"/>
          <w:bCs w:val="0"/>
          <w:i/>
          <w:iCs/>
        </w:rPr>
        <w:t xml:space="preserve">Family </w:t>
      </w:r>
      <w:r w:rsidR="00F8454E" w:rsidRPr="00AE43D7">
        <w:rPr>
          <w:b w:val="0"/>
          <w:bCs w:val="0"/>
          <w:i/>
          <w:iCs/>
        </w:rPr>
        <w:t>Interventions</w:t>
      </w:r>
      <w:r w:rsidRPr="00AE43D7">
        <w:rPr>
          <w:b w:val="0"/>
          <w:bCs w:val="0"/>
          <w:i/>
          <w:iCs/>
        </w:rPr>
        <w:t xml:space="preserve"> Competency Assessment and Reflection Scale</w:t>
      </w:r>
      <w:r w:rsidRPr="00AE43D7">
        <w:rPr>
          <w:b w:val="0"/>
          <w:bCs w:val="0"/>
        </w:rPr>
        <w:t xml:space="preserve"> (</w:t>
      </w:r>
      <w:r w:rsidRPr="00AE43D7">
        <w:rPr>
          <w:b w:val="0"/>
          <w:bCs w:val="0"/>
          <w:i/>
          <w:iCs/>
        </w:rPr>
        <w:t>FICARS</w:t>
      </w:r>
      <w:r w:rsidRPr="00AE43D7">
        <w:rPr>
          <w:b w:val="0"/>
          <w:bCs w:val="0"/>
        </w:rPr>
        <w:t xml:space="preserve">) that provided a </w:t>
      </w:r>
      <w:r w:rsidR="00247F32">
        <w:rPr>
          <w:b w:val="0"/>
          <w:bCs w:val="0"/>
        </w:rPr>
        <w:t xml:space="preserve">recognised and </w:t>
      </w:r>
      <w:r w:rsidRPr="00AE43D7">
        <w:rPr>
          <w:b w:val="0"/>
          <w:bCs w:val="0"/>
        </w:rPr>
        <w:t>effective framework for working with families (Gamble et al.</w:t>
      </w:r>
      <w:r w:rsidR="009247AC" w:rsidRPr="00AE43D7">
        <w:rPr>
          <w:b w:val="0"/>
          <w:bCs w:val="0"/>
        </w:rPr>
        <w:t>,</w:t>
      </w:r>
      <w:r w:rsidRPr="00AE43D7">
        <w:rPr>
          <w:b w:val="0"/>
          <w:bCs w:val="0"/>
        </w:rPr>
        <w:t xml:space="preserve"> 2013). </w:t>
      </w:r>
    </w:p>
    <w:p w14:paraId="3CF63115" w14:textId="5ADFE0EB" w:rsidR="00247F32" w:rsidRDefault="00247F32" w:rsidP="00FF45F0">
      <w:pPr>
        <w:pStyle w:val="BodyText"/>
        <w:spacing w:line="480" w:lineRule="auto"/>
        <w:jc w:val="both"/>
        <w:rPr>
          <w:b w:val="0"/>
          <w:bCs w:val="0"/>
        </w:rPr>
      </w:pPr>
      <w:r>
        <w:rPr>
          <w:b w:val="0"/>
          <w:bCs w:val="0"/>
        </w:rPr>
        <w:lastRenderedPageBreak/>
        <w:t>***Insert Table 2 here***</w:t>
      </w:r>
    </w:p>
    <w:p w14:paraId="694D7F2F" w14:textId="6B948D1B" w:rsidR="00C5769E" w:rsidRPr="00AE43D7" w:rsidRDefault="0F4A6DC9" w:rsidP="00FF45F0">
      <w:pPr>
        <w:pStyle w:val="BodyText"/>
        <w:spacing w:line="480" w:lineRule="auto"/>
        <w:jc w:val="both"/>
        <w:rPr>
          <w:b w:val="0"/>
          <w:bCs w:val="0"/>
        </w:rPr>
      </w:pPr>
      <w:r w:rsidRPr="00AE43D7">
        <w:rPr>
          <w:b w:val="0"/>
          <w:bCs w:val="0"/>
        </w:rPr>
        <w:t xml:space="preserve">The tool measures technical and facilitation skills competencies as well as allowing students to reflect upon their experiences and to plan further family </w:t>
      </w:r>
      <w:r w:rsidR="00F8454E" w:rsidRPr="00AE43D7">
        <w:rPr>
          <w:b w:val="0"/>
          <w:bCs w:val="0"/>
        </w:rPr>
        <w:t>interventions</w:t>
      </w:r>
      <w:r w:rsidRPr="00AE43D7">
        <w:rPr>
          <w:b w:val="0"/>
          <w:bCs w:val="0"/>
        </w:rPr>
        <w:t xml:space="preserve"> sessions</w:t>
      </w:r>
      <w:r w:rsidR="008D2942" w:rsidRPr="00AE43D7">
        <w:rPr>
          <w:b w:val="0"/>
          <w:bCs w:val="0"/>
        </w:rPr>
        <w:t xml:space="preserve"> (Kolb</w:t>
      </w:r>
      <w:r w:rsidR="00482F54" w:rsidRPr="00AE43D7">
        <w:rPr>
          <w:b w:val="0"/>
          <w:bCs w:val="0"/>
        </w:rPr>
        <w:t>,</w:t>
      </w:r>
      <w:r w:rsidR="008D2942" w:rsidRPr="00AE43D7">
        <w:rPr>
          <w:b w:val="0"/>
          <w:bCs w:val="0"/>
        </w:rPr>
        <w:t xml:space="preserve"> 1984)</w:t>
      </w:r>
      <w:r w:rsidRPr="00AE43D7">
        <w:rPr>
          <w:b w:val="0"/>
          <w:bCs w:val="0"/>
        </w:rPr>
        <w:t xml:space="preserve">. The formative assessment </w:t>
      </w:r>
      <w:r w:rsidR="00F970C7">
        <w:rPr>
          <w:b w:val="0"/>
          <w:bCs w:val="0"/>
        </w:rPr>
        <w:t xml:space="preserve">of the students’ learning </w:t>
      </w:r>
      <w:r w:rsidRPr="00AE43D7">
        <w:rPr>
          <w:b w:val="0"/>
          <w:bCs w:val="0"/>
        </w:rPr>
        <w:t xml:space="preserve">included a </w:t>
      </w:r>
      <w:r w:rsidR="008D2942" w:rsidRPr="00AE43D7">
        <w:rPr>
          <w:b w:val="0"/>
          <w:bCs w:val="0"/>
        </w:rPr>
        <w:t>three</w:t>
      </w:r>
      <w:r w:rsidR="00C107CD" w:rsidRPr="00AE43D7">
        <w:rPr>
          <w:b w:val="0"/>
          <w:bCs w:val="0"/>
        </w:rPr>
        <w:t>- thousand-</w:t>
      </w:r>
      <w:r w:rsidRPr="00AE43D7">
        <w:rPr>
          <w:b w:val="0"/>
          <w:bCs w:val="0"/>
        </w:rPr>
        <w:t>word critical analysis of a family case study.</w:t>
      </w:r>
      <w:r w:rsidRPr="00AE43D7">
        <w:t xml:space="preserve"> </w:t>
      </w:r>
    </w:p>
    <w:p w14:paraId="7D69E887" w14:textId="76B620A1" w:rsidR="00D03377" w:rsidRPr="00AE43D7" w:rsidRDefault="00D03377" w:rsidP="00FF45F0">
      <w:pPr>
        <w:pStyle w:val="noname"/>
        <w:spacing w:before="0" w:beforeAutospacing="0" w:after="0" w:afterAutospacing="0" w:line="480" w:lineRule="auto"/>
        <w:jc w:val="both"/>
        <w:rPr>
          <w:rFonts w:ascii="Times New Roman" w:hAnsi="Times New Roman"/>
          <w:b/>
          <w:bCs/>
          <w:iCs/>
          <w:sz w:val="24"/>
          <w:szCs w:val="24"/>
        </w:rPr>
      </w:pPr>
      <w:r w:rsidRPr="00AE43D7">
        <w:rPr>
          <w:rFonts w:ascii="Times New Roman" w:hAnsi="Times New Roman"/>
          <w:b/>
          <w:bCs/>
          <w:iCs/>
          <w:sz w:val="24"/>
          <w:szCs w:val="24"/>
        </w:rPr>
        <w:t>S</w:t>
      </w:r>
      <w:r w:rsidR="00921745" w:rsidRPr="00AE43D7">
        <w:rPr>
          <w:rFonts w:ascii="Times New Roman" w:hAnsi="Times New Roman"/>
          <w:b/>
          <w:bCs/>
          <w:iCs/>
          <w:sz w:val="24"/>
          <w:szCs w:val="24"/>
        </w:rPr>
        <w:t>TUDY METHODS</w:t>
      </w:r>
    </w:p>
    <w:p w14:paraId="7749F744" w14:textId="440EBCB8" w:rsidR="000F563B" w:rsidRPr="00AE43D7" w:rsidRDefault="0F4A6DC9" w:rsidP="00FF45F0">
      <w:pPr>
        <w:pStyle w:val="noname"/>
        <w:spacing w:before="0" w:beforeAutospacing="0" w:after="0" w:afterAutospacing="0" w:line="480" w:lineRule="auto"/>
        <w:jc w:val="both"/>
        <w:rPr>
          <w:rFonts w:ascii="Times New Roman" w:hAnsi="Times New Roman"/>
        </w:rPr>
      </w:pPr>
      <w:r w:rsidRPr="00AE43D7">
        <w:rPr>
          <w:rFonts w:ascii="Times New Roman" w:hAnsi="Times New Roman"/>
          <w:b/>
          <w:bCs/>
          <w:iCs/>
          <w:sz w:val="24"/>
          <w:szCs w:val="24"/>
        </w:rPr>
        <w:t>Aim and objectives</w:t>
      </w:r>
    </w:p>
    <w:p w14:paraId="74FDFDE0" w14:textId="046ABEFB" w:rsidR="00231116" w:rsidRPr="00AE43D7" w:rsidRDefault="0F4A6DC9" w:rsidP="00FF45F0">
      <w:pPr>
        <w:spacing w:before="120" w:line="480" w:lineRule="auto"/>
        <w:jc w:val="both"/>
      </w:pPr>
      <w:r w:rsidRPr="00AE43D7">
        <w:t>The aim of the study was to evaluate the students’ learning experience</w:t>
      </w:r>
      <w:r w:rsidR="00921745" w:rsidRPr="00AE43D7">
        <w:t>s</w:t>
      </w:r>
      <w:r w:rsidR="008D2942" w:rsidRPr="00AE43D7">
        <w:t xml:space="preserve"> and skills development </w:t>
      </w:r>
      <w:r w:rsidR="00560104" w:rsidRPr="00AE43D7">
        <w:t xml:space="preserve">in relation to family </w:t>
      </w:r>
      <w:r w:rsidR="00F8454E" w:rsidRPr="00AE43D7">
        <w:t>interventions</w:t>
      </w:r>
      <w:r w:rsidR="00560104" w:rsidRPr="00AE43D7">
        <w:t xml:space="preserve"> </w:t>
      </w:r>
      <w:r w:rsidR="008D2942" w:rsidRPr="00AE43D7">
        <w:t>using two questionnaires</w:t>
      </w:r>
      <w:r w:rsidRPr="00AE43D7">
        <w:t>. The objectives were to:</w:t>
      </w:r>
    </w:p>
    <w:p w14:paraId="6DBD3C8B" w14:textId="25E0DB11" w:rsidR="0065028F" w:rsidRPr="00AE43D7" w:rsidRDefault="0F4A6DC9" w:rsidP="00FF45F0">
      <w:pPr>
        <w:pStyle w:val="ListParagraph"/>
        <w:numPr>
          <w:ilvl w:val="0"/>
          <w:numId w:val="23"/>
        </w:numPr>
        <w:spacing w:after="200" w:line="480" w:lineRule="auto"/>
        <w:jc w:val="both"/>
      </w:pPr>
      <w:r w:rsidRPr="00AE43D7">
        <w:t xml:space="preserve">Establish the students’ prior </w:t>
      </w:r>
      <w:r w:rsidR="00A57D6B" w:rsidRPr="00AE43D7">
        <w:t xml:space="preserve">experience and </w:t>
      </w:r>
      <w:r w:rsidRPr="00AE43D7">
        <w:t xml:space="preserve">skills in relation to family </w:t>
      </w:r>
      <w:r w:rsidR="00F8454E" w:rsidRPr="00AE43D7">
        <w:t>interventions</w:t>
      </w:r>
      <w:r w:rsidRPr="00AE43D7">
        <w:t xml:space="preserve"> practice</w:t>
      </w:r>
    </w:p>
    <w:p w14:paraId="0FC8A533" w14:textId="0C1E292B" w:rsidR="0065028F" w:rsidRPr="00AE43D7" w:rsidRDefault="00A57D6B" w:rsidP="00FF45F0">
      <w:pPr>
        <w:pStyle w:val="ListParagraph"/>
        <w:numPr>
          <w:ilvl w:val="0"/>
          <w:numId w:val="23"/>
        </w:numPr>
        <w:spacing w:after="200" w:line="480" w:lineRule="auto"/>
        <w:jc w:val="both"/>
      </w:pPr>
      <w:r w:rsidRPr="00AE43D7">
        <w:t xml:space="preserve">Assess </w:t>
      </w:r>
      <w:r w:rsidR="0F4A6DC9" w:rsidRPr="00AE43D7">
        <w:t xml:space="preserve">the </w:t>
      </w:r>
      <w:r w:rsidRPr="00AE43D7">
        <w:t xml:space="preserve">development of </w:t>
      </w:r>
      <w:r w:rsidR="00BA58C2" w:rsidRPr="00AE43D7">
        <w:t xml:space="preserve">students’ </w:t>
      </w:r>
      <w:r w:rsidR="0F4A6DC9" w:rsidRPr="00AE43D7">
        <w:t xml:space="preserve">knowledge, </w:t>
      </w:r>
      <w:r w:rsidR="00BA58C2" w:rsidRPr="00AE43D7">
        <w:t xml:space="preserve">skills and </w:t>
      </w:r>
      <w:r w:rsidR="0F4A6DC9" w:rsidRPr="00AE43D7">
        <w:t xml:space="preserve">attitudes </w:t>
      </w:r>
      <w:r w:rsidR="008D2942" w:rsidRPr="00AE43D7">
        <w:t xml:space="preserve">in family </w:t>
      </w:r>
      <w:r w:rsidR="00F8454E" w:rsidRPr="00AE43D7">
        <w:t>interventions</w:t>
      </w:r>
    </w:p>
    <w:p w14:paraId="6D6B7195" w14:textId="73DDFF35" w:rsidR="00EE35F5" w:rsidRPr="00AE43D7" w:rsidRDefault="00BA58C2" w:rsidP="00FF45F0">
      <w:pPr>
        <w:pStyle w:val="ListParagraph"/>
        <w:numPr>
          <w:ilvl w:val="0"/>
          <w:numId w:val="23"/>
        </w:numPr>
        <w:spacing w:after="200" w:line="480" w:lineRule="auto"/>
        <w:jc w:val="both"/>
      </w:pPr>
      <w:r w:rsidRPr="00AE43D7">
        <w:t xml:space="preserve">Make </w:t>
      </w:r>
      <w:r w:rsidR="0F4A6DC9" w:rsidRPr="00AE43D7">
        <w:t>recommendations</w:t>
      </w:r>
      <w:r w:rsidRPr="00AE43D7">
        <w:t xml:space="preserve"> for practice developments.</w:t>
      </w:r>
    </w:p>
    <w:p w14:paraId="263DE0C8" w14:textId="3693ECA5" w:rsidR="000F563B" w:rsidRPr="00AE43D7" w:rsidRDefault="00F9411E" w:rsidP="00FF45F0">
      <w:pPr>
        <w:spacing w:line="480" w:lineRule="auto"/>
        <w:jc w:val="both"/>
        <w:rPr>
          <w:rFonts w:eastAsia="Arial"/>
        </w:rPr>
      </w:pPr>
      <w:r w:rsidRPr="00AE43D7">
        <w:rPr>
          <w:b/>
          <w:bCs/>
          <w:iCs/>
        </w:rPr>
        <w:t>Design and data collection</w:t>
      </w:r>
    </w:p>
    <w:p w14:paraId="40D5258A" w14:textId="14E8F381" w:rsidR="00BA12F4" w:rsidRPr="00AE43D7" w:rsidRDefault="0F4A6DC9" w:rsidP="00FF45F0">
      <w:pPr>
        <w:spacing w:line="480" w:lineRule="auto"/>
        <w:jc w:val="both"/>
      </w:pPr>
      <w:r w:rsidRPr="00AE43D7">
        <w:t xml:space="preserve">Two </w:t>
      </w:r>
      <w:r w:rsidR="008D2942" w:rsidRPr="00AE43D7">
        <w:t xml:space="preserve">questionnaires </w:t>
      </w:r>
      <w:r w:rsidRPr="00AE43D7">
        <w:t xml:space="preserve">were </w:t>
      </w:r>
      <w:r w:rsidR="008D2942" w:rsidRPr="00AE43D7">
        <w:t xml:space="preserve">developed and </w:t>
      </w:r>
      <w:r w:rsidR="008E28FB" w:rsidRPr="00AE43D7">
        <w:t>utilised in the study</w:t>
      </w:r>
      <w:r w:rsidRPr="00AE43D7">
        <w:t xml:space="preserve">. The first </w:t>
      </w:r>
      <w:r w:rsidR="008D2942" w:rsidRPr="00AE43D7">
        <w:t>questionnaire</w:t>
      </w:r>
      <w:r w:rsidR="008E28FB" w:rsidRPr="00AE43D7">
        <w:t xml:space="preserve"> consisted of </w:t>
      </w:r>
      <w:r w:rsidR="00790762" w:rsidRPr="00AE43D7">
        <w:t>a series of open-</w:t>
      </w:r>
      <w:r w:rsidR="00B52F04" w:rsidRPr="00AE43D7">
        <w:t xml:space="preserve">ended questions to establish the student’s prior skills and experiences in relation </w:t>
      </w:r>
      <w:r w:rsidR="00560104" w:rsidRPr="00AE43D7">
        <w:t xml:space="preserve">to their work with families. This questionnaire </w:t>
      </w:r>
      <w:r w:rsidR="008E28FB" w:rsidRPr="00AE43D7">
        <w:t xml:space="preserve">was administered </w:t>
      </w:r>
      <w:r w:rsidR="00560104" w:rsidRPr="00AE43D7">
        <w:t xml:space="preserve">at </w:t>
      </w:r>
      <w:r w:rsidR="008E28FB" w:rsidRPr="00AE43D7">
        <w:t xml:space="preserve">the commencement of the module. </w:t>
      </w:r>
      <w:r w:rsidR="008D2942" w:rsidRPr="00AE43D7">
        <w:t xml:space="preserve">The second questionnaire </w:t>
      </w:r>
      <w:r w:rsidRPr="00AE43D7">
        <w:t>was completed at the end of the module</w:t>
      </w:r>
      <w:r w:rsidR="004C37F2" w:rsidRPr="00AE43D7">
        <w:t>.</w:t>
      </w:r>
      <w:r w:rsidRPr="00AE43D7">
        <w:t xml:space="preserve"> </w:t>
      </w:r>
      <w:r w:rsidR="004C37F2" w:rsidRPr="00AE43D7">
        <w:t>Data were collected around organisation, delivery and assessment of the module</w:t>
      </w:r>
      <w:r w:rsidRPr="00AE43D7">
        <w:t xml:space="preserve"> </w:t>
      </w:r>
      <w:r w:rsidR="004C37F2" w:rsidRPr="00AE43D7">
        <w:t xml:space="preserve">and </w:t>
      </w:r>
      <w:r w:rsidRPr="00AE43D7">
        <w:t xml:space="preserve">information on the </w:t>
      </w:r>
      <w:r w:rsidR="004C37F2" w:rsidRPr="00AE43D7">
        <w:t xml:space="preserve">students’ perceptions of their </w:t>
      </w:r>
      <w:r w:rsidR="00560104" w:rsidRPr="00AE43D7">
        <w:t xml:space="preserve">own personal and professional development </w:t>
      </w:r>
      <w:r w:rsidR="004C37F2" w:rsidRPr="00AE43D7">
        <w:t>following their engagement</w:t>
      </w:r>
      <w:r w:rsidR="00560104" w:rsidRPr="00AE43D7">
        <w:t xml:space="preserve"> with the module. </w:t>
      </w:r>
      <w:r w:rsidR="00BA12F4" w:rsidRPr="00AE43D7">
        <w:t>Students were also invited to provided additional comments.</w:t>
      </w:r>
    </w:p>
    <w:p w14:paraId="4116530B" w14:textId="7BAD424B" w:rsidR="74D2B77A" w:rsidRPr="00AE43D7" w:rsidRDefault="004C37F2" w:rsidP="00FF45F0">
      <w:pPr>
        <w:spacing w:line="480" w:lineRule="auto"/>
        <w:jc w:val="both"/>
      </w:pPr>
      <w:r w:rsidRPr="00AE43D7">
        <w:t xml:space="preserve">The questionnaires were examined for content validity by the author’s departmental colleagues who had wide experience in educational research. The questions were deemed to be comprehensive and suitable </w:t>
      </w:r>
      <w:r w:rsidR="004B7583" w:rsidRPr="00AE43D7">
        <w:t xml:space="preserve">to the concepts being measured. The questionnaires were </w:t>
      </w:r>
      <w:r w:rsidR="007828A0" w:rsidRPr="00AE43D7">
        <w:t xml:space="preserve">reviewed </w:t>
      </w:r>
      <w:r w:rsidR="004B7583" w:rsidRPr="00AE43D7">
        <w:lastRenderedPageBreak/>
        <w:t>by another group of students</w:t>
      </w:r>
      <w:r w:rsidR="007828A0" w:rsidRPr="00AE43D7">
        <w:t xml:space="preserve"> and clinical practitioners</w:t>
      </w:r>
      <w:r w:rsidR="004B7583" w:rsidRPr="00AE43D7">
        <w:t xml:space="preserve">, </w:t>
      </w:r>
      <w:r w:rsidR="007828A0" w:rsidRPr="00AE43D7">
        <w:t xml:space="preserve">who were </w:t>
      </w:r>
      <w:r w:rsidR="004B7583" w:rsidRPr="00AE43D7">
        <w:t xml:space="preserve">not enrolled on the module, for face validity. The questions were perceived as easy to understand and complete. </w:t>
      </w:r>
      <w:r w:rsidRPr="00AE43D7">
        <w:t>(Rebar et al.</w:t>
      </w:r>
      <w:r w:rsidR="00482F54" w:rsidRPr="00AE43D7">
        <w:t>,</w:t>
      </w:r>
      <w:r w:rsidRPr="00AE43D7">
        <w:t xml:space="preserve"> 2011)</w:t>
      </w:r>
      <w:r w:rsidR="004B7583" w:rsidRPr="00AE43D7">
        <w:t xml:space="preserve">. </w:t>
      </w:r>
    </w:p>
    <w:p w14:paraId="150D063C" w14:textId="61475648" w:rsidR="00CC166E" w:rsidRPr="00AE43D7" w:rsidRDefault="0F4A6DC9" w:rsidP="00FF45F0">
      <w:pPr>
        <w:spacing w:line="480" w:lineRule="auto"/>
        <w:jc w:val="both"/>
        <w:rPr>
          <w:b/>
          <w:bCs/>
          <w:iCs/>
        </w:rPr>
      </w:pPr>
      <w:r w:rsidRPr="00AE43D7">
        <w:rPr>
          <w:b/>
          <w:bCs/>
          <w:iCs/>
        </w:rPr>
        <w:t>Participant profiles</w:t>
      </w:r>
    </w:p>
    <w:p w14:paraId="5E6DA77A" w14:textId="07B6C84F" w:rsidR="00CC166E" w:rsidRPr="00AE43D7" w:rsidRDefault="0F4A6DC9" w:rsidP="00FF45F0">
      <w:pPr>
        <w:spacing w:after="60" w:line="480" w:lineRule="auto"/>
        <w:jc w:val="both"/>
      </w:pPr>
      <w:r w:rsidRPr="00AE43D7">
        <w:t>A total of</w:t>
      </w:r>
      <w:r w:rsidRPr="00AE43D7">
        <w:rPr>
          <w:b/>
          <w:bCs/>
        </w:rPr>
        <w:t xml:space="preserve"> </w:t>
      </w:r>
      <w:r w:rsidRPr="00AE43D7">
        <w:t>fifteen stud</w:t>
      </w:r>
      <w:r w:rsidR="004B7583" w:rsidRPr="00AE43D7">
        <w:t xml:space="preserve">ents took part in the study. </w:t>
      </w:r>
      <w:r w:rsidR="00BA58C2" w:rsidRPr="00AE43D7">
        <w:t xml:space="preserve">Most </w:t>
      </w:r>
      <w:r w:rsidR="008D2942" w:rsidRPr="00AE43D7">
        <w:t>of participants were female n=14</w:t>
      </w:r>
      <w:r w:rsidR="00BA58C2" w:rsidRPr="00AE43D7">
        <w:t xml:space="preserve">), and a majority (n=12) were </w:t>
      </w:r>
      <w:r w:rsidR="008D2942" w:rsidRPr="00AE43D7">
        <w:t>work</w:t>
      </w:r>
      <w:r w:rsidR="00BA58C2" w:rsidRPr="00AE43D7">
        <w:t xml:space="preserve">ing as </w:t>
      </w:r>
      <w:r w:rsidR="007828A0" w:rsidRPr="00AE43D7">
        <w:t xml:space="preserve">registered </w:t>
      </w:r>
      <w:r w:rsidR="00BA58C2" w:rsidRPr="00AE43D7">
        <w:t>nurses</w:t>
      </w:r>
      <w:r w:rsidR="007828A0" w:rsidRPr="00AE43D7">
        <w:t xml:space="preserve"> in clinical practice</w:t>
      </w:r>
      <w:r w:rsidR="00BA58C2" w:rsidRPr="00AE43D7">
        <w:t>. Many</w:t>
      </w:r>
      <w:r w:rsidR="008D2942" w:rsidRPr="00AE43D7">
        <w:t xml:space="preserve"> of the participants</w:t>
      </w:r>
      <w:r w:rsidRPr="00AE43D7">
        <w:t xml:space="preserve"> were employed in </w:t>
      </w:r>
      <w:r w:rsidR="008D2942" w:rsidRPr="00AE43D7">
        <w:t>hospital settings (n=10</w:t>
      </w:r>
      <w:r w:rsidRPr="00AE43D7">
        <w:t xml:space="preserve">). There was a </w:t>
      </w:r>
      <w:r w:rsidR="00BA58C2" w:rsidRPr="00AE43D7">
        <w:t>mix of participants from</w:t>
      </w:r>
      <w:r w:rsidR="008D2942" w:rsidRPr="00AE43D7">
        <w:t xml:space="preserve"> different </w:t>
      </w:r>
      <w:r w:rsidR="00BA58C2" w:rsidRPr="00AE43D7">
        <w:t>practice and service settings</w:t>
      </w:r>
      <w:r w:rsidR="008D2942" w:rsidRPr="00AE43D7">
        <w:t xml:space="preserve">. </w:t>
      </w:r>
      <w:r w:rsidRPr="00AE43D7">
        <w:t xml:space="preserve">Three </w:t>
      </w:r>
      <w:r w:rsidR="008D2942" w:rsidRPr="00AE43D7">
        <w:t xml:space="preserve">of the participants </w:t>
      </w:r>
      <w:r w:rsidRPr="00AE43D7">
        <w:t xml:space="preserve">were working at senior </w:t>
      </w:r>
      <w:r w:rsidR="00F9411E" w:rsidRPr="00AE43D7">
        <w:t xml:space="preserve">grade </w:t>
      </w:r>
      <w:r w:rsidR="004B7583" w:rsidRPr="00AE43D7">
        <w:t>or management level, the remainder were registered staff nurses.</w:t>
      </w:r>
    </w:p>
    <w:p w14:paraId="5740E95A" w14:textId="62A4DA5A" w:rsidR="00CC166E" w:rsidRPr="00AE43D7" w:rsidRDefault="0F4A6DC9" w:rsidP="00FF45F0">
      <w:pPr>
        <w:spacing w:after="60"/>
        <w:jc w:val="both"/>
      </w:pPr>
      <w:r w:rsidRPr="00AE43D7">
        <w:t xml:space="preserve">***Insert Table </w:t>
      </w:r>
      <w:r w:rsidR="00247F32">
        <w:t>3</w:t>
      </w:r>
      <w:r w:rsidRPr="00AE43D7">
        <w:t xml:space="preserve"> here ****</w:t>
      </w:r>
    </w:p>
    <w:p w14:paraId="1F55A67A" w14:textId="77777777" w:rsidR="008E28FB" w:rsidRPr="00AE43D7" w:rsidRDefault="008E28FB" w:rsidP="00FF45F0">
      <w:pPr>
        <w:spacing w:after="60"/>
        <w:jc w:val="both"/>
      </w:pPr>
    </w:p>
    <w:p w14:paraId="4BE97B8B" w14:textId="66F11426" w:rsidR="007828A0" w:rsidRPr="00AE43D7" w:rsidRDefault="007828A0" w:rsidP="00FF45F0">
      <w:pPr>
        <w:spacing w:line="480" w:lineRule="auto"/>
        <w:jc w:val="both"/>
        <w:rPr>
          <w:b/>
          <w:bCs/>
          <w:iCs/>
        </w:rPr>
      </w:pPr>
      <w:r w:rsidRPr="00AE43D7">
        <w:rPr>
          <w:b/>
          <w:bCs/>
          <w:iCs/>
        </w:rPr>
        <w:t>Analysis</w:t>
      </w:r>
    </w:p>
    <w:p w14:paraId="49081FAA" w14:textId="2DBF6170" w:rsidR="007828A0" w:rsidRPr="00AE43D7" w:rsidRDefault="008E28FB" w:rsidP="00A8407F">
      <w:pPr>
        <w:spacing w:line="480" w:lineRule="auto"/>
        <w:ind w:left="100"/>
        <w:jc w:val="both"/>
        <w:rPr>
          <w:bCs/>
        </w:rPr>
      </w:pPr>
      <w:r w:rsidRPr="00AE43D7">
        <w:t xml:space="preserve">The anonymous online questionnaire responses were collected and collated via </w:t>
      </w:r>
      <w:r w:rsidRPr="00AE43D7">
        <w:rPr>
          <w:i/>
          <w:iCs/>
        </w:rPr>
        <w:t>Survey Monkey</w:t>
      </w:r>
      <w:r w:rsidR="00C107CD" w:rsidRPr="00AE43D7">
        <w:t xml:space="preserve"> (Survey Monkey Inc., 2016</w:t>
      </w:r>
      <w:r w:rsidRPr="00AE43D7">
        <w:t xml:space="preserve">). </w:t>
      </w:r>
      <w:r w:rsidR="007828A0" w:rsidRPr="00AE43D7">
        <w:rPr>
          <w:color w:val="000000" w:themeColor="text1"/>
        </w:rPr>
        <w:t>Thematic analysis of the data was conducted</w:t>
      </w:r>
      <w:r w:rsidR="00A8407F" w:rsidRPr="00AE43D7">
        <w:rPr>
          <w:color w:val="000000" w:themeColor="text1"/>
        </w:rPr>
        <w:t xml:space="preserve">, </w:t>
      </w:r>
      <w:r w:rsidR="007828A0" w:rsidRPr="00AE43D7">
        <w:rPr>
          <w:color w:val="000000" w:themeColor="text1"/>
        </w:rPr>
        <w:t>relevant themes</w:t>
      </w:r>
      <w:r w:rsidR="00A8407F" w:rsidRPr="00AE43D7">
        <w:rPr>
          <w:color w:val="000000" w:themeColor="text1"/>
        </w:rPr>
        <w:t xml:space="preserve"> identified,</w:t>
      </w:r>
      <w:r w:rsidR="007828A0" w:rsidRPr="00AE43D7">
        <w:rPr>
          <w:color w:val="000000" w:themeColor="text1"/>
        </w:rPr>
        <w:t xml:space="preserve"> and codes applied to the data. </w:t>
      </w:r>
      <w:r w:rsidR="00A8407F" w:rsidRPr="00AE43D7">
        <w:rPr>
          <w:color w:val="000000" w:themeColor="text1"/>
        </w:rPr>
        <w:t>Following the grouping of concepts, c</w:t>
      </w:r>
      <w:r w:rsidR="007828A0" w:rsidRPr="00AE43D7">
        <w:rPr>
          <w:color w:val="000000" w:themeColor="text1"/>
        </w:rPr>
        <w:t xml:space="preserve">ontrasts and comparisons were made between </w:t>
      </w:r>
      <w:r w:rsidR="00A8407F" w:rsidRPr="00AE43D7">
        <w:rPr>
          <w:color w:val="000000" w:themeColor="text1"/>
        </w:rPr>
        <w:t xml:space="preserve">participant responses. The research team identified, </w:t>
      </w:r>
      <w:r w:rsidR="007828A0" w:rsidRPr="00AE43D7">
        <w:rPr>
          <w:color w:val="000000" w:themeColor="text1"/>
        </w:rPr>
        <w:t xml:space="preserve">discussed, verified and approved </w:t>
      </w:r>
      <w:r w:rsidR="00A8407F" w:rsidRPr="00AE43D7">
        <w:rPr>
          <w:color w:val="000000" w:themeColor="text1"/>
        </w:rPr>
        <w:t>the responses (</w:t>
      </w:r>
      <w:r w:rsidR="007828A0" w:rsidRPr="00AE43D7">
        <w:rPr>
          <w:color w:val="000000" w:themeColor="text1"/>
        </w:rPr>
        <w:t>Caldwell et al. 2011).</w:t>
      </w:r>
    </w:p>
    <w:p w14:paraId="1B1CB891" w14:textId="77777777" w:rsidR="00A8407F" w:rsidRPr="00AE43D7" w:rsidRDefault="00A8407F" w:rsidP="00FF45F0">
      <w:pPr>
        <w:spacing w:line="480" w:lineRule="auto"/>
        <w:jc w:val="both"/>
        <w:rPr>
          <w:b/>
          <w:bCs/>
          <w:iCs/>
        </w:rPr>
      </w:pPr>
    </w:p>
    <w:p w14:paraId="5D9D167F" w14:textId="23C0161A" w:rsidR="00F9411E" w:rsidRPr="00AE43D7" w:rsidRDefault="00F9411E" w:rsidP="00FF45F0">
      <w:pPr>
        <w:spacing w:line="480" w:lineRule="auto"/>
        <w:jc w:val="both"/>
      </w:pPr>
      <w:r w:rsidRPr="00AE43D7">
        <w:rPr>
          <w:b/>
          <w:bCs/>
          <w:iCs/>
        </w:rPr>
        <w:t>Ethical approval</w:t>
      </w:r>
    </w:p>
    <w:p w14:paraId="498FB617" w14:textId="4C6F28DA" w:rsidR="00F9411E" w:rsidRPr="00AE43D7" w:rsidRDefault="00F9411E" w:rsidP="00FF45F0">
      <w:pPr>
        <w:spacing w:line="480" w:lineRule="auto"/>
        <w:jc w:val="both"/>
      </w:pPr>
      <w:r w:rsidRPr="00AE43D7">
        <w:t>Ethical approval to conduct the study was granted by the University Research Ethics Committee. All participants consented to take part in the study. All study files were stored in accordance with the Data Protection (Amendment) Act 2003 (Government of Ireland</w:t>
      </w:r>
      <w:r w:rsidR="00482F54" w:rsidRPr="00AE43D7">
        <w:t>,</w:t>
      </w:r>
      <w:r w:rsidRPr="00AE43D7">
        <w:t xml:space="preserve"> 2003). </w:t>
      </w:r>
      <w:bookmarkStart w:id="0" w:name="_Toc287362960"/>
      <w:bookmarkStart w:id="1" w:name="_Toc290547312"/>
      <w:bookmarkStart w:id="2" w:name="_Toc197071240"/>
      <w:bookmarkEnd w:id="0"/>
      <w:bookmarkEnd w:id="1"/>
      <w:bookmarkEnd w:id="2"/>
    </w:p>
    <w:p w14:paraId="483BBA79" w14:textId="77777777" w:rsidR="00A8407F" w:rsidRPr="00AE43D7" w:rsidRDefault="00A8407F" w:rsidP="00FF45F0">
      <w:pPr>
        <w:spacing w:line="480" w:lineRule="auto"/>
        <w:jc w:val="both"/>
      </w:pPr>
    </w:p>
    <w:p w14:paraId="2B7C334B" w14:textId="77777777" w:rsidR="00A8407F" w:rsidRPr="00AE43D7" w:rsidRDefault="00B77A54" w:rsidP="00A8407F">
      <w:pPr>
        <w:spacing w:line="480" w:lineRule="auto"/>
        <w:jc w:val="both"/>
        <w:rPr>
          <w:b/>
          <w:bCs/>
        </w:rPr>
      </w:pPr>
      <w:r w:rsidRPr="00AE43D7">
        <w:rPr>
          <w:b/>
          <w:bCs/>
        </w:rPr>
        <w:t>S</w:t>
      </w:r>
      <w:r w:rsidR="00A8407F" w:rsidRPr="00AE43D7">
        <w:rPr>
          <w:b/>
          <w:bCs/>
        </w:rPr>
        <w:t>TUDY RESULTS</w:t>
      </w:r>
    </w:p>
    <w:p w14:paraId="7DDE0306" w14:textId="683FCB49" w:rsidR="007D0F03" w:rsidRPr="00AE43D7" w:rsidRDefault="00A8407F" w:rsidP="00BA12F4">
      <w:pPr>
        <w:pStyle w:val="NormalWeb"/>
        <w:spacing w:beforeLines="0" w:afterLines="0" w:line="480" w:lineRule="auto"/>
        <w:jc w:val="both"/>
        <w:rPr>
          <w:rFonts w:ascii="Times New Roman" w:eastAsia="Times New Roman" w:hAnsi="Times New Roman"/>
          <w:b/>
          <w:color w:val="333333"/>
          <w:sz w:val="24"/>
          <w:szCs w:val="24"/>
        </w:rPr>
      </w:pPr>
      <w:r w:rsidRPr="00AE43D7">
        <w:rPr>
          <w:rFonts w:ascii="Times New Roman" w:hAnsi="Times New Roman"/>
          <w:bCs/>
          <w:sz w:val="24"/>
          <w:szCs w:val="24"/>
        </w:rPr>
        <w:t xml:space="preserve">The purpose of this study was to </w:t>
      </w:r>
      <w:r w:rsidRPr="00AE43D7">
        <w:rPr>
          <w:rFonts w:ascii="Times New Roman" w:hAnsi="Times New Roman"/>
          <w:sz w:val="24"/>
          <w:szCs w:val="24"/>
        </w:rPr>
        <w:t xml:space="preserve">establish the students’ prior experience and skills in relation to family interventions practice and to assess the development of students’ knowledge, skills </w:t>
      </w:r>
      <w:r w:rsidRPr="00AE43D7">
        <w:rPr>
          <w:rFonts w:ascii="Times New Roman" w:hAnsi="Times New Roman"/>
          <w:sz w:val="24"/>
          <w:szCs w:val="24"/>
        </w:rPr>
        <w:lastRenderedPageBreak/>
        <w:t xml:space="preserve">and attitudes. Following data analysis, the themes that emerged </w:t>
      </w:r>
      <w:r w:rsidR="007D0F03" w:rsidRPr="00AE43D7">
        <w:rPr>
          <w:rFonts w:ascii="Times New Roman" w:hAnsi="Times New Roman"/>
          <w:sz w:val="24"/>
          <w:szCs w:val="24"/>
        </w:rPr>
        <w:t xml:space="preserve">from Questionnaire 1 </w:t>
      </w:r>
      <w:r w:rsidRPr="00AE43D7">
        <w:rPr>
          <w:rFonts w:ascii="Times New Roman" w:hAnsi="Times New Roman"/>
          <w:sz w:val="24"/>
          <w:szCs w:val="24"/>
        </w:rPr>
        <w:t xml:space="preserve">were: </w:t>
      </w:r>
      <w:r w:rsidR="007D0F03" w:rsidRPr="00AE43D7">
        <w:rPr>
          <w:rFonts w:ascii="Times New Roman" w:eastAsia="Times New Roman" w:hAnsi="Times New Roman"/>
          <w:iCs/>
          <w:color w:val="333333"/>
          <w:sz w:val="24"/>
          <w:szCs w:val="24"/>
        </w:rPr>
        <w:t xml:space="preserve">experience of working professionally with families and carers; </w:t>
      </w:r>
      <w:r w:rsidR="00BA12F4" w:rsidRPr="00AE43D7">
        <w:rPr>
          <w:rFonts w:ascii="Times New Roman" w:eastAsia="Times New Roman" w:hAnsi="Times New Roman"/>
          <w:iCs/>
          <w:color w:val="333333"/>
          <w:sz w:val="24"/>
          <w:szCs w:val="24"/>
        </w:rPr>
        <w:t xml:space="preserve">Previous training in family interventions; </w:t>
      </w:r>
      <w:r w:rsidR="007D0F03" w:rsidRPr="00AE43D7">
        <w:rPr>
          <w:rFonts w:ascii="Times New Roman" w:eastAsia="Arial,Times New Roman" w:hAnsi="Times New Roman"/>
          <w:iCs/>
          <w:color w:val="333333"/>
          <w:sz w:val="24"/>
          <w:szCs w:val="24"/>
        </w:rPr>
        <w:t>l</w:t>
      </w:r>
      <w:r w:rsidR="007D0F03" w:rsidRPr="00AE43D7">
        <w:rPr>
          <w:rFonts w:ascii="Times New Roman" w:eastAsia="Times New Roman" w:hAnsi="Times New Roman"/>
          <w:iCs/>
          <w:color w:val="333333"/>
          <w:sz w:val="24"/>
          <w:szCs w:val="24"/>
        </w:rPr>
        <w:t xml:space="preserve">earning opportunities and skills development. Questionnaire 2 themes were: </w:t>
      </w:r>
      <w:r w:rsidR="007D0F03" w:rsidRPr="00AE43D7">
        <w:rPr>
          <w:rFonts w:ascii="Times New Roman" w:hAnsi="Times New Roman"/>
          <w:iCs/>
          <w:color w:val="333333"/>
          <w:sz w:val="24"/>
          <w:szCs w:val="24"/>
        </w:rPr>
        <w:t>changes in practice; development of family interventions skills; supports in practice; course strengths and challenges.</w:t>
      </w:r>
      <w:r w:rsidR="00BA12F4" w:rsidRPr="00AE43D7">
        <w:rPr>
          <w:rFonts w:ascii="Times New Roman" w:hAnsi="Times New Roman"/>
          <w:iCs/>
          <w:color w:val="333333"/>
          <w:sz w:val="24"/>
          <w:szCs w:val="24"/>
        </w:rPr>
        <w:t xml:space="preserve"> The students’ additional comments are provided.</w:t>
      </w:r>
    </w:p>
    <w:p w14:paraId="64682C4E" w14:textId="77777777" w:rsidR="00BA12F4" w:rsidRPr="00AE43D7" w:rsidRDefault="00BA12F4" w:rsidP="00FF45F0">
      <w:pPr>
        <w:spacing w:before="2" w:after="2" w:line="480" w:lineRule="auto"/>
        <w:jc w:val="both"/>
        <w:rPr>
          <w:i/>
          <w:iCs/>
          <w:color w:val="333333"/>
        </w:rPr>
      </w:pPr>
    </w:p>
    <w:p w14:paraId="2D9182ED" w14:textId="726694D2" w:rsidR="007F5C63" w:rsidRPr="00AE43D7" w:rsidRDefault="00456226" w:rsidP="00FF45F0">
      <w:pPr>
        <w:spacing w:before="2" w:after="2" w:line="480" w:lineRule="auto"/>
        <w:jc w:val="both"/>
      </w:pPr>
      <w:r w:rsidRPr="00AE43D7">
        <w:rPr>
          <w:b/>
          <w:bCs/>
          <w:color w:val="333333"/>
        </w:rPr>
        <w:t>Questionnaire 1</w:t>
      </w:r>
      <w:r w:rsidR="0F4A6DC9" w:rsidRPr="00AE43D7">
        <w:rPr>
          <w:b/>
          <w:bCs/>
          <w:color w:val="333333"/>
        </w:rPr>
        <w:t xml:space="preserve">: </w:t>
      </w:r>
      <w:r w:rsidR="00823CF5" w:rsidRPr="00AE43D7">
        <w:rPr>
          <w:b/>
          <w:bCs/>
          <w:color w:val="333333"/>
        </w:rPr>
        <w:t>P</w:t>
      </w:r>
      <w:r w:rsidR="0F4A6DC9" w:rsidRPr="00AE43D7">
        <w:rPr>
          <w:b/>
          <w:bCs/>
          <w:color w:val="333333"/>
        </w:rPr>
        <w:t>rior learning and experience</w:t>
      </w:r>
    </w:p>
    <w:p w14:paraId="77C6ACE8" w14:textId="75C2AF23" w:rsidR="007F5C63" w:rsidRPr="00AE43D7" w:rsidRDefault="00823CF5" w:rsidP="00FF45F0">
      <w:pPr>
        <w:pStyle w:val="NormalWeb"/>
        <w:spacing w:beforeLines="0" w:before="2" w:afterLines="0" w:after="2" w:line="480" w:lineRule="auto"/>
        <w:jc w:val="both"/>
        <w:rPr>
          <w:rFonts w:ascii="Times New Roman" w:eastAsia="Arial,Times New Roman" w:hAnsi="Times New Roman"/>
          <w:b/>
          <w:i/>
          <w:iCs/>
          <w:color w:val="333333"/>
          <w:sz w:val="28"/>
          <w:szCs w:val="28"/>
        </w:rPr>
      </w:pPr>
      <w:r w:rsidRPr="00AE43D7">
        <w:rPr>
          <w:rFonts w:ascii="Times New Roman" w:eastAsia="Times New Roman" w:hAnsi="Times New Roman"/>
          <w:b/>
          <w:i/>
          <w:iCs/>
          <w:color w:val="333333"/>
          <w:sz w:val="24"/>
          <w:szCs w:val="24"/>
        </w:rPr>
        <w:t>E</w:t>
      </w:r>
      <w:r w:rsidR="0F4A6DC9" w:rsidRPr="00AE43D7">
        <w:rPr>
          <w:rFonts w:ascii="Times New Roman" w:eastAsia="Times New Roman" w:hAnsi="Times New Roman"/>
          <w:b/>
          <w:i/>
          <w:iCs/>
          <w:color w:val="333333"/>
          <w:sz w:val="24"/>
          <w:szCs w:val="24"/>
        </w:rPr>
        <w:t>xperience of working professionally with families and carers</w:t>
      </w:r>
      <w:r w:rsidR="0F4A6DC9" w:rsidRPr="00AE43D7">
        <w:rPr>
          <w:rFonts w:ascii="Times New Roman" w:eastAsia="Arial,Times New Roman" w:hAnsi="Times New Roman"/>
          <w:b/>
          <w:i/>
          <w:iCs/>
          <w:color w:val="333333"/>
          <w:sz w:val="28"/>
          <w:szCs w:val="28"/>
        </w:rPr>
        <w:t xml:space="preserve"> </w:t>
      </w:r>
    </w:p>
    <w:p w14:paraId="1BE42B35" w14:textId="132AEC8D" w:rsidR="00302B73"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All participants had ‘some’ experience of working with</w:t>
      </w:r>
      <w:r w:rsidR="00A90487" w:rsidRPr="00AE43D7">
        <w:rPr>
          <w:rFonts w:ascii="Times New Roman" w:eastAsia="Times New Roman" w:hAnsi="Times New Roman"/>
          <w:color w:val="333333"/>
          <w:sz w:val="24"/>
          <w:szCs w:val="24"/>
        </w:rPr>
        <w:t xml:space="preserve"> families</w:t>
      </w:r>
      <w:r w:rsidR="00BA12F4" w:rsidRPr="00AE43D7">
        <w:rPr>
          <w:rFonts w:ascii="Times New Roman" w:eastAsia="Times New Roman" w:hAnsi="Times New Roman"/>
          <w:color w:val="333333"/>
          <w:sz w:val="24"/>
          <w:szCs w:val="24"/>
        </w:rPr>
        <w:t>,</w:t>
      </w:r>
      <w:r w:rsidR="00A90487" w:rsidRPr="00AE43D7">
        <w:rPr>
          <w:rFonts w:ascii="Times New Roman" w:eastAsia="Times New Roman" w:hAnsi="Times New Roman"/>
          <w:color w:val="333333"/>
          <w:sz w:val="24"/>
          <w:szCs w:val="24"/>
        </w:rPr>
        <w:t xml:space="preserve"> but this was limited</w:t>
      </w:r>
      <w:r w:rsidR="00335032" w:rsidRPr="00AE43D7">
        <w:rPr>
          <w:rFonts w:ascii="Times New Roman" w:eastAsia="Times New Roman" w:hAnsi="Times New Roman"/>
          <w:color w:val="333333"/>
          <w:sz w:val="24"/>
          <w:szCs w:val="24"/>
        </w:rPr>
        <w:t xml:space="preserve">. The concerns are </w:t>
      </w:r>
      <w:r w:rsidR="00A90487" w:rsidRPr="00AE43D7">
        <w:rPr>
          <w:rFonts w:ascii="Times New Roman" w:eastAsia="Times New Roman" w:hAnsi="Times New Roman"/>
          <w:color w:val="333333"/>
          <w:sz w:val="24"/>
          <w:szCs w:val="24"/>
        </w:rPr>
        <w:t xml:space="preserve">reflected in </w:t>
      </w:r>
      <w:r w:rsidR="00335032" w:rsidRPr="00AE43D7">
        <w:rPr>
          <w:rFonts w:ascii="Times New Roman" w:eastAsia="Times New Roman" w:hAnsi="Times New Roman"/>
          <w:color w:val="333333"/>
          <w:sz w:val="24"/>
          <w:szCs w:val="24"/>
        </w:rPr>
        <w:t>the student responses:</w:t>
      </w:r>
    </w:p>
    <w:p w14:paraId="12C78738" w14:textId="5FE7B62C" w:rsidR="00232E9A" w:rsidRPr="00AE43D7" w:rsidRDefault="00232E9A"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My experience involves over the phone conversations in relation to the service user. I generally don’t get to meet families that often.</w:t>
      </w:r>
    </w:p>
    <w:p w14:paraId="2C7B5F05" w14:textId="7D49FF97" w:rsidR="00D44E72" w:rsidRPr="00AE43D7" w:rsidRDefault="00335032" w:rsidP="00FF45F0">
      <w:pPr>
        <w:pStyle w:val="NormalWeb"/>
        <w:spacing w:beforeLines="0" w:afterLines="0" w:line="480" w:lineRule="auto"/>
        <w:ind w:left="6480" w:firstLine="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(Participant 6</w:t>
      </w:r>
      <w:r w:rsidR="00232E9A" w:rsidRPr="00AE43D7">
        <w:rPr>
          <w:rFonts w:ascii="Times New Roman" w:eastAsia="Times New Roman" w:hAnsi="Times New Roman"/>
          <w:color w:val="333333"/>
          <w:sz w:val="24"/>
          <w:szCs w:val="24"/>
        </w:rPr>
        <w:t>)</w:t>
      </w:r>
    </w:p>
    <w:p w14:paraId="71A8CA38" w14:textId="7FDE80D0" w:rsidR="00232E9A" w:rsidRPr="00AE43D7" w:rsidRDefault="00232E9A"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There isn’t a </w:t>
      </w:r>
      <w:r w:rsidR="00A90487" w:rsidRPr="00AE43D7">
        <w:rPr>
          <w:rFonts w:ascii="Times New Roman" w:eastAsia="Times New Roman" w:hAnsi="Times New Roman"/>
          <w:color w:val="333333"/>
          <w:sz w:val="24"/>
          <w:szCs w:val="24"/>
        </w:rPr>
        <w:t xml:space="preserve">lot of interprofessional </w:t>
      </w:r>
      <w:r w:rsidRPr="00AE43D7">
        <w:rPr>
          <w:rFonts w:ascii="Times New Roman" w:eastAsia="Times New Roman" w:hAnsi="Times New Roman"/>
          <w:color w:val="333333"/>
          <w:sz w:val="24"/>
          <w:szCs w:val="24"/>
        </w:rPr>
        <w:t>work</w:t>
      </w:r>
      <w:r w:rsidR="00A90487" w:rsidRPr="00AE43D7">
        <w:rPr>
          <w:rFonts w:ascii="Times New Roman" w:eastAsia="Times New Roman" w:hAnsi="Times New Roman"/>
          <w:color w:val="333333"/>
          <w:sz w:val="24"/>
          <w:szCs w:val="24"/>
        </w:rPr>
        <w:t xml:space="preserve"> with families</w:t>
      </w:r>
      <w:r w:rsidRPr="00AE43D7">
        <w:rPr>
          <w:rFonts w:ascii="Times New Roman" w:eastAsia="Times New Roman" w:hAnsi="Times New Roman"/>
          <w:color w:val="333333"/>
          <w:sz w:val="24"/>
          <w:szCs w:val="24"/>
        </w:rPr>
        <w:t xml:space="preserve"> and I would like to see a lot more done t</w:t>
      </w:r>
      <w:r w:rsidR="00F8454E" w:rsidRPr="00AE43D7">
        <w:rPr>
          <w:rFonts w:ascii="Times New Roman" w:eastAsia="Times New Roman" w:hAnsi="Times New Roman"/>
          <w:color w:val="333333"/>
          <w:sz w:val="24"/>
          <w:szCs w:val="24"/>
        </w:rPr>
        <w:t xml:space="preserve">o develop this area.  </w:t>
      </w:r>
      <w:r w:rsidR="00F8454E" w:rsidRPr="00AE43D7">
        <w:rPr>
          <w:rFonts w:ascii="Times New Roman" w:eastAsia="Times New Roman" w:hAnsi="Times New Roman"/>
          <w:color w:val="333333"/>
          <w:sz w:val="24"/>
          <w:szCs w:val="24"/>
        </w:rPr>
        <w:tab/>
      </w:r>
      <w:r w:rsidR="00A90487" w:rsidRPr="00AE43D7">
        <w:rPr>
          <w:rFonts w:ascii="Times New Roman" w:eastAsia="Times New Roman" w:hAnsi="Times New Roman"/>
          <w:color w:val="333333"/>
          <w:sz w:val="24"/>
          <w:szCs w:val="24"/>
        </w:rPr>
        <w:tab/>
      </w:r>
      <w:r w:rsidR="00A90487" w:rsidRPr="00AE43D7">
        <w:rPr>
          <w:rFonts w:ascii="Times New Roman" w:eastAsia="Times New Roman" w:hAnsi="Times New Roman"/>
          <w:color w:val="333333"/>
          <w:sz w:val="24"/>
          <w:szCs w:val="24"/>
        </w:rPr>
        <w:tab/>
      </w:r>
      <w:r w:rsidR="00A90487" w:rsidRPr="00AE43D7">
        <w:rPr>
          <w:rFonts w:ascii="Times New Roman" w:eastAsia="Times New Roman" w:hAnsi="Times New Roman"/>
          <w:color w:val="333333"/>
          <w:sz w:val="24"/>
          <w:szCs w:val="24"/>
        </w:rPr>
        <w:tab/>
      </w:r>
      <w:r w:rsidR="00A90487" w:rsidRPr="00AE43D7">
        <w:rPr>
          <w:rFonts w:ascii="Times New Roman" w:eastAsia="Times New Roman" w:hAnsi="Times New Roman"/>
          <w:color w:val="333333"/>
          <w:sz w:val="24"/>
          <w:szCs w:val="24"/>
        </w:rPr>
        <w:tab/>
      </w:r>
      <w:r w:rsidR="00F8454E" w:rsidRPr="00AE43D7">
        <w:rPr>
          <w:rFonts w:ascii="Times New Roman" w:eastAsia="Times New Roman" w:hAnsi="Times New Roman"/>
          <w:color w:val="333333"/>
          <w:sz w:val="24"/>
          <w:szCs w:val="24"/>
        </w:rPr>
        <w:t>(Partici</w:t>
      </w:r>
      <w:r w:rsidR="00335032" w:rsidRPr="00AE43D7">
        <w:rPr>
          <w:rFonts w:ascii="Times New Roman" w:eastAsia="Times New Roman" w:hAnsi="Times New Roman"/>
          <w:color w:val="333333"/>
          <w:sz w:val="24"/>
          <w:szCs w:val="24"/>
        </w:rPr>
        <w:t>pant 7</w:t>
      </w:r>
      <w:r w:rsidRPr="00AE43D7">
        <w:rPr>
          <w:rFonts w:ascii="Times New Roman" w:eastAsia="Times New Roman" w:hAnsi="Times New Roman"/>
          <w:color w:val="333333"/>
          <w:sz w:val="24"/>
          <w:szCs w:val="24"/>
        </w:rPr>
        <w:t>)</w:t>
      </w:r>
    </w:p>
    <w:p w14:paraId="2CF7F9A1" w14:textId="77777777" w:rsidR="00A90487" w:rsidRPr="00AE43D7" w:rsidRDefault="00A90487" w:rsidP="00FF45F0">
      <w:pPr>
        <w:pStyle w:val="NormalWeb"/>
        <w:spacing w:beforeLines="0" w:afterLines="0" w:line="480" w:lineRule="auto"/>
        <w:ind w:firstLine="720"/>
        <w:jc w:val="both"/>
        <w:rPr>
          <w:rFonts w:ascii="Times New Roman" w:eastAsia="Times New Roman" w:hAnsi="Times New Roman"/>
          <w:color w:val="333333"/>
          <w:sz w:val="24"/>
          <w:szCs w:val="24"/>
        </w:rPr>
      </w:pPr>
    </w:p>
    <w:p w14:paraId="46761490" w14:textId="77777777" w:rsidR="00EF3AC0" w:rsidRPr="00AE43D7" w:rsidRDefault="00EF3AC0" w:rsidP="00FF45F0">
      <w:pPr>
        <w:pStyle w:val="NormalWeb"/>
        <w:spacing w:beforeLines="0" w:afterLines="0" w:line="480" w:lineRule="auto"/>
        <w:ind w:firstLine="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To date I have had very superficial and limited experience of working with families</w:t>
      </w:r>
    </w:p>
    <w:p w14:paraId="3AFFB812" w14:textId="71F3D256" w:rsidR="00EF3AC0" w:rsidRPr="00AE43D7" w:rsidRDefault="00335032" w:rsidP="00FF45F0">
      <w:pPr>
        <w:pStyle w:val="NormalWeb"/>
        <w:spacing w:beforeLines="0" w:afterLines="0" w:line="480" w:lineRule="auto"/>
        <w:ind w:left="6480" w:firstLine="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(Participant 9</w:t>
      </w:r>
      <w:r w:rsidR="00EF3AC0" w:rsidRPr="00AE43D7">
        <w:rPr>
          <w:rFonts w:ascii="Times New Roman" w:eastAsia="Times New Roman" w:hAnsi="Times New Roman"/>
          <w:color w:val="333333"/>
          <w:sz w:val="24"/>
          <w:szCs w:val="24"/>
        </w:rPr>
        <w:t>)</w:t>
      </w:r>
    </w:p>
    <w:p w14:paraId="11E3579E" w14:textId="4021DEB8" w:rsidR="00A90487" w:rsidRPr="00AE43D7" w:rsidRDefault="00A90487" w:rsidP="00A90487">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Most </w:t>
      </w:r>
      <w:r w:rsidR="00BA12F4" w:rsidRPr="00AE43D7">
        <w:rPr>
          <w:rFonts w:ascii="Times New Roman" w:eastAsia="Times New Roman" w:hAnsi="Times New Roman"/>
          <w:color w:val="333333"/>
          <w:sz w:val="24"/>
          <w:szCs w:val="24"/>
        </w:rPr>
        <w:t>participants</w:t>
      </w:r>
      <w:r w:rsidRPr="00AE43D7">
        <w:rPr>
          <w:rFonts w:ascii="Times New Roman" w:eastAsia="Times New Roman" w:hAnsi="Times New Roman"/>
          <w:color w:val="333333"/>
          <w:sz w:val="24"/>
          <w:szCs w:val="24"/>
        </w:rPr>
        <w:t xml:space="preserve"> indicated that the main interventions currently used in clinical practice were to offer practical support, reassurance and some education.</w:t>
      </w:r>
    </w:p>
    <w:p w14:paraId="4DCCD78D" w14:textId="77777777" w:rsidR="00EF3AC0" w:rsidRPr="00AE43D7" w:rsidRDefault="00EF3AC0" w:rsidP="00FF45F0">
      <w:pPr>
        <w:pStyle w:val="NormalWeb"/>
        <w:spacing w:beforeLines="0" w:afterLines="0" w:line="480" w:lineRule="auto"/>
        <w:ind w:left="720"/>
        <w:jc w:val="both"/>
        <w:rPr>
          <w:rFonts w:ascii="Times New Roman" w:eastAsia="Times New Roman" w:hAnsi="Times New Roman"/>
          <w:color w:val="333333"/>
          <w:sz w:val="24"/>
          <w:szCs w:val="24"/>
        </w:rPr>
      </w:pPr>
    </w:p>
    <w:p w14:paraId="1B5A4B86" w14:textId="7D98D221" w:rsidR="007F5C63" w:rsidRPr="00AE43D7" w:rsidRDefault="0F4A6DC9" w:rsidP="00FF45F0">
      <w:pPr>
        <w:pStyle w:val="NormalWeb"/>
        <w:spacing w:beforeLines="0" w:afterLines="0" w:line="480" w:lineRule="auto"/>
        <w:jc w:val="both"/>
        <w:rPr>
          <w:rFonts w:ascii="Times New Roman" w:eastAsia="Times New Roman" w:hAnsi="Times New Roman"/>
          <w:b/>
          <w:color w:val="333333"/>
          <w:sz w:val="24"/>
          <w:szCs w:val="24"/>
        </w:rPr>
      </w:pPr>
      <w:r w:rsidRPr="00AE43D7">
        <w:rPr>
          <w:rFonts w:ascii="Times New Roman" w:eastAsia="Times New Roman" w:hAnsi="Times New Roman"/>
          <w:b/>
          <w:i/>
          <w:iCs/>
          <w:color w:val="333333"/>
          <w:sz w:val="24"/>
          <w:szCs w:val="24"/>
        </w:rPr>
        <w:t xml:space="preserve">Previous training in family </w:t>
      </w:r>
      <w:r w:rsidR="00F8454E" w:rsidRPr="00AE43D7">
        <w:rPr>
          <w:rFonts w:ascii="Times New Roman" w:eastAsia="Times New Roman" w:hAnsi="Times New Roman"/>
          <w:b/>
          <w:i/>
          <w:iCs/>
          <w:color w:val="333333"/>
          <w:sz w:val="24"/>
          <w:szCs w:val="24"/>
        </w:rPr>
        <w:t>interventions</w:t>
      </w:r>
    </w:p>
    <w:p w14:paraId="72102127" w14:textId="300DBEE1" w:rsidR="00302B73"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A small number (n=3) of participants had received some training in associated work with families consisting of in-service study days. </w:t>
      </w:r>
      <w:r w:rsidR="00FF45F0" w:rsidRPr="00AE43D7">
        <w:rPr>
          <w:rFonts w:ascii="Times New Roman" w:eastAsia="Times New Roman" w:hAnsi="Times New Roman"/>
          <w:color w:val="333333"/>
          <w:sz w:val="24"/>
          <w:szCs w:val="24"/>
        </w:rPr>
        <w:t xml:space="preserve">However, many of the </w:t>
      </w:r>
      <w:r w:rsidR="00BC593D" w:rsidRPr="00AE43D7">
        <w:rPr>
          <w:rFonts w:ascii="Times New Roman" w:eastAsia="Times New Roman" w:hAnsi="Times New Roman"/>
          <w:color w:val="333333"/>
          <w:sz w:val="24"/>
          <w:szCs w:val="24"/>
        </w:rPr>
        <w:t>participants revealed</w:t>
      </w:r>
      <w:r w:rsidRPr="00AE43D7">
        <w:rPr>
          <w:rFonts w:ascii="Times New Roman" w:eastAsia="Times New Roman" w:hAnsi="Times New Roman"/>
          <w:color w:val="333333"/>
          <w:sz w:val="24"/>
          <w:szCs w:val="24"/>
        </w:rPr>
        <w:t xml:space="preserve"> that they had no </w:t>
      </w:r>
      <w:r w:rsidR="00335032" w:rsidRPr="00AE43D7">
        <w:rPr>
          <w:rFonts w:ascii="Times New Roman" w:eastAsia="Times New Roman" w:hAnsi="Times New Roman"/>
          <w:color w:val="333333"/>
          <w:sz w:val="24"/>
          <w:szCs w:val="24"/>
        </w:rPr>
        <w:t xml:space="preserve">formal or recognised training for </w:t>
      </w:r>
      <w:r w:rsidRPr="00AE43D7">
        <w:rPr>
          <w:rFonts w:ascii="Times New Roman" w:eastAsia="Times New Roman" w:hAnsi="Times New Roman"/>
          <w:color w:val="333333"/>
          <w:sz w:val="24"/>
          <w:szCs w:val="24"/>
        </w:rPr>
        <w:t>work</w:t>
      </w:r>
      <w:r w:rsidR="00335032" w:rsidRPr="00AE43D7">
        <w:rPr>
          <w:rFonts w:ascii="Times New Roman" w:eastAsia="Times New Roman" w:hAnsi="Times New Roman"/>
          <w:color w:val="333333"/>
          <w:sz w:val="24"/>
          <w:szCs w:val="24"/>
        </w:rPr>
        <w:t>ing</w:t>
      </w:r>
      <w:r w:rsidRPr="00AE43D7">
        <w:rPr>
          <w:rFonts w:ascii="Times New Roman" w:eastAsia="Times New Roman" w:hAnsi="Times New Roman"/>
          <w:color w:val="333333"/>
          <w:sz w:val="24"/>
          <w:szCs w:val="24"/>
        </w:rPr>
        <w:t xml:space="preserve"> with families.</w:t>
      </w:r>
    </w:p>
    <w:p w14:paraId="5431EDFE" w14:textId="77777777" w:rsidR="00BE42D5" w:rsidRPr="00AE43D7" w:rsidRDefault="00BE42D5" w:rsidP="00FF45F0">
      <w:pPr>
        <w:pStyle w:val="NormalWeb"/>
        <w:spacing w:beforeLines="0" w:afterLines="0" w:line="480" w:lineRule="auto"/>
        <w:ind w:firstLine="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lastRenderedPageBreak/>
        <w:t>I feel I do not know or have a theoretical basis for the work that I do with families.</w:t>
      </w:r>
    </w:p>
    <w:p w14:paraId="1A840D4E" w14:textId="2589230F" w:rsidR="00BE42D5" w:rsidRPr="00AE43D7" w:rsidRDefault="00335032" w:rsidP="00335032">
      <w:pPr>
        <w:pStyle w:val="NormalWeb"/>
        <w:spacing w:beforeLines="0" w:afterLines="0" w:line="480" w:lineRule="auto"/>
        <w:ind w:left="6480" w:firstLine="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(Participant</w:t>
      </w:r>
      <w:r w:rsidR="00BE42D5" w:rsidRPr="00AE43D7">
        <w:rPr>
          <w:rFonts w:ascii="Times New Roman" w:eastAsia="Times New Roman" w:hAnsi="Times New Roman"/>
          <w:color w:val="333333"/>
          <w:sz w:val="24"/>
          <w:szCs w:val="24"/>
        </w:rPr>
        <w:t xml:space="preserve"> 11)</w:t>
      </w:r>
    </w:p>
    <w:p w14:paraId="6F0BEE61" w14:textId="77777777" w:rsidR="00EF3AC0" w:rsidRPr="00AE43D7" w:rsidRDefault="00EF3AC0" w:rsidP="00FF45F0">
      <w:pPr>
        <w:pStyle w:val="NormalWeb"/>
        <w:spacing w:beforeLines="0" w:afterLines="0" w:line="480" w:lineRule="auto"/>
        <w:jc w:val="both"/>
        <w:rPr>
          <w:rFonts w:ascii="Times New Roman" w:eastAsia="Times New Roman" w:hAnsi="Times New Roman"/>
          <w:color w:val="333333"/>
          <w:sz w:val="24"/>
          <w:szCs w:val="24"/>
        </w:rPr>
      </w:pPr>
    </w:p>
    <w:p w14:paraId="6FD4CE53" w14:textId="6AC22E07" w:rsidR="00FF3BB9" w:rsidRPr="00AE43D7" w:rsidRDefault="0F4A6DC9" w:rsidP="00FF45F0">
      <w:pPr>
        <w:pStyle w:val="NormalWeb"/>
        <w:spacing w:beforeLines="0" w:afterLines="0" w:line="480" w:lineRule="auto"/>
        <w:jc w:val="both"/>
        <w:rPr>
          <w:rFonts w:ascii="Times New Roman" w:eastAsia="Times New Roman" w:hAnsi="Times New Roman"/>
          <w:b/>
          <w:i/>
          <w:iCs/>
          <w:color w:val="333333"/>
          <w:sz w:val="24"/>
          <w:szCs w:val="24"/>
        </w:rPr>
      </w:pPr>
      <w:r w:rsidRPr="00AE43D7">
        <w:rPr>
          <w:rFonts w:ascii="Times New Roman" w:eastAsia="Times New Roman" w:hAnsi="Times New Roman"/>
          <w:b/>
          <w:i/>
          <w:iCs/>
          <w:color w:val="333333"/>
          <w:sz w:val="24"/>
          <w:szCs w:val="24"/>
        </w:rPr>
        <w:t>Learning opportunities and skills development</w:t>
      </w:r>
    </w:p>
    <w:p w14:paraId="41CC66B7" w14:textId="6866D7BC" w:rsidR="004D073C"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Most participants desired to learn ‘transferable’ skills in family assessment and therapeutic </w:t>
      </w:r>
      <w:r w:rsidR="00482F54" w:rsidRPr="00AE43D7">
        <w:rPr>
          <w:rFonts w:ascii="Times New Roman" w:eastAsia="Times New Roman" w:hAnsi="Times New Roman"/>
          <w:color w:val="333333"/>
          <w:sz w:val="24"/>
          <w:szCs w:val="24"/>
        </w:rPr>
        <w:t>intervention</w:t>
      </w:r>
      <w:r w:rsidRPr="00AE43D7">
        <w:rPr>
          <w:rFonts w:ascii="Times New Roman" w:eastAsia="Times New Roman" w:hAnsi="Times New Roman"/>
          <w:color w:val="333333"/>
          <w:sz w:val="24"/>
          <w:szCs w:val="24"/>
        </w:rPr>
        <w:t xml:space="preserve">s. </w:t>
      </w:r>
    </w:p>
    <w:p w14:paraId="79DEE024" w14:textId="31DC1638" w:rsidR="004D073C" w:rsidRPr="00AE43D7" w:rsidRDefault="004D073C"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I hope to broaden my knowledge in the area and to learn new and up-to-date skills in family </w:t>
      </w:r>
      <w:r w:rsidR="00F8454E" w:rsidRPr="00AE43D7">
        <w:rPr>
          <w:rFonts w:ascii="Times New Roman" w:eastAsia="Times New Roman" w:hAnsi="Times New Roman"/>
          <w:color w:val="333333"/>
          <w:sz w:val="24"/>
          <w:szCs w:val="24"/>
        </w:rPr>
        <w:t>interventions</w:t>
      </w:r>
      <w:r w:rsidRPr="00AE43D7">
        <w:rPr>
          <w:rFonts w:ascii="Times New Roman" w:eastAsia="Times New Roman" w:hAnsi="Times New Roman"/>
          <w:color w:val="333333"/>
          <w:sz w:val="24"/>
          <w:szCs w:val="24"/>
        </w:rPr>
        <w:t xml:space="preserve">.          </w:t>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Pr="00AE43D7">
        <w:rPr>
          <w:rFonts w:ascii="Times New Roman" w:eastAsia="Times New Roman" w:hAnsi="Times New Roman"/>
          <w:color w:val="333333"/>
          <w:sz w:val="24"/>
          <w:szCs w:val="24"/>
        </w:rPr>
        <w:t>(Participant 5)</w:t>
      </w:r>
    </w:p>
    <w:p w14:paraId="1E4A5B11" w14:textId="77777777" w:rsidR="004D073C" w:rsidRPr="00AE43D7" w:rsidRDefault="004D073C" w:rsidP="00FF45F0">
      <w:pPr>
        <w:pStyle w:val="NormalWeb"/>
        <w:spacing w:beforeLines="0" w:afterLines="0" w:line="480" w:lineRule="auto"/>
        <w:jc w:val="both"/>
        <w:rPr>
          <w:rFonts w:ascii="Times New Roman" w:eastAsia="Times New Roman" w:hAnsi="Times New Roman"/>
          <w:color w:val="333333"/>
          <w:sz w:val="24"/>
          <w:szCs w:val="24"/>
        </w:rPr>
      </w:pPr>
    </w:p>
    <w:p w14:paraId="2358868C" w14:textId="4B6650F0" w:rsidR="00232E9A"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Some people mentioned the need for developing ‘competence and confidence’ in the delivery of family </w:t>
      </w:r>
      <w:r w:rsidR="00F8454E" w:rsidRPr="00AE43D7">
        <w:rPr>
          <w:rFonts w:ascii="Times New Roman" w:eastAsia="Times New Roman" w:hAnsi="Times New Roman"/>
          <w:color w:val="333333"/>
          <w:sz w:val="24"/>
          <w:szCs w:val="24"/>
        </w:rPr>
        <w:t>interventions</w:t>
      </w:r>
      <w:r w:rsidRPr="00AE43D7">
        <w:rPr>
          <w:rFonts w:ascii="Times New Roman" w:eastAsia="Times New Roman" w:hAnsi="Times New Roman"/>
          <w:color w:val="333333"/>
          <w:sz w:val="24"/>
          <w:szCs w:val="24"/>
        </w:rPr>
        <w:t xml:space="preserve"> skills in their own practice. </w:t>
      </w:r>
    </w:p>
    <w:p w14:paraId="7AFD4162" w14:textId="1912B3F8" w:rsidR="00EF3AC0" w:rsidRPr="00AE43D7" w:rsidRDefault="00EF3AC0"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I hope to learn effective techniques for working with families and to advance my knowledge and skills in working with families.</w:t>
      </w:r>
      <w:r w:rsidR="004D073C" w:rsidRPr="00AE43D7">
        <w:rPr>
          <w:rFonts w:ascii="Times New Roman" w:eastAsia="Times New Roman" w:hAnsi="Times New Roman"/>
          <w:color w:val="333333"/>
          <w:sz w:val="24"/>
          <w:szCs w:val="24"/>
        </w:rPr>
        <w:t xml:space="preserve"> </w:t>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Pr="00AE43D7">
        <w:rPr>
          <w:rFonts w:ascii="Times New Roman" w:eastAsia="Times New Roman" w:hAnsi="Times New Roman"/>
          <w:color w:val="333333"/>
          <w:sz w:val="24"/>
          <w:szCs w:val="24"/>
        </w:rPr>
        <w:t>(Participant 2)</w:t>
      </w:r>
    </w:p>
    <w:p w14:paraId="0E3402EA" w14:textId="77777777" w:rsidR="00232E9A" w:rsidRPr="00AE43D7" w:rsidRDefault="00232E9A" w:rsidP="00FF45F0">
      <w:pPr>
        <w:pStyle w:val="NormalWeb"/>
        <w:spacing w:beforeLines="0" w:afterLines="0" w:line="480" w:lineRule="auto"/>
        <w:jc w:val="both"/>
        <w:rPr>
          <w:rFonts w:ascii="Times New Roman" w:eastAsia="Times New Roman" w:hAnsi="Times New Roman"/>
          <w:color w:val="333333"/>
          <w:sz w:val="24"/>
          <w:szCs w:val="24"/>
        </w:rPr>
      </w:pPr>
    </w:p>
    <w:p w14:paraId="51FC3B6A" w14:textId="162E6DB9" w:rsidR="00FB4B80"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Also, participants wanted to have structure in terms of a framework that would guide their work with families. Some participants were hoping that they could utilise new skills learned to further develop their service and practice development. </w:t>
      </w:r>
    </w:p>
    <w:p w14:paraId="087844E1" w14:textId="7D8EE970" w:rsidR="004D073C" w:rsidRPr="00AE43D7" w:rsidRDefault="004D073C"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I want to get a better understanding of a structured way to work with families and be overall more confident in doing this. </w:t>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Pr="00AE43D7">
        <w:rPr>
          <w:rFonts w:ascii="Times New Roman" w:eastAsia="Times New Roman" w:hAnsi="Times New Roman"/>
          <w:color w:val="333333"/>
          <w:sz w:val="24"/>
          <w:szCs w:val="24"/>
        </w:rPr>
        <w:t>Participant 6)</w:t>
      </w:r>
    </w:p>
    <w:p w14:paraId="04D2078C" w14:textId="77777777" w:rsidR="004D073C" w:rsidRPr="00AE43D7" w:rsidRDefault="004D073C" w:rsidP="00FF45F0">
      <w:pPr>
        <w:pStyle w:val="NormalWeb"/>
        <w:spacing w:beforeLines="0" w:afterLines="0" w:line="480" w:lineRule="auto"/>
        <w:jc w:val="both"/>
        <w:rPr>
          <w:rFonts w:ascii="Times New Roman" w:eastAsia="Times New Roman" w:hAnsi="Times New Roman"/>
          <w:color w:val="333333"/>
          <w:sz w:val="24"/>
          <w:szCs w:val="24"/>
        </w:rPr>
      </w:pPr>
    </w:p>
    <w:p w14:paraId="548035B0" w14:textId="44D6ED39" w:rsidR="00FB4B80" w:rsidRPr="00AE43D7" w:rsidRDefault="00456226" w:rsidP="00FF45F0">
      <w:pPr>
        <w:pStyle w:val="NormalWeb"/>
        <w:spacing w:beforeLines="0" w:afterLines="0" w:line="480" w:lineRule="auto"/>
        <w:jc w:val="both"/>
        <w:rPr>
          <w:rFonts w:ascii="Times New Roman" w:eastAsia="Times New Roman" w:hAnsi="Times New Roman"/>
          <w:b/>
          <w:bCs/>
          <w:color w:val="333333"/>
          <w:sz w:val="24"/>
          <w:szCs w:val="24"/>
        </w:rPr>
      </w:pPr>
      <w:r w:rsidRPr="00AE43D7">
        <w:rPr>
          <w:rFonts w:ascii="Times New Roman" w:eastAsia="Times New Roman" w:hAnsi="Times New Roman"/>
          <w:b/>
          <w:bCs/>
          <w:color w:val="333333"/>
          <w:sz w:val="24"/>
          <w:szCs w:val="24"/>
        </w:rPr>
        <w:t>Questionnaire 2</w:t>
      </w:r>
      <w:r w:rsidR="0F4A6DC9" w:rsidRPr="00AE43D7">
        <w:rPr>
          <w:rFonts w:ascii="Times New Roman" w:eastAsia="Times New Roman" w:hAnsi="Times New Roman"/>
          <w:b/>
          <w:bCs/>
          <w:color w:val="333333"/>
          <w:sz w:val="24"/>
          <w:szCs w:val="24"/>
        </w:rPr>
        <w:t xml:space="preserve">: End of course evaluation </w:t>
      </w:r>
    </w:p>
    <w:p w14:paraId="55987528" w14:textId="7E4F0023" w:rsidR="00FF3BB9" w:rsidRPr="00AE43D7" w:rsidRDefault="00823CF5" w:rsidP="00FF45F0">
      <w:pPr>
        <w:spacing w:before="2" w:after="2" w:line="480" w:lineRule="auto"/>
        <w:jc w:val="both"/>
        <w:rPr>
          <w:b/>
          <w:i/>
          <w:iCs/>
          <w:color w:val="333333"/>
        </w:rPr>
      </w:pPr>
      <w:r w:rsidRPr="00AE43D7">
        <w:rPr>
          <w:b/>
          <w:i/>
          <w:iCs/>
          <w:color w:val="333333"/>
        </w:rPr>
        <w:t>Changes in practice</w:t>
      </w:r>
    </w:p>
    <w:p w14:paraId="25FB6896" w14:textId="0C911495" w:rsidR="0034505C" w:rsidRPr="00AE43D7" w:rsidRDefault="0034505C" w:rsidP="00FF45F0">
      <w:pPr>
        <w:spacing w:before="2" w:after="2" w:line="480" w:lineRule="auto"/>
        <w:jc w:val="both"/>
        <w:rPr>
          <w:iCs/>
          <w:color w:val="333333"/>
        </w:rPr>
      </w:pPr>
      <w:r w:rsidRPr="00AE43D7">
        <w:rPr>
          <w:iCs/>
          <w:color w:val="333333"/>
        </w:rPr>
        <w:t xml:space="preserve">One participant commented on direct changes in practice on completing the module: </w:t>
      </w:r>
    </w:p>
    <w:p w14:paraId="7EA89F7D" w14:textId="24C0D171" w:rsidR="0034505C" w:rsidRPr="00AE43D7" w:rsidRDefault="0034505C" w:rsidP="00FF45F0">
      <w:pPr>
        <w:spacing w:before="2" w:after="2" w:line="480" w:lineRule="auto"/>
        <w:ind w:left="720"/>
        <w:jc w:val="both"/>
        <w:rPr>
          <w:color w:val="333333"/>
        </w:rPr>
      </w:pPr>
      <w:r w:rsidRPr="00AE43D7">
        <w:rPr>
          <w:color w:val="333333"/>
        </w:rPr>
        <w:t>My approach has expanded from a symptoms/problem orientated approach to a more holistic and empowering recovery model</w:t>
      </w:r>
      <w:r w:rsidR="00335032" w:rsidRPr="00AE43D7">
        <w:rPr>
          <w:color w:val="333333"/>
        </w:rPr>
        <w:t>.</w:t>
      </w:r>
      <w:r w:rsidRPr="00AE43D7">
        <w:rPr>
          <w:color w:val="333333"/>
        </w:rPr>
        <w:t xml:space="preserve"> </w:t>
      </w:r>
      <w:r w:rsidR="00335032" w:rsidRPr="00AE43D7">
        <w:rPr>
          <w:color w:val="333333"/>
        </w:rPr>
        <w:tab/>
      </w:r>
      <w:r w:rsidR="00335032" w:rsidRPr="00AE43D7">
        <w:rPr>
          <w:color w:val="333333"/>
        </w:rPr>
        <w:tab/>
      </w:r>
      <w:r w:rsidR="00335032" w:rsidRPr="00AE43D7">
        <w:rPr>
          <w:color w:val="333333"/>
        </w:rPr>
        <w:tab/>
      </w:r>
      <w:r w:rsidR="00335032" w:rsidRPr="00AE43D7">
        <w:rPr>
          <w:color w:val="333333"/>
        </w:rPr>
        <w:tab/>
        <w:t>(Participant 2)</w:t>
      </w:r>
    </w:p>
    <w:p w14:paraId="34CF5BB7" w14:textId="77777777" w:rsidR="0034505C" w:rsidRPr="00AE43D7" w:rsidRDefault="0034505C" w:rsidP="00FF45F0">
      <w:pPr>
        <w:pStyle w:val="NormalWeb"/>
        <w:spacing w:beforeLines="0" w:afterLines="0" w:line="480" w:lineRule="auto"/>
        <w:jc w:val="both"/>
        <w:rPr>
          <w:rFonts w:ascii="Times New Roman" w:eastAsia="Times New Roman" w:hAnsi="Times New Roman"/>
          <w:iCs/>
          <w:sz w:val="24"/>
          <w:szCs w:val="24"/>
        </w:rPr>
      </w:pPr>
    </w:p>
    <w:p w14:paraId="11FE4F2E" w14:textId="000E3117" w:rsidR="0034505C"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Although participants had limited experiences of family </w:t>
      </w:r>
      <w:r w:rsidR="00482F54" w:rsidRPr="00AE43D7">
        <w:rPr>
          <w:rFonts w:ascii="Times New Roman" w:eastAsia="Times New Roman" w:hAnsi="Times New Roman"/>
          <w:color w:val="333333"/>
          <w:sz w:val="24"/>
          <w:szCs w:val="24"/>
        </w:rPr>
        <w:t>intervention</w:t>
      </w:r>
      <w:r w:rsidRPr="00AE43D7">
        <w:rPr>
          <w:rFonts w:ascii="Times New Roman" w:eastAsia="Times New Roman" w:hAnsi="Times New Roman"/>
          <w:color w:val="333333"/>
          <w:sz w:val="24"/>
          <w:szCs w:val="24"/>
        </w:rPr>
        <w:t xml:space="preserve">s, they all reported that using a specific tool such as </w:t>
      </w:r>
      <w:r w:rsidRPr="00AE43D7">
        <w:rPr>
          <w:rFonts w:ascii="Times New Roman" w:eastAsia="Times New Roman" w:hAnsi="Times New Roman"/>
          <w:i/>
          <w:iCs/>
          <w:color w:val="333333"/>
          <w:sz w:val="24"/>
          <w:szCs w:val="24"/>
        </w:rPr>
        <w:t>FICARS</w:t>
      </w:r>
      <w:r w:rsidRPr="00AE43D7">
        <w:rPr>
          <w:rFonts w:ascii="Times New Roman" w:eastAsia="Times New Roman" w:hAnsi="Times New Roman"/>
          <w:color w:val="333333"/>
          <w:sz w:val="24"/>
          <w:szCs w:val="24"/>
        </w:rPr>
        <w:t xml:space="preserve"> created a structured approach to family </w:t>
      </w:r>
      <w:r w:rsidR="00482F54" w:rsidRPr="00AE43D7">
        <w:rPr>
          <w:rFonts w:ascii="Times New Roman" w:eastAsia="Times New Roman" w:hAnsi="Times New Roman"/>
          <w:color w:val="333333"/>
          <w:sz w:val="24"/>
          <w:szCs w:val="24"/>
        </w:rPr>
        <w:t>intervention</w:t>
      </w:r>
      <w:r w:rsidRPr="00AE43D7">
        <w:rPr>
          <w:rFonts w:ascii="Times New Roman" w:eastAsia="Times New Roman" w:hAnsi="Times New Roman"/>
          <w:color w:val="333333"/>
          <w:sz w:val="24"/>
          <w:szCs w:val="24"/>
        </w:rPr>
        <w:t xml:space="preserve">s. </w:t>
      </w:r>
    </w:p>
    <w:p w14:paraId="0906F864" w14:textId="7F42FF93" w:rsidR="0034505C" w:rsidRPr="00AE43D7" w:rsidRDefault="0034505C"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I have a great grasp of the different models and how the work can be integrated into practice. </w:t>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00335032" w:rsidRPr="00AE43D7">
        <w:rPr>
          <w:rFonts w:ascii="Times New Roman" w:eastAsia="Times New Roman" w:hAnsi="Times New Roman"/>
          <w:color w:val="333333"/>
          <w:sz w:val="24"/>
          <w:szCs w:val="24"/>
        </w:rPr>
        <w:tab/>
      </w:r>
      <w:r w:rsidRPr="00AE43D7">
        <w:rPr>
          <w:rFonts w:ascii="Times New Roman" w:eastAsia="Times New Roman" w:hAnsi="Times New Roman"/>
          <w:color w:val="333333"/>
          <w:sz w:val="24"/>
          <w:szCs w:val="24"/>
        </w:rPr>
        <w:t>(Participant 1)</w:t>
      </w:r>
    </w:p>
    <w:p w14:paraId="6B73BBAA" w14:textId="77777777" w:rsidR="0034505C" w:rsidRPr="00AE43D7" w:rsidRDefault="0034505C" w:rsidP="00FF45F0">
      <w:pPr>
        <w:pStyle w:val="NormalWeb"/>
        <w:spacing w:beforeLines="0" w:afterLines="0" w:line="480" w:lineRule="auto"/>
        <w:jc w:val="both"/>
        <w:rPr>
          <w:rFonts w:ascii="Times New Roman" w:eastAsia="Times New Roman" w:hAnsi="Times New Roman"/>
          <w:color w:val="333333"/>
          <w:sz w:val="24"/>
          <w:szCs w:val="24"/>
        </w:rPr>
      </w:pPr>
    </w:p>
    <w:p w14:paraId="54D35FAA" w14:textId="72752A36" w:rsidR="00500C25" w:rsidRPr="00AE43D7" w:rsidRDefault="0F4A6DC9" w:rsidP="00FF45F0">
      <w:pPr>
        <w:pStyle w:val="NormalWeb"/>
        <w:spacing w:beforeLines="0" w:afterLines="0" w:line="480" w:lineRule="auto"/>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 xml:space="preserve">This had a positive effect for participants as the tool provided a framework to inform potential </w:t>
      </w:r>
      <w:r w:rsidR="00F8454E" w:rsidRPr="00AE43D7">
        <w:rPr>
          <w:rFonts w:ascii="Times New Roman" w:eastAsia="Times New Roman" w:hAnsi="Times New Roman"/>
          <w:color w:val="333333"/>
          <w:sz w:val="24"/>
          <w:szCs w:val="24"/>
        </w:rPr>
        <w:t>intervention</w:t>
      </w:r>
      <w:r w:rsidRPr="00AE43D7">
        <w:rPr>
          <w:rFonts w:ascii="Times New Roman" w:eastAsia="Times New Roman" w:hAnsi="Times New Roman"/>
          <w:color w:val="333333"/>
          <w:sz w:val="24"/>
          <w:szCs w:val="24"/>
        </w:rPr>
        <w:t xml:space="preserve">s. The facilitator’s use of </w:t>
      </w:r>
      <w:r w:rsidR="00C7187A" w:rsidRPr="00AE43D7">
        <w:rPr>
          <w:rFonts w:ascii="Times New Roman" w:eastAsia="Times New Roman" w:hAnsi="Times New Roman"/>
          <w:color w:val="333333"/>
          <w:sz w:val="24"/>
          <w:szCs w:val="24"/>
        </w:rPr>
        <w:t xml:space="preserve">simulated </w:t>
      </w:r>
      <w:r w:rsidRPr="00AE43D7">
        <w:rPr>
          <w:rFonts w:ascii="Times New Roman" w:eastAsia="Times New Roman" w:hAnsi="Times New Roman"/>
          <w:color w:val="333333"/>
          <w:sz w:val="24"/>
          <w:szCs w:val="24"/>
        </w:rPr>
        <w:t>role-play and recording with instant playback in the classroom allowed stude</w:t>
      </w:r>
      <w:r w:rsidR="00FF45F0" w:rsidRPr="00AE43D7">
        <w:rPr>
          <w:rFonts w:ascii="Times New Roman" w:eastAsia="Times New Roman" w:hAnsi="Times New Roman"/>
          <w:color w:val="333333"/>
          <w:sz w:val="24"/>
          <w:szCs w:val="24"/>
        </w:rPr>
        <w:t>nts</w:t>
      </w:r>
      <w:r w:rsidRPr="00AE43D7">
        <w:rPr>
          <w:rFonts w:ascii="Times New Roman" w:eastAsia="Times New Roman" w:hAnsi="Times New Roman"/>
          <w:color w:val="333333"/>
          <w:sz w:val="24"/>
          <w:szCs w:val="24"/>
        </w:rPr>
        <w:t xml:space="preserve"> to review and further develop their family </w:t>
      </w:r>
      <w:r w:rsidR="00F8454E" w:rsidRPr="00AE43D7">
        <w:rPr>
          <w:rFonts w:ascii="Times New Roman" w:eastAsia="Times New Roman" w:hAnsi="Times New Roman"/>
          <w:color w:val="333333"/>
          <w:sz w:val="24"/>
          <w:szCs w:val="24"/>
        </w:rPr>
        <w:t>interventions</w:t>
      </w:r>
      <w:r w:rsidRPr="00AE43D7">
        <w:rPr>
          <w:rFonts w:ascii="Times New Roman" w:eastAsia="Times New Roman" w:hAnsi="Times New Roman"/>
          <w:color w:val="333333"/>
          <w:sz w:val="24"/>
          <w:szCs w:val="24"/>
        </w:rPr>
        <w:t xml:space="preserve"> skills. </w:t>
      </w:r>
    </w:p>
    <w:p w14:paraId="0CECFDE6" w14:textId="7C2852A6" w:rsidR="00942250" w:rsidRPr="00AE43D7" w:rsidRDefault="00942250" w:rsidP="00FF45F0">
      <w:pPr>
        <w:pStyle w:val="NormalWeb"/>
        <w:spacing w:beforeLines="0" w:afterLines="0" w:line="480" w:lineRule="auto"/>
        <w:ind w:left="720"/>
        <w:jc w:val="both"/>
        <w:rPr>
          <w:rFonts w:ascii="Times New Roman" w:eastAsia="Times New Roman" w:hAnsi="Times New Roman"/>
          <w:color w:val="333333"/>
          <w:sz w:val="24"/>
          <w:szCs w:val="24"/>
        </w:rPr>
      </w:pPr>
      <w:r w:rsidRPr="00AE43D7">
        <w:rPr>
          <w:rFonts w:ascii="Times New Roman" w:eastAsia="Times New Roman" w:hAnsi="Times New Roman"/>
          <w:color w:val="333333"/>
          <w:sz w:val="24"/>
          <w:szCs w:val="24"/>
        </w:rPr>
        <w:t>A wonderful framework and knowledge. It has boosted my confidence in practice and has helped me to deliv</w:t>
      </w:r>
      <w:r w:rsidR="00335032" w:rsidRPr="00AE43D7">
        <w:rPr>
          <w:rFonts w:ascii="Times New Roman" w:eastAsia="Times New Roman" w:hAnsi="Times New Roman"/>
          <w:color w:val="333333"/>
          <w:sz w:val="24"/>
          <w:szCs w:val="24"/>
        </w:rPr>
        <w:t>er safe, evidence-based interventions</w:t>
      </w:r>
      <w:r w:rsidRPr="00AE43D7">
        <w:rPr>
          <w:rFonts w:ascii="Times New Roman" w:eastAsia="Times New Roman" w:hAnsi="Times New Roman"/>
          <w:color w:val="333333"/>
          <w:sz w:val="24"/>
          <w:szCs w:val="24"/>
        </w:rPr>
        <w:t xml:space="preserve">. </w:t>
      </w:r>
      <w:r w:rsidR="00335032" w:rsidRPr="00AE43D7">
        <w:rPr>
          <w:rFonts w:ascii="Times New Roman" w:eastAsia="Times New Roman" w:hAnsi="Times New Roman"/>
          <w:color w:val="333333"/>
          <w:sz w:val="24"/>
          <w:szCs w:val="24"/>
        </w:rPr>
        <w:t xml:space="preserve">              </w:t>
      </w:r>
      <w:r w:rsidRPr="00AE43D7">
        <w:rPr>
          <w:rFonts w:ascii="Times New Roman" w:eastAsia="Times New Roman" w:hAnsi="Times New Roman"/>
          <w:color w:val="333333"/>
          <w:sz w:val="24"/>
          <w:szCs w:val="24"/>
        </w:rPr>
        <w:t>(Participant 6)</w:t>
      </w:r>
    </w:p>
    <w:p w14:paraId="43F532E9" w14:textId="459D38DD" w:rsidR="74D2B77A" w:rsidRPr="00AE43D7" w:rsidRDefault="74D2B77A" w:rsidP="00FF45F0">
      <w:pPr>
        <w:spacing w:before="2" w:after="2"/>
        <w:jc w:val="both"/>
      </w:pPr>
    </w:p>
    <w:p w14:paraId="30BC9A48" w14:textId="37C533AE" w:rsidR="00D43DB8" w:rsidRPr="00AE43D7" w:rsidRDefault="0F4A6DC9" w:rsidP="00FF45F0">
      <w:pPr>
        <w:spacing w:before="2" w:after="2" w:line="480" w:lineRule="auto"/>
        <w:jc w:val="both"/>
        <w:rPr>
          <w:b/>
          <w:i/>
          <w:iCs/>
          <w:color w:val="333333"/>
        </w:rPr>
      </w:pPr>
      <w:r w:rsidRPr="00AE43D7">
        <w:rPr>
          <w:b/>
          <w:i/>
          <w:iCs/>
          <w:color w:val="333333"/>
        </w:rPr>
        <w:t xml:space="preserve">Development of family </w:t>
      </w:r>
      <w:r w:rsidR="00F8454E" w:rsidRPr="00AE43D7">
        <w:rPr>
          <w:b/>
          <w:i/>
          <w:iCs/>
          <w:color w:val="333333"/>
        </w:rPr>
        <w:t>interventions</w:t>
      </w:r>
      <w:r w:rsidR="0034505C" w:rsidRPr="00AE43D7">
        <w:rPr>
          <w:b/>
          <w:i/>
          <w:iCs/>
          <w:color w:val="333333"/>
        </w:rPr>
        <w:t xml:space="preserve"> skills</w:t>
      </w:r>
    </w:p>
    <w:p w14:paraId="4F88E4B4" w14:textId="629B6BF7" w:rsidR="0034505C" w:rsidRPr="00AE43D7" w:rsidRDefault="00942250" w:rsidP="00FF45F0">
      <w:pPr>
        <w:spacing w:before="2" w:after="2" w:line="480" w:lineRule="auto"/>
        <w:jc w:val="both"/>
        <w:rPr>
          <w:color w:val="333333"/>
        </w:rPr>
      </w:pPr>
      <w:r w:rsidRPr="00AE43D7">
        <w:rPr>
          <w:color w:val="333333"/>
        </w:rPr>
        <w:t>A</w:t>
      </w:r>
      <w:r w:rsidR="0034505C" w:rsidRPr="00AE43D7">
        <w:rPr>
          <w:color w:val="333333"/>
        </w:rPr>
        <w:t xml:space="preserve"> significant</w:t>
      </w:r>
      <w:r w:rsidRPr="00AE43D7">
        <w:rPr>
          <w:color w:val="333333"/>
        </w:rPr>
        <w:t xml:space="preserve"> </w:t>
      </w:r>
      <w:r w:rsidR="0034505C" w:rsidRPr="00AE43D7">
        <w:rPr>
          <w:color w:val="333333"/>
        </w:rPr>
        <w:t xml:space="preserve">number of </w:t>
      </w:r>
      <w:r w:rsidR="0F4A6DC9" w:rsidRPr="00AE43D7">
        <w:rPr>
          <w:color w:val="333333"/>
        </w:rPr>
        <w:t>participants found the experiential aspect of the course highly beneficial, as it helped participants to focus on specific psychotherapeutic skills such as questioning, active listening, problem solving, negotiating, reflective and evaluation skills.</w:t>
      </w:r>
      <w:r w:rsidR="0034505C" w:rsidRPr="00AE43D7">
        <w:rPr>
          <w:color w:val="333333"/>
        </w:rPr>
        <w:t xml:space="preserve"> Several students articulated </w:t>
      </w:r>
      <w:r w:rsidR="00BA12F4" w:rsidRPr="00AE43D7">
        <w:rPr>
          <w:color w:val="333333"/>
        </w:rPr>
        <w:t xml:space="preserve">that </w:t>
      </w:r>
      <w:r w:rsidR="0034505C" w:rsidRPr="00AE43D7">
        <w:rPr>
          <w:color w:val="333333"/>
        </w:rPr>
        <w:t>their skills development related to their own practice</w:t>
      </w:r>
      <w:r w:rsidR="00C7187A" w:rsidRPr="00AE43D7">
        <w:rPr>
          <w:color w:val="333333"/>
        </w:rPr>
        <w:t xml:space="preserve"> during the module</w:t>
      </w:r>
      <w:r w:rsidR="0034505C" w:rsidRPr="00AE43D7">
        <w:rPr>
          <w:color w:val="333333"/>
        </w:rPr>
        <w:t>:</w:t>
      </w:r>
    </w:p>
    <w:p w14:paraId="4EE6F36B" w14:textId="304D4CB4" w:rsidR="00DB58AD" w:rsidRPr="00AE43D7" w:rsidRDefault="00335032" w:rsidP="00335032">
      <w:pPr>
        <w:spacing w:before="2" w:after="2" w:line="480" w:lineRule="auto"/>
        <w:ind w:left="720"/>
        <w:jc w:val="both"/>
        <w:rPr>
          <w:color w:val="333333"/>
        </w:rPr>
      </w:pPr>
      <w:r w:rsidRPr="00AE43D7">
        <w:rPr>
          <w:color w:val="333333"/>
        </w:rPr>
        <w:t xml:space="preserve">I felt better able to use </w:t>
      </w:r>
      <w:r w:rsidR="00DB58AD" w:rsidRPr="00AE43D7">
        <w:rPr>
          <w:color w:val="333333"/>
        </w:rPr>
        <w:t xml:space="preserve">therapeutic engagement skills </w:t>
      </w:r>
      <w:r w:rsidRPr="00AE43D7">
        <w:rPr>
          <w:color w:val="333333"/>
        </w:rPr>
        <w:t xml:space="preserve">in </w:t>
      </w:r>
      <w:r w:rsidR="00DB58AD" w:rsidRPr="00AE43D7">
        <w:rPr>
          <w:color w:val="333333"/>
        </w:rPr>
        <w:t>dealing with family conflict and resolution</w:t>
      </w:r>
      <w:r w:rsidRPr="00AE43D7">
        <w:rPr>
          <w:color w:val="333333"/>
        </w:rPr>
        <w:t>.</w:t>
      </w:r>
      <w:r w:rsidR="00DB58AD" w:rsidRPr="00AE43D7">
        <w:rPr>
          <w:color w:val="333333"/>
        </w:rPr>
        <w:t xml:space="preserve"> </w:t>
      </w:r>
      <w:r w:rsidRPr="00AE43D7">
        <w:rPr>
          <w:color w:val="333333"/>
        </w:rPr>
        <w:tab/>
      </w:r>
      <w:r w:rsidRPr="00AE43D7">
        <w:rPr>
          <w:color w:val="333333"/>
        </w:rPr>
        <w:tab/>
      </w:r>
      <w:r w:rsidRPr="00AE43D7">
        <w:rPr>
          <w:color w:val="333333"/>
        </w:rPr>
        <w:tab/>
      </w:r>
      <w:r w:rsidRPr="00AE43D7">
        <w:rPr>
          <w:color w:val="333333"/>
        </w:rPr>
        <w:tab/>
      </w:r>
      <w:r w:rsidRPr="00AE43D7">
        <w:rPr>
          <w:color w:val="333333"/>
        </w:rPr>
        <w:tab/>
      </w:r>
      <w:r w:rsidRPr="00AE43D7">
        <w:rPr>
          <w:color w:val="333333"/>
        </w:rPr>
        <w:tab/>
      </w:r>
      <w:r w:rsidRPr="00AE43D7">
        <w:rPr>
          <w:color w:val="333333"/>
        </w:rPr>
        <w:tab/>
        <w:t>(Participant 2)</w:t>
      </w:r>
    </w:p>
    <w:p w14:paraId="78E8E9C4" w14:textId="152FB8D8" w:rsidR="0034505C" w:rsidRPr="00AE43D7" w:rsidRDefault="0034505C" w:rsidP="00FF45F0">
      <w:pPr>
        <w:spacing w:before="2" w:after="2" w:line="480" w:lineRule="auto"/>
        <w:ind w:left="720"/>
        <w:jc w:val="both"/>
        <w:rPr>
          <w:color w:val="333333"/>
        </w:rPr>
      </w:pPr>
      <w:r w:rsidRPr="00AE43D7">
        <w:rPr>
          <w:color w:val="333333"/>
        </w:rPr>
        <w:t>I have learned questioning skills, negotiation skills</w:t>
      </w:r>
      <w:r w:rsidR="00335032" w:rsidRPr="00AE43D7">
        <w:rPr>
          <w:color w:val="333333"/>
        </w:rPr>
        <w:t>, assessing skills and how to plan and provide</w:t>
      </w:r>
      <w:r w:rsidRPr="00AE43D7">
        <w:rPr>
          <w:color w:val="333333"/>
        </w:rPr>
        <w:t xml:space="preserve"> psychoeducation</w:t>
      </w:r>
      <w:r w:rsidR="00335032" w:rsidRPr="00AE43D7">
        <w:rPr>
          <w:color w:val="333333"/>
        </w:rPr>
        <w:t>.</w:t>
      </w:r>
      <w:r w:rsidRPr="00AE43D7">
        <w:rPr>
          <w:color w:val="333333"/>
        </w:rPr>
        <w:t xml:space="preserve"> </w:t>
      </w:r>
      <w:r w:rsidR="00335032" w:rsidRPr="00AE43D7">
        <w:rPr>
          <w:color w:val="333333"/>
        </w:rPr>
        <w:tab/>
      </w:r>
      <w:r w:rsidR="00335032" w:rsidRPr="00AE43D7">
        <w:rPr>
          <w:color w:val="333333"/>
        </w:rPr>
        <w:tab/>
      </w:r>
      <w:r w:rsidR="00335032" w:rsidRPr="00AE43D7">
        <w:rPr>
          <w:color w:val="333333"/>
        </w:rPr>
        <w:tab/>
      </w:r>
      <w:r w:rsidR="00335032" w:rsidRPr="00AE43D7">
        <w:rPr>
          <w:color w:val="333333"/>
        </w:rPr>
        <w:tab/>
      </w:r>
      <w:r w:rsidR="00335032" w:rsidRPr="00AE43D7">
        <w:rPr>
          <w:color w:val="333333"/>
        </w:rPr>
        <w:tab/>
        <w:t>(Participant 15)</w:t>
      </w:r>
    </w:p>
    <w:p w14:paraId="71650B0E" w14:textId="6690BEFD" w:rsidR="0034505C" w:rsidRPr="00AE43D7" w:rsidRDefault="00335032" w:rsidP="00FF45F0">
      <w:pPr>
        <w:spacing w:before="2" w:after="2" w:line="480" w:lineRule="auto"/>
        <w:ind w:left="720"/>
        <w:jc w:val="both"/>
        <w:rPr>
          <w:color w:val="333333"/>
        </w:rPr>
      </w:pPr>
      <w:r w:rsidRPr="00AE43D7">
        <w:rPr>
          <w:color w:val="333333"/>
        </w:rPr>
        <w:t xml:space="preserve">My </w:t>
      </w:r>
      <w:r w:rsidR="0034505C" w:rsidRPr="00AE43D7">
        <w:rPr>
          <w:color w:val="333333"/>
        </w:rPr>
        <w:t>skills around negotiation, problem-solving and managing expressed emotion</w:t>
      </w:r>
      <w:r w:rsidRPr="00AE43D7">
        <w:rPr>
          <w:color w:val="333333"/>
        </w:rPr>
        <w:t xml:space="preserve"> have greatly improved through practicing the skills and getting feedback.   (Participant 8)</w:t>
      </w:r>
    </w:p>
    <w:p w14:paraId="7D31B1AF" w14:textId="77777777" w:rsidR="00DB58AD" w:rsidRPr="00AE43D7" w:rsidRDefault="00DB58AD" w:rsidP="00FF45F0">
      <w:pPr>
        <w:spacing w:before="2" w:after="2" w:line="480" w:lineRule="auto"/>
        <w:jc w:val="both"/>
        <w:rPr>
          <w:color w:val="333333"/>
        </w:rPr>
      </w:pPr>
    </w:p>
    <w:p w14:paraId="624864E1" w14:textId="4440217E" w:rsidR="004D073C" w:rsidRPr="00AE43D7" w:rsidRDefault="0F4A6DC9" w:rsidP="00FF45F0">
      <w:pPr>
        <w:spacing w:before="2" w:after="2" w:line="480" w:lineRule="auto"/>
        <w:jc w:val="both"/>
        <w:rPr>
          <w:color w:val="333333"/>
        </w:rPr>
      </w:pPr>
      <w:r w:rsidRPr="00AE43D7">
        <w:rPr>
          <w:color w:val="333333"/>
        </w:rPr>
        <w:lastRenderedPageBreak/>
        <w:t>However</w:t>
      </w:r>
      <w:r w:rsidR="004D073C" w:rsidRPr="00AE43D7">
        <w:rPr>
          <w:color w:val="333333"/>
        </w:rPr>
        <w:t xml:space="preserve">, </w:t>
      </w:r>
      <w:r w:rsidRPr="00AE43D7">
        <w:rPr>
          <w:color w:val="333333"/>
        </w:rPr>
        <w:t xml:space="preserve">participants did note that the </w:t>
      </w:r>
      <w:r w:rsidR="00C7187A" w:rsidRPr="00AE43D7">
        <w:rPr>
          <w:color w:val="333333"/>
        </w:rPr>
        <w:t xml:space="preserve">simulated </w:t>
      </w:r>
      <w:r w:rsidRPr="00AE43D7">
        <w:rPr>
          <w:color w:val="333333"/>
        </w:rPr>
        <w:t xml:space="preserve">role-play and video recordings ‘filled them with dread’, but they recognised that these approaches were beneficial and did serve to increase their confidence in family </w:t>
      </w:r>
      <w:r w:rsidR="00F8454E" w:rsidRPr="00AE43D7">
        <w:rPr>
          <w:color w:val="333333"/>
        </w:rPr>
        <w:t>interventions</w:t>
      </w:r>
      <w:r w:rsidRPr="00AE43D7">
        <w:rPr>
          <w:color w:val="333333"/>
        </w:rPr>
        <w:t xml:space="preserve"> practice skills. </w:t>
      </w:r>
    </w:p>
    <w:p w14:paraId="7BE78E95" w14:textId="14F0B4FD" w:rsidR="004D073C" w:rsidRPr="00AE43D7" w:rsidRDefault="004D073C" w:rsidP="00FF45F0">
      <w:pPr>
        <w:spacing w:before="2" w:after="2" w:line="480" w:lineRule="auto"/>
        <w:ind w:left="720"/>
        <w:jc w:val="both"/>
      </w:pPr>
      <w:r w:rsidRPr="00AE43D7">
        <w:t xml:space="preserve">The video </w:t>
      </w:r>
      <w:r w:rsidR="00482F54" w:rsidRPr="00AE43D7">
        <w:t>skills sessions were excellent</w:t>
      </w:r>
      <w:r w:rsidR="00FF45F0" w:rsidRPr="00AE43D7">
        <w:t>,</w:t>
      </w:r>
      <w:r w:rsidRPr="00AE43D7">
        <w:t xml:space="preserve"> and </w:t>
      </w:r>
      <w:r w:rsidR="00FF45F0" w:rsidRPr="00AE43D7">
        <w:t xml:space="preserve">it was </w:t>
      </w:r>
      <w:r w:rsidRPr="00AE43D7">
        <w:t>useful to see how I would de</w:t>
      </w:r>
      <w:r w:rsidR="00335032" w:rsidRPr="00AE43D7">
        <w:t xml:space="preserve">velop my skills in the sessions. </w:t>
      </w:r>
      <w:r w:rsidR="00335032" w:rsidRPr="00AE43D7">
        <w:tab/>
      </w:r>
      <w:r w:rsidR="00335032" w:rsidRPr="00AE43D7">
        <w:tab/>
      </w:r>
      <w:r w:rsidR="00335032" w:rsidRPr="00AE43D7">
        <w:tab/>
      </w:r>
      <w:r w:rsidR="00335032" w:rsidRPr="00AE43D7">
        <w:tab/>
      </w:r>
      <w:r w:rsidR="00335032" w:rsidRPr="00AE43D7">
        <w:tab/>
      </w:r>
      <w:r w:rsidR="00335032" w:rsidRPr="00AE43D7">
        <w:tab/>
      </w:r>
      <w:r w:rsidR="00135E83" w:rsidRPr="00AE43D7">
        <w:t xml:space="preserve">   </w:t>
      </w:r>
      <w:r w:rsidRPr="00AE43D7">
        <w:t>(Participant 5)</w:t>
      </w:r>
    </w:p>
    <w:p w14:paraId="797108AB" w14:textId="77777777" w:rsidR="0034505C" w:rsidRPr="00AE43D7" w:rsidRDefault="0034505C" w:rsidP="00FF45F0">
      <w:pPr>
        <w:spacing w:before="2" w:after="2" w:line="480" w:lineRule="auto"/>
        <w:jc w:val="both"/>
        <w:rPr>
          <w:color w:val="333333"/>
        </w:rPr>
      </w:pPr>
    </w:p>
    <w:p w14:paraId="324122C9" w14:textId="2F481629" w:rsidR="004D073C" w:rsidRPr="00AE43D7" w:rsidRDefault="0F4A6DC9" w:rsidP="00FF45F0">
      <w:pPr>
        <w:spacing w:before="2" w:after="2" w:line="480" w:lineRule="auto"/>
        <w:jc w:val="both"/>
        <w:rPr>
          <w:color w:val="333333"/>
        </w:rPr>
      </w:pPr>
      <w:r w:rsidRPr="00AE43D7">
        <w:rPr>
          <w:color w:val="333333"/>
        </w:rPr>
        <w:t>Participants reported that through the continuous development and practice of the skills, using the</w:t>
      </w:r>
      <w:r w:rsidRPr="00AE43D7">
        <w:rPr>
          <w:i/>
          <w:iCs/>
          <w:color w:val="333333"/>
        </w:rPr>
        <w:t xml:space="preserve"> FICARS</w:t>
      </w:r>
      <w:r w:rsidRPr="00AE43D7">
        <w:rPr>
          <w:color w:val="333333"/>
        </w:rPr>
        <w:t xml:space="preserve"> tool, it provided a record as evidence for their final assignment</w:t>
      </w:r>
      <w:r w:rsidR="00BA12F4" w:rsidRPr="00AE43D7">
        <w:rPr>
          <w:color w:val="333333"/>
        </w:rPr>
        <w:t xml:space="preserve"> and added to the further development of their family intervention skills: </w:t>
      </w:r>
    </w:p>
    <w:p w14:paraId="1B94FDF4" w14:textId="76F4E034" w:rsidR="004D073C" w:rsidRPr="00AE43D7" w:rsidRDefault="004D073C" w:rsidP="00FF45F0">
      <w:pPr>
        <w:spacing w:before="2" w:after="2" w:line="480" w:lineRule="auto"/>
        <w:ind w:left="720"/>
        <w:jc w:val="both"/>
        <w:rPr>
          <w:color w:val="333333"/>
        </w:rPr>
      </w:pPr>
      <w:r w:rsidRPr="00AE43D7">
        <w:rPr>
          <w:color w:val="333333"/>
        </w:rPr>
        <w:t xml:space="preserve">By using the </w:t>
      </w:r>
      <w:r w:rsidRPr="00AE43D7">
        <w:rPr>
          <w:i/>
          <w:color w:val="333333"/>
        </w:rPr>
        <w:t>FICARS</w:t>
      </w:r>
      <w:r w:rsidRPr="00AE43D7">
        <w:rPr>
          <w:color w:val="333333"/>
        </w:rPr>
        <w:t xml:space="preserve"> S</w:t>
      </w:r>
      <w:r w:rsidR="00135E83" w:rsidRPr="00AE43D7">
        <w:rPr>
          <w:color w:val="333333"/>
        </w:rPr>
        <w:t xml:space="preserve">cale, this has helped me immensely </w:t>
      </w:r>
      <w:r w:rsidRPr="00AE43D7">
        <w:rPr>
          <w:color w:val="333333"/>
        </w:rPr>
        <w:t xml:space="preserve">in guiding </w:t>
      </w:r>
      <w:r w:rsidR="00DB58AD" w:rsidRPr="00AE43D7">
        <w:rPr>
          <w:color w:val="333333"/>
        </w:rPr>
        <w:t>my work with families and allowed</w:t>
      </w:r>
      <w:r w:rsidRPr="00AE43D7">
        <w:rPr>
          <w:color w:val="333333"/>
        </w:rPr>
        <w:t xml:space="preserve"> me </w:t>
      </w:r>
      <w:r w:rsidR="00DB58AD" w:rsidRPr="00AE43D7">
        <w:rPr>
          <w:color w:val="333333"/>
        </w:rPr>
        <w:t xml:space="preserve">to </w:t>
      </w:r>
      <w:r w:rsidRPr="00AE43D7">
        <w:rPr>
          <w:color w:val="333333"/>
        </w:rPr>
        <w:t>see where I need to develop skills</w:t>
      </w:r>
      <w:r w:rsidR="00135E83" w:rsidRPr="00AE43D7">
        <w:rPr>
          <w:color w:val="333333"/>
        </w:rPr>
        <w:t>.             (Participant 10)</w:t>
      </w:r>
    </w:p>
    <w:p w14:paraId="006670A6" w14:textId="77777777" w:rsidR="0034505C" w:rsidRPr="00AE43D7" w:rsidRDefault="0034505C" w:rsidP="00FF45F0">
      <w:pPr>
        <w:spacing w:before="2" w:after="2" w:line="480" w:lineRule="auto"/>
        <w:jc w:val="both"/>
        <w:rPr>
          <w:color w:val="333333"/>
        </w:rPr>
      </w:pPr>
    </w:p>
    <w:p w14:paraId="22AF15B7" w14:textId="46DD7505" w:rsidR="008010FB" w:rsidRPr="00AE43D7" w:rsidRDefault="0F4A6DC9" w:rsidP="00FF45F0">
      <w:pPr>
        <w:spacing w:before="2" w:after="2" w:line="480" w:lineRule="auto"/>
        <w:jc w:val="both"/>
        <w:rPr>
          <w:color w:val="333333"/>
        </w:rPr>
      </w:pPr>
      <w:r w:rsidRPr="00AE43D7">
        <w:rPr>
          <w:color w:val="333333"/>
        </w:rPr>
        <w:t xml:space="preserve">Participants </w:t>
      </w:r>
      <w:r w:rsidR="004D073C" w:rsidRPr="00AE43D7">
        <w:rPr>
          <w:color w:val="333333"/>
        </w:rPr>
        <w:t xml:space="preserve">also </w:t>
      </w:r>
      <w:r w:rsidRPr="00AE43D7">
        <w:rPr>
          <w:color w:val="333333"/>
        </w:rPr>
        <w:t>commented on the facilitators’ skills in ensuring a positive t</w:t>
      </w:r>
      <w:r w:rsidR="004D073C" w:rsidRPr="00AE43D7">
        <w:rPr>
          <w:color w:val="333333"/>
        </w:rPr>
        <w:t xml:space="preserve">eaching and learning experience that enabled students to work in a supportive environment. This allowed the students to gain more confidence in family </w:t>
      </w:r>
      <w:r w:rsidR="00F8454E" w:rsidRPr="00AE43D7">
        <w:rPr>
          <w:color w:val="333333"/>
        </w:rPr>
        <w:t>interventions</w:t>
      </w:r>
      <w:r w:rsidR="004D073C" w:rsidRPr="00AE43D7">
        <w:rPr>
          <w:color w:val="333333"/>
        </w:rPr>
        <w:t xml:space="preserve"> skills</w:t>
      </w:r>
      <w:r w:rsidR="0034505C" w:rsidRPr="00AE43D7">
        <w:rPr>
          <w:color w:val="333333"/>
        </w:rPr>
        <w:t xml:space="preserve"> in </w:t>
      </w:r>
      <w:r w:rsidR="00BA12F4" w:rsidRPr="00AE43D7">
        <w:rPr>
          <w:color w:val="333333"/>
        </w:rPr>
        <w:t xml:space="preserve">their own clinical </w:t>
      </w:r>
      <w:r w:rsidR="0034505C" w:rsidRPr="00AE43D7">
        <w:rPr>
          <w:color w:val="333333"/>
        </w:rPr>
        <w:t>practice</w:t>
      </w:r>
      <w:r w:rsidR="004D073C" w:rsidRPr="00AE43D7">
        <w:rPr>
          <w:color w:val="333333"/>
        </w:rPr>
        <w:t>:</w:t>
      </w:r>
    </w:p>
    <w:p w14:paraId="2A6B9E15" w14:textId="0AB4AE19" w:rsidR="0034505C" w:rsidRPr="00AE43D7" w:rsidRDefault="004D073C" w:rsidP="00FF45F0">
      <w:pPr>
        <w:spacing w:before="2" w:after="2" w:line="480" w:lineRule="auto"/>
        <w:ind w:left="720"/>
        <w:jc w:val="both"/>
        <w:rPr>
          <w:color w:val="333333"/>
        </w:rPr>
      </w:pPr>
      <w:r w:rsidRPr="00AE43D7">
        <w:rPr>
          <w:color w:val="333333"/>
        </w:rPr>
        <w:t>I have gained the competence and confidence to engage families in a structured way to create an environment of recovery</w:t>
      </w:r>
      <w:r w:rsidR="00135E83" w:rsidRPr="00AE43D7">
        <w:rPr>
          <w:color w:val="333333"/>
        </w:rPr>
        <w:t>.</w:t>
      </w:r>
      <w:r w:rsidRPr="00AE43D7">
        <w:rPr>
          <w:color w:val="333333"/>
        </w:rPr>
        <w:t xml:space="preserve">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(Participant 13) </w:t>
      </w:r>
    </w:p>
    <w:p w14:paraId="43103F24" w14:textId="77777777" w:rsidR="00DB58AD" w:rsidRPr="00AE43D7" w:rsidRDefault="00DB58AD" w:rsidP="00FF45F0">
      <w:pPr>
        <w:spacing w:before="2" w:after="2" w:line="480" w:lineRule="auto"/>
        <w:ind w:left="720"/>
        <w:jc w:val="both"/>
        <w:rPr>
          <w:color w:val="333333"/>
        </w:rPr>
      </w:pPr>
    </w:p>
    <w:p w14:paraId="7626614C" w14:textId="44A6B337" w:rsidR="00942250" w:rsidRPr="00AE43D7" w:rsidRDefault="004D073C" w:rsidP="00FF45F0">
      <w:pPr>
        <w:spacing w:before="2" w:after="2" w:line="480" w:lineRule="auto"/>
        <w:ind w:left="720"/>
        <w:jc w:val="both"/>
        <w:rPr>
          <w:color w:val="333333"/>
        </w:rPr>
      </w:pPr>
      <w:r w:rsidRPr="00AE43D7">
        <w:rPr>
          <w:color w:val="333333"/>
        </w:rPr>
        <w:t xml:space="preserve">I am equipped with the knowledge and skills to complete family work and more able to articulate this work </w:t>
      </w:r>
      <w:r w:rsidR="00DB58AD" w:rsidRPr="00AE43D7">
        <w:rPr>
          <w:color w:val="333333"/>
        </w:rPr>
        <w:t>using family-</w:t>
      </w:r>
      <w:r w:rsidR="00135E83" w:rsidRPr="00AE43D7">
        <w:rPr>
          <w:color w:val="333333"/>
        </w:rPr>
        <w:t>based tools.</w:t>
      </w:r>
      <w:r w:rsidR="00135E83" w:rsidRPr="00AE43D7">
        <w:rPr>
          <w:color w:val="333333"/>
        </w:rPr>
        <w:tab/>
      </w:r>
      <w:r w:rsidR="00135E83" w:rsidRPr="00AE43D7">
        <w:rPr>
          <w:color w:val="333333"/>
        </w:rPr>
        <w:tab/>
        <w:t xml:space="preserve">               (Participant 12)</w:t>
      </w:r>
    </w:p>
    <w:p w14:paraId="383BF601" w14:textId="77777777" w:rsidR="0034505C" w:rsidRPr="00AE43D7" w:rsidRDefault="0034505C" w:rsidP="00FF45F0">
      <w:pPr>
        <w:spacing w:before="2" w:after="2" w:line="480" w:lineRule="auto"/>
        <w:ind w:left="720"/>
        <w:jc w:val="both"/>
        <w:rPr>
          <w:b/>
          <w:color w:val="333333"/>
        </w:rPr>
      </w:pPr>
    </w:p>
    <w:p w14:paraId="323DFF80" w14:textId="366CAE11" w:rsidR="00FF3BB9" w:rsidRPr="00AE43D7" w:rsidRDefault="00823CF5" w:rsidP="00FF45F0">
      <w:pPr>
        <w:spacing w:before="2" w:after="2" w:line="480" w:lineRule="auto"/>
        <w:jc w:val="both"/>
        <w:rPr>
          <w:b/>
          <w:i/>
          <w:iCs/>
          <w:color w:val="333333"/>
        </w:rPr>
      </w:pPr>
      <w:r w:rsidRPr="00AE43D7">
        <w:rPr>
          <w:b/>
          <w:i/>
          <w:iCs/>
          <w:color w:val="333333"/>
        </w:rPr>
        <w:t>Supports in practice</w:t>
      </w:r>
    </w:p>
    <w:p w14:paraId="0BF96A14" w14:textId="432158B8" w:rsidR="003A5DB7" w:rsidRPr="00AE43D7" w:rsidRDefault="0F4A6DC9" w:rsidP="00FF45F0">
      <w:pPr>
        <w:spacing w:before="2" w:after="2" w:line="480" w:lineRule="auto"/>
        <w:jc w:val="both"/>
        <w:rPr>
          <w:color w:val="333333"/>
        </w:rPr>
      </w:pPr>
      <w:r w:rsidRPr="00AE43D7">
        <w:rPr>
          <w:color w:val="333333"/>
        </w:rPr>
        <w:t>Participants could see how the</w:t>
      </w:r>
      <w:r w:rsidRPr="00AE43D7">
        <w:rPr>
          <w:i/>
          <w:iCs/>
          <w:color w:val="333333"/>
        </w:rPr>
        <w:t xml:space="preserve"> FICARS</w:t>
      </w:r>
      <w:r w:rsidRPr="00AE43D7">
        <w:rPr>
          <w:color w:val="333333"/>
        </w:rPr>
        <w:t xml:space="preserve"> assessment tool could be used as an effective method for benchmarking and encouraging staff to develop their skills and family </w:t>
      </w:r>
      <w:r w:rsidR="00F8454E" w:rsidRPr="00AE43D7">
        <w:rPr>
          <w:color w:val="333333"/>
        </w:rPr>
        <w:t>intervention</w:t>
      </w:r>
      <w:r w:rsidRPr="00AE43D7">
        <w:rPr>
          <w:color w:val="333333"/>
        </w:rPr>
        <w:t xml:space="preserve"> </w:t>
      </w:r>
      <w:r w:rsidRPr="00AE43D7">
        <w:rPr>
          <w:color w:val="333333"/>
        </w:rPr>
        <w:lastRenderedPageBreak/>
        <w:t>practices. All participants recognised the value and quality of this work and could demonstrate measurable outcomes from the use of the</w:t>
      </w:r>
      <w:r w:rsidRPr="00AE43D7">
        <w:rPr>
          <w:i/>
          <w:iCs/>
          <w:color w:val="333333"/>
        </w:rPr>
        <w:t xml:space="preserve"> FICARS</w:t>
      </w:r>
      <w:r w:rsidRPr="00AE43D7">
        <w:rPr>
          <w:color w:val="333333"/>
        </w:rPr>
        <w:t xml:space="preserve"> tool. </w:t>
      </w:r>
    </w:p>
    <w:p w14:paraId="25F77EA7" w14:textId="71555AF0" w:rsidR="00D651FD" w:rsidRPr="00AE43D7" w:rsidRDefault="0F4A6DC9" w:rsidP="00FF45F0">
      <w:pPr>
        <w:spacing w:before="2" w:after="2" w:line="480" w:lineRule="auto"/>
        <w:jc w:val="both"/>
        <w:rPr>
          <w:color w:val="333333"/>
        </w:rPr>
      </w:pPr>
      <w:r w:rsidRPr="00AE43D7">
        <w:rPr>
          <w:color w:val="333333"/>
        </w:rPr>
        <w:t>In terms of increased support, participants reported that there should be more resourcing, allocation of time, management support and clinical supervision</w:t>
      </w:r>
      <w:r w:rsidR="007C7E4A" w:rsidRPr="00AE43D7">
        <w:rPr>
          <w:color w:val="333333"/>
        </w:rPr>
        <w:t>,</w:t>
      </w:r>
      <w:r w:rsidRPr="00AE43D7">
        <w:rPr>
          <w:color w:val="333333"/>
        </w:rPr>
        <w:t xml:space="preserve"> to allow practitioners to carry out family </w:t>
      </w:r>
      <w:r w:rsidR="00482F54" w:rsidRPr="00AE43D7">
        <w:rPr>
          <w:color w:val="333333"/>
        </w:rPr>
        <w:t>intervention</w:t>
      </w:r>
      <w:r w:rsidRPr="00AE43D7">
        <w:rPr>
          <w:color w:val="333333"/>
        </w:rPr>
        <w:t xml:space="preserve">s. The participants reported that there was limited access to clinical supervision. </w:t>
      </w:r>
    </w:p>
    <w:p w14:paraId="767A9217" w14:textId="19EA93E2" w:rsidR="00DB58AD" w:rsidRPr="00AE43D7" w:rsidRDefault="00D651FD" w:rsidP="007D0F03">
      <w:pPr>
        <w:spacing w:before="2" w:after="2" w:line="480" w:lineRule="auto"/>
        <w:ind w:left="720"/>
        <w:jc w:val="both"/>
        <w:rPr>
          <w:color w:val="333333"/>
        </w:rPr>
      </w:pPr>
      <w:r w:rsidRPr="00AE43D7">
        <w:rPr>
          <w:color w:val="333333"/>
        </w:rPr>
        <w:t>Currently, I have no access to clini</w:t>
      </w:r>
      <w:r w:rsidR="00135E83" w:rsidRPr="00AE43D7">
        <w:rPr>
          <w:color w:val="333333"/>
        </w:rPr>
        <w:t>cal supervision at work. It is problematic</w:t>
      </w:r>
      <w:proofErr w:type="gramStart"/>
      <w:r w:rsidR="00135E83" w:rsidRPr="00AE43D7">
        <w:rPr>
          <w:color w:val="333333"/>
        </w:rPr>
        <w:t>…..</w:t>
      </w:r>
      <w:proofErr w:type="gramEnd"/>
      <w:r w:rsidR="00135E83" w:rsidRPr="00AE43D7">
        <w:rPr>
          <w:color w:val="333333"/>
        </w:rPr>
        <w:t xml:space="preserve"> I have nowhere to offload</w:t>
      </w:r>
      <w:proofErr w:type="gramStart"/>
      <w:r w:rsidR="00135E83" w:rsidRPr="00AE43D7">
        <w:rPr>
          <w:color w:val="333333"/>
        </w:rPr>
        <w:t>…..</w:t>
      </w:r>
      <w:proofErr w:type="gramEnd"/>
      <w:r w:rsidR="00135E83" w:rsidRPr="00AE43D7">
        <w:rPr>
          <w:color w:val="333333"/>
        </w:rPr>
        <w:t xml:space="preserve">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(Participant 5) </w:t>
      </w:r>
      <w:r w:rsidRPr="00AE43D7">
        <w:rPr>
          <w:color w:val="333333"/>
        </w:rPr>
        <w:t xml:space="preserve">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w:t>
      </w:r>
    </w:p>
    <w:p w14:paraId="0F7F90BE" w14:textId="172EF995" w:rsidR="000F4065" w:rsidRPr="00AE43D7" w:rsidRDefault="00D651FD" w:rsidP="00FF45F0">
      <w:pPr>
        <w:spacing w:before="2" w:after="2" w:line="480" w:lineRule="auto"/>
        <w:jc w:val="both"/>
        <w:rPr>
          <w:color w:val="333333"/>
        </w:rPr>
      </w:pPr>
      <w:r w:rsidRPr="00AE43D7">
        <w:rPr>
          <w:color w:val="333333"/>
        </w:rPr>
        <w:t>However, several participants</w:t>
      </w:r>
      <w:r w:rsidR="0F4A6DC9" w:rsidRPr="00AE43D7">
        <w:rPr>
          <w:color w:val="333333"/>
        </w:rPr>
        <w:t xml:space="preserve"> identified that robust supervision processes should ensure that practitioners would feel less isolated. Furthermore, participants felt that this could also help build a ‘critical mass’ in terms of family </w:t>
      </w:r>
      <w:r w:rsidR="00F8454E" w:rsidRPr="00AE43D7">
        <w:rPr>
          <w:color w:val="333333"/>
        </w:rPr>
        <w:t>interventions</w:t>
      </w:r>
      <w:r w:rsidR="0F4A6DC9" w:rsidRPr="00AE43D7">
        <w:rPr>
          <w:color w:val="333333"/>
        </w:rPr>
        <w:t xml:space="preserve"> practice and service developments.</w:t>
      </w:r>
    </w:p>
    <w:p w14:paraId="24D6FEC6" w14:textId="44B2D362" w:rsidR="00D651FD" w:rsidRPr="00AE43D7" w:rsidRDefault="00D651FD" w:rsidP="00FF45F0">
      <w:pPr>
        <w:spacing w:before="2" w:after="2" w:line="480" w:lineRule="auto"/>
        <w:ind w:left="1440"/>
        <w:jc w:val="both"/>
        <w:rPr>
          <w:i/>
          <w:iCs/>
          <w:color w:val="333333"/>
        </w:rPr>
      </w:pPr>
      <w:r w:rsidRPr="00AE43D7">
        <w:rPr>
          <w:color w:val="333333"/>
        </w:rPr>
        <w:t>Nurses are feeling isolated due to lack of support from management and our work is often disregarded rather than valued like others on the MDT</w:t>
      </w:r>
      <w:r w:rsidR="00DB58AD" w:rsidRPr="00AE43D7">
        <w:rPr>
          <w:color w:val="333333"/>
        </w:rPr>
        <w:t xml:space="preserve"> [multidisciplinary team].</w:t>
      </w:r>
      <w:r w:rsidRPr="00AE43D7">
        <w:rPr>
          <w:color w:val="333333"/>
        </w:rPr>
        <w:t xml:space="preserve">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(Participant</w:t>
      </w:r>
      <w:r w:rsidRPr="00AE43D7">
        <w:rPr>
          <w:color w:val="333333"/>
        </w:rPr>
        <w:t xml:space="preserve"> 4)</w:t>
      </w:r>
    </w:p>
    <w:p w14:paraId="0C009C6B" w14:textId="77777777" w:rsidR="007C7E4A" w:rsidRPr="00AE43D7" w:rsidRDefault="007C7E4A" w:rsidP="00FF45F0">
      <w:pPr>
        <w:spacing w:before="2" w:after="2" w:line="480" w:lineRule="auto"/>
        <w:jc w:val="both"/>
        <w:rPr>
          <w:b/>
          <w:i/>
          <w:iCs/>
          <w:color w:val="333333"/>
        </w:rPr>
      </w:pPr>
    </w:p>
    <w:p w14:paraId="2BE08831" w14:textId="0A26C282" w:rsidR="002147A1" w:rsidRPr="00AE43D7" w:rsidRDefault="0F4A6DC9" w:rsidP="00FF45F0">
      <w:pPr>
        <w:spacing w:before="2" w:after="2" w:line="480" w:lineRule="auto"/>
        <w:jc w:val="both"/>
        <w:rPr>
          <w:b/>
          <w:i/>
          <w:iCs/>
        </w:rPr>
      </w:pPr>
      <w:r w:rsidRPr="00AE43D7">
        <w:rPr>
          <w:b/>
          <w:i/>
          <w:iCs/>
          <w:color w:val="333333"/>
        </w:rPr>
        <w:t>Course strengths</w:t>
      </w:r>
      <w:r w:rsidR="007D0F03" w:rsidRPr="00AE43D7">
        <w:rPr>
          <w:b/>
          <w:i/>
          <w:iCs/>
          <w:color w:val="333333"/>
        </w:rPr>
        <w:t xml:space="preserve"> and challenges</w:t>
      </w:r>
    </w:p>
    <w:p w14:paraId="516E5CFF" w14:textId="31C1051C" w:rsidR="00E34FD7" w:rsidRPr="00AE43D7" w:rsidRDefault="0F4A6DC9" w:rsidP="00FF45F0">
      <w:pPr>
        <w:spacing w:before="2" w:after="2" w:line="480" w:lineRule="auto"/>
        <w:jc w:val="both"/>
      </w:pPr>
      <w:r w:rsidRPr="00AE43D7">
        <w:t xml:space="preserve">Participants reported that the sessions felt like a ‘live event’ as they </w:t>
      </w:r>
      <w:r w:rsidR="00DB58AD" w:rsidRPr="00AE43D7">
        <w:t>presented ‘</w:t>
      </w:r>
      <w:r w:rsidRPr="00AE43D7">
        <w:t>real life</w:t>
      </w:r>
      <w:r w:rsidR="00DB58AD" w:rsidRPr="00AE43D7">
        <w:t>’</w:t>
      </w:r>
      <w:r w:rsidRPr="00AE43D7">
        <w:t xml:space="preserve"> situations</w:t>
      </w:r>
      <w:r w:rsidR="00DB58AD" w:rsidRPr="00AE43D7">
        <w:t xml:space="preserve"> from their </w:t>
      </w:r>
      <w:r w:rsidR="007C7E4A" w:rsidRPr="00AE43D7">
        <w:t xml:space="preserve">clinical </w:t>
      </w:r>
      <w:r w:rsidR="00DB58AD" w:rsidRPr="00AE43D7">
        <w:t>practice area</w:t>
      </w:r>
      <w:r w:rsidR="007C7E4A" w:rsidRPr="00AE43D7">
        <w:t>s</w:t>
      </w:r>
      <w:r w:rsidR="00DB58AD" w:rsidRPr="00AE43D7">
        <w:t>.  The</w:t>
      </w:r>
      <w:r w:rsidRPr="00AE43D7">
        <w:t xml:space="preserve"> </w:t>
      </w:r>
      <w:r w:rsidR="00135E83" w:rsidRPr="00AE43D7">
        <w:t xml:space="preserve">case </w:t>
      </w:r>
      <w:r w:rsidR="00DB58AD" w:rsidRPr="00AE43D7">
        <w:t xml:space="preserve">presentations were utilised for </w:t>
      </w:r>
      <w:r w:rsidR="00135E83" w:rsidRPr="00AE43D7">
        <w:t xml:space="preserve">the recorded simulated role-play sessions </w:t>
      </w:r>
      <w:r w:rsidRPr="00AE43D7">
        <w:t>to reflect on and develop action plans for specific client</w:t>
      </w:r>
      <w:r w:rsidR="00E34FD7" w:rsidRPr="00AE43D7">
        <w:t xml:space="preserve">s receiving family </w:t>
      </w:r>
      <w:r w:rsidR="00F8454E" w:rsidRPr="00AE43D7">
        <w:t>interventions</w:t>
      </w:r>
      <w:r w:rsidRPr="00AE43D7">
        <w:t>.</w:t>
      </w:r>
    </w:p>
    <w:p w14:paraId="1D42DE33" w14:textId="725701F8" w:rsidR="00E34FD7" w:rsidRPr="00AE43D7" w:rsidRDefault="00E34FD7" w:rsidP="00FF45F0">
      <w:pPr>
        <w:spacing w:before="2" w:after="2" w:line="480" w:lineRule="auto"/>
        <w:ind w:left="720" w:firstLine="720"/>
        <w:jc w:val="both"/>
      </w:pPr>
      <w:r w:rsidRPr="00AE43D7">
        <w:t>Doing the videos and critiquing them ourselves was valuable (Participant 6).</w:t>
      </w:r>
    </w:p>
    <w:p w14:paraId="0FF4538E" w14:textId="77777777" w:rsidR="004D073C" w:rsidRPr="00AE43D7" w:rsidRDefault="0F4A6DC9" w:rsidP="00FF45F0">
      <w:pPr>
        <w:spacing w:before="2" w:after="2" w:line="480" w:lineRule="auto"/>
        <w:jc w:val="both"/>
        <w:rPr>
          <w:i/>
          <w:iCs/>
        </w:rPr>
      </w:pPr>
      <w:r w:rsidRPr="00AE43D7">
        <w:rPr>
          <w:i/>
          <w:iCs/>
        </w:rPr>
        <w:t xml:space="preserve"> </w:t>
      </w:r>
    </w:p>
    <w:p w14:paraId="5FD577FF" w14:textId="32449B08" w:rsidR="00ED454B" w:rsidRPr="00AE43D7" w:rsidRDefault="0F4A6DC9" w:rsidP="00FF45F0">
      <w:pPr>
        <w:spacing w:before="2" w:after="2" w:line="480" w:lineRule="auto"/>
        <w:jc w:val="both"/>
      </w:pPr>
      <w:r w:rsidRPr="00AE43D7">
        <w:lastRenderedPageBreak/>
        <w:t xml:space="preserve">All participants reported experiencing positive ‘interactive dynamics within the group’ which facilitated a safe environment for constructive feedback from their peers and course facilitators. </w:t>
      </w:r>
      <w:r w:rsidR="009F410F" w:rsidRPr="00AE43D7">
        <w:t>Some comments included:</w:t>
      </w:r>
    </w:p>
    <w:p w14:paraId="0EF37AF0" w14:textId="0DFFAEC7" w:rsidR="00E34FD7" w:rsidRPr="00AE43D7" w:rsidRDefault="00E34FD7" w:rsidP="00FF45F0">
      <w:pPr>
        <w:spacing w:before="2" w:after="2" w:line="480" w:lineRule="auto"/>
        <w:ind w:left="720"/>
        <w:jc w:val="both"/>
      </w:pPr>
      <w:r w:rsidRPr="00AE43D7">
        <w:t>Reflecting and discussing progress with our own families in the classroom was extremely helpful</w:t>
      </w:r>
      <w:r w:rsidR="00135E83" w:rsidRPr="00AE43D7">
        <w:t xml:space="preserve"> in problem-solving important issues</w:t>
      </w:r>
      <w:proofErr w:type="gramStart"/>
      <w:r w:rsidR="00135E83" w:rsidRPr="00AE43D7">
        <w:t>…..</w:t>
      </w:r>
      <w:proofErr w:type="gramEnd"/>
      <w:r w:rsidR="00135E83" w:rsidRPr="00AE43D7">
        <w:t>could plan for the next family session.</w:t>
      </w:r>
      <w:r w:rsidR="00135E83" w:rsidRPr="00AE43D7">
        <w:tab/>
      </w:r>
      <w:r w:rsidR="00135E83" w:rsidRPr="00AE43D7">
        <w:tab/>
      </w:r>
      <w:r w:rsidR="00135E83" w:rsidRPr="00AE43D7">
        <w:tab/>
      </w:r>
      <w:r w:rsidR="00135E83" w:rsidRPr="00AE43D7">
        <w:tab/>
      </w:r>
      <w:r w:rsidR="00135E83" w:rsidRPr="00AE43D7">
        <w:tab/>
      </w:r>
      <w:r w:rsidR="00135E83" w:rsidRPr="00AE43D7">
        <w:tab/>
      </w:r>
      <w:r w:rsidR="00135E83" w:rsidRPr="00AE43D7">
        <w:tab/>
      </w:r>
      <w:r w:rsidR="00135E83" w:rsidRPr="00AE43D7">
        <w:tab/>
        <w:t xml:space="preserve">     (Participant 13)</w:t>
      </w:r>
    </w:p>
    <w:p w14:paraId="6618E08F" w14:textId="30B5BA76" w:rsidR="004D073C" w:rsidRPr="00AE43D7" w:rsidRDefault="004D073C" w:rsidP="00FF45F0">
      <w:pPr>
        <w:spacing w:before="2" w:after="2" w:line="480" w:lineRule="auto"/>
        <w:ind w:left="720"/>
        <w:jc w:val="both"/>
        <w:rPr>
          <w:color w:val="333333"/>
        </w:rPr>
      </w:pPr>
      <w:r w:rsidRPr="00AE43D7">
        <w:rPr>
          <w:color w:val="333333"/>
        </w:rPr>
        <w:t xml:space="preserve">My attitude and perspective </w:t>
      </w:r>
      <w:proofErr w:type="gramStart"/>
      <w:r w:rsidRPr="00AE43D7">
        <w:rPr>
          <w:color w:val="333333"/>
        </w:rPr>
        <w:t>has</w:t>
      </w:r>
      <w:proofErr w:type="gramEnd"/>
      <w:r w:rsidRPr="00AE43D7">
        <w:rPr>
          <w:color w:val="333333"/>
        </w:rPr>
        <w:t xml:space="preserve"> changed since doing this course. I feel more competent </w:t>
      </w:r>
      <w:r w:rsidR="00135E83" w:rsidRPr="00AE43D7">
        <w:rPr>
          <w:color w:val="333333"/>
        </w:rPr>
        <w:t xml:space="preserve">in </w:t>
      </w:r>
      <w:r w:rsidRPr="00AE43D7">
        <w:rPr>
          <w:color w:val="333333"/>
        </w:rPr>
        <w:t xml:space="preserve">working with families.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(Participant 7)</w:t>
      </w:r>
    </w:p>
    <w:p w14:paraId="0294B87B" w14:textId="57346EC6" w:rsidR="0034505C" w:rsidRPr="00AE43D7" w:rsidRDefault="0034505C" w:rsidP="00FF45F0">
      <w:pPr>
        <w:spacing w:before="2" w:after="2" w:line="480" w:lineRule="auto"/>
        <w:ind w:left="720"/>
        <w:jc w:val="both"/>
        <w:rPr>
          <w:color w:val="333333"/>
        </w:rPr>
      </w:pPr>
      <w:r w:rsidRPr="00AE43D7">
        <w:rPr>
          <w:color w:val="333333"/>
        </w:rPr>
        <w:t>My work has become more structure</w:t>
      </w:r>
      <w:r w:rsidR="00DB58AD" w:rsidRPr="00AE43D7">
        <w:rPr>
          <w:color w:val="333333"/>
        </w:rPr>
        <w:t>d</w:t>
      </w:r>
      <w:r w:rsidRPr="00AE43D7">
        <w:rPr>
          <w:color w:val="333333"/>
        </w:rPr>
        <w:t xml:space="preserve"> and evidence-based and allowed me to evaluate my outcomes in working with families</w:t>
      </w:r>
      <w:r w:rsidR="00135E83" w:rsidRPr="00AE43D7">
        <w:rPr>
          <w:color w:val="333333"/>
        </w:rPr>
        <w:t>.</w:t>
      </w:r>
      <w:r w:rsidRPr="00AE43D7">
        <w:rPr>
          <w:color w:val="333333"/>
        </w:rPr>
        <w:t xml:space="preserve">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(Participant 4)</w:t>
      </w:r>
    </w:p>
    <w:p w14:paraId="4BA32E8B" w14:textId="4E3D7977" w:rsidR="00135E83" w:rsidRPr="00AE43D7" w:rsidRDefault="00135E83" w:rsidP="00135E83">
      <w:pPr>
        <w:spacing w:before="2" w:after="2" w:line="480" w:lineRule="auto"/>
        <w:jc w:val="both"/>
        <w:rPr>
          <w:color w:val="333333"/>
        </w:rPr>
      </w:pPr>
      <w:r w:rsidRPr="00AE43D7">
        <w:t>Participants also recognised the importance of the ‘safety elements’ and the ‘confidential nature’ of the work that was afforded by the closed group.</w:t>
      </w:r>
    </w:p>
    <w:p w14:paraId="32D489BC" w14:textId="445E8D34" w:rsidR="007E2A3B" w:rsidRPr="00AE43D7" w:rsidRDefault="00C7187A" w:rsidP="00FF45F0">
      <w:pPr>
        <w:spacing w:before="2" w:after="2" w:line="480" w:lineRule="auto"/>
        <w:jc w:val="both"/>
        <w:rPr>
          <w:color w:val="333333"/>
        </w:rPr>
      </w:pPr>
      <w:r w:rsidRPr="00AE43D7">
        <w:rPr>
          <w:color w:val="333333"/>
        </w:rPr>
        <w:t>Some people initially f</w:t>
      </w:r>
      <w:r w:rsidR="0F4A6DC9" w:rsidRPr="00AE43D7">
        <w:rPr>
          <w:color w:val="333333"/>
        </w:rPr>
        <w:t xml:space="preserve">ound the recorded </w:t>
      </w:r>
      <w:r w:rsidRPr="00AE43D7">
        <w:rPr>
          <w:color w:val="333333"/>
        </w:rPr>
        <w:t xml:space="preserve">simulated </w:t>
      </w:r>
      <w:r w:rsidR="0F4A6DC9" w:rsidRPr="00AE43D7">
        <w:rPr>
          <w:color w:val="333333"/>
        </w:rPr>
        <w:t xml:space="preserve">role-play challenging, but eventually saw clear benefits particularly through practicing pertinent skills, watching the video playback and participating in debriefing sessions.  </w:t>
      </w:r>
    </w:p>
    <w:p w14:paraId="701634EE" w14:textId="4971253D" w:rsidR="00E34FD7" w:rsidRPr="00AE43D7" w:rsidRDefault="00E34FD7" w:rsidP="00FF45F0">
      <w:pPr>
        <w:spacing w:before="2" w:after="2" w:line="480" w:lineRule="auto"/>
        <w:ind w:left="720"/>
        <w:jc w:val="both"/>
        <w:rPr>
          <w:color w:val="333333"/>
        </w:rPr>
      </w:pPr>
      <w:r w:rsidRPr="00AE43D7">
        <w:rPr>
          <w:color w:val="333333"/>
        </w:rPr>
        <w:t>I was nervous at the start</w:t>
      </w:r>
      <w:r w:rsidR="00017B63">
        <w:rPr>
          <w:color w:val="333333"/>
        </w:rPr>
        <w:t xml:space="preserve"> </w:t>
      </w:r>
      <w:r w:rsidRPr="00AE43D7">
        <w:rPr>
          <w:color w:val="333333"/>
        </w:rPr>
        <w:t xml:space="preserve">but developed more confidence as the sessions progressed. I could see the clear benefits……. </w:t>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r>
      <w:r w:rsidR="00135E83" w:rsidRPr="00AE43D7">
        <w:rPr>
          <w:color w:val="333333"/>
        </w:rPr>
        <w:tab/>
        <w:t xml:space="preserve">     (Participant 8)</w:t>
      </w:r>
    </w:p>
    <w:p w14:paraId="14EDFCEA" w14:textId="4798C95F" w:rsidR="00FF3BB9" w:rsidRPr="00AE43D7" w:rsidRDefault="0F4A6DC9" w:rsidP="00FF45F0">
      <w:pPr>
        <w:pStyle w:val="NormalWeb"/>
        <w:spacing w:beforeLines="0" w:afterLines="0" w:line="480" w:lineRule="auto"/>
        <w:jc w:val="both"/>
        <w:rPr>
          <w:rFonts w:ascii="Times New Roman" w:eastAsia="Times New Roman" w:hAnsi="Times New Roman"/>
          <w:b/>
          <w:bCs/>
          <w:i/>
          <w:sz w:val="24"/>
          <w:szCs w:val="24"/>
        </w:rPr>
      </w:pPr>
      <w:r w:rsidRPr="00AE43D7">
        <w:rPr>
          <w:rFonts w:ascii="Times New Roman" w:eastAsia="Times New Roman" w:hAnsi="Times New Roman"/>
          <w:b/>
          <w:i/>
          <w:iCs/>
          <w:sz w:val="24"/>
          <w:szCs w:val="24"/>
        </w:rPr>
        <w:t>Additional c</w:t>
      </w:r>
      <w:r w:rsidR="00EF3AC0" w:rsidRPr="00AE43D7">
        <w:rPr>
          <w:rFonts w:ascii="Times New Roman" w:eastAsia="Times New Roman" w:hAnsi="Times New Roman"/>
          <w:b/>
          <w:i/>
          <w:iCs/>
          <w:sz w:val="24"/>
          <w:szCs w:val="24"/>
        </w:rPr>
        <w:t xml:space="preserve">omments  </w:t>
      </w:r>
    </w:p>
    <w:p w14:paraId="41553B34" w14:textId="0D7117C3" w:rsidR="00B55FE9" w:rsidRPr="00AE43D7" w:rsidRDefault="00E34FD7" w:rsidP="00FF45F0">
      <w:pPr>
        <w:pStyle w:val="NormalWeb"/>
        <w:spacing w:beforeLines="0" w:afterLines="0" w:line="480" w:lineRule="auto"/>
        <w:jc w:val="both"/>
        <w:rPr>
          <w:rFonts w:ascii="Times New Roman" w:eastAsia="Times New Roman" w:hAnsi="Times New Roman"/>
          <w:sz w:val="24"/>
          <w:szCs w:val="24"/>
        </w:rPr>
      </w:pPr>
      <w:r w:rsidRPr="00AE43D7">
        <w:rPr>
          <w:rFonts w:ascii="Times New Roman" w:eastAsia="Times New Roman" w:hAnsi="Times New Roman"/>
          <w:sz w:val="24"/>
          <w:szCs w:val="24"/>
        </w:rPr>
        <w:t>Participants</w:t>
      </w:r>
      <w:r w:rsidR="00B55FE9" w:rsidRPr="00AE43D7">
        <w:rPr>
          <w:rFonts w:ascii="Times New Roman" w:eastAsia="Times New Roman" w:hAnsi="Times New Roman"/>
          <w:sz w:val="24"/>
          <w:szCs w:val="24"/>
        </w:rPr>
        <w:t xml:space="preserve"> were asked to provide</w:t>
      </w:r>
      <w:r w:rsidRPr="00AE43D7">
        <w:rPr>
          <w:rFonts w:ascii="Times New Roman" w:eastAsia="Times New Roman" w:hAnsi="Times New Roman"/>
          <w:sz w:val="24"/>
          <w:szCs w:val="24"/>
        </w:rPr>
        <w:t xml:space="preserve"> additional comments. </w:t>
      </w:r>
      <w:r w:rsidR="00DB58AD" w:rsidRPr="00AE43D7">
        <w:rPr>
          <w:rFonts w:ascii="Times New Roman" w:eastAsia="Times New Roman" w:hAnsi="Times New Roman"/>
          <w:sz w:val="24"/>
          <w:szCs w:val="24"/>
        </w:rPr>
        <w:t>They</w:t>
      </w:r>
      <w:r w:rsidR="0F4A6DC9" w:rsidRPr="00AE43D7">
        <w:rPr>
          <w:rFonts w:ascii="Times New Roman" w:eastAsia="Times New Roman" w:hAnsi="Times New Roman"/>
          <w:sz w:val="24"/>
          <w:szCs w:val="24"/>
        </w:rPr>
        <w:t xml:space="preserve"> valued the opportunity to present scenarios </w:t>
      </w:r>
      <w:r w:rsidR="00DB58AD" w:rsidRPr="00AE43D7">
        <w:rPr>
          <w:rFonts w:ascii="Times New Roman" w:eastAsia="Times New Roman" w:hAnsi="Times New Roman"/>
          <w:sz w:val="24"/>
          <w:szCs w:val="24"/>
        </w:rPr>
        <w:t xml:space="preserve">from </w:t>
      </w:r>
      <w:r w:rsidR="007C7E4A" w:rsidRPr="00AE43D7">
        <w:rPr>
          <w:rFonts w:ascii="Times New Roman" w:eastAsia="Times New Roman" w:hAnsi="Times New Roman"/>
          <w:sz w:val="24"/>
          <w:szCs w:val="24"/>
        </w:rPr>
        <w:t xml:space="preserve">their clinical </w:t>
      </w:r>
      <w:r w:rsidR="00DB58AD" w:rsidRPr="00AE43D7">
        <w:rPr>
          <w:rFonts w:ascii="Times New Roman" w:eastAsia="Times New Roman" w:hAnsi="Times New Roman"/>
          <w:sz w:val="24"/>
          <w:szCs w:val="24"/>
        </w:rPr>
        <w:t>practice in the classroom</w:t>
      </w:r>
      <w:r w:rsidR="00C7187A" w:rsidRPr="00AE43D7">
        <w:rPr>
          <w:rFonts w:ascii="Times New Roman" w:eastAsia="Times New Roman" w:hAnsi="Times New Roman"/>
          <w:sz w:val="24"/>
          <w:szCs w:val="24"/>
        </w:rPr>
        <w:t xml:space="preserve"> enabling students </w:t>
      </w:r>
      <w:r w:rsidR="0F4A6DC9" w:rsidRPr="00AE43D7">
        <w:rPr>
          <w:rFonts w:ascii="Times New Roman" w:eastAsia="Times New Roman" w:hAnsi="Times New Roman"/>
          <w:sz w:val="24"/>
          <w:szCs w:val="24"/>
        </w:rPr>
        <w:t xml:space="preserve">to reflect upon their own practice and to develop action plans for future family </w:t>
      </w:r>
      <w:r w:rsidR="00F8454E" w:rsidRPr="00AE43D7">
        <w:rPr>
          <w:rFonts w:ascii="Times New Roman" w:eastAsia="Times New Roman" w:hAnsi="Times New Roman"/>
          <w:sz w:val="24"/>
          <w:szCs w:val="24"/>
        </w:rPr>
        <w:t>interventions</w:t>
      </w:r>
      <w:r w:rsidR="0F4A6DC9" w:rsidRPr="00AE43D7">
        <w:rPr>
          <w:rFonts w:ascii="Times New Roman" w:eastAsia="Times New Roman" w:hAnsi="Times New Roman"/>
          <w:sz w:val="24"/>
          <w:szCs w:val="24"/>
        </w:rPr>
        <w:t xml:space="preserve"> sessions</w:t>
      </w:r>
      <w:r w:rsidR="007C7E4A" w:rsidRPr="00AE43D7">
        <w:rPr>
          <w:rFonts w:ascii="Times New Roman" w:eastAsia="Times New Roman" w:hAnsi="Times New Roman"/>
          <w:sz w:val="24"/>
          <w:szCs w:val="24"/>
        </w:rPr>
        <w:t xml:space="preserve"> (Kolb 1984)</w:t>
      </w:r>
      <w:r w:rsidR="0F4A6DC9" w:rsidRPr="00AE43D7">
        <w:rPr>
          <w:rFonts w:ascii="Times New Roman" w:eastAsia="Times New Roman" w:hAnsi="Times New Roman"/>
          <w:sz w:val="24"/>
          <w:szCs w:val="24"/>
        </w:rPr>
        <w:t xml:space="preserve">. Participants spoke about ‘developing self-awareness’ and being provided with the necessary ‘building blocks’ for learning new skills in practice. The participants stated that the </w:t>
      </w:r>
      <w:r w:rsidR="0F4A6DC9" w:rsidRPr="00AE43D7">
        <w:rPr>
          <w:rFonts w:ascii="Times New Roman" w:eastAsia="Times New Roman" w:hAnsi="Times New Roman"/>
          <w:i/>
          <w:iCs/>
          <w:sz w:val="24"/>
          <w:szCs w:val="24"/>
        </w:rPr>
        <w:t>FICARS</w:t>
      </w:r>
      <w:r w:rsidR="0F4A6DC9" w:rsidRPr="00AE43D7">
        <w:rPr>
          <w:rFonts w:ascii="Times New Roman" w:eastAsia="Times New Roman" w:hAnsi="Times New Roman"/>
          <w:sz w:val="24"/>
          <w:szCs w:val="24"/>
        </w:rPr>
        <w:t xml:space="preserve"> tool gave people a systematic process and a ‘useful framework’ to shape and influence their ‘knowledge, attitudes and abilities’</w:t>
      </w:r>
      <w:r w:rsidR="00DB58AD" w:rsidRPr="00AE43D7">
        <w:rPr>
          <w:rFonts w:ascii="Times New Roman" w:eastAsia="Times New Roman" w:hAnsi="Times New Roman"/>
          <w:sz w:val="24"/>
          <w:szCs w:val="24"/>
        </w:rPr>
        <w:t xml:space="preserve"> Gamble et al.</w:t>
      </w:r>
      <w:r w:rsidR="00482F54" w:rsidRPr="00AE43D7">
        <w:rPr>
          <w:rFonts w:ascii="Times New Roman" w:eastAsia="Times New Roman" w:hAnsi="Times New Roman"/>
          <w:sz w:val="24"/>
          <w:szCs w:val="24"/>
        </w:rPr>
        <w:t>,</w:t>
      </w:r>
      <w:r w:rsidR="00DB58AD" w:rsidRPr="00AE43D7">
        <w:rPr>
          <w:rFonts w:ascii="Times New Roman" w:eastAsia="Times New Roman" w:hAnsi="Times New Roman"/>
          <w:sz w:val="24"/>
          <w:szCs w:val="24"/>
        </w:rPr>
        <w:t xml:space="preserve"> 2013)</w:t>
      </w:r>
      <w:r w:rsidR="0F4A6DC9" w:rsidRPr="00AE43D7">
        <w:rPr>
          <w:rFonts w:ascii="Times New Roman" w:eastAsia="Times New Roman" w:hAnsi="Times New Roman"/>
          <w:sz w:val="24"/>
          <w:szCs w:val="24"/>
        </w:rPr>
        <w:t xml:space="preserve">. All participants felt that their </w:t>
      </w:r>
      <w:r w:rsidR="0F4A6DC9" w:rsidRPr="00AE43D7">
        <w:rPr>
          <w:rFonts w:ascii="Times New Roman" w:eastAsia="Times New Roman" w:hAnsi="Times New Roman"/>
          <w:sz w:val="24"/>
          <w:szCs w:val="24"/>
        </w:rPr>
        <w:lastRenderedPageBreak/>
        <w:t xml:space="preserve">confidence and skills in family </w:t>
      </w:r>
      <w:r w:rsidR="00482F54" w:rsidRPr="00AE43D7">
        <w:rPr>
          <w:rFonts w:ascii="Times New Roman" w:eastAsia="Times New Roman" w:hAnsi="Times New Roman"/>
          <w:sz w:val="24"/>
          <w:szCs w:val="24"/>
        </w:rPr>
        <w:t>intervention</w:t>
      </w:r>
      <w:r w:rsidR="0F4A6DC9" w:rsidRPr="00AE43D7">
        <w:rPr>
          <w:rFonts w:ascii="Times New Roman" w:eastAsia="Times New Roman" w:hAnsi="Times New Roman"/>
          <w:sz w:val="24"/>
          <w:szCs w:val="24"/>
        </w:rPr>
        <w:t xml:space="preserve">s was greatly enhanced through completing the module and were keen to further develop and sustain their family </w:t>
      </w:r>
      <w:r w:rsidR="00F8454E" w:rsidRPr="00AE43D7">
        <w:rPr>
          <w:rFonts w:ascii="Times New Roman" w:eastAsia="Times New Roman" w:hAnsi="Times New Roman"/>
          <w:sz w:val="24"/>
          <w:szCs w:val="24"/>
        </w:rPr>
        <w:t>interventions</w:t>
      </w:r>
      <w:r w:rsidR="0F4A6DC9" w:rsidRPr="00AE43D7">
        <w:rPr>
          <w:rFonts w:ascii="Times New Roman" w:eastAsia="Times New Roman" w:hAnsi="Times New Roman"/>
          <w:sz w:val="24"/>
          <w:szCs w:val="24"/>
        </w:rPr>
        <w:t xml:space="preserve"> skills in practice. </w:t>
      </w:r>
      <w:r w:rsidR="00B55FE9" w:rsidRPr="00AE43D7">
        <w:rPr>
          <w:rFonts w:ascii="Times New Roman" w:eastAsia="Times New Roman" w:hAnsi="Times New Roman"/>
          <w:sz w:val="24"/>
          <w:szCs w:val="24"/>
        </w:rPr>
        <w:t xml:space="preserve">However, students identified supervision and supports in practice as problematic. </w:t>
      </w:r>
      <w:r w:rsidR="00792C7D" w:rsidRPr="00AE43D7">
        <w:rPr>
          <w:rFonts w:ascii="Times New Roman" w:eastAsia="Times New Roman" w:hAnsi="Times New Roman"/>
          <w:sz w:val="24"/>
          <w:szCs w:val="24"/>
        </w:rPr>
        <w:t>For some, t</w:t>
      </w:r>
      <w:r w:rsidR="00B55FE9" w:rsidRPr="00AE43D7">
        <w:rPr>
          <w:rFonts w:ascii="Times New Roman" w:eastAsia="Times New Roman" w:hAnsi="Times New Roman"/>
          <w:sz w:val="24"/>
          <w:szCs w:val="24"/>
        </w:rPr>
        <w:t>he frustrations felt were apparent:</w:t>
      </w:r>
    </w:p>
    <w:p w14:paraId="2A8D9AA8" w14:textId="3FDCF81D" w:rsidR="00B55FE9" w:rsidRPr="00AE43D7" w:rsidRDefault="00B55FE9" w:rsidP="00FF45F0">
      <w:pPr>
        <w:pStyle w:val="NormalWeb"/>
        <w:spacing w:beforeLines="0" w:afterLines="0" w:line="480" w:lineRule="auto"/>
        <w:ind w:left="720"/>
        <w:jc w:val="both"/>
        <w:rPr>
          <w:rFonts w:ascii="Times New Roman" w:eastAsia="Times New Roman" w:hAnsi="Times New Roman"/>
          <w:sz w:val="24"/>
          <w:szCs w:val="24"/>
        </w:rPr>
      </w:pPr>
      <w:r w:rsidRPr="00AE43D7">
        <w:rPr>
          <w:rFonts w:ascii="Times New Roman" w:eastAsia="Times New Roman" w:hAnsi="Times New Roman"/>
          <w:sz w:val="24"/>
          <w:szCs w:val="24"/>
        </w:rPr>
        <w:t xml:space="preserve">Doing the practical work in placement was challenging as we lacked supervisors to guide us through difficult situations…... </w:t>
      </w:r>
      <w:r w:rsidR="00792C7D" w:rsidRPr="00AE43D7">
        <w:rPr>
          <w:rFonts w:ascii="Times New Roman" w:eastAsia="Times New Roman" w:hAnsi="Times New Roman"/>
          <w:sz w:val="24"/>
          <w:szCs w:val="24"/>
        </w:rPr>
        <w:tab/>
      </w:r>
      <w:r w:rsidR="00792C7D" w:rsidRPr="00AE43D7">
        <w:rPr>
          <w:rFonts w:ascii="Times New Roman" w:eastAsia="Times New Roman" w:hAnsi="Times New Roman"/>
          <w:sz w:val="24"/>
          <w:szCs w:val="24"/>
        </w:rPr>
        <w:tab/>
      </w:r>
      <w:r w:rsidR="00792C7D" w:rsidRPr="00AE43D7">
        <w:rPr>
          <w:rFonts w:ascii="Times New Roman" w:eastAsia="Times New Roman" w:hAnsi="Times New Roman"/>
          <w:sz w:val="24"/>
          <w:szCs w:val="24"/>
        </w:rPr>
        <w:tab/>
      </w:r>
      <w:r w:rsidR="00792C7D" w:rsidRPr="00AE43D7">
        <w:rPr>
          <w:rFonts w:ascii="Times New Roman" w:eastAsia="Times New Roman" w:hAnsi="Times New Roman"/>
          <w:sz w:val="24"/>
          <w:szCs w:val="24"/>
        </w:rPr>
        <w:tab/>
        <w:t xml:space="preserve">    (Participant 3)</w:t>
      </w:r>
    </w:p>
    <w:p w14:paraId="70CA4D41" w14:textId="77777777" w:rsidR="00DB58AD" w:rsidRPr="00AE43D7" w:rsidRDefault="00DB58AD" w:rsidP="00FF45F0">
      <w:pPr>
        <w:pStyle w:val="NormalWeb"/>
        <w:spacing w:beforeLines="0" w:afterLines="0" w:line="480" w:lineRule="auto"/>
        <w:jc w:val="both"/>
        <w:rPr>
          <w:rFonts w:ascii="Times New Roman" w:eastAsia="Times New Roman" w:hAnsi="Times New Roman"/>
          <w:sz w:val="24"/>
          <w:szCs w:val="24"/>
        </w:rPr>
      </w:pPr>
    </w:p>
    <w:p w14:paraId="7792D2A9" w14:textId="18CC3A98" w:rsidR="00CF0FF3" w:rsidRPr="00AE43D7" w:rsidRDefault="0F4A6DC9" w:rsidP="00FF45F0">
      <w:pPr>
        <w:pStyle w:val="NormalWeb"/>
        <w:spacing w:beforeLines="0" w:afterLines="0" w:line="480" w:lineRule="auto"/>
        <w:jc w:val="both"/>
        <w:rPr>
          <w:rFonts w:ascii="Times New Roman" w:eastAsia="Times New Roman" w:hAnsi="Times New Roman"/>
          <w:sz w:val="24"/>
          <w:szCs w:val="24"/>
        </w:rPr>
      </w:pPr>
      <w:r w:rsidRPr="00AE43D7">
        <w:rPr>
          <w:rFonts w:ascii="Times New Roman" w:eastAsia="Times New Roman" w:hAnsi="Times New Roman"/>
          <w:sz w:val="24"/>
          <w:szCs w:val="24"/>
        </w:rPr>
        <w:t>The study participants highlighted the potential benefits of recruiting students from other health and social care disciplines to enhance inter-professional team working in the classroom sessions. This viewpoint supports current initiatives in mental health education (Barr et al.</w:t>
      </w:r>
      <w:r w:rsidR="00482F54" w:rsidRPr="00AE43D7">
        <w:rPr>
          <w:rFonts w:ascii="Times New Roman" w:eastAsia="Times New Roman" w:hAnsi="Times New Roman"/>
          <w:sz w:val="24"/>
          <w:szCs w:val="24"/>
        </w:rPr>
        <w:t>,</w:t>
      </w:r>
      <w:r w:rsidRPr="00AE43D7">
        <w:rPr>
          <w:rFonts w:ascii="Times New Roman" w:eastAsia="Times New Roman" w:hAnsi="Times New Roman"/>
          <w:sz w:val="24"/>
          <w:szCs w:val="24"/>
        </w:rPr>
        <w:t xml:space="preserve"> 2016).</w:t>
      </w:r>
    </w:p>
    <w:p w14:paraId="375343E9" w14:textId="3F0DA95A" w:rsidR="006371BE" w:rsidRPr="00AE43D7" w:rsidRDefault="0F4A6DC9" w:rsidP="00FF45F0">
      <w:pPr>
        <w:pStyle w:val="NormalWeb"/>
        <w:spacing w:beforeLines="0" w:afterLines="0" w:line="480" w:lineRule="auto"/>
        <w:jc w:val="both"/>
        <w:rPr>
          <w:rFonts w:ascii="Times New Roman" w:eastAsia="Times New Roman" w:hAnsi="Times New Roman"/>
          <w:b/>
          <w:sz w:val="24"/>
          <w:szCs w:val="24"/>
        </w:rPr>
      </w:pPr>
      <w:r w:rsidRPr="00AE43D7">
        <w:rPr>
          <w:rFonts w:ascii="Times New Roman" w:eastAsia="Times New Roman" w:hAnsi="Times New Roman"/>
          <w:b/>
          <w:bCs/>
          <w:sz w:val="24"/>
          <w:szCs w:val="24"/>
        </w:rPr>
        <w:t>D</w:t>
      </w:r>
      <w:r w:rsidR="007C7E4A" w:rsidRPr="00AE43D7">
        <w:rPr>
          <w:rFonts w:ascii="Times New Roman" w:eastAsia="Times New Roman" w:hAnsi="Times New Roman"/>
          <w:b/>
          <w:bCs/>
          <w:sz w:val="24"/>
          <w:szCs w:val="24"/>
        </w:rPr>
        <w:t>ISCUSSION</w:t>
      </w:r>
    </w:p>
    <w:p w14:paraId="51B3CC4F" w14:textId="6F8BE5F8" w:rsidR="00C110FC" w:rsidRPr="00AE43D7" w:rsidRDefault="0F4A6DC9" w:rsidP="007C7E4A">
      <w:pPr>
        <w:spacing w:line="480" w:lineRule="auto"/>
        <w:jc w:val="both"/>
      </w:pPr>
      <w:r w:rsidRPr="00AE43D7">
        <w:t>In terms of mental health service provision, practitioners are expected to work in more innovative ways and possess the appropriate knowledge, attitudes and abilities to deliver high quality care (Health Service Executive, 2012; National Institute for Cl</w:t>
      </w:r>
      <w:r w:rsidR="00D31DDF" w:rsidRPr="00AE43D7">
        <w:t xml:space="preserve">inical Excellence, 2014). </w:t>
      </w:r>
      <w:r w:rsidR="00B554F9" w:rsidRPr="00AE43D7">
        <w:t xml:space="preserve">However, participants, on commencement of the module, identified distinct training and learning gaps in relation to their work with families. </w:t>
      </w:r>
      <w:r w:rsidR="00D31DDF" w:rsidRPr="00AE43D7">
        <w:rPr>
          <w:bCs/>
        </w:rPr>
        <w:t>On completion of the module,</w:t>
      </w:r>
      <w:r w:rsidR="00D31DDF" w:rsidRPr="00AE43D7">
        <w:rPr>
          <w:b/>
          <w:bCs/>
        </w:rPr>
        <w:t xml:space="preserve"> </w:t>
      </w:r>
      <w:r w:rsidR="00B554F9" w:rsidRPr="00AE43D7">
        <w:t>participants</w:t>
      </w:r>
      <w:r w:rsidRPr="00AE43D7">
        <w:t xml:space="preserve"> </w:t>
      </w:r>
      <w:r w:rsidR="000801E6" w:rsidRPr="00AE43D7">
        <w:t xml:space="preserve">claimed that they </w:t>
      </w:r>
      <w:r w:rsidRPr="00AE43D7">
        <w:t xml:space="preserve">valued the time spent with the </w:t>
      </w:r>
      <w:r w:rsidR="007C7E4A" w:rsidRPr="00AE43D7">
        <w:t>module participants</w:t>
      </w:r>
      <w:r w:rsidRPr="00AE43D7">
        <w:t xml:space="preserve"> discussing the </w:t>
      </w:r>
      <w:r w:rsidR="00B554F9" w:rsidRPr="00AE43D7">
        <w:t xml:space="preserve">skills developed for </w:t>
      </w:r>
      <w:r w:rsidR="007C7E4A" w:rsidRPr="00AE43D7">
        <w:t xml:space="preserve">family interventions </w:t>
      </w:r>
      <w:r w:rsidR="00B554F9" w:rsidRPr="00AE43D7">
        <w:t xml:space="preserve">and the </w:t>
      </w:r>
      <w:r w:rsidRPr="00AE43D7">
        <w:t xml:space="preserve">benefits of taking part in the </w:t>
      </w:r>
      <w:r w:rsidR="00C7187A" w:rsidRPr="00AE43D7">
        <w:t>simulated recorded</w:t>
      </w:r>
      <w:r w:rsidRPr="00AE43D7">
        <w:t xml:space="preserve"> sessions. </w:t>
      </w:r>
      <w:r w:rsidR="00C110FC" w:rsidRPr="00AE43D7">
        <w:t>Existing studies report the positive benefits of mental health simulation activities which increased students’ satisfaction with their learning and development (</w:t>
      </w:r>
      <w:r w:rsidR="009F410F" w:rsidRPr="00AE43D7">
        <w:t xml:space="preserve">Kunst et al., 2016). </w:t>
      </w:r>
      <w:r w:rsidRPr="00AE43D7">
        <w:t xml:space="preserve">The work was often </w:t>
      </w:r>
      <w:r w:rsidR="00B554F9" w:rsidRPr="00AE43D7">
        <w:t xml:space="preserve">perceived </w:t>
      </w:r>
      <w:r w:rsidR="007C7E4A" w:rsidRPr="00AE43D7">
        <w:t xml:space="preserve">by the participants </w:t>
      </w:r>
      <w:r w:rsidR="00B554F9" w:rsidRPr="00AE43D7">
        <w:t xml:space="preserve">as </w:t>
      </w:r>
      <w:r w:rsidRPr="00AE43D7">
        <w:t>intensive</w:t>
      </w:r>
      <w:r w:rsidR="007C7E4A" w:rsidRPr="00AE43D7">
        <w:t>. However,</w:t>
      </w:r>
      <w:r w:rsidRPr="00AE43D7">
        <w:t xml:space="preserve"> the facilitators ensured that any ambiguity or strong emotional reactions were discussed and explored before, during and after the </w:t>
      </w:r>
      <w:r w:rsidR="007C7E4A" w:rsidRPr="00AE43D7">
        <w:t xml:space="preserve">classroom </w:t>
      </w:r>
      <w:r w:rsidRPr="00AE43D7">
        <w:t>sessions. A recognised strength of usi</w:t>
      </w:r>
      <w:r w:rsidR="00B554F9" w:rsidRPr="00AE43D7">
        <w:t>ng video</w:t>
      </w:r>
      <w:r w:rsidRPr="00AE43D7">
        <w:t xml:space="preserve"> recording</w:t>
      </w:r>
      <w:r w:rsidR="00B554F9" w:rsidRPr="00AE43D7">
        <w:t>s,</w:t>
      </w:r>
      <w:r w:rsidRPr="00AE43D7">
        <w:t xml:space="preserve"> is the </w:t>
      </w:r>
      <w:r w:rsidRPr="00AE43D7">
        <w:lastRenderedPageBreak/>
        <w:t>self-pacing provided by greater learner control, which allows students to reflect upon the skills and interactions they have experienced (Mendoza et al.</w:t>
      </w:r>
      <w:r w:rsidR="00482F54" w:rsidRPr="00AE43D7">
        <w:t>,</w:t>
      </w:r>
      <w:r w:rsidRPr="00AE43D7">
        <w:t xml:space="preserve"> 2015). </w:t>
      </w:r>
    </w:p>
    <w:p w14:paraId="6CBEA993" w14:textId="7232D76B" w:rsidR="005000FC" w:rsidRPr="00AE43D7" w:rsidRDefault="0F4A6DC9" w:rsidP="005000FC">
      <w:pPr>
        <w:spacing w:line="480" w:lineRule="auto"/>
        <w:jc w:val="both"/>
      </w:pPr>
      <w:r w:rsidRPr="00AE43D7">
        <w:t xml:space="preserve">        In </w:t>
      </w:r>
      <w:r w:rsidR="00C7187A" w:rsidRPr="00AE43D7">
        <w:t xml:space="preserve">relation to </w:t>
      </w:r>
      <w:r w:rsidRPr="00AE43D7">
        <w:t>the teaching and learning methodologies used, participants particularly favoured the reflective sessions where they presented their case scenarios and the experiential learning process</w:t>
      </w:r>
      <w:r w:rsidR="00D31DDF" w:rsidRPr="00AE43D7">
        <w:t xml:space="preserve"> (Kolb</w:t>
      </w:r>
      <w:r w:rsidR="00482F54" w:rsidRPr="00AE43D7">
        <w:t>,</w:t>
      </w:r>
      <w:r w:rsidR="00D31DDF" w:rsidRPr="00AE43D7">
        <w:t xml:space="preserve"> 1984). They could </w:t>
      </w:r>
      <w:r w:rsidRPr="00AE43D7">
        <w:t>gain support wi</w:t>
      </w:r>
      <w:r w:rsidR="00D31DDF" w:rsidRPr="00AE43D7">
        <w:t xml:space="preserve">thin the closed </w:t>
      </w:r>
      <w:r w:rsidR="007C7E4A" w:rsidRPr="00AE43D7">
        <w:t xml:space="preserve">module </w:t>
      </w:r>
      <w:r w:rsidR="00D31DDF" w:rsidRPr="00AE43D7">
        <w:t xml:space="preserve">group and </w:t>
      </w:r>
      <w:r w:rsidR="007C7E4A" w:rsidRPr="00AE43D7">
        <w:t xml:space="preserve">this </w:t>
      </w:r>
      <w:r w:rsidR="00D31DDF" w:rsidRPr="00AE43D7">
        <w:t xml:space="preserve">facilitated problem solving to </w:t>
      </w:r>
      <w:r w:rsidRPr="00AE43D7">
        <w:t xml:space="preserve">develop a strategy for future family </w:t>
      </w:r>
      <w:r w:rsidR="00F8454E" w:rsidRPr="00AE43D7">
        <w:t>interventions</w:t>
      </w:r>
      <w:r w:rsidRPr="00AE43D7">
        <w:t xml:space="preserve"> sessions in </w:t>
      </w:r>
      <w:r w:rsidR="007C7E4A" w:rsidRPr="00AE43D7">
        <w:t xml:space="preserve">clinical </w:t>
      </w:r>
      <w:r w:rsidRPr="00AE43D7">
        <w:t xml:space="preserve">practice. The </w:t>
      </w:r>
      <w:r w:rsidR="00C7187A" w:rsidRPr="00AE43D7">
        <w:t xml:space="preserve">simulated </w:t>
      </w:r>
      <w:r w:rsidRPr="00AE43D7">
        <w:t xml:space="preserve">role-play and video recording sessions were identified as challenging for participants. </w:t>
      </w:r>
      <w:r w:rsidR="007C7E4A" w:rsidRPr="00AE43D7">
        <w:t xml:space="preserve">Consequently, </w:t>
      </w:r>
      <w:r w:rsidR="00C7187A" w:rsidRPr="00AE43D7">
        <w:t>most people perceived improved skills development thus enabling</w:t>
      </w:r>
      <w:r w:rsidRPr="00AE43D7">
        <w:t xml:space="preserve"> them to ‘enhance their own scope of practice.’ </w:t>
      </w:r>
      <w:r w:rsidR="00B554F9" w:rsidRPr="00AE43D7">
        <w:t>P</w:t>
      </w:r>
      <w:r w:rsidR="00D31DDF" w:rsidRPr="00AE43D7">
        <w:t>roviding a framework</w:t>
      </w:r>
      <w:r w:rsidR="00B554F9" w:rsidRPr="00AE43D7">
        <w:t xml:space="preserve"> (</w:t>
      </w:r>
      <w:r w:rsidR="00B554F9" w:rsidRPr="00AE43D7">
        <w:rPr>
          <w:i/>
          <w:iCs/>
        </w:rPr>
        <w:t>FICARS</w:t>
      </w:r>
      <w:r w:rsidR="00B554F9" w:rsidRPr="00AE43D7">
        <w:t xml:space="preserve">) to </w:t>
      </w:r>
      <w:r w:rsidR="00D31DDF" w:rsidRPr="00AE43D7">
        <w:t xml:space="preserve">work with families, created a structured process both in the classroom and in practice. </w:t>
      </w:r>
      <w:r w:rsidR="005000FC" w:rsidRPr="00AE43D7">
        <w:t xml:space="preserve">This process </w:t>
      </w:r>
      <w:r w:rsidR="00D31DDF" w:rsidRPr="00AE43D7">
        <w:t xml:space="preserve">highlighted potential </w:t>
      </w:r>
      <w:r w:rsidR="000B3908" w:rsidRPr="00AE43D7">
        <w:t>intervention</w:t>
      </w:r>
      <w:r w:rsidR="00D31DDF" w:rsidRPr="00AE43D7">
        <w:t>s and was useful in measuring participants’ competency, knowledge and attitudes (Gamble et al.</w:t>
      </w:r>
      <w:r w:rsidR="00482F54" w:rsidRPr="00AE43D7">
        <w:t>,</w:t>
      </w:r>
      <w:r w:rsidR="00D31DDF" w:rsidRPr="00AE43D7">
        <w:t xml:space="preserve"> 2013). </w:t>
      </w:r>
      <w:r w:rsidRPr="00AE43D7">
        <w:t xml:space="preserve">The </w:t>
      </w:r>
      <w:r w:rsidRPr="00AE43D7">
        <w:rPr>
          <w:i/>
          <w:iCs/>
        </w:rPr>
        <w:t>FICARS</w:t>
      </w:r>
      <w:r w:rsidRPr="00AE43D7">
        <w:t xml:space="preserve"> tool was perceived by </w:t>
      </w:r>
      <w:r w:rsidR="00D31DDF" w:rsidRPr="00AE43D7">
        <w:t>participants as a valid</w:t>
      </w:r>
      <w:r w:rsidRPr="00AE43D7">
        <w:t xml:space="preserve"> instrument to provide structure for receiving and giving feedback</w:t>
      </w:r>
      <w:r w:rsidR="005000FC" w:rsidRPr="00AE43D7">
        <w:t xml:space="preserve"> to fellow participants</w:t>
      </w:r>
      <w:r w:rsidRPr="00AE43D7">
        <w:t>.  However, all participants in the study recogn</w:t>
      </w:r>
      <w:r w:rsidR="00C7187A" w:rsidRPr="00AE43D7">
        <w:t xml:space="preserve">ised clinical supervision as an essential </w:t>
      </w:r>
      <w:r w:rsidRPr="00AE43D7">
        <w:t xml:space="preserve">requirement to enable them to work more effectively with families. </w:t>
      </w:r>
      <w:r w:rsidR="00B554F9" w:rsidRPr="00AE43D7">
        <w:t>Th</w:t>
      </w:r>
      <w:r w:rsidR="005000FC" w:rsidRPr="00AE43D7">
        <w:t>e</w:t>
      </w:r>
      <w:r w:rsidR="00B554F9" w:rsidRPr="00AE43D7">
        <w:t xml:space="preserve"> </w:t>
      </w:r>
      <w:r w:rsidR="005000FC" w:rsidRPr="00AE43D7">
        <w:t xml:space="preserve">study results clearly demonstrate that this module can support </w:t>
      </w:r>
      <w:r w:rsidR="00B554F9" w:rsidRPr="00AE43D7">
        <w:t xml:space="preserve">the development of knowledgeable and skilful reflective practitioners </w:t>
      </w:r>
      <w:r w:rsidR="005000FC" w:rsidRPr="00AE43D7">
        <w:t xml:space="preserve">who </w:t>
      </w:r>
      <w:r w:rsidR="00B554F9" w:rsidRPr="00AE43D7">
        <w:t xml:space="preserve">can provide a range of evidence-based </w:t>
      </w:r>
      <w:r w:rsidR="000B3908" w:rsidRPr="00AE43D7">
        <w:t>intervention</w:t>
      </w:r>
      <w:r w:rsidR="00B554F9" w:rsidRPr="00AE43D7">
        <w:t>s (</w:t>
      </w:r>
      <w:proofErr w:type="spellStart"/>
      <w:r w:rsidR="005414EF" w:rsidRPr="00AE43D7">
        <w:rPr>
          <w:rStyle w:val="authors"/>
          <w:color w:val="000000" w:themeColor="text1"/>
        </w:rPr>
        <w:t>Awusuah</w:t>
      </w:r>
      <w:proofErr w:type="spellEnd"/>
      <w:r w:rsidR="005414EF" w:rsidRPr="00AE43D7">
        <w:rPr>
          <w:rStyle w:val="authors"/>
          <w:color w:val="000000" w:themeColor="text1"/>
        </w:rPr>
        <w:t xml:space="preserve"> </w:t>
      </w:r>
      <w:proofErr w:type="spellStart"/>
      <w:r w:rsidR="005414EF" w:rsidRPr="00AE43D7">
        <w:rPr>
          <w:rStyle w:val="authors"/>
          <w:color w:val="000000" w:themeColor="text1"/>
        </w:rPr>
        <w:t>Dadson</w:t>
      </w:r>
      <w:proofErr w:type="spellEnd"/>
      <w:r w:rsidR="005414EF" w:rsidRPr="00AE43D7">
        <w:t xml:space="preserve"> 2018; </w:t>
      </w:r>
      <w:proofErr w:type="spellStart"/>
      <w:r w:rsidR="00B554F9" w:rsidRPr="00AE43D7">
        <w:t>Bacci</w:t>
      </w:r>
      <w:proofErr w:type="spellEnd"/>
      <w:r w:rsidR="00B554F9" w:rsidRPr="00AE43D7">
        <w:t xml:space="preserve"> et al.</w:t>
      </w:r>
      <w:r w:rsidR="00482F54" w:rsidRPr="00AE43D7">
        <w:t>, 2016;</w:t>
      </w:r>
      <w:r w:rsidR="00B554F9" w:rsidRPr="00AE43D7">
        <w:t xml:space="preserve"> Kolb</w:t>
      </w:r>
      <w:r w:rsidR="00482F54" w:rsidRPr="00AE43D7">
        <w:t>, 1984;</w:t>
      </w:r>
      <w:r w:rsidR="00B554F9" w:rsidRPr="00AE43D7">
        <w:t xml:space="preserve"> Gamble et al.</w:t>
      </w:r>
      <w:r w:rsidR="00482F54" w:rsidRPr="00AE43D7">
        <w:t>, 2013;</w:t>
      </w:r>
      <w:r w:rsidR="00B554F9" w:rsidRPr="00AE43D7">
        <w:t xml:space="preserve"> </w:t>
      </w:r>
      <w:proofErr w:type="spellStart"/>
      <w:r w:rsidR="00B554F9" w:rsidRPr="00AE43D7">
        <w:t>Leff</w:t>
      </w:r>
      <w:proofErr w:type="spellEnd"/>
      <w:r w:rsidR="00482F54" w:rsidRPr="00AE43D7">
        <w:t>,</w:t>
      </w:r>
      <w:r w:rsidR="00B554F9" w:rsidRPr="00AE43D7">
        <w:t xml:space="preserve"> 2005). </w:t>
      </w:r>
      <w:r w:rsidRPr="00AE43D7">
        <w:t>These findings equate with current international policy directives around supporting nurses and allied health professionals to develop their skills and professional practice in response to service user needs (Department of Health</w:t>
      </w:r>
      <w:r w:rsidR="00482F54" w:rsidRPr="00AE43D7">
        <w:t>, 2014;</w:t>
      </w:r>
      <w:r w:rsidRPr="00AE43D7">
        <w:t xml:space="preserve"> Health Service Executive</w:t>
      </w:r>
      <w:r w:rsidR="00482F54" w:rsidRPr="00AE43D7">
        <w:t>, 2015a;</w:t>
      </w:r>
      <w:r w:rsidRPr="00AE43D7">
        <w:t xml:space="preserve"> </w:t>
      </w:r>
      <w:r w:rsidR="0089793B" w:rsidRPr="00AE43D7">
        <w:t xml:space="preserve">Mental Health America, 2016; </w:t>
      </w:r>
      <w:r w:rsidRPr="00AE43D7">
        <w:t>Mental Health Taskforce</w:t>
      </w:r>
      <w:r w:rsidR="00482F54" w:rsidRPr="00AE43D7">
        <w:t>, 2016;</w:t>
      </w:r>
      <w:r w:rsidRPr="00AE43D7">
        <w:t xml:space="preserve"> National Institute for Clinical Excellence</w:t>
      </w:r>
      <w:r w:rsidR="00482F54" w:rsidRPr="00AE43D7">
        <w:t>,</w:t>
      </w:r>
      <w:r w:rsidRPr="00AE43D7">
        <w:t xml:space="preserve"> 2014). </w:t>
      </w:r>
      <w:r w:rsidR="005000FC" w:rsidRPr="00AE43D7">
        <w:t xml:space="preserve">It has become clear from this study that nurses and other health professionals should be adequately prepared in terms of education and training to provide family interventions. They need to have proper support mechanisms in place, such as </w:t>
      </w:r>
      <w:r w:rsidR="005000FC" w:rsidRPr="00AE43D7">
        <w:lastRenderedPageBreak/>
        <w:t xml:space="preserve">clinical supervision, to better enable staff to implement family interventions (Fadden &amp; </w:t>
      </w:r>
      <w:proofErr w:type="spellStart"/>
      <w:r w:rsidR="005000FC" w:rsidRPr="00AE43D7">
        <w:t>Heelis</w:t>
      </w:r>
      <w:proofErr w:type="spellEnd"/>
      <w:r w:rsidR="005000FC" w:rsidRPr="00AE43D7">
        <w:t xml:space="preserve">, 2011; Haddock et al., 2014; Health Service Executive, 2015b). Family interventions should be a key component of undergraduate nursing curricula. Only by adequately preparing the workforce with the necessary knowledge and skills will practitioners be able to provide the highest standard of services and interventions to families and carers most in need. </w:t>
      </w:r>
    </w:p>
    <w:p w14:paraId="10611964" w14:textId="3A8CE272" w:rsidR="00181376" w:rsidRPr="00AE43D7" w:rsidRDefault="005000FC" w:rsidP="00FF45F0">
      <w:pPr>
        <w:spacing w:line="480" w:lineRule="auto"/>
        <w:jc w:val="both"/>
      </w:pPr>
      <w:r w:rsidRPr="00AE43D7">
        <w:t xml:space="preserve">       To enable rollout and sustainability for future work, workforce planning is fundamental and includes developing service pathways that are responsive to individual and family needs (Bourke and Byrne, 2012</w:t>
      </w:r>
      <w:r w:rsidR="004920EB">
        <w:t xml:space="preserve">; </w:t>
      </w:r>
      <w:proofErr w:type="spellStart"/>
      <w:r w:rsidR="004920EB" w:rsidRPr="00AE43D7">
        <w:t>Lobban</w:t>
      </w:r>
      <w:proofErr w:type="spellEnd"/>
      <w:r w:rsidR="004920EB" w:rsidRPr="00AE43D7">
        <w:t xml:space="preserve"> </w:t>
      </w:r>
      <w:r w:rsidR="004920EB" w:rsidRPr="00AE43D7">
        <w:rPr>
          <w:iCs/>
        </w:rPr>
        <w:t>et al</w:t>
      </w:r>
      <w:r w:rsidR="004920EB" w:rsidRPr="00AE43D7">
        <w:t xml:space="preserve">., 2013; </w:t>
      </w:r>
      <w:proofErr w:type="spellStart"/>
      <w:r w:rsidR="004920EB" w:rsidRPr="00AE43D7">
        <w:t>Yesufu-Udechuku</w:t>
      </w:r>
      <w:proofErr w:type="spellEnd"/>
      <w:r w:rsidR="004920EB" w:rsidRPr="00AE43D7">
        <w:t xml:space="preserve"> </w:t>
      </w:r>
      <w:r w:rsidR="004920EB" w:rsidRPr="00AE43D7">
        <w:rPr>
          <w:iCs/>
        </w:rPr>
        <w:t>et al</w:t>
      </w:r>
      <w:r w:rsidR="004920EB" w:rsidRPr="00AE43D7">
        <w:t>., 2015</w:t>
      </w:r>
      <w:r w:rsidRPr="00AE43D7">
        <w:t xml:space="preserve">). Health service managers and commissioners are in an ideal position to progress this work and can support capacity building and sustainability through providing the necessary supports and resources. Practice areas should identify ‘champions’ who may progress family interventions work and the necessary clinical supervision arrangements. There should be increased opportunity for onsite training and for inter-professional participation (McCann and Bowers, 2005). </w:t>
      </w:r>
      <w:r w:rsidR="004E64E4" w:rsidRPr="00AE43D7">
        <w:t>Future research should measure family interventions outcomes for families and measure practitioners’ family interventions skills including longitudinal follow-up studies on implementation</w:t>
      </w:r>
      <w:r w:rsidR="004E64E4" w:rsidRPr="00AE43D7">
        <w:rPr>
          <w:color w:val="000000" w:themeColor="text1"/>
        </w:rPr>
        <w:t xml:space="preserve"> (</w:t>
      </w:r>
      <w:proofErr w:type="spellStart"/>
      <w:r w:rsidR="004E64E4" w:rsidRPr="00AE43D7">
        <w:rPr>
          <w:color w:val="000000" w:themeColor="text1"/>
        </w:rPr>
        <w:t>Gracio</w:t>
      </w:r>
      <w:proofErr w:type="spellEnd"/>
      <w:r w:rsidR="004E64E4" w:rsidRPr="00AE43D7">
        <w:rPr>
          <w:color w:val="000000" w:themeColor="text1"/>
        </w:rPr>
        <w:t xml:space="preserve"> et al., 2016; </w:t>
      </w:r>
      <w:proofErr w:type="spellStart"/>
      <w:r w:rsidR="004E64E4" w:rsidRPr="00AE43D7">
        <w:rPr>
          <w:color w:val="000000" w:themeColor="text1"/>
        </w:rPr>
        <w:t>Lobban</w:t>
      </w:r>
      <w:proofErr w:type="spellEnd"/>
      <w:r w:rsidR="004E64E4" w:rsidRPr="00AE43D7">
        <w:rPr>
          <w:color w:val="000000" w:themeColor="text1"/>
        </w:rPr>
        <w:t xml:space="preserve"> et al., 2013)</w:t>
      </w:r>
      <w:r w:rsidR="004E64E4" w:rsidRPr="00AE43D7">
        <w:t>.</w:t>
      </w:r>
    </w:p>
    <w:p w14:paraId="4170BE33" w14:textId="75EEB80F" w:rsidR="000434B6" w:rsidRPr="00AE43D7" w:rsidRDefault="005000FC" w:rsidP="00FF45F0">
      <w:pPr>
        <w:spacing w:line="480" w:lineRule="auto"/>
        <w:jc w:val="both"/>
      </w:pPr>
      <w:r w:rsidRPr="00AE43D7">
        <w:rPr>
          <w:b/>
          <w:bCs/>
          <w:i/>
        </w:rPr>
        <w:t xml:space="preserve">      </w:t>
      </w:r>
      <w:r w:rsidR="0F4A6DC9" w:rsidRPr="00AE43D7">
        <w:t>A recognised limitation of the study is the small number of participants. However, the study provided an opportunity for practitioners from a range of mental health services to express their views and exp</w:t>
      </w:r>
      <w:r w:rsidR="00CF0FF3" w:rsidRPr="00AE43D7">
        <w:t xml:space="preserve">eriences. </w:t>
      </w:r>
      <w:r w:rsidRPr="00AE43D7">
        <w:t>A</w:t>
      </w:r>
      <w:r w:rsidR="00CF0FF3" w:rsidRPr="00AE43D7">
        <w:t xml:space="preserve"> significant number </w:t>
      </w:r>
      <w:r w:rsidR="0F4A6DC9" w:rsidRPr="00AE43D7">
        <w:t>of the participants were from one discipline</w:t>
      </w:r>
      <w:r w:rsidR="00CF0FF3" w:rsidRPr="00AE43D7">
        <w:t xml:space="preserve">. This highlights the importance of </w:t>
      </w:r>
      <w:r w:rsidR="0F4A6DC9" w:rsidRPr="00AE43D7">
        <w:t xml:space="preserve">the involvement of practitioners from a range of disciplines </w:t>
      </w:r>
      <w:r w:rsidR="00CF0FF3" w:rsidRPr="00AE43D7">
        <w:t xml:space="preserve">that reflects the composition of a multidisciplinary team </w:t>
      </w:r>
      <w:r w:rsidR="0F4A6DC9" w:rsidRPr="00AE43D7">
        <w:t>(Barr et al.</w:t>
      </w:r>
      <w:r w:rsidR="00482F54" w:rsidRPr="00AE43D7">
        <w:t>,</w:t>
      </w:r>
      <w:r w:rsidR="0F4A6DC9" w:rsidRPr="00AE43D7">
        <w:t xml:space="preserve"> 2016).  </w:t>
      </w:r>
    </w:p>
    <w:p w14:paraId="799FAD41" w14:textId="75813754" w:rsidR="00AE43D7" w:rsidRPr="00AE43D7" w:rsidRDefault="00FF45F0" w:rsidP="00FF45F0">
      <w:pPr>
        <w:spacing w:line="480" w:lineRule="auto"/>
        <w:jc w:val="both"/>
        <w:rPr>
          <w:b/>
          <w:bCs/>
        </w:rPr>
      </w:pPr>
      <w:r w:rsidRPr="00AE43D7">
        <w:rPr>
          <w:b/>
          <w:bCs/>
        </w:rPr>
        <w:t>C</w:t>
      </w:r>
      <w:r w:rsidR="005000FC" w:rsidRPr="00AE43D7">
        <w:rPr>
          <w:b/>
          <w:bCs/>
        </w:rPr>
        <w:t>ONCLUSIO</w:t>
      </w:r>
      <w:r w:rsidR="00AE43D7">
        <w:rPr>
          <w:b/>
          <w:bCs/>
        </w:rPr>
        <w:t>N</w:t>
      </w:r>
    </w:p>
    <w:p w14:paraId="75F6458B" w14:textId="3C98542E" w:rsidR="004E64E4" w:rsidRPr="00AE43D7" w:rsidRDefault="00AE43D7" w:rsidP="00AE43D7">
      <w:pPr>
        <w:spacing w:before="120" w:line="480" w:lineRule="auto"/>
        <w:jc w:val="both"/>
      </w:pPr>
      <w:r w:rsidRPr="00AE43D7">
        <w:t xml:space="preserve">The research evidence for family interventions provides </w:t>
      </w:r>
      <w:r w:rsidR="004920EB">
        <w:t xml:space="preserve">specific </w:t>
      </w:r>
      <w:r w:rsidRPr="00AE43D7">
        <w:t>outcomes and benefits, such as</w:t>
      </w:r>
      <w:r w:rsidR="004920EB">
        <w:t>,</w:t>
      </w:r>
      <w:r w:rsidRPr="00AE43D7">
        <w:t xml:space="preserve"> improved quality of life, decreased carer burden and reduced psychological distress (</w:t>
      </w:r>
      <w:proofErr w:type="spellStart"/>
      <w:r w:rsidRPr="00AE43D7">
        <w:rPr>
          <w:rStyle w:val="authors"/>
          <w:color w:val="000000" w:themeColor="text1"/>
        </w:rPr>
        <w:t>Awusuah</w:t>
      </w:r>
      <w:proofErr w:type="spellEnd"/>
      <w:r w:rsidRPr="00AE43D7">
        <w:rPr>
          <w:rStyle w:val="authors"/>
          <w:color w:val="000000" w:themeColor="text1"/>
        </w:rPr>
        <w:t xml:space="preserve"> </w:t>
      </w:r>
      <w:proofErr w:type="spellStart"/>
      <w:r w:rsidRPr="00AE43D7">
        <w:rPr>
          <w:rStyle w:val="authors"/>
          <w:color w:val="000000" w:themeColor="text1"/>
        </w:rPr>
        <w:t>Dadson</w:t>
      </w:r>
      <w:proofErr w:type="spellEnd"/>
      <w:r w:rsidRPr="00AE43D7">
        <w:t xml:space="preserve"> 2018; Norman et al. 2018). The current study evaluated students’ learning </w:t>
      </w:r>
      <w:r w:rsidRPr="00AE43D7">
        <w:lastRenderedPageBreak/>
        <w:t xml:space="preserve">experiences and skills development in relation to their work with families. It has provided insights into the experiences and perceptions of mental health clinical practitioners and </w:t>
      </w:r>
      <w:r w:rsidR="004E64E4" w:rsidRPr="00AE43D7">
        <w:t xml:space="preserve">highlights the opportunities for future </w:t>
      </w:r>
      <w:r w:rsidR="000D545B">
        <w:t xml:space="preserve">educational initiatives and </w:t>
      </w:r>
      <w:r w:rsidR="004E64E4" w:rsidRPr="00AE43D7">
        <w:t xml:space="preserve">developments in clinical practice.  </w:t>
      </w:r>
    </w:p>
    <w:p w14:paraId="00F32843" w14:textId="77777777" w:rsidR="004920EB" w:rsidRDefault="004920EB" w:rsidP="0F4A6DC9">
      <w:pPr>
        <w:spacing w:line="480" w:lineRule="auto"/>
        <w:ind w:right="792"/>
      </w:pPr>
    </w:p>
    <w:p w14:paraId="1D6731DA" w14:textId="49D81039" w:rsidR="006371BE" w:rsidRPr="00083D61" w:rsidRDefault="0F4A6DC9" w:rsidP="0F4A6DC9">
      <w:pPr>
        <w:spacing w:line="480" w:lineRule="auto"/>
        <w:ind w:right="792"/>
        <w:rPr>
          <w:b/>
          <w:bCs/>
        </w:rPr>
      </w:pPr>
      <w:r w:rsidRPr="0F4A6DC9">
        <w:rPr>
          <w:b/>
          <w:bCs/>
        </w:rPr>
        <w:t>Conflict of interest</w:t>
      </w:r>
    </w:p>
    <w:p w14:paraId="1AF02C33" w14:textId="77777777" w:rsidR="006371BE" w:rsidRPr="00083D61" w:rsidRDefault="0F4A6DC9" w:rsidP="0F4A6DC9">
      <w:pPr>
        <w:spacing w:line="480" w:lineRule="auto"/>
        <w:ind w:right="792"/>
        <w:rPr>
          <w:b/>
          <w:bCs/>
        </w:rPr>
      </w:pPr>
      <w:r>
        <w:t>No conflict of interest has been declared by the authors.</w:t>
      </w:r>
    </w:p>
    <w:p w14:paraId="0ADC5641" w14:textId="77777777" w:rsidR="00F80819" w:rsidRPr="00083D61" w:rsidRDefault="00F80819" w:rsidP="00FF7C67">
      <w:pPr>
        <w:spacing w:line="480" w:lineRule="auto"/>
        <w:rPr>
          <w:b/>
        </w:rPr>
      </w:pPr>
    </w:p>
    <w:p w14:paraId="41E5B828" w14:textId="77777777" w:rsidR="00883664" w:rsidRPr="00501014" w:rsidRDefault="0F4A6DC9" w:rsidP="0F4A6DC9">
      <w:pPr>
        <w:rPr>
          <w:b/>
          <w:bCs/>
        </w:rPr>
      </w:pPr>
      <w:r w:rsidRPr="0F4A6DC9">
        <w:rPr>
          <w:b/>
          <w:bCs/>
        </w:rPr>
        <w:t>REFERENCES</w:t>
      </w:r>
    </w:p>
    <w:p w14:paraId="24D6A762" w14:textId="768AEBED" w:rsidR="00DF08F3" w:rsidRDefault="00DF08F3" w:rsidP="00DF08F3">
      <w:pPr>
        <w:autoSpaceDE w:val="0"/>
        <w:autoSpaceDN w:val="0"/>
        <w:adjustRightInd w:val="0"/>
      </w:pPr>
    </w:p>
    <w:p w14:paraId="542B98DF" w14:textId="76A648AE" w:rsidR="005414EF" w:rsidRPr="005414EF" w:rsidRDefault="005414EF" w:rsidP="005414EF">
      <w:pPr>
        <w:rPr>
          <w:color w:val="000000" w:themeColor="text1"/>
          <w:lang w:val="en-IE"/>
        </w:rPr>
      </w:pPr>
      <w:proofErr w:type="spellStart"/>
      <w:r w:rsidRPr="005414EF">
        <w:rPr>
          <w:rStyle w:val="authors"/>
          <w:color w:val="000000" w:themeColor="text1"/>
        </w:rPr>
        <w:t>Awusuah</w:t>
      </w:r>
      <w:proofErr w:type="spellEnd"/>
      <w:r w:rsidRPr="005414EF">
        <w:rPr>
          <w:rStyle w:val="authors"/>
          <w:color w:val="000000" w:themeColor="text1"/>
        </w:rPr>
        <w:t xml:space="preserve"> </w:t>
      </w:r>
      <w:proofErr w:type="spellStart"/>
      <w:r w:rsidRPr="005414EF">
        <w:rPr>
          <w:rStyle w:val="authors"/>
          <w:color w:val="000000" w:themeColor="text1"/>
        </w:rPr>
        <w:t>Dadson</w:t>
      </w:r>
      <w:proofErr w:type="spellEnd"/>
      <w:r w:rsidRPr="005414EF">
        <w:rPr>
          <w:rStyle w:val="authors"/>
          <w:color w:val="000000" w:themeColor="text1"/>
        </w:rPr>
        <w:t xml:space="preserve">, D., </w:t>
      </w:r>
      <w:proofErr w:type="spellStart"/>
      <w:r w:rsidRPr="005414EF">
        <w:rPr>
          <w:rStyle w:val="authors"/>
          <w:color w:val="000000" w:themeColor="text1"/>
        </w:rPr>
        <w:t>Annor</w:t>
      </w:r>
      <w:proofErr w:type="spellEnd"/>
      <w:r w:rsidRPr="005414EF">
        <w:rPr>
          <w:rStyle w:val="authors"/>
          <w:color w:val="000000" w:themeColor="text1"/>
        </w:rPr>
        <w:t xml:space="preserve">, F., </w:t>
      </w:r>
      <w:proofErr w:type="spellStart"/>
      <w:r w:rsidRPr="005414EF">
        <w:rPr>
          <w:rStyle w:val="authors"/>
          <w:color w:val="000000" w:themeColor="text1"/>
        </w:rPr>
        <w:t>Yendork</w:t>
      </w:r>
      <w:proofErr w:type="spellEnd"/>
      <w:r w:rsidRPr="005414EF">
        <w:rPr>
          <w:rStyle w:val="authors"/>
          <w:color w:val="000000" w:themeColor="text1"/>
        </w:rPr>
        <w:t>, J.S.,</w:t>
      </w:r>
      <w:r w:rsidRPr="005414EF">
        <w:rPr>
          <w:rStyle w:val="apple-converted-space"/>
          <w:color w:val="000000" w:themeColor="text1"/>
          <w:shd w:val="clear" w:color="auto" w:fill="FFFFFF"/>
        </w:rPr>
        <w:t> </w:t>
      </w:r>
      <w:r w:rsidRPr="005414EF">
        <w:rPr>
          <w:rStyle w:val="Date1"/>
          <w:color w:val="000000" w:themeColor="text1"/>
        </w:rPr>
        <w:t>(2018)</w:t>
      </w:r>
      <w:r w:rsidRPr="005414EF">
        <w:rPr>
          <w:rStyle w:val="apple-converted-space"/>
          <w:color w:val="000000" w:themeColor="text1"/>
          <w:shd w:val="clear" w:color="auto" w:fill="FFFFFF"/>
        </w:rPr>
        <w:t> </w:t>
      </w:r>
      <w:r w:rsidRPr="005414EF">
        <w:rPr>
          <w:rStyle w:val="arttitle"/>
          <w:color w:val="000000" w:themeColor="text1"/>
        </w:rPr>
        <w:t>The Burden of Care: Psychosocial Experiences and Coping Strategies among Caregivers of Persons with Mental Illness in Ghana</w:t>
      </w:r>
      <w:r>
        <w:rPr>
          <w:rStyle w:val="arttitle"/>
          <w:color w:val="000000" w:themeColor="text1"/>
        </w:rPr>
        <w:t xml:space="preserve">. </w:t>
      </w:r>
      <w:r w:rsidRPr="005414EF">
        <w:rPr>
          <w:rStyle w:val="serialtitle"/>
          <w:i/>
          <w:color w:val="000000" w:themeColor="text1"/>
        </w:rPr>
        <w:t>Issues in Mental Health Nursing</w:t>
      </w:r>
      <w:r w:rsidRPr="005414EF">
        <w:rPr>
          <w:rStyle w:val="serialtitle"/>
          <w:color w:val="000000" w:themeColor="text1"/>
        </w:rPr>
        <w:t>,</w:t>
      </w:r>
      <w:r w:rsidRPr="005414EF">
        <w:rPr>
          <w:rStyle w:val="apple-converted-space"/>
          <w:color w:val="000000" w:themeColor="text1"/>
          <w:shd w:val="clear" w:color="auto" w:fill="FFFFFF"/>
        </w:rPr>
        <w:t> </w:t>
      </w:r>
      <w:r>
        <w:rPr>
          <w:color w:val="000000" w:themeColor="text1"/>
        </w:rPr>
        <w:t>p</w:t>
      </w:r>
      <w:r w:rsidRPr="005414EF">
        <w:rPr>
          <w:color w:val="000000" w:themeColor="text1"/>
        </w:rPr>
        <w:t>ublished online: 22 Oct 2018</w:t>
      </w:r>
    </w:p>
    <w:p w14:paraId="732F8C2B" w14:textId="6120C6D3" w:rsidR="005414EF" w:rsidRPr="005414EF" w:rsidRDefault="005414EF" w:rsidP="005414EF">
      <w:pPr>
        <w:rPr>
          <w:lang w:val="en-IE"/>
        </w:rPr>
      </w:pPr>
    </w:p>
    <w:p w14:paraId="74BC5ADA" w14:textId="4F9419EE" w:rsidR="00487379" w:rsidRDefault="0F4A6DC9" w:rsidP="0F4A6DC9">
      <w:pPr>
        <w:widowControl w:val="0"/>
        <w:autoSpaceDE w:val="0"/>
        <w:autoSpaceDN w:val="0"/>
        <w:adjustRightInd w:val="0"/>
        <w:spacing w:after="240" w:line="280" w:lineRule="atLeast"/>
        <w:rPr>
          <w:rFonts w:ascii="Times" w:eastAsia="Times" w:hAnsi="Times" w:cs="Times"/>
          <w:color w:val="000000" w:themeColor="text1"/>
          <w:lang w:eastAsia="en-IE"/>
        </w:rPr>
      </w:pPr>
      <w:r w:rsidRPr="0F4A6DC9">
        <w:rPr>
          <w:rFonts w:ascii="Times" w:eastAsia="Times" w:hAnsi="Times" w:cs="Times"/>
          <w:color w:val="000000" w:themeColor="text1"/>
          <w:lang w:eastAsia="en-IE"/>
        </w:rPr>
        <w:t xml:space="preserve">Australian Government (2010) </w:t>
      </w:r>
      <w:r w:rsidRPr="0F4A6DC9">
        <w:rPr>
          <w:rFonts w:ascii="Times" w:eastAsia="Times" w:hAnsi="Times" w:cs="Times"/>
          <w:i/>
          <w:iCs/>
          <w:color w:val="000000" w:themeColor="text1"/>
          <w:lang w:eastAsia="en-IE"/>
        </w:rPr>
        <w:t>National Standards for Mental Health Services: National Mental Health Strategy</w:t>
      </w:r>
      <w:r w:rsidRPr="0F4A6DC9">
        <w:rPr>
          <w:rFonts w:ascii="Times" w:eastAsia="Times" w:hAnsi="Times" w:cs="Times"/>
          <w:color w:val="000000" w:themeColor="text1"/>
          <w:lang w:eastAsia="en-IE"/>
        </w:rPr>
        <w:t xml:space="preserve">. Canberra: Commonwealth of Australia. </w:t>
      </w:r>
    </w:p>
    <w:p w14:paraId="1C8B90FB" w14:textId="06BB69AF" w:rsidR="00BE2E10" w:rsidRDefault="0F4A6DC9" w:rsidP="00DF08F3">
      <w:pPr>
        <w:widowControl w:val="0"/>
        <w:autoSpaceDE w:val="0"/>
        <w:autoSpaceDN w:val="0"/>
        <w:adjustRightInd w:val="0"/>
      </w:pPr>
      <w:r>
        <w:t xml:space="preserve">Barr, H., </w:t>
      </w:r>
      <w:proofErr w:type="spellStart"/>
      <w:r>
        <w:t>Gray</w:t>
      </w:r>
      <w:proofErr w:type="spellEnd"/>
      <w:r>
        <w:t xml:space="preserve">, R., </w:t>
      </w:r>
      <w:proofErr w:type="spellStart"/>
      <w:r>
        <w:t>Helme</w:t>
      </w:r>
      <w:proofErr w:type="spellEnd"/>
      <w:r>
        <w:t xml:space="preserve">, M., Low, H. &amp; Reeves, S. (2016) </w:t>
      </w:r>
      <w:r w:rsidRPr="0F4A6DC9">
        <w:rPr>
          <w:i/>
          <w:iCs/>
        </w:rPr>
        <w:t>Interprofessional Education Guidelines 2016</w:t>
      </w:r>
      <w:r>
        <w:t>. Fareham: Centre for the Advancement of Interprofessional Education (CAIPE).</w:t>
      </w:r>
    </w:p>
    <w:p w14:paraId="3A34D511" w14:textId="77777777" w:rsidR="00420479" w:rsidRDefault="00420479" w:rsidP="00DF08F3">
      <w:pPr>
        <w:widowControl w:val="0"/>
        <w:autoSpaceDE w:val="0"/>
        <w:autoSpaceDN w:val="0"/>
        <w:adjustRightInd w:val="0"/>
      </w:pPr>
    </w:p>
    <w:p w14:paraId="0949F5CC" w14:textId="42915B3C" w:rsidR="00420479" w:rsidRPr="00420479" w:rsidRDefault="0F4A6DC9" w:rsidP="0F4A6DC9">
      <w:pPr>
        <w:autoSpaceDE w:val="0"/>
        <w:autoSpaceDN w:val="0"/>
        <w:adjustRightInd w:val="0"/>
        <w:rPr>
          <w:i/>
          <w:iCs/>
          <w:lang w:val="en-IE" w:eastAsia="en-IE"/>
        </w:rPr>
      </w:pPr>
      <w:r w:rsidRPr="0F4A6DC9">
        <w:rPr>
          <w:lang w:val="en-IE" w:eastAsia="en-IE"/>
        </w:rPr>
        <w:t>Birchwood, M., &amp; Tarrier, N. (1992)</w:t>
      </w:r>
      <w:r w:rsidRPr="0F4A6DC9">
        <w:rPr>
          <w:i/>
          <w:iCs/>
          <w:lang w:val="en-IE" w:eastAsia="en-IE"/>
        </w:rPr>
        <w:t xml:space="preserve"> Innovations in the Psychological Management of</w:t>
      </w:r>
    </w:p>
    <w:p w14:paraId="17DECF8F" w14:textId="2B58F55A" w:rsidR="00420479" w:rsidRPr="00420479" w:rsidRDefault="0F4A6DC9" w:rsidP="00420479">
      <w:pPr>
        <w:widowControl w:val="0"/>
        <w:autoSpaceDE w:val="0"/>
        <w:autoSpaceDN w:val="0"/>
        <w:adjustRightInd w:val="0"/>
      </w:pPr>
      <w:r w:rsidRPr="0F4A6DC9">
        <w:rPr>
          <w:i/>
          <w:iCs/>
          <w:lang w:val="en-IE" w:eastAsia="en-IE"/>
        </w:rPr>
        <w:t>Schizophrenia</w:t>
      </w:r>
      <w:r w:rsidRPr="0F4A6DC9">
        <w:rPr>
          <w:lang w:val="en-IE" w:eastAsia="en-IE"/>
        </w:rPr>
        <w:t>. Chichester, UK: Wiley.</w:t>
      </w:r>
    </w:p>
    <w:p w14:paraId="5E4A06CE" w14:textId="77777777" w:rsidR="008D48FC" w:rsidRDefault="008D48FC" w:rsidP="00DF08F3">
      <w:pPr>
        <w:widowControl w:val="0"/>
        <w:autoSpaceDE w:val="0"/>
        <w:autoSpaceDN w:val="0"/>
        <w:adjustRightInd w:val="0"/>
      </w:pPr>
    </w:p>
    <w:p w14:paraId="1FE26CA7" w14:textId="77777777" w:rsidR="008D48FC" w:rsidRDefault="0F4A6DC9" w:rsidP="0F4A6DC9">
      <w:pPr>
        <w:autoSpaceDE w:val="0"/>
        <w:autoSpaceDN w:val="0"/>
        <w:adjustRightInd w:val="0"/>
        <w:rPr>
          <w:lang w:val="en-IE" w:eastAsia="en-IE"/>
        </w:rPr>
      </w:pPr>
      <w:r w:rsidRPr="0F4A6DC9">
        <w:rPr>
          <w:lang w:val="en-IE" w:eastAsia="en-IE"/>
        </w:rPr>
        <w:t xml:space="preserve">Bourke, M., &amp; Byrne, M. (2012) </w:t>
      </w:r>
      <w:r w:rsidRPr="0F4A6DC9">
        <w:rPr>
          <w:i/>
          <w:iCs/>
          <w:lang w:val="en-IE" w:eastAsia="en-IE"/>
        </w:rPr>
        <w:t>Evaluation of a Pilot Primary Care Adult Mental Health Practitioner-delivered Service</w:t>
      </w:r>
      <w:r w:rsidRPr="0F4A6DC9">
        <w:rPr>
          <w:lang w:val="en-IE" w:eastAsia="en-IE"/>
        </w:rPr>
        <w:t>. The Irish Psychologist 38 (11), 262-268.</w:t>
      </w:r>
    </w:p>
    <w:p w14:paraId="4420D045" w14:textId="77777777" w:rsidR="00420479" w:rsidRDefault="00420479" w:rsidP="008D48FC">
      <w:pPr>
        <w:autoSpaceDE w:val="0"/>
        <w:autoSpaceDN w:val="0"/>
        <w:adjustRightInd w:val="0"/>
        <w:rPr>
          <w:lang w:val="en-IE" w:eastAsia="en-IE"/>
        </w:rPr>
      </w:pPr>
    </w:p>
    <w:p w14:paraId="29FB14A5" w14:textId="29AEE5E8" w:rsidR="00420479" w:rsidRPr="00420479" w:rsidRDefault="0F4A6DC9" w:rsidP="0F4A6DC9">
      <w:pPr>
        <w:autoSpaceDE w:val="0"/>
        <w:autoSpaceDN w:val="0"/>
        <w:adjustRightInd w:val="0"/>
        <w:rPr>
          <w:lang w:val="en-IE" w:eastAsia="en-IE"/>
        </w:rPr>
      </w:pPr>
      <w:r w:rsidRPr="0F4A6DC9">
        <w:rPr>
          <w:lang w:val="en-IE" w:eastAsia="en-IE"/>
        </w:rPr>
        <w:t>Brown, G. W., &amp; Rutter, M. (1966) The measurement of family activities and relationships:</w:t>
      </w:r>
    </w:p>
    <w:p w14:paraId="39E2D00B" w14:textId="12A760AF" w:rsidR="00420479" w:rsidRPr="00420479" w:rsidRDefault="0F4A6DC9" w:rsidP="0F4A6DC9">
      <w:pPr>
        <w:autoSpaceDE w:val="0"/>
        <w:autoSpaceDN w:val="0"/>
        <w:adjustRightInd w:val="0"/>
        <w:rPr>
          <w:lang w:val="en-IE" w:eastAsia="en-IE"/>
        </w:rPr>
      </w:pPr>
      <w:r w:rsidRPr="0F4A6DC9">
        <w:rPr>
          <w:lang w:val="en-IE" w:eastAsia="en-IE"/>
        </w:rPr>
        <w:t xml:space="preserve">A methodological study. </w:t>
      </w:r>
      <w:r w:rsidRPr="0F4A6DC9">
        <w:rPr>
          <w:i/>
          <w:iCs/>
          <w:lang w:val="en-IE" w:eastAsia="en-IE"/>
        </w:rPr>
        <w:t xml:space="preserve">Human Relations </w:t>
      </w:r>
      <w:r w:rsidRPr="0F4A6DC9">
        <w:rPr>
          <w:lang w:val="en-IE" w:eastAsia="en-IE"/>
        </w:rPr>
        <w:t>19, 241–263.</w:t>
      </w:r>
    </w:p>
    <w:p w14:paraId="4C6EF9D1" w14:textId="77777777" w:rsidR="008D48FC" w:rsidRDefault="008D48FC" w:rsidP="008D48FC">
      <w:pPr>
        <w:autoSpaceDE w:val="0"/>
        <w:autoSpaceDN w:val="0"/>
        <w:adjustRightInd w:val="0"/>
        <w:rPr>
          <w:lang w:val="en-IE" w:eastAsia="en-IE"/>
        </w:rPr>
      </w:pPr>
    </w:p>
    <w:p w14:paraId="587294C6" w14:textId="2EB62C7C" w:rsidR="008D48FC" w:rsidRDefault="0F4A6DC9" w:rsidP="0F4A6DC9">
      <w:pPr>
        <w:autoSpaceDE w:val="0"/>
        <w:autoSpaceDN w:val="0"/>
        <w:adjustRightInd w:val="0"/>
        <w:rPr>
          <w:lang w:val="en-IE" w:eastAsia="en-IE"/>
        </w:rPr>
      </w:pPr>
      <w:r w:rsidRPr="0F4A6DC9">
        <w:rPr>
          <w:lang w:val="en-IE" w:eastAsia="en-IE"/>
        </w:rPr>
        <w:t xml:space="preserve">Bucci, S., Berry, K., Barrowclough, C. &amp; Haddock, G. (2016) Family </w:t>
      </w:r>
      <w:r w:rsidR="00F8454E">
        <w:rPr>
          <w:lang w:val="en-IE" w:eastAsia="en-IE"/>
        </w:rPr>
        <w:t>interventions</w:t>
      </w:r>
      <w:r w:rsidRPr="0F4A6DC9">
        <w:rPr>
          <w:lang w:val="en-IE" w:eastAsia="en-IE"/>
        </w:rPr>
        <w:t xml:space="preserve"> in psychosis: A review of the evidence and barriers to implementation. </w:t>
      </w:r>
      <w:r w:rsidRPr="0F4A6DC9">
        <w:rPr>
          <w:i/>
          <w:iCs/>
          <w:lang w:val="en-IE" w:eastAsia="en-IE"/>
        </w:rPr>
        <w:t>Australian Psychologist</w:t>
      </w:r>
      <w:r w:rsidRPr="0F4A6DC9">
        <w:rPr>
          <w:lang w:val="en-IE" w:eastAsia="en-IE"/>
        </w:rPr>
        <w:t xml:space="preserve"> 51, 62-68.</w:t>
      </w:r>
    </w:p>
    <w:p w14:paraId="600DB9F9" w14:textId="77777777" w:rsidR="00487379" w:rsidRDefault="00487379" w:rsidP="008D48FC">
      <w:pPr>
        <w:autoSpaceDE w:val="0"/>
        <w:autoSpaceDN w:val="0"/>
        <w:adjustRightInd w:val="0"/>
        <w:rPr>
          <w:lang w:val="en-IE" w:eastAsia="en-IE"/>
        </w:rPr>
      </w:pPr>
    </w:p>
    <w:p w14:paraId="13AFD3E7" w14:textId="0148309D" w:rsidR="005414EF" w:rsidRDefault="003A4E42" w:rsidP="00D605B5">
      <w:pPr>
        <w:rPr>
          <w:lang w:val="cs-CZ" w:eastAsia="cs-CZ"/>
        </w:rPr>
      </w:pPr>
      <w:proofErr w:type="spellStart"/>
      <w:r w:rsidRPr="46ABB9A2">
        <w:rPr>
          <w:lang w:val="cs-CZ" w:eastAsia="cs-CZ"/>
        </w:rPr>
        <w:t>Caldwell</w:t>
      </w:r>
      <w:proofErr w:type="spellEnd"/>
      <w:r w:rsidRPr="46ABB9A2">
        <w:rPr>
          <w:lang w:val="cs-CZ" w:eastAsia="cs-CZ"/>
        </w:rPr>
        <w:t xml:space="preserve"> K, </w:t>
      </w:r>
      <w:proofErr w:type="spellStart"/>
      <w:r w:rsidRPr="46ABB9A2">
        <w:rPr>
          <w:lang w:val="cs-CZ" w:eastAsia="cs-CZ"/>
        </w:rPr>
        <w:t>Henshaw</w:t>
      </w:r>
      <w:proofErr w:type="spellEnd"/>
      <w:r w:rsidRPr="46ABB9A2">
        <w:rPr>
          <w:lang w:val="cs-CZ" w:eastAsia="cs-CZ"/>
        </w:rPr>
        <w:t xml:space="preserve"> I &amp; </w:t>
      </w:r>
      <w:proofErr w:type="spellStart"/>
      <w:r w:rsidRPr="46ABB9A2">
        <w:rPr>
          <w:lang w:val="cs-CZ" w:eastAsia="cs-CZ"/>
        </w:rPr>
        <w:t>Taylor</w:t>
      </w:r>
      <w:proofErr w:type="spellEnd"/>
      <w:r w:rsidRPr="46ABB9A2">
        <w:rPr>
          <w:lang w:val="cs-CZ" w:eastAsia="cs-CZ"/>
        </w:rPr>
        <w:t xml:space="preserve"> G (2011) </w:t>
      </w:r>
      <w:proofErr w:type="spellStart"/>
      <w:r w:rsidRPr="46ABB9A2">
        <w:rPr>
          <w:lang w:val="cs-CZ" w:eastAsia="cs-CZ"/>
        </w:rPr>
        <w:t>Developing</w:t>
      </w:r>
      <w:proofErr w:type="spellEnd"/>
      <w:r w:rsidRPr="46ABB9A2">
        <w:rPr>
          <w:lang w:val="cs-CZ" w:eastAsia="cs-CZ"/>
        </w:rPr>
        <w:t xml:space="preserve"> a </w:t>
      </w:r>
      <w:proofErr w:type="spellStart"/>
      <w:r w:rsidRPr="46ABB9A2">
        <w:rPr>
          <w:lang w:val="cs-CZ" w:eastAsia="cs-CZ"/>
        </w:rPr>
        <w:t>framework</w:t>
      </w:r>
      <w:proofErr w:type="spellEnd"/>
      <w:r w:rsidRPr="46ABB9A2">
        <w:rPr>
          <w:lang w:val="cs-CZ" w:eastAsia="cs-CZ"/>
        </w:rPr>
        <w:t xml:space="preserve"> </w:t>
      </w:r>
      <w:proofErr w:type="spellStart"/>
      <w:r w:rsidRPr="46ABB9A2">
        <w:rPr>
          <w:lang w:val="cs-CZ" w:eastAsia="cs-CZ"/>
        </w:rPr>
        <w:t>for</w:t>
      </w:r>
      <w:proofErr w:type="spellEnd"/>
      <w:r w:rsidRPr="46ABB9A2">
        <w:rPr>
          <w:lang w:val="cs-CZ" w:eastAsia="cs-CZ"/>
        </w:rPr>
        <w:t xml:space="preserve"> </w:t>
      </w:r>
      <w:proofErr w:type="spellStart"/>
      <w:r w:rsidRPr="46ABB9A2">
        <w:rPr>
          <w:lang w:val="cs-CZ" w:eastAsia="cs-CZ"/>
        </w:rPr>
        <w:t>critiquing</w:t>
      </w:r>
      <w:proofErr w:type="spellEnd"/>
      <w:r w:rsidRPr="46ABB9A2">
        <w:rPr>
          <w:lang w:val="cs-CZ" w:eastAsia="cs-CZ"/>
        </w:rPr>
        <w:t xml:space="preserve"> </w:t>
      </w:r>
      <w:proofErr w:type="spellStart"/>
      <w:r w:rsidRPr="46ABB9A2">
        <w:rPr>
          <w:lang w:val="cs-CZ" w:eastAsia="cs-CZ"/>
        </w:rPr>
        <w:t>health</w:t>
      </w:r>
      <w:proofErr w:type="spellEnd"/>
      <w:r w:rsidRPr="46ABB9A2">
        <w:rPr>
          <w:lang w:val="cs-CZ" w:eastAsia="cs-CZ"/>
        </w:rPr>
        <w:t xml:space="preserve"> </w:t>
      </w:r>
      <w:proofErr w:type="spellStart"/>
      <w:r w:rsidRPr="46ABB9A2">
        <w:rPr>
          <w:lang w:val="cs-CZ" w:eastAsia="cs-CZ"/>
        </w:rPr>
        <w:t>research</w:t>
      </w:r>
      <w:proofErr w:type="spellEnd"/>
      <w:r w:rsidRPr="46ABB9A2">
        <w:rPr>
          <w:lang w:val="cs-CZ" w:eastAsia="cs-CZ"/>
        </w:rPr>
        <w:t xml:space="preserve">: </w:t>
      </w:r>
      <w:proofErr w:type="spellStart"/>
      <w:r w:rsidRPr="46ABB9A2">
        <w:rPr>
          <w:lang w:val="cs-CZ" w:eastAsia="cs-CZ"/>
        </w:rPr>
        <w:t>An</w:t>
      </w:r>
      <w:proofErr w:type="spellEnd"/>
      <w:r w:rsidRPr="46ABB9A2">
        <w:rPr>
          <w:lang w:val="cs-CZ" w:eastAsia="cs-CZ"/>
        </w:rPr>
        <w:t xml:space="preserve"> early </w:t>
      </w:r>
      <w:proofErr w:type="spellStart"/>
      <w:r w:rsidRPr="46ABB9A2">
        <w:rPr>
          <w:lang w:val="cs-CZ" w:eastAsia="cs-CZ"/>
        </w:rPr>
        <w:t>evaluation</w:t>
      </w:r>
      <w:proofErr w:type="spellEnd"/>
      <w:r w:rsidRPr="46ABB9A2">
        <w:rPr>
          <w:lang w:val="cs-CZ" w:eastAsia="cs-CZ"/>
        </w:rPr>
        <w:t xml:space="preserve">. </w:t>
      </w:r>
      <w:proofErr w:type="spellStart"/>
      <w:r w:rsidRPr="46ABB9A2">
        <w:rPr>
          <w:i/>
          <w:iCs/>
          <w:lang w:val="cs-CZ" w:eastAsia="cs-CZ"/>
        </w:rPr>
        <w:t>Nurse</w:t>
      </w:r>
      <w:proofErr w:type="spellEnd"/>
      <w:r w:rsidRPr="46ABB9A2">
        <w:rPr>
          <w:i/>
          <w:iCs/>
          <w:lang w:val="cs-CZ" w:eastAsia="cs-CZ"/>
        </w:rPr>
        <w:t xml:space="preserve"> </w:t>
      </w:r>
      <w:proofErr w:type="spellStart"/>
      <w:r w:rsidRPr="46ABB9A2">
        <w:rPr>
          <w:i/>
          <w:iCs/>
          <w:lang w:val="cs-CZ" w:eastAsia="cs-CZ"/>
        </w:rPr>
        <w:t>Education</w:t>
      </w:r>
      <w:proofErr w:type="spellEnd"/>
      <w:r w:rsidRPr="46ABB9A2">
        <w:rPr>
          <w:i/>
          <w:iCs/>
          <w:lang w:val="cs-CZ" w:eastAsia="cs-CZ"/>
        </w:rPr>
        <w:t xml:space="preserve"> </w:t>
      </w:r>
      <w:proofErr w:type="spellStart"/>
      <w:r w:rsidRPr="46ABB9A2">
        <w:rPr>
          <w:i/>
          <w:iCs/>
          <w:lang w:val="cs-CZ" w:eastAsia="cs-CZ"/>
        </w:rPr>
        <w:t>Today</w:t>
      </w:r>
      <w:proofErr w:type="spellEnd"/>
      <w:r w:rsidRPr="46ABB9A2">
        <w:rPr>
          <w:lang w:val="cs-CZ" w:eastAsia="cs-CZ"/>
        </w:rPr>
        <w:t xml:space="preserve"> </w:t>
      </w:r>
      <w:r w:rsidRPr="46ABB9A2">
        <w:rPr>
          <w:b/>
          <w:bCs/>
          <w:lang w:val="cs-CZ" w:eastAsia="cs-CZ"/>
        </w:rPr>
        <w:t>31</w:t>
      </w:r>
      <w:r w:rsidRPr="46ABB9A2">
        <w:rPr>
          <w:lang w:val="cs-CZ" w:eastAsia="cs-CZ"/>
        </w:rPr>
        <w:t>(8), 1-7.</w:t>
      </w:r>
    </w:p>
    <w:p w14:paraId="497DAF88" w14:textId="77777777" w:rsidR="00D605B5" w:rsidRPr="00D605B5" w:rsidRDefault="00D605B5" w:rsidP="00D605B5">
      <w:pPr>
        <w:rPr>
          <w:lang w:val="cs-CZ" w:eastAsia="cs-CZ"/>
        </w:rPr>
      </w:pPr>
    </w:p>
    <w:p w14:paraId="4026E1ED" w14:textId="58EC96BA" w:rsidR="00487379" w:rsidRDefault="0F4A6DC9" w:rsidP="0F4A6DC9">
      <w:pPr>
        <w:widowControl w:val="0"/>
        <w:autoSpaceDE w:val="0"/>
        <w:autoSpaceDN w:val="0"/>
        <w:adjustRightInd w:val="0"/>
        <w:spacing w:after="240" w:line="280" w:lineRule="atLeast"/>
        <w:rPr>
          <w:rFonts w:ascii="Times" w:eastAsia="Times" w:hAnsi="Times" w:cs="Times"/>
          <w:color w:val="000000" w:themeColor="text1"/>
          <w:lang w:eastAsia="en-IE"/>
        </w:rPr>
      </w:pPr>
      <w:r w:rsidRPr="0F4A6DC9">
        <w:rPr>
          <w:rFonts w:ascii="Times" w:eastAsia="Times" w:hAnsi="Times" w:cs="Times"/>
          <w:color w:val="000000" w:themeColor="text1"/>
          <w:lang w:eastAsia="en-IE"/>
        </w:rPr>
        <w:t xml:space="preserve">Department of Health and Children (2006) </w:t>
      </w:r>
      <w:r w:rsidRPr="0F4A6DC9">
        <w:rPr>
          <w:rFonts w:ascii="Times" w:eastAsia="Times" w:hAnsi="Times" w:cs="Times"/>
          <w:i/>
          <w:iCs/>
          <w:color w:val="000000" w:themeColor="text1"/>
          <w:lang w:eastAsia="en-IE"/>
        </w:rPr>
        <w:t>A Vision for Change: Report of the Expert Group on Mental Health Policy</w:t>
      </w:r>
      <w:r w:rsidRPr="0F4A6DC9">
        <w:rPr>
          <w:rFonts w:ascii="Times" w:eastAsia="Times" w:hAnsi="Times" w:cs="Times"/>
          <w:color w:val="000000" w:themeColor="text1"/>
          <w:lang w:eastAsia="en-IE"/>
        </w:rPr>
        <w:t xml:space="preserve">. Dublin: Stationery Office. </w:t>
      </w:r>
    </w:p>
    <w:p w14:paraId="0B99917A" w14:textId="66E27C94" w:rsidR="005F66D5" w:rsidRDefault="0F4A6DC9" w:rsidP="0F4A6DC9">
      <w:pPr>
        <w:widowControl w:val="0"/>
        <w:autoSpaceDE w:val="0"/>
        <w:autoSpaceDN w:val="0"/>
        <w:adjustRightInd w:val="0"/>
        <w:spacing w:after="240" w:line="280" w:lineRule="atLeast"/>
      </w:pPr>
      <w:r w:rsidRPr="0F4A6DC9">
        <w:rPr>
          <w:rFonts w:ascii="Times" w:eastAsia="Times" w:hAnsi="Times" w:cs="Times"/>
          <w:color w:val="000000" w:themeColor="text1"/>
          <w:lang w:eastAsia="en-IE"/>
        </w:rPr>
        <w:t xml:space="preserve">Department of Health (2014) </w:t>
      </w:r>
      <w:r w:rsidRPr="0F4A6DC9">
        <w:rPr>
          <w:i/>
          <w:iCs/>
        </w:rPr>
        <w:t>Closing the Gap: Priorities for essential change in mental health.</w:t>
      </w:r>
      <w:r>
        <w:t xml:space="preserve"> London: HMSO.</w:t>
      </w:r>
    </w:p>
    <w:p w14:paraId="7A235618" w14:textId="1D3CA134" w:rsidR="0094042A" w:rsidRPr="0094042A" w:rsidRDefault="0094042A" w:rsidP="0094042A">
      <w:pPr>
        <w:rPr>
          <w:lang w:eastAsia="en-GB"/>
        </w:rPr>
      </w:pPr>
      <w:r w:rsidRPr="0094042A">
        <w:rPr>
          <w:color w:val="222222"/>
          <w:shd w:val="clear" w:color="auto" w:fill="FFFFFF"/>
        </w:rPr>
        <w:lastRenderedPageBreak/>
        <w:t xml:space="preserve">Dixon, L.B., Dickerson, F., </w:t>
      </w:r>
      <w:proofErr w:type="spellStart"/>
      <w:r w:rsidRPr="0094042A">
        <w:rPr>
          <w:color w:val="222222"/>
          <w:shd w:val="clear" w:color="auto" w:fill="FFFFFF"/>
        </w:rPr>
        <w:t>Bellack</w:t>
      </w:r>
      <w:proofErr w:type="spellEnd"/>
      <w:r w:rsidRPr="0094042A">
        <w:rPr>
          <w:color w:val="222222"/>
          <w:shd w:val="clear" w:color="auto" w:fill="FFFFFF"/>
        </w:rPr>
        <w:t xml:space="preserve">, A.S., Bennett, M., Dickinson, D., Goldberg, R.W., Lehman, A., </w:t>
      </w:r>
      <w:proofErr w:type="spellStart"/>
      <w:r w:rsidRPr="0094042A">
        <w:rPr>
          <w:color w:val="222222"/>
          <w:shd w:val="clear" w:color="auto" w:fill="FFFFFF"/>
        </w:rPr>
        <w:t>Tenhula</w:t>
      </w:r>
      <w:proofErr w:type="spellEnd"/>
      <w:r w:rsidRPr="0094042A">
        <w:rPr>
          <w:color w:val="222222"/>
          <w:shd w:val="clear" w:color="auto" w:fill="FFFFFF"/>
        </w:rPr>
        <w:t xml:space="preserve">, W.N., </w:t>
      </w:r>
      <w:proofErr w:type="spellStart"/>
      <w:r w:rsidRPr="0094042A">
        <w:rPr>
          <w:color w:val="222222"/>
          <w:shd w:val="clear" w:color="auto" w:fill="FFFFFF"/>
        </w:rPr>
        <w:t>Calmes</w:t>
      </w:r>
      <w:proofErr w:type="spellEnd"/>
      <w:r w:rsidRPr="0094042A">
        <w:rPr>
          <w:color w:val="222222"/>
          <w:shd w:val="clear" w:color="auto" w:fill="FFFFFF"/>
        </w:rPr>
        <w:t>, C</w:t>
      </w:r>
      <w:r w:rsidR="00CE07A3">
        <w:rPr>
          <w:color w:val="222222"/>
          <w:shd w:val="clear" w:color="auto" w:fill="FFFFFF"/>
        </w:rPr>
        <w:t xml:space="preserve">., </w:t>
      </w:r>
      <w:proofErr w:type="spellStart"/>
      <w:r w:rsidR="00CE07A3">
        <w:rPr>
          <w:color w:val="222222"/>
          <w:shd w:val="clear" w:color="auto" w:fill="FFFFFF"/>
        </w:rPr>
        <w:t>Pasillas</w:t>
      </w:r>
      <w:proofErr w:type="spellEnd"/>
      <w:r w:rsidR="00CE07A3">
        <w:rPr>
          <w:color w:val="222222"/>
          <w:shd w:val="clear" w:color="auto" w:fill="FFFFFF"/>
        </w:rPr>
        <w:t xml:space="preserve">, R.M. &amp; </w:t>
      </w:r>
      <w:r>
        <w:rPr>
          <w:color w:val="222222"/>
          <w:shd w:val="clear" w:color="auto" w:fill="FFFFFF"/>
        </w:rPr>
        <w:t>Peer, J. (</w:t>
      </w:r>
      <w:r w:rsidRPr="0094042A">
        <w:rPr>
          <w:color w:val="222222"/>
          <w:shd w:val="clear" w:color="auto" w:fill="FFFFFF"/>
        </w:rPr>
        <w:t>2010</w:t>
      </w:r>
      <w:r>
        <w:rPr>
          <w:color w:val="222222"/>
          <w:shd w:val="clear" w:color="auto" w:fill="FFFFFF"/>
        </w:rPr>
        <w:t>)</w:t>
      </w:r>
      <w:r w:rsidRPr="0094042A">
        <w:rPr>
          <w:color w:val="222222"/>
          <w:shd w:val="clear" w:color="auto" w:fill="FFFFFF"/>
        </w:rPr>
        <w:t xml:space="preserve"> The 2009 schizophrenia PORT psychosocial treatment recommendations and summary statements.</w:t>
      </w:r>
      <w:r w:rsidRPr="0094042A">
        <w:rPr>
          <w:rStyle w:val="apple-converted-space"/>
          <w:color w:val="222222"/>
          <w:shd w:val="clear" w:color="auto" w:fill="FFFFFF"/>
        </w:rPr>
        <w:t> </w:t>
      </w:r>
      <w:r>
        <w:rPr>
          <w:i/>
          <w:iCs/>
          <w:color w:val="222222"/>
        </w:rPr>
        <w:t>Schizophrenia B</w:t>
      </w:r>
      <w:r w:rsidRPr="0094042A">
        <w:rPr>
          <w:i/>
          <w:iCs/>
          <w:color w:val="222222"/>
        </w:rPr>
        <w:t>ulletin</w:t>
      </w:r>
      <w:r>
        <w:rPr>
          <w:color w:val="222222"/>
          <w:shd w:val="clear" w:color="auto" w:fill="FFFFFF"/>
        </w:rPr>
        <w:t xml:space="preserve"> </w:t>
      </w:r>
      <w:r w:rsidRPr="0094042A">
        <w:rPr>
          <w:iCs/>
          <w:color w:val="222222"/>
        </w:rPr>
        <w:t>36</w:t>
      </w:r>
      <w:r w:rsidRPr="0094042A">
        <w:rPr>
          <w:color w:val="222222"/>
          <w:shd w:val="clear" w:color="auto" w:fill="FFFFFF"/>
        </w:rPr>
        <w:t>(1),</w:t>
      </w:r>
      <w:r>
        <w:rPr>
          <w:color w:val="222222"/>
          <w:shd w:val="clear" w:color="auto" w:fill="FFFFFF"/>
        </w:rPr>
        <w:t xml:space="preserve"> </w:t>
      </w:r>
      <w:r w:rsidRPr="0094042A">
        <w:rPr>
          <w:color w:val="222222"/>
          <w:shd w:val="clear" w:color="auto" w:fill="FFFFFF"/>
        </w:rPr>
        <w:t>48-70.</w:t>
      </w:r>
    </w:p>
    <w:p w14:paraId="63DDADDA" w14:textId="77777777" w:rsidR="002737DD" w:rsidRDefault="002737DD" w:rsidP="009F5628">
      <w:pPr>
        <w:rPr>
          <w:rStyle w:val="cit-name-surname"/>
          <w:color w:val="333333"/>
        </w:rPr>
      </w:pPr>
    </w:p>
    <w:p w14:paraId="59A61675" w14:textId="2C99E719" w:rsidR="002737DD" w:rsidRPr="002737DD" w:rsidRDefault="002737DD" w:rsidP="002737DD">
      <w:pPr>
        <w:rPr>
          <w:lang w:eastAsia="en-GB"/>
        </w:rPr>
      </w:pPr>
      <w:r>
        <w:rPr>
          <w:color w:val="222222"/>
          <w:shd w:val="clear" w:color="auto" w:fill="FFFFFF"/>
        </w:rPr>
        <w:t xml:space="preserve">Fadden, G. &amp; </w:t>
      </w:r>
      <w:proofErr w:type="spellStart"/>
      <w:r>
        <w:rPr>
          <w:color w:val="222222"/>
          <w:shd w:val="clear" w:color="auto" w:fill="FFFFFF"/>
        </w:rPr>
        <w:t>Heelis</w:t>
      </w:r>
      <w:proofErr w:type="spellEnd"/>
      <w:r>
        <w:rPr>
          <w:color w:val="222222"/>
          <w:shd w:val="clear" w:color="auto" w:fill="FFFFFF"/>
        </w:rPr>
        <w:t>, R. (</w:t>
      </w:r>
      <w:r w:rsidRPr="002737DD">
        <w:rPr>
          <w:color w:val="222222"/>
          <w:shd w:val="clear" w:color="auto" w:fill="FFFFFF"/>
        </w:rPr>
        <w:t>2011</w:t>
      </w:r>
      <w:r>
        <w:rPr>
          <w:color w:val="222222"/>
          <w:shd w:val="clear" w:color="auto" w:fill="FFFFFF"/>
        </w:rPr>
        <w:t>)</w:t>
      </w:r>
      <w:r w:rsidRPr="002737DD">
        <w:rPr>
          <w:color w:val="222222"/>
          <w:shd w:val="clear" w:color="auto" w:fill="FFFFFF"/>
        </w:rPr>
        <w:t xml:space="preserve"> The Meriden Family Programme: lessons learned over 10 years.</w:t>
      </w:r>
      <w:r w:rsidRPr="002737DD">
        <w:rPr>
          <w:rStyle w:val="apple-converted-space"/>
          <w:color w:val="222222"/>
          <w:shd w:val="clear" w:color="auto" w:fill="FFFFFF"/>
        </w:rPr>
        <w:t> </w:t>
      </w:r>
      <w:r w:rsidRPr="002737DD">
        <w:rPr>
          <w:i/>
          <w:iCs/>
          <w:color w:val="222222"/>
        </w:rPr>
        <w:t>Journal of Mental Health</w:t>
      </w:r>
      <w:r>
        <w:rPr>
          <w:color w:val="222222"/>
          <w:shd w:val="clear" w:color="auto" w:fill="FFFFFF"/>
        </w:rPr>
        <w:t xml:space="preserve"> </w:t>
      </w:r>
      <w:r w:rsidRPr="002737DD">
        <w:rPr>
          <w:i/>
          <w:iCs/>
          <w:color w:val="222222"/>
        </w:rPr>
        <w:t>2</w:t>
      </w:r>
      <w:r w:rsidRPr="002737DD">
        <w:rPr>
          <w:iCs/>
          <w:color w:val="222222"/>
        </w:rPr>
        <w:t>0</w:t>
      </w:r>
      <w:r w:rsidRPr="002737DD">
        <w:rPr>
          <w:color w:val="222222"/>
          <w:shd w:val="clear" w:color="auto" w:fill="FFFFFF"/>
        </w:rPr>
        <w:t>(1), 79-88.</w:t>
      </w:r>
    </w:p>
    <w:p w14:paraId="4A63817A" w14:textId="77777777" w:rsidR="002737DD" w:rsidRDefault="002737DD" w:rsidP="009F5628">
      <w:pPr>
        <w:rPr>
          <w:rStyle w:val="cit-name-surname"/>
          <w:color w:val="333333"/>
        </w:rPr>
      </w:pPr>
    </w:p>
    <w:p w14:paraId="78759AE5" w14:textId="77A52906" w:rsidR="009F5628" w:rsidRPr="009F5628" w:rsidRDefault="009F5628" w:rsidP="009F5628">
      <w:pPr>
        <w:rPr>
          <w:lang w:eastAsia="en-GB"/>
        </w:rPr>
      </w:pPr>
      <w:proofErr w:type="spellStart"/>
      <w:r w:rsidRPr="009F5628">
        <w:rPr>
          <w:color w:val="222222"/>
          <w:shd w:val="clear" w:color="auto" w:fill="FFFFFF"/>
        </w:rPr>
        <w:t>Falloon</w:t>
      </w:r>
      <w:proofErr w:type="spellEnd"/>
      <w:r w:rsidRPr="009F5628">
        <w:rPr>
          <w:color w:val="222222"/>
          <w:shd w:val="clear" w:color="auto" w:fill="FFFFFF"/>
        </w:rPr>
        <w:t xml:space="preserve">, I.R., Boyd, J.L., McGill, C.W., Williamson, M., </w:t>
      </w:r>
      <w:proofErr w:type="spellStart"/>
      <w:r w:rsidRPr="009F5628">
        <w:rPr>
          <w:color w:val="222222"/>
          <w:shd w:val="clear" w:color="auto" w:fill="FFFFFF"/>
        </w:rPr>
        <w:t>Razani</w:t>
      </w:r>
      <w:proofErr w:type="spellEnd"/>
      <w:r w:rsidRPr="009F5628">
        <w:rPr>
          <w:color w:val="222222"/>
          <w:shd w:val="clear" w:color="auto" w:fill="FFFFFF"/>
        </w:rPr>
        <w:t xml:space="preserve">, J., Moss, H.B., </w:t>
      </w:r>
      <w:proofErr w:type="spellStart"/>
      <w:r w:rsidRPr="009F5628">
        <w:rPr>
          <w:color w:val="222222"/>
          <w:shd w:val="clear" w:color="auto" w:fill="FFFFFF"/>
        </w:rPr>
        <w:t>Gil</w:t>
      </w:r>
      <w:r>
        <w:rPr>
          <w:color w:val="222222"/>
          <w:shd w:val="clear" w:color="auto" w:fill="FFFFFF"/>
        </w:rPr>
        <w:t>derman</w:t>
      </w:r>
      <w:proofErr w:type="spellEnd"/>
      <w:r>
        <w:rPr>
          <w:color w:val="222222"/>
          <w:shd w:val="clear" w:color="auto" w:fill="FFFFFF"/>
        </w:rPr>
        <w:t>, A.M. and Simpson, G.M. (</w:t>
      </w:r>
      <w:r w:rsidRPr="009F5628">
        <w:rPr>
          <w:color w:val="222222"/>
          <w:shd w:val="clear" w:color="auto" w:fill="FFFFFF"/>
        </w:rPr>
        <w:t>1985</w:t>
      </w:r>
      <w:r>
        <w:rPr>
          <w:color w:val="222222"/>
          <w:shd w:val="clear" w:color="auto" w:fill="FFFFFF"/>
        </w:rPr>
        <w:t>)</w:t>
      </w:r>
      <w:r w:rsidRPr="009F5628">
        <w:rPr>
          <w:color w:val="222222"/>
          <w:shd w:val="clear" w:color="auto" w:fill="FFFFFF"/>
        </w:rPr>
        <w:t xml:space="preserve"> Family management in the prevention of morbidity of schizophrenia: Clinical outcome of a two-year longitudinal study.</w:t>
      </w:r>
      <w:r w:rsidRPr="009F5628">
        <w:rPr>
          <w:rStyle w:val="apple-converted-space"/>
          <w:color w:val="222222"/>
          <w:shd w:val="clear" w:color="auto" w:fill="FFFFFF"/>
        </w:rPr>
        <w:t> </w:t>
      </w:r>
      <w:r>
        <w:rPr>
          <w:i/>
          <w:iCs/>
          <w:color w:val="222222"/>
        </w:rPr>
        <w:t>Archives of G</w:t>
      </w:r>
      <w:r w:rsidRPr="009F5628">
        <w:rPr>
          <w:i/>
          <w:iCs/>
          <w:color w:val="222222"/>
        </w:rPr>
        <w:t>ene</w:t>
      </w:r>
      <w:r>
        <w:rPr>
          <w:i/>
          <w:iCs/>
          <w:color w:val="222222"/>
        </w:rPr>
        <w:t>ral P</w:t>
      </w:r>
      <w:r w:rsidRPr="009F5628">
        <w:rPr>
          <w:i/>
          <w:iCs/>
          <w:color w:val="222222"/>
        </w:rPr>
        <w:t>sychiatry</w:t>
      </w:r>
      <w:r>
        <w:rPr>
          <w:color w:val="222222"/>
          <w:shd w:val="clear" w:color="auto" w:fill="FFFFFF"/>
        </w:rPr>
        <w:t xml:space="preserve"> </w:t>
      </w:r>
      <w:r w:rsidRPr="009F5628">
        <w:rPr>
          <w:iCs/>
          <w:color w:val="222222"/>
        </w:rPr>
        <w:t>42</w:t>
      </w:r>
      <w:r w:rsidRPr="009F5628">
        <w:rPr>
          <w:color w:val="222222"/>
          <w:shd w:val="clear" w:color="auto" w:fill="FFFFFF"/>
        </w:rPr>
        <w:t>(9),</w:t>
      </w:r>
      <w:r>
        <w:rPr>
          <w:color w:val="222222"/>
          <w:shd w:val="clear" w:color="auto" w:fill="FFFFFF"/>
        </w:rPr>
        <w:t xml:space="preserve"> </w:t>
      </w:r>
      <w:r w:rsidRPr="009F5628">
        <w:rPr>
          <w:color w:val="222222"/>
          <w:shd w:val="clear" w:color="auto" w:fill="FFFFFF"/>
        </w:rPr>
        <w:t>887-896.</w:t>
      </w:r>
    </w:p>
    <w:p w14:paraId="7FB1DB7D" w14:textId="77777777" w:rsidR="009F5628" w:rsidRPr="005F66D5" w:rsidRDefault="009F5628" w:rsidP="0F4A6DC9">
      <w:pPr>
        <w:widowControl w:val="0"/>
        <w:autoSpaceDE w:val="0"/>
        <w:autoSpaceDN w:val="0"/>
        <w:adjustRightInd w:val="0"/>
        <w:spacing w:after="240" w:line="280" w:lineRule="atLeast"/>
        <w:rPr>
          <w:rFonts w:ascii="Times" w:eastAsia="Times" w:hAnsi="Times" w:cs="Times"/>
          <w:color w:val="000000" w:themeColor="text1"/>
          <w:lang w:eastAsia="en-IE"/>
        </w:rPr>
      </w:pPr>
    </w:p>
    <w:p w14:paraId="5720E76D" w14:textId="24583665" w:rsidR="00ED66BE" w:rsidRDefault="0F4A6DC9" w:rsidP="0F4A6DC9">
      <w:pPr>
        <w:pStyle w:val="Heading2"/>
        <w:spacing w:before="2" w:after="2"/>
        <w:rPr>
          <w:b w:val="0"/>
          <w:bCs w:val="0"/>
          <w:sz w:val="24"/>
        </w:rPr>
      </w:pPr>
      <w:r w:rsidRPr="0F4A6DC9">
        <w:rPr>
          <w:b w:val="0"/>
          <w:bCs w:val="0"/>
          <w:sz w:val="24"/>
        </w:rPr>
        <w:t xml:space="preserve">Gamble, C., Sin, J., Kelly, M. &amp; </w:t>
      </w:r>
      <w:proofErr w:type="spellStart"/>
      <w:r w:rsidRPr="0F4A6DC9">
        <w:rPr>
          <w:b w:val="0"/>
          <w:bCs w:val="0"/>
          <w:sz w:val="24"/>
        </w:rPr>
        <w:t>Moone</w:t>
      </w:r>
      <w:proofErr w:type="spellEnd"/>
      <w:r w:rsidRPr="0F4A6DC9">
        <w:rPr>
          <w:b w:val="0"/>
          <w:bCs w:val="0"/>
          <w:sz w:val="24"/>
        </w:rPr>
        <w:t xml:space="preserve">, N. (2013) The development of a Family </w:t>
      </w:r>
      <w:r w:rsidR="00F8454E">
        <w:rPr>
          <w:b w:val="0"/>
          <w:bCs w:val="0"/>
          <w:sz w:val="24"/>
        </w:rPr>
        <w:t>Interventions</w:t>
      </w:r>
      <w:r w:rsidRPr="0F4A6DC9">
        <w:rPr>
          <w:b w:val="0"/>
          <w:bCs w:val="0"/>
          <w:sz w:val="24"/>
        </w:rPr>
        <w:t xml:space="preserve"> Competency Assessment and Reflection Scale (FICARS) for psychosis. </w:t>
      </w:r>
      <w:r w:rsidRPr="0F4A6DC9">
        <w:rPr>
          <w:b w:val="0"/>
          <w:bCs w:val="0"/>
          <w:i/>
          <w:iCs/>
          <w:sz w:val="24"/>
        </w:rPr>
        <w:t xml:space="preserve">Journal of Psychiatric and Mental Health Nursing </w:t>
      </w:r>
      <w:r w:rsidRPr="0F4A6DC9">
        <w:rPr>
          <w:b w:val="0"/>
          <w:bCs w:val="0"/>
          <w:sz w:val="24"/>
        </w:rPr>
        <w:t>20, 744-751.</w:t>
      </w:r>
    </w:p>
    <w:p w14:paraId="361D2E7A" w14:textId="77777777" w:rsidR="00754624" w:rsidRPr="000A0E19" w:rsidRDefault="00754624" w:rsidP="00754624">
      <w:pPr>
        <w:rPr>
          <w:color w:val="000000" w:themeColor="text1"/>
        </w:rPr>
      </w:pPr>
    </w:p>
    <w:p w14:paraId="5105142D" w14:textId="77777777" w:rsidR="000A0E19" w:rsidRDefault="0F4A6DC9" w:rsidP="0F4A6DC9">
      <w:pPr>
        <w:widowControl w:val="0"/>
        <w:autoSpaceDE w:val="0"/>
        <w:autoSpaceDN w:val="0"/>
        <w:adjustRightInd w:val="0"/>
        <w:spacing w:after="240" w:line="200" w:lineRule="atLeast"/>
        <w:rPr>
          <w:color w:val="000000" w:themeColor="text1"/>
          <w:lang w:eastAsia="en-IE"/>
        </w:rPr>
      </w:pPr>
      <w:r w:rsidRPr="0F4A6DC9">
        <w:rPr>
          <w:color w:val="000000" w:themeColor="text1"/>
        </w:rPr>
        <w:t xml:space="preserve">Government of Ireland (2003) </w:t>
      </w:r>
      <w:r w:rsidRPr="002737DD">
        <w:rPr>
          <w:i/>
          <w:color w:val="000000" w:themeColor="text1"/>
          <w:lang w:eastAsia="en-IE"/>
        </w:rPr>
        <w:t>Data Protection (Amendment) Act 2003</w:t>
      </w:r>
      <w:r w:rsidRPr="0F4A6DC9">
        <w:rPr>
          <w:color w:val="000000" w:themeColor="text1"/>
          <w:lang w:eastAsia="en-IE"/>
        </w:rPr>
        <w:t xml:space="preserve">. Stationary Office, Dublin. </w:t>
      </w:r>
    </w:p>
    <w:p w14:paraId="5E7C4270" w14:textId="54324CB5" w:rsidR="00487379" w:rsidRDefault="0F4A6DC9" w:rsidP="0F4A6DC9">
      <w:pPr>
        <w:widowControl w:val="0"/>
        <w:autoSpaceDE w:val="0"/>
        <w:autoSpaceDN w:val="0"/>
        <w:adjustRightInd w:val="0"/>
        <w:spacing w:after="240" w:line="280" w:lineRule="atLeast"/>
        <w:rPr>
          <w:rFonts w:ascii="Times" w:eastAsia="Times" w:hAnsi="Times" w:cs="Times"/>
          <w:color w:val="000000" w:themeColor="text1"/>
          <w:lang w:eastAsia="en-IE"/>
        </w:rPr>
      </w:pPr>
      <w:r w:rsidRPr="0F4A6DC9">
        <w:rPr>
          <w:rFonts w:ascii="Times" w:eastAsia="Times" w:hAnsi="Times" w:cs="Times"/>
          <w:color w:val="000000" w:themeColor="text1"/>
          <w:lang w:eastAsia="en-IE"/>
        </w:rPr>
        <w:t xml:space="preserve">Government of Scotland (2006) </w:t>
      </w:r>
      <w:r w:rsidRPr="0F4A6DC9">
        <w:rPr>
          <w:rFonts w:ascii="Times" w:eastAsia="Times" w:hAnsi="Times" w:cs="Times"/>
          <w:i/>
          <w:iCs/>
          <w:color w:val="000000" w:themeColor="text1"/>
          <w:lang w:eastAsia="en-IE"/>
        </w:rPr>
        <w:t>Rights, Relationships and Recovery: The Report of the National Review of Mental Health Nursing in Scotland</w:t>
      </w:r>
      <w:r w:rsidRPr="0F4A6DC9">
        <w:rPr>
          <w:rFonts w:ascii="Times" w:eastAsia="Times" w:hAnsi="Times" w:cs="Times"/>
          <w:color w:val="000000" w:themeColor="text1"/>
          <w:lang w:eastAsia="en-IE"/>
        </w:rPr>
        <w:t xml:space="preserve">. Edinburgh: Scottish Executive. </w:t>
      </w:r>
    </w:p>
    <w:p w14:paraId="5C5A0B16" w14:textId="300D7C70" w:rsidR="000B07BB" w:rsidRPr="000B07BB" w:rsidRDefault="000B07BB" w:rsidP="000B07BB">
      <w:pPr>
        <w:pStyle w:val="p1"/>
        <w:rPr>
          <w:rFonts w:ascii="Times New Roman" w:hAnsi="Times New Roman"/>
          <w:sz w:val="24"/>
          <w:szCs w:val="24"/>
        </w:rPr>
      </w:pPr>
      <w:proofErr w:type="spellStart"/>
      <w:r w:rsidRPr="000B07BB">
        <w:rPr>
          <w:rFonts w:ascii="Times New Roman" w:hAnsi="Times New Roman"/>
          <w:color w:val="222222"/>
          <w:sz w:val="24"/>
          <w:szCs w:val="24"/>
          <w:shd w:val="clear" w:color="auto" w:fill="FFFFFF"/>
        </w:rPr>
        <w:t>Grácio</w:t>
      </w:r>
      <w:proofErr w:type="spellEnd"/>
      <w:r w:rsidRPr="000B07BB">
        <w:rPr>
          <w:rFonts w:ascii="Times New Roman" w:hAnsi="Times New Roman"/>
          <w:color w:val="222222"/>
          <w:sz w:val="24"/>
          <w:szCs w:val="24"/>
          <w:shd w:val="clear" w:color="auto" w:fill="FFFFFF"/>
        </w:rPr>
        <w:t>, J., Gonçalves</w:t>
      </w:r>
      <w:r w:rsidRPr="000B07BB">
        <w:rPr>
          <w:rFonts w:ascii="Calibri" w:eastAsia="Calibri" w:hAnsi="Calibri" w:cs="Calibri"/>
          <w:color w:val="222222"/>
          <w:sz w:val="24"/>
          <w:szCs w:val="24"/>
          <w:shd w:val="clear" w:color="auto" w:fill="FFFFFF"/>
        </w:rPr>
        <w:t>‐</w:t>
      </w:r>
      <w:r w:rsidRPr="000B07BB">
        <w:rPr>
          <w:rFonts w:ascii="Times New Roman" w:hAnsi="Times New Roman"/>
          <w:color w:val="222222"/>
          <w:sz w:val="24"/>
          <w:szCs w:val="24"/>
          <w:shd w:val="clear" w:color="auto" w:fill="FFFFFF"/>
        </w:rPr>
        <w:t xml:space="preserve">Pereira, M. and </w:t>
      </w:r>
      <w:proofErr w:type="spellStart"/>
      <w:r w:rsidRPr="000B07BB">
        <w:rPr>
          <w:rFonts w:ascii="Times New Roman" w:hAnsi="Times New Roman"/>
          <w:color w:val="222222"/>
          <w:sz w:val="24"/>
          <w:szCs w:val="24"/>
          <w:shd w:val="clear" w:color="auto" w:fill="FFFFFF"/>
        </w:rPr>
        <w:t>Leff</w:t>
      </w:r>
      <w:proofErr w:type="spellEnd"/>
      <w:r w:rsidRPr="000B07BB">
        <w:rPr>
          <w:rFonts w:ascii="Times New Roman" w:hAnsi="Times New Roman"/>
          <w:color w:val="222222"/>
          <w:sz w:val="24"/>
          <w:szCs w:val="24"/>
          <w:shd w:val="clear" w:color="auto" w:fill="FFFFFF"/>
        </w:rPr>
        <w:t>, J. (2015) What do we know about family interventions for psychosis at the process level? A systematic review.</w:t>
      </w:r>
      <w:r w:rsidRPr="000B07BB">
        <w:rPr>
          <w:rStyle w:val="apple-converted-space"/>
          <w:rFonts w:ascii="Times New Roman" w:hAnsi="Times New Roman"/>
          <w:color w:val="222222"/>
          <w:sz w:val="24"/>
          <w:szCs w:val="24"/>
          <w:shd w:val="clear" w:color="auto" w:fill="FFFFFF"/>
        </w:rPr>
        <w:t> </w:t>
      </w:r>
      <w:r>
        <w:rPr>
          <w:rFonts w:ascii="Times New Roman" w:hAnsi="Times New Roman"/>
          <w:i/>
          <w:iCs/>
          <w:color w:val="222222"/>
          <w:sz w:val="24"/>
          <w:szCs w:val="24"/>
        </w:rPr>
        <w:t>Family P</w:t>
      </w:r>
      <w:r w:rsidRPr="000B07BB">
        <w:rPr>
          <w:rFonts w:ascii="Times New Roman" w:hAnsi="Times New Roman"/>
          <w:i/>
          <w:iCs/>
          <w:color w:val="222222"/>
          <w:sz w:val="24"/>
          <w:szCs w:val="24"/>
        </w:rPr>
        <w:t>rocess</w:t>
      </w:r>
      <w:r w:rsidRPr="000B07BB">
        <w:rPr>
          <w:rFonts w:ascii="Times New Roman" w:hAnsi="Times New Roman"/>
          <w:color w:val="222222"/>
          <w:sz w:val="24"/>
          <w:szCs w:val="24"/>
          <w:shd w:val="clear" w:color="auto" w:fill="FFFFFF"/>
        </w:rPr>
        <w:t xml:space="preserve"> </w:t>
      </w:r>
      <w:r>
        <w:rPr>
          <w:rFonts w:ascii="Times New Roman" w:hAnsi="Times New Roman"/>
          <w:sz w:val="24"/>
          <w:szCs w:val="24"/>
        </w:rPr>
        <w:t xml:space="preserve">55, </w:t>
      </w:r>
      <w:r w:rsidRPr="000B07BB">
        <w:rPr>
          <w:rFonts w:ascii="Times New Roman" w:hAnsi="Times New Roman"/>
          <w:sz w:val="24"/>
          <w:szCs w:val="24"/>
        </w:rPr>
        <w:t>79–90</w:t>
      </w:r>
      <w:r>
        <w:rPr>
          <w:rFonts w:ascii="Times New Roman" w:hAnsi="Times New Roman"/>
          <w:sz w:val="24"/>
          <w:szCs w:val="24"/>
        </w:rPr>
        <w:t>.</w:t>
      </w:r>
    </w:p>
    <w:p w14:paraId="106BAADC" w14:textId="77777777" w:rsidR="000B07BB" w:rsidRDefault="000B07BB" w:rsidP="0F4A6DC9">
      <w:pPr>
        <w:autoSpaceDE w:val="0"/>
        <w:autoSpaceDN w:val="0"/>
        <w:adjustRightInd w:val="0"/>
        <w:rPr>
          <w:lang w:eastAsia="en-GB"/>
        </w:rPr>
      </w:pPr>
    </w:p>
    <w:p w14:paraId="23B0756F" w14:textId="4B2A3EC0" w:rsidR="00BF72CA" w:rsidRPr="00BF72CA" w:rsidRDefault="0F4A6DC9" w:rsidP="0F4A6DC9">
      <w:pPr>
        <w:autoSpaceDE w:val="0"/>
        <w:autoSpaceDN w:val="0"/>
        <w:adjustRightInd w:val="0"/>
        <w:rPr>
          <w:lang w:val="en-IE" w:eastAsia="en-IE"/>
        </w:rPr>
      </w:pPr>
      <w:r w:rsidRPr="0F4A6DC9">
        <w:rPr>
          <w:rFonts w:ascii="Times" w:eastAsia="Times" w:hAnsi="Times" w:cs="Times"/>
          <w:color w:val="000000" w:themeColor="text1"/>
          <w:lang w:eastAsia="en-IE"/>
        </w:rPr>
        <w:t>Haddock, G., Eisner, E., Boone, C., Davies, G., Coogan, C. &amp; Barrowclough, C. (2014)</w:t>
      </w:r>
      <w:r w:rsidRPr="0F4A6DC9">
        <w:rPr>
          <w:color w:val="000000" w:themeColor="text1"/>
          <w:lang w:eastAsia="en-IE"/>
        </w:rPr>
        <w:t xml:space="preserve"> </w:t>
      </w:r>
      <w:r w:rsidRPr="0F4A6DC9">
        <w:rPr>
          <w:lang w:val="en-IE" w:eastAsia="en-IE"/>
        </w:rPr>
        <w:t xml:space="preserve">An investigation of the implementation of NICE-recommended CBT </w:t>
      </w:r>
      <w:r w:rsidR="002737DD">
        <w:rPr>
          <w:lang w:val="en-IE" w:eastAsia="en-IE"/>
        </w:rPr>
        <w:t>intervention</w:t>
      </w:r>
      <w:r w:rsidRPr="0F4A6DC9">
        <w:rPr>
          <w:lang w:val="en-IE" w:eastAsia="en-IE"/>
        </w:rPr>
        <w:t xml:space="preserve">s for people with schizophrenia. </w:t>
      </w:r>
      <w:r w:rsidRPr="0F4A6DC9">
        <w:rPr>
          <w:i/>
          <w:iCs/>
          <w:lang w:val="en-IE" w:eastAsia="en-IE"/>
        </w:rPr>
        <w:t>Journal of Mental Health</w:t>
      </w:r>
      <w:r w:rsidRPr="0F4A6DC9">
        <w:rPr>
          <w:lang w:val="en-IE" w:eastAsia="en-IE"/>
        </w:rPr>
        <w:t xml:space="preserve"> 23(4), 162-165.</w:t>
      </w:r>
    </w:p>
    <w:p w14:paraId="3BE2F1AF" w14:textId="77777777" w:rsidR="000B07BB" w:rsidRDefault="000B07BB" w:rsidP="0F4A6DC9">
      <w:pPr>
        <w:widowControl w:val="0"/>
        <w:autoSpaceDE w:val="0"/>
        <w:autoSpaceDN w:val="0"/>
        <w:adjustRightInd w:val="0"/>
        <w:spacing w:after="240" w:line="280" w:lineRule="atLeast"/>
        <w:rPr>
          <w:rFonts w:ascii="Times" w:hAnsi="Times" w:cs="Times"/>
          <w:color w:val="000000"/>
          <w:lang w:eastAsia="en-IE"/>
        </w:rPr>
      </w:pPr>
    </w:p>
    <w:p w14:paraId="18A7CF39" w14:textId="71BC121F" w:rsidR="00487379" w:rsidRDefault="0F4A6DC9" w:rsidP="0F4A6DC9">
      <w:pPr>
        <w:widowControl w:val="0"/>
        <w:autoSpaceDE w:val="0"/>
        <w:autoSpaceDN w:val="0"/>
        <w:adjustRightInd w:val="0"/>
        <w:spacing w:after="240" w:line="280" w:lineRule="atLeast"/>
        <w:rPr>
          <w:rFonts w:ascii="Times" w:eastAsia="Times" w:hAnsi="Times" w:cs="Times"/>
          <w:color w:val="000000" w:themeColor="text1"/>
          <w:lang w:eastAsia="en-IE"/>
        </w:rPr>
      </w:pPr>
      <w:r w:rsidRPr="0F4A6DC9">
        <w:rPr>
          <w:rFonts w:ascii="Times" w:eastAsia="Times" w:hAnsi="Times" w:cs="Times"/>
          <w:color w:val="000000" w:themeColor="text1"/>
          <w:lang w:eastAsia="en-IE"/>
        </w:rPr>
        <w:t xml:space="preserve">Health Service Executive (2012) </w:t>
      </w:r>
      <w:r w:rsidRPr="0F4A6DC9">
        <w:rPr>
          <w:rFonts w:ascii="Times" w:eastAsia="Times" w:hAnsi="Times" w:cs="Times"/>
          <w:i/>
          <w:iCs/>
          <w:color w:val="000000" w:themeColor="text1"/>
          <w:lang w:eastAsia="en-IE"/>
        </w:rPr>
        <w:t>A Vision for Psychiatric/ Mental Health Nursing: A Shared Journey for Mental Health Care</w:t>
      </w:r>
      <w:r w:rsidRPr="0F4A6DC9">
        <w:rPr>
          <w:rFonts w:ascii="Times" w:eastAsia="Times" w:hAnsi="Times" w:cs="Times"/>
          <w:color w:val="000000" w:themeColor="text1"/>
          <w:lang w:eastAsia="en-IE"/>
        </w:rPr>
        <w:t xml:space="preserve">. Dublin: Health Service Executive. </w:t>
      </w:r>
    </w:p>
    <w:p w14:paraId="56F80203" w14:textId="6300AF0F" w:rsidR="00D544D1" w:rsidRDefault="0F4A6DC9" w:rsidP="0F4A6DC9">
      <w:pPr>
        <w:pStyle w:val="NormalWeb"/>
        <w:spacing w:beforeLines="0" w:afterLines="0"/>
        <w:rPr>
          <w:rFonts w:ascii="Times New Roman" w:eastAsia="Times New Roman" w:hAnsi="Times New Roman"/>
          <w:sz w:val="24"/>
          <w:szCs w:val="24"/>
        </w:rPr>
      </w:pPr>
      <w:r w:rsidRPr="0F4A6DC9">
        <w:rPr>
          <w:rFonts w:ascii="Times New Roman" w:eastAsia="Times New Roman" w:hAnsi="Times New Roman"/>
          <w:sz w:val="24"/>
          <w:szCs w:val="24"/>
        </w:rPr>
        <w:t xml:space="preserve">Health Service Executive (2014) </w:t>
      </w:r>
      <w:r w:rsidRPr="0F4A6DC9">
        <w:rPr>
          <w:rFonts w:ascii="Times New Roman" w:eastAsia="Times New Roman" w:hAnsi="Times New Roman"/>
          <w:i/>
          <w:iCs/>
          <w:sz w:val="24"/>
          <w:szCs w:val="24"/>
        </w:rPr>
        <w:t>Evidence-based Practice: A Practice Manual</w:t>
      </w:r>
      <w:r w:rsidRPr="0F4A6DC9">
        <w:rPr>
          <w:rFonts w:ascii="Times New Roman" w:eastAsia="Times New Roman" w:hAnsi="Times New Roman"/>
          <w:sz w:val="24"/>
          <w:szCs w:val="24"/>
        </w:rPr>
        <w:t>. Dublin: Evidence-based Practice Group South East.</w:t>
      </w:r>
    </w:p>
    <w:p w14:paraId="03721612" w14:textId="77777777" w:rsidR="005907A3" w:rsidRDefault="005907A3" w:rsidP="00DF08F3">
      <w:pPr>
        <w:pStyle w:val="NormalWeb"/>
        <w:spacing w:beforeLines="0" w:afterLines="0"/>
        <w:rPr>
          <w:rFonts w:ascii="Times New Roman" w:hAnsi="Times New Roman"/>
          <w:sz w:val="24"/>
          <w:szCs w:val="24"/>
        </w:rPr>
      </w:pPr>
    </w:p>
    <w:p w14:paraId="4AC55002" w14:textId="6D81C721" w:rsidR="005907A3" w:rsidRPr="000B472F" w:rsidRDefault="0F4A6DC9" w:rsidP="0F4A6DC9">
      <w:pPr>
        <w:pStyle w:val="NormalWeb"/>
        <w:spacing w:beforeLines="0" w:afterLines="0"/>
        <w:rPr>
          <w:rFonts w:ascii="Times New Roman" w:eastAsia="Times New Roman" w:hAnsi="Times New Roman"/>
          <w:sz w:val="24"/>
          <w:szCs w:val="24"/>
        </w:rPr>
      </w:pPr>
      <w:r w:rsidRPr="0F4A6DC9">
        <w:rPr>
          <w:rFonts w:ascii="Times New Roman" w:eastAsia="Times New Roman" w:hAnsi="Times New Roman"/>
          <w:sz w:val="24"/>
          <w:szCs w:val="24"/>
        </w:rPr>
        <w:t xml:space="preserve">Health Service Executive (2015a) </w:t>
      </w:r>
      <w:r w:rsidRPr="0F4A6DC9">
        <w:rPr>
          <w:rFonts w:ascii="Times New Roman" w:eastAsia="Times New Roman" w:hAnsi="Times New Roman"/>
          <w:i/>
          <w:iCs/>
          <w:sz w:val="24"/>
          <w:szCs w:val="24"/>
        </w:rPr>
        <w:t>National Service Plan</w:t>
      </w:r>
      <w:r w:rsidRPr="0F4A6DC9">
        <w:rPr>
          <w:rFonts w:ascii="Times New Roman" w:eastAsia="Times New Roman" w:hAnsi="Times New Roman"/>
          <w:sz w:val="24"/>
          <w:szCs w:val="24"/>
        </w:rPr>
        <w:t xml:space="preserve"> </w:t>
      </w:r>
      <w:r w:rsidRPr="0F4A6DC9">
        <w:rPr>
          <w:rFonts w:ascii="Times New Roman" w:eastAsia="Times New Roman" w:hAnsi="Times New Roman"/>
          <w:i/>
          <w:iCs/>
          <w:sz w:val="24"/>
          <w:szCs w:val="24"/>
        </w:rPr>
        <w:t>2015</w:t>
      </w:r>
      <w:r w:rsidRPr="0F4A6DC9">
        <w:rPr>
          <w:rFonts w:ascii="Times New Roman" w:eastAsia="Times New Roman" w:hAnsi="Times New Roman"/>
          <w:sz w:val="24"/>
          <w:szCs w:val="24"/>
        </w:rPr>
        <w:t>. Dublin: Health Service Executive.</w:t>
      </w:r>
    </w:p>
    <w:p w14:paraId="0E9B41A9" w14:textId="77777777" w:rsidR="00D544D1" w:rsidRPr="000B472F" w:rsidRDefault="00D544D1" w:rsidP="00DF08F3">
      <w:pPr>
        <w:pStyle w:val="NormalWeb"/>
        <w:spacing w:beforeLines="0" w:afterLines="0"/>
        <w:rPr>
          <w:rFonts w:ascii="Times New Roman" w:hAnsi="Times New Roman"/>
          <w:sz w:val="24"/>
          <w:szCs w:val="24"/>
        </w:rPr>
      </w:pPr>
    </w:p>
    <w:p w14:paraId="75329734" w14:textId="76CD9878" w:rsidR="004F68A3" w:rsidRDefault="0F4A6DC9" w:rsidP="0F4A6DC9">
      <w:pPr>
        <w:pStyle w:val="NormalWeb"/>
        <w:spacing w:beforeLines="0" w:afterLines="0"/>
        <w:rPr>
          <w:rFonts w:ascii="Times New Roman" w:eastAsia="Times New Roman" w:hAnsi="Times New Roman"/>
          <w:color w:val="E03F0F"/>
          <w:sz w:val="24"/>
          <w:szCs w:val="24"/>
        </w:rPr>
      </w:pPr>
      <w:r w:rsidRPr="0F4A6DC9">
        <w:rPr>
          <w:rFonts w:ascii="Times New Roman" w:eastAsia="Times New Roman" w:hAnsi="Times New Roman"/>
          <w:sz w:val="24"/>
          <w:szCs w:val="24"/>
        </w:rPr>
        <w:t xml:space="preserve">Health Service Executive (2015b) </w:t>
      </w:r>
      <w:r w:rsidRPr="0F4A6DC9">
        <w:rPr>
          <w:rFonts w:ascii="Times New Roman" w:eastAsia="Times New Roman" w:hAnsi="Times New Roman"/>
          <w:i/>
          <w:iCs/>
          <w:sz w:val="24"/>
          <w:szCs w:val="24"/>
        </w:rPr>
        <w:t>Clinical Supervision Framework for Nurses Working in Mental Health Services</w:t>
      </w:r>
      <w:r w:rsidRPr="0F4A6DC9">
        <w:rPr>
          <w:rFonts w:ascii="Times New Roman" w:eastAsia="Times New Roman" w:hAnsi="Times New Roman"/>
          <w:sz w:val="24"/>
          <w:szCs w:val="24"/>
        </w:rPr>
        <w:t>. Dublin: The Office of the Nursing and Midwifery Service Director (ONMSD)</w:t>
      </w:r>
      <w:r w:rsidRPr="0F4A6DC9">
        <w:rPr>
          <w:rFonts w:ascii="Times New Roman" w:eastAsia="Times New Roman" w:hAnsi="Times New Roman"/>
          <w:color w:val="E03F0F"/>
          <w:sz w:val="24"/>
          <w:szCs w:val="24"/>
        </w:rPr>
        <w:t>.</w:t>
      </w:r>
    </w:p>
    <w:p w14:paraId="598F31B3" w14:textId="77777777" w:rsidR="00EE35F5" w:rsidRDefault="00EE35F5" w:rsidP="00DF08F3">
      <w:pPr>
        <w:pStyle w:val="NormalWeb"/>
        <w:spacing w:beforeLines="0" w:afterLines="0"/>
        <w:rPr>
          <w:rFonts w:ascii="Times New Roman" w:eastAsia="Times New Roman" w:hAnsi="Times New Roman"/>
          <w:color w:val="E03F0F"/>
          <w:sz w:val="24"/>
          <w:szCs w:val="24"/>
        </w:rPr>
      </w:pPr>
    </w:p>
    <w:p w14:paraId="0F77F285" w14:textId="765518CA" w:rsidR="00CC5D81" w:rsidRDefault="0F4A6DC9" w:rsidP="0F4A6DC9">
      <w:pPr>
        <w:pStyle w:val="NormalWeb"/>
        <w:spacing w:beforeLines="0" w:afterLines="0"/>
        <w:rPr>
          <w:rStyle w:val="Hyperlink"/>
          <w:rFonts w:ascii="Times New Roman" w:eastAsia="Times New Roman" w:hAnsi="Times New Roman"/>
          <w:sz w:val="24"/>
          <w:szCs w:val="24"/>
          <w:lang w:val="en-US" w:eastAsia="en-IE"/>
        </w:rPr>
      </w:pPr>
      <w:proofErr w:type="spellStart"/>
      <w:r w:rsidRPr="0F4A6DC9">
        <w:rPr>
          <w:rFonts w:ascii="Times New Roman" w:eastAsia="Times New Roman" w:hAnsi="Times New Roman"/>
          <w:color w:val="262626" w:themeColor="text1" w:themeTint="D9"/>
          <w:sz w:val="24"/>
          <w:szCs w:val="24"/>
          <w:lang w:val="en-US" w:eastAsia="en-IE"/>
        </w:rPr>
        <w:t>Kızılırmak</w:t>
      </w:r>
      <w:proofErr w:type="spellEnd"/>
      <w:r w:rsidRPr="0F4A6DC9">
        <w:rPr>
          <w:rFonts w:ascii="Times New Roman" w:eastAsia="Times New Roman" w:hAnsi="Times New Roman"/>
          <w:color w:val="262626" w:themeColor="text1" w:themeTint="D9"/>
          <w:sz w:val="24"/>
          <w:szCs w:val="24"/>
          <w:lang w:val="en-US" w:eastAsia="en-IE"/>
        </w:rPr>
        <w:t xml:space="preserve">, B. &amp; </w:t>
      </w:r>
      <w:proofErr w:type="spellStart"/>
      <w:r w:rsidRPr="0F4A6DC9">
        <w:rPr>
          <w:rFonts w:ascii="Times New Roman" w:eastAsia="Times New Roman" w:hAnsi="Times New Roman"/>
          <w:color w:val="262626" w:themeColor="text1" w:themeTint="D9"/>
          <w:sz w:val="24"/>
          <w:szCs w:val="24"/>
          <w:lang w:val="en-US" w:eastAsia="en-IE"/>
        </w:rPr>
        <w:t>Küçük</w:t>
      </w:r>
      <w:proofErr w:type="spellEnd"/>
      <w:r w:rsidRPr="0F4A6DC9">
        <w:rPr>
          <w:rFonts w:ascii="Times New Roman" w:eastAsia="Times New Roman" w:hAnsi="Times New Roman"/>
          <w:color w:val="262626" w:themeColor="text1" w:themeTint="D9"/>
          <w:sz w:val="24"/>
          <w:szCs w:val="24"/>
          <w:lang w:val="en-US" w:eastAsia="en-IE"/>
        </w:rPr>
        <w:t xml:space="preserve">, L. (2015) </w:t>
      </w:r>
      <w:r w:rsidRPr="0F4A6DC9">
        <w:rPr>
          <w:rFonts w:ascii="Times New Roman" w:eastAsia="Times New Roman" w:hAnsi="Times New Roman"/>
          <w:sz w:val="24"/>
          <w:szCs w:val="24"/>
          <w:lang w:val="en-US" w:eastAsia="en-IE"/>
        </w:rPr>
        <w:t xml:space="preserve">Care Burden Level and Mental Health Condition of the Families of Individuals with Mental Disorders. </w:t>
      </w:r>
      <w:r w:rsidRPr="0F4A6DC9">
        <w:rPr>
          <w:rFonts w:ascii="Times New Roman" w:eastAsia="Times New Roman" w:hAnsi="Times New Roman"/>
          <w:i/>
          <w:iCs/>
          <w:sz w:val="24"/>
          <w:szCs w:val="24"/>
          <w:lang w:val="en-US" w:eastAsia="en-IE"/>
        </w:rPr>
        <w:t>Archives of Psychiatric Nursing</w:t>
      </w:r>
      <w:r w:rsidRPr="0F4A6DC9">
        <w:rPr>
          <w:rFonts w:ascii="Times New Roman" w:eastAsia="Times New Roman" w:hAnsi="Times New Roman"/>
          <w:sz w:val="24"/>
          <w:szCs w:val="24"/>
          <w:lang w:val="en-US" w:eastAsia="en-IE"/>
        </w:rPr>
        <w:t xml:space="preserve"> (published online: October 18, 2015) </w:t>
      </w:r>
      <w:r w:rsidRPr="0F4A6DC9">
        <w:rPr>
          <w:rFonts w:ascii="Times New Roman" w:eastAsia="Times New Roman" w:hAnsi="Times New Roman"/>
          <w:color w:val="262626" w:themeColor="text1" w:themeTint="D9"/>
          <w:sz w:val="24"/>
          <w:szCs w:val="24"/>
          <w:lang w:val="en-US" w:eastAsia="en-IE"/>
        </w:rPr>
        <w:t xml:space="preserve">DOI: </w:t>
      </w:r>
      <w:hyperlink r:id="rId9">
        <w:r w:rsidRPr="0F4A6DC9">
          <w:rPr>
            <w:rStyle w:val="Hyperlink"/>
            <w:rFonts w:ascii="Times New Roman" w:eastAsia="Times New Roman" w:hAnsi="Times New Roman"/>
            <w:sz w:val="24"/>
            <w:szCs w:val="24"/>
            <w:lang w:val="en-US" w:eastAsia="en-IE"/>
          </w:rPr>
          <w:t>http://dx.doi.org/10.1016/j.apnu.2015.10.004</w:t>
        </w:r>
      </w:hyperlink>
    </w:p>
    <w:p w14:paraId="55480951" w14:textId="77777777" w:rsidR="009F410F" w:rsidRPr="003C0651" w:rsidRDefault="009F410F" w:rsidP="0F4A6DC9">
      <w:pPr>
        <w:pStyle w:val="NormalWeb"/>
        <w:spacing w:beforeLines="0" w:afterLines="0"/>
        <w:rPr>
          <w:rFonts w:ascii="Times New Roman,Helvetica Neue" w:eastAsia="Times New Roman,Helvetica Neue" w:hAnsi="Times New Roman,Helvetica Neue" w:cs="Times New Roman,Helvetica Neue"/>
          <w:color w:val="262626" w:themeColor="text1" w:themeTint="D9"/>
          <w:sz w:val="24"/>
          <w:szCs w:val="24"/>
          <w:lang w:val="en-US" w:eastAsia="en-IE"/>
        </w:rPr>
      </w:pPr>
    </w:p>
    <w:p w14:paraId="10130D4A" w14:textId="1F7FBBC4" w:rsidR="00E201D7" w:rsidRDefault="0F4A6DC9" w:rsidP="0F4A6DC9">
      <w:pPr>
        <w:pStyle w:val="NormalWeb"/>
        <w:spacing w:beforeLines="0" w:afterLines="0"/>
        <w:rPr>
          <w:rFonts w:ascii="Times New Roman" w:eastAsia="Times New Roman" w:hAnsi="Times New Roman"/>
          <w:sz w:val="24"/>
          <w:szCs w:val="24"/>
          <w:lang w:val="en-US" w:eastAsia="en-IE"/>
        </w:rPr>
      </w:pPr>
      <w:r w:rsidRPr="0F4A6DC9">
        <w:rPr>
          <w:rFonts w:ascii="Times New Roman" w:eastAsia="Times New Roman" w:hAnsi="Times New Roman"/>
          <w:sz w:val="24"/>
          <w:szCs w:val="24"/>
          <w:lang w:val="en-US" w:eastAsia="en-IE"/>
        </w:rPr>
        <w:lastRenderedPageBreak/>
        <w:t xml:space="preserve">Kolb, D. (1984) </w:t>
      </w:r>
      <w:r w:rsidRPr="0F4A6DC9">
        <w:rPr>
          <w:rFonts w:ascii="Times New Roman" w:eastAsia="Times New Roman" w:hAnsi="Times New Roman"/>
          <w:i/>
          <w:iCs/>
          <w:sz w:val="24"/>
          <w:szCs w:val="24"/>
          <w:lang w:val="en-US" w:eastAsia="en-IE"/>
        </w:rPr>
        <w:t>Experiential learning: Experience as the source of learning and development</w:t>
      </w:r>
      <w:r w:rsidRPr="0F4A6DC9">
        <w:rPr>
          <w:rFonts w:ascii="Times New Roman" w:eastAsia="Times New Roman" w:hAnsi="Times New Roman"/>
          <w:sz w:val="24"/>
          <w:szCs w:val="24"/>
          <w:lang w:val="en-US" w:eastAsia="en-IE"/>
        </w:rPr>
        <w:t>. Englewood Cliffs, NJ: Prentice-Hall, Inc.</w:t>
      </w:r>
    </w:p>
    <w:p w14:paraId="1114999D" w14:textId="77777777" w:rsidR="00B50857" w:rsidRDefault="00B50857" w:rsidP="0F4A6DC9">
      <w:pPr>
        <w:pStyle w:val="NormalWeb"/>
        <w:spacing w:beforeLines="0" w:afterLines="0"/>
        <w:rPr>
          <w:rFonts w:ascii="Times New Roman" w:eastAsia="Times New Roman" w:hAnsi="Times New Roman"/>
          <w:sz w:val="24"/>
          <w:szCs w:val="24"/>
          <w:lang w:val="en-US" w:eastAsia="en-IE"/>
        </w:rPr>
      </w:pPr>
    </w:p>
    <w:p w14:paraId="09DC5E55" w14:textId="4080189D" w:rsidR="00B50857" w:rsidRDefault="00B50857" w:rsidP="00B50857">
      <w:pPr>
        <w:rPr>
          <w:color w:val="222222"/>
          <w:shd w:val="clear" w:color="auto" w:fill="FFFFFF"/>
        </w:rPr>
      </w:pPr>
      <w:proofErr w:type="spellStart"/>
      <w:r w:rsidRPr="00B50857">
        <w:rPr>
          <w:color w:val="222222"/>
          <w:shd w:val="clear" w:color="auto" w:fill="FFFFFF"/>
        </w:rPr>
        <w:t>Kui</w:t>
      </w:r>
      <w:r>
        <w:rPr>
          <w:color w:val="222222"/>
          <w:shd w:val="clear" w:color="auto" w:fill="FFFFFF"/>
        </w:rPr>
        <w:t>pers</w:t>
      </w:r>
      <w:proofErr w:type="spellEnd"/>
      <w:r>
        <w:rPr>
          <w:color w:val="222222"/>
          <w:shd w:val="clear" w:color="auto" w:fill="FFFFFF"/>
        </w:rPr>
        <w:t xml:space="preserve">, E., </w:t>
      </w:r>
      <w:proofErr w:type="spellStart"/>
      <w:r>
        <w:rPr>
          <w:color w:val="222222"/>
          <w:shd w:val="clear" w:color="auto" w:fill="FFFFFF"/>
        </w:rPr>
        <w:t>Leff</w:t>
      </w:r>
      <w:proofErr w:type="spellEnd"/>
      <w:r>
        <w:rPr>
          <w:color w:val="222222"/>
          <w:shd w:val="clear" w:color="auto" w:fill="FFFFFF"/>
        </w:rPr>
        <w:t>, J. and Lam, D. (</w:t>
      </w:r>
      <w:r w:rsidRPr="00B50857">
        <w:rPr>
          <w:color w:val="222222"/>
          <w:shd w:val="clear" w:color="auto" w:fill="FFFFFF"/>
        </w:rPr>
        <w:t>2002</w:t>
      </w:r>
      <w:r>
        <w:rPr>
          <w:color w:val="222222"/>
          <w:shd w:val="clear" w:color="auto" w:fill="FFFFFF"/>
        </w:rPr>
        <w:t>)</w:t>
      </w:r>
      <w:r w:rsidRPr="00B50857">
        <w:rPr>
          <w:rStyle w:val="apple-converted-space"/>
          <w:color w:val="222222"/>
          <w:shd w:val="clear" w:color="auto" w:fill="FFFFFF"/>
        </w:rPr>
        <w:t> </w:t>
      </w:r>
      <w:r w:rsidRPr="00B50857">
        <w:rPr>
          <w:i/>
          <w:iCs/>
          <w:color w:val="222222"/>
        </w:rPr>
        <w:t>Family work for schizophrenia: A practical guide</w:t>
      </w:r>
      <w:r w:rsidRPr="00B50857">
        <w:rPr>
          <w:color w:val="222222"/>
          <w:shd w:val="clear" w:color="auto" w:fill="FFFFFF"/>
        </w:rPr>
        <w:t xml:space="preserve">. </w:t>
      </w:r>
      <w:r>
        <w:rPr>
          <w:color w:val="222222"/>
          <w:shd w:val="clear" w:color="auto" w:fill="FFFFFF"/>
        </w:rPr>
        <w:t xml:space="preserve">London: </w:t>
      </w:r>
      <w:proofErr w:type="spellStart"/>
      <w:r w:rsidRPr="00B50857">
        <w:rPr>
          <w:color w:val="222222"/>
          <w:shd w:val="clear" w:color="auto" w:fill="FFFFFF"/>
        </w:rPr>
        <w:t>RCPsych</w:t>
      </w:r>
      <w:proofErr w:type="spellEnd"/>
      <w:r w:rsidRPr="00B50857">
        <w:rPr>
          <w:color w:val="222222"/>
          <w:shd w:val="clear" w:color="auto" w:fill="FFFFFF"/>
        </w:rPr>
        <w:t xml:space="preserve"> Publications.</w:t>
      </w:r>
    </w:p>
    <w:p w14:paraId="54990829" w14:textId="77777777" w:rsidR="000B07BB" w:rsidRDefault="000B07BB" w:rsidP="00B50857">
      <w:pPr>
        <w:rPr>
          <w:color w:val="222222"/>
          <w:shd w:val="clear" w:color="auto" w:fill="FFFFFF"/>
        </w:rPr>
      </w:pPr>
    </w:p>
    <w:p w14:paraId="29B987CD" w14:textId="121B4997" w:rsidR="000B07BB" w:rsidRPr="000B07BB" w:rsidRDefault="000B07BB" w:rsidP="000B07BB">
      <w:pPr>
        <w:rPr>
          <w:lang w:eastAsia="en-GB"/>
        </w:rPr>
      </w:pPr>
      <w:proofErr w:type="spellStart"/>
      <w:r>
        <w:rPr>
          <w:color w:val="222222"/>
          <w:shd w:val="clear" w:color="auto" w:fill="FFFFFF"/>
        </w:rPr>
        <w:t>Kuipers</w:t>
      </w:r>
      <w:proofErr w:type="spellEnd"/>
      <w:r>
        <w:rPr>
          <w:color w:val="222222"/>
          <w:shd w:val="clear" w:color="auto" w:fill="FFFFFF"/>
        </w:rPr>
        <w:t>, E. (</w:t>
      </w:r>
      <w:r w:rsidRPr="000B07BB">
        <w:rPr>
          <w:color w:val="222222"/>
          <w:shd w:val="clear" w:color="auto" w:fill="FFFFFF"/>
        </w:rPr>
        <w:t>2006</w:t>
      </w:r>
      <w:r>
        <w:rPr>
          <w:color w:val="222222"/>
          <w:shd w:val="clear" w:color="auto" w:fill="FFFFFF"/>
        </w:rPr>
        <w:t>)</w:t>
      </w:r>
      <w:r w:rsidRPr="000B07BB">
        <w:rPr>
          <w:color w:val="222222"/>
          <w:shd w:val="clear" w:color="auto" w:fill="FFFFFF"/>
        </w:rPr>
        <w:t xml:space="preserve"> Family interventions in schizophrenia: evidence for efficacy and proposed mechanisms of change.</w:t>
      </w:r>
      <w:r w:rsidRPr="000B07BB">
        <w:rPr>
          <w:rStyle w:val="apple-converted-space"/>
          <w:color w:val="222222"/>
          <w:shd w:val="clear" w:color="auto" w:fill="FFFFFF"/>
        </w:rPr>
        <w:t> </w:t>
      </w:r>
      <w:r w:rsidRPr="000B07BB">
        <w:rPr>
          <w:i/>
          <w:iCs/>
          <w:color w:val="222222"/>
        </w:rPr>
        <w:t>Journal of Family Therapy</w:t>
      </w:r>
      <w:r>
        <w:rPr>
          <w:color w:val="222222"/>
          <w:shd w:val="clear" w:color="auto" w:fill="FFFFFF"/>
        </w:rPr>
        <w:t xml:space="preserve"> </w:t>
      </w:r>
      <w:r w:rsidRPr="000B07BB">
        <w:rPr>
          <w:iCs/>
          <w:color w:val="222222"/>
        </w:rPr>
        <w:t>28</w:t>
      </w:r>
      <w:r w:rsidRPr="000B07BB">
        <w:rPr>
          <w:color w:val="222222"/>
          <w:shd w:val="clear" w:color="auto" w:fill="FFFFFF"/>
        </w:rPr>
        <w:t>(1),</w:t>
      </w:r>
      <w:r>
        <w:rPr>
          <w:color w:val="222222"/>
          <w:shd w:val="clear" w:color="auto" w:fill="FFFFFF"/>
        </w:rPr>
        <w:t xml:space="preserve"> </w:t>
      </w:r>
      <w:r w:rsidRPr="000B07BB">
        <w:rPr>
          <w:color w:val="222222"/>
          <w:shd w:val="clear" w:color="auto" w:fill="FFFFFF"/>
        </w:rPr>
        <w:t>3-80.</w:t>
      </w:r>
    </w:p>
    <w:p w14:paraId="0DDAE277" w14:textId="77777777" w:rsidR="000B07BB" w:rsidRDefault="000B07BB" w:rsidP="00B50857">
      <w:pPr>
        <w:rPr>
          <w:lang w:eastAsia="en-GB"/>
        </w:rPr>
      </w:pPr>
    </w:p>
    <w:p w14:paraId="0FB4584F" w14:textId="77777777" w:rsidR="009F410F" w:rsidRPr="009F410F" w:rsidRDefault="009F410F" w:rsidP="009F410F">
      <w:pPr>
        <w:rPr>
          <w:lang w:eastAsia="en-GB"/>
        </w:rPr>
      </w:pPr>
      <w:r w:rsidRPr="009F410F">
        <w:rPr>
          <w:color w:val="222222"/>
          <w:shd w:val="clear" w:color="auto" w:fill="FFFFFF"/>
        </w:rPr>
        <w:t>Kunst, E.L., M</w:t>
      </w:r>
      <w:r>
        <w:rPr>
          <w:color w:val="222222"/>
          <w:shd w:val="clear" w:color="auto" w:fill="FFFFFF"/>
        </w:rPr>
        <w:t>itchell, M. and Johnston, A.N. (</w:t>
      </w:r>
      <w:r w:rsidRPr="009F410F">
        <w:rPr>
          <w:color w:val="222222"/>
          <w:shd w:val="clear" w:color="auto" w:fill="FFFFFF"/>
        </w:rPr>
        <w:t>2016</w:t>
      </w:r>
      <w:r>
        <w:rPr>
          <w:color w:val="222222"/>
          <w:shd w:val="clear" w:color="auto" w:fill="FFFFFF"/>
        </w:rPr>
        <w:t>)</w:t>
      </w:r>
      <w:r w:rsidRPr="009F410F">
        <w:rPr>
          <w:color w:val="222222"/>
          <w:shd w:val="clear" w:color="auto" w:fill="FFFFFF"/>
        </w:rPr>
        <w:t xml:space="preserve"> Manikin Simulation in Mental Health Nursing Education: An Integrative Review.</w:t>
      </w:r>
      <w:r w:rsidRPr="009F410F">
        <w:rPr>
          <w:rStyle w:val="apple-converted-space"/>
          <w:color w:val="222222"/>
          <w:shd w:val="clear" w:color="auto" w:fill="FFFFFF"/>
        </w:rPr>
        <w:t> </w:t>
      </w:r>
      <w:r w:rsidRPr="009F410F">
        <w:rPr>
          <w:i/>
          <w:iCs/>
          <w:color w:val="222222"/>
        </w:rPr>
        <w:t>Clinical Simulation in Nursing</w:t>
      </w:r>
      <w:r>
        <w:rPr>
          <w:color w:val="222222"/>
          <w:shd w:val="clear" w:color="auto" w:fill="FFFFFF"/>
        </w:rPr>
        <w:t xml:space="preserve"> </w:t>
      </w:r>
      <w:r w:rsidRPr="009F410F">
        <w:rPr>
          <w:iCs/>
          <w:color w:val="222222"/>
        </w:rPr>
        <w:t>12</w:t>
      </w:r>
      <w:r w:rsidRPr="009F410F">
        <w:rPr>
          <w:color w:val="222222"/>
          <w:shd w:val="clear" w:color="auto" w:fill="FFFFFF"/>
        </w:rPr>
        <w:t>(11),</w:t>
      </w:r>
      <w:r>
        <w:rPr>
          <w:color w:val="222222"/>
          <w:shd w:val="clear" w:color="auto" w:fill="FFFFFF"/>
        </w:rPr>
        <w:t xml:space="preserve"> </w:t>
      </w:r>
      <w:r w:rsidRPr="009F410F">
        <w:rPr>
          <w:color w:val="222222"/>
          <w:shd w:val="clear" w:color="auto" w:fill="FFFFFF"/>
        </w:rPr>
        <w:t>484-495.</w:t>
      </w:r>
    </w:p>
    <w:p w14:paraId="1B2258C6" w14:textId="77777777" w:rsidR="009F410F" w:rsidRPr="00B50857" w:rsidRDefault="009F410F" w:rsidP="00B50857">
      <w:pPr>
        <w:rPr>
          <w:lang w:eastAsia="en-GB"/>
        </w:rPr>
      </w:pPr>
    </w:p>
    <w:p w14:paraId="6B68660C" w14:textId="25B3D5A5" w:rsidR="00A90CEF" w:rsidRPr="00A90CEF" w:rsidRDefault="00A90CEF" w:rsidP="00A90CEF">
      <w:pPr>
        <w:rPr>
          <w:lang w:eastAsia="en-GB"/>
        </w:rPr>
      </w:pPr>
      <w:proofErr w:type="spellStart"/>
      <w:r w:rsidRPr="00A90CEF">
        <w:rPr>
          <w:color w:val="222222"/>
          <w:shd w:val="clear" w:color="auto" w:fill="FFFFFF"/>
        </w:rPr>
        <w:t>Leff</w:t>
      </w:r>
      <w:proofErr w:type="spellEnd"/>
      <w:r w:rsidRPr="00A90CEF">
        <w:rPr>
          <w:color w:val="222222"/>
          <w:shd w:val="clear" w:color="auto" w:fill="FFFFFF"/>
        </w:rPr>
        <w:t xml:space="preserve">, J., </w:t>
      </w:r>
      <w:proofErr w:type="spellStart"/>
      <w:r w:rsidRPr="00A90CEF">
        <w:rPr>
          <w:color w:val="222222"/>
          <w:shd w:val="clear" w:color="auto" w:fill="FFFFFF"/>
        </w:rPr>
        <w:t>Kuipers</w:t>
      </w:r>
      <w:proofErr w:type="spellEnd"/>
      <w:r w:rsidRPr="00A90CEF">
        <w:rPr>
          <w:color w:val="222222"/>
          <w:shd w:val="clear" w:color="auto" w:fill="FFFFFF"/>
        </w:rPr>
        <w:t xml:space="preserve">, L., Berkowitz, R., </w:t>
      </w:r>
      <w:proofErr w:type="spellStart"/>
      <w:r w:rsidRPr="00A90CEF">
        <w:rPr>
          <w:color w:val="222222"/>
          <w:shd w:val="clear" w:color="auto" w:fill="FFFFFF"/>
        </w:rPr>
        <w:t>Eberl</w:t>
      </w:r>
      <w:r>
        <w:rPr>
          <w:color w:val="222222"/>
          <w:shd w:val="clear" w:color="auto" w:fill="FFFFFF"/>
        </w:rPr>
        <w:t>ein</w:t>
      </w:r>
      <w:proofErr w:type="spellEnd"/>
      <w:r>
        <w:rPr>
          <w:color w:val="222222"/>
          <w:shd w:val="clear" w:color="auto" w:fill="FFFFFF"/>
        </w:rPr>
        <w:t>-Vries, R. and Sturgeon, D. (</w:t>
      </w:r>
      <w:r w:rsidRPr="00A90CEF">
        <w:rPr>
          <w:color w:val="222222"/>
          <w:shd w:val="clear" w:color="auto" w:fill="FFFFFF"/>
        </w:rPr>
        <w:t>1982</w:t>
      </w:r>
      <w:r>
        <w:rPr>
          <w:color w:val="222222"/>
          <w:shd w:val="clear" w:color="auto" w:fill="FFFFFF"/>
        </w:rPr>
        <w:t>)</w:t>
      </w:r>
      <w:r w:rsidRPr="00A90CEF">
        <w:rPr>
          <w:color w:val="222222"/>
          <w:shd w:val="clear" w:color="auto" w:fill="FFFFFF"/>
        </w:rPr>
        <w:t xml:space="preserve"> A controlled trial of social intervention in the families of schizophrenic patients.</w:t>
      </w:r>
      <w:r w:rsidRPr="00A90CEF">
        <w:rPr>
          <w:rStyle w:val="apple-converted-space"/>
          <w:color w:val="222222"/>
          <w:shd w:val="clear" w:color="auto" w:fill="FFFFFF"/>
        </w:rPr>
        <w:t> </w:t>
      </w:r>
      <w:r w:rsidRPr="00A90CEF">
        <w:rPr>
          <w:i/>
          <w:iCs/>
          <w:color w:val="222222"/>
        </w:rPr>
        <w:t>The British Journal of Psychiatry</w:t>
      </w:r>
      <w:r>
        <w:rPr>
          <w:color w:val="222222"/>
          <w:shd w:val="clear" w:color="auto" w:fill="FFFFFF"/>
        </w:rPr>
        <w:t xml:space="preserve"> </w:t>
      </w:r>
      <w:r w:rsidRPr="00A90CEF">
        <w:rPr>
          <w:iCs/>
          <w:color w:val="222222"/>
        </w:rPr>
        <w:t>141</w:t>
      </w:r>
      <w:r w:rsidRPr="00A90CEF">
        <w:rPr>
          <w:color w:val="222222"/>
          <w:shd w:val="clear" w:color="auto" w:fill="FFFFFF"/>
        </w:rPr>
        <w:t>(2), 121-134.</w:t>
      </w:r>
    </w:p>
    <w:p w14:paraId="4CAEE370" w14:textId="77777777" w:rsidR="000B3908" w:rsidRDefault="000B3908" w:rsidP="0F4A6DC9">
      <w:pPr>
        <w:pStyle w:val="NormalWeb"/>
        <w:spacing w:beforeLines="0" w:afterLines="0"/>
        <w:rPr>
          <w:rFonts w:ascii="Times New Roman,Helvetica" w:eastAsia="Times New Roman,Helvetica" w:hAnsi="Times New Roman,Helvetica" w:cs="Times New Roman,Helvetica"/>
          <w:sz w:val="24"/>
          <w:szCs w:val="24"/>
          <w:lang w:val="en-US" w:eastAsia="en-IE"/>
        </w:rPr>
      </w:pPr>
    </w:p>
    <w:p w14:paraId="45F19378" w14:textId="77777777" w:rsidR="00E201D7" w:rsidRDefault="00E201D7" w:rsidP="00DF08F3">
      <w:pPr>
        <w:pStyle w:val="NormalWeb"/>
        <w:spacing w:beforeLines="0" w:afterLines="0"/>
        <w:rPr>
          <w:rFonts w:ascii="Times New Roman" w:hAnsi="Times New Roman" w:cs="Helvetica"/>
          <w:sz w:val="24"/>
          <w:szCs w:val="26"/>
          <w:lang w:val="en-US" w:eastAsia="en-IE"/>
        </w:rPr>
      </w:pPr>
    </w:p>
    <w:p w14:paraId="5FB33649" w14:textId="00225E0E" w:rsidR="00ED66BE" w:rsidRPr="000B472F" w:rsidRDefault="000B3908" w:rsidP="00DF08F3">
      <w:pPr>
        <w:jc w:val="both"/>
      </w:pPr>
      <w:proofErr w:type="spellStart"/>
      <w:r>
        <w:t>Leff</w:t>
      </w:r>
      <w:proofErr w:type="spellEnd"/>
      <w:r>
        <w:t>, J. (</w:t>
      </w:r>
      <w:r w:rsidR="0F4A6DC9">
        <w:t>2005</w:t>
      </w:r>
      <w:r>
        <w:t>)</w:t>
      </w:r>
      <w:r w:rsidR="0F4A6DC9">
        <w:t xml:space="preserve"> </w:t>
      </w:r>
      <w:r w:rsidR="0F4A6DC9" w:rsidRPr="0F4A6DC9">
        <w:rPr>
          <w:i/>
          <w:iCs/>
        </w:rPr>
        <w:t xml:space="preserve">Advanced Family Work for Schizophrenia: An Evidence-based Approach. </w:t>
      </w:r>
      <w:r w:rsidR="0F4A6DC9">
        <w:t>London: Gaskell.</w:t>
      </w:r>
    </w:p>
    <w:p w14:paraId="79368A99" w14:textId="77777777" w:rsidR="00DF08F3" w:rsidRDefault="00DF08F3" w:rsidP="00DF08F3">
      <w:pPr>
        <w:jc w:val="both"/>
      </w:pPr>
    </w:p>
    <w:p w14:paraId="3C7007FE" w14:textId="2E490FF5" w:rsidR="00ED66BE" w:rsidRDefault="0F4A6DC9" w:rsidP="00DF08F3">
      <w:pPr>
        <w:jc w:val="both"/>
      </w:pPr>
      <w:proofErr w:type="spellStart"/>
      <w:r>
        <w:t>Lobban</w:t>
      </w:r>
      <w:proofErr w:type="spellEnd"/>
      <w:r>
        <w:t xml:space="preserve">, L., Postlethwaite, A., </w:t>
      </w:r>
      <w:proofErr w:type="spellStart"/>
      <w:r>
        <w:t>Glentworth</w:t>
      </w:r>
      <w:proofErr w:type="spellEnd"/>
      <w:r>
        <w:t xml:space="preserve">, D., Pinfold, V., Wainwright, L., Dunn, G., Clancy, A. &amp; Haddock G. (2013) A systematic review of randomised controlled trials of </w:t>
      </w:r>
      <w:r w:rsidR="00F8454E">
        <w:t>interventions</w:t>
      </w:r>
      <w:r>
        <w:t xml:space="preserve"> reporting outcomes for relatives of people with psychosis. </w:t>
      </w:r>
      <w:r w:rsidRPr="0F4A6DC9">
        <w:rPr>
          <w:i/>
          <w:iCs/>
        </w:rPr>
        <w:t xml:space="preserve">Clinical Psychology Review </w:t>
      </w:r>
      <w:r>
        <w:t>33, 372-382.</w:t>
      </w:r>
    </w:p>
    <w:p w14:paraId="3B29E569" w14:textId="77777777" w:rsidR="00673466" w:rsidRDefault="00673466" w:rsidP="00DF08F3">
      <w:pPr>
        <w:jc w:val="both"/>
      </w:pPr>
    </w:p>
    <w:p w14:paraId="5152AEEE" w14:textId="47436D6F" w:rsidR="00673466" w:rsidRDefault="0F4A6DC9" w:rsidP="00DF08F3">
      <w:pPr>
        <w:jc w:val="both"/>
      </w:pPr>
      <w:r>
        <w:t xml:space="preserve">Magliano, L., Fadden, G., </w:t>
      </w:r>
      <w:proofErr w:type="spellStart"/>
      <w:r>
        <w:t>Fiorillo</w:t>
      </w:r>
      <w:proofErr w:type="spellEnd"/>
      <w:r>
        <w:t xml:space="preserve">, A., </w:t>
      </w:r>
      <w:proofErr w:type="spellStart"/>
      <w:r>
        <w:t>Malangone</w:t>
      </w:r>
      <w:proofErr w:type="spellEnd"/>
      <w:r>
        <w:t xml:space="preserve">, C., </w:t>
      </w:r>
      <w:proofErr w:type="spellStart"/>
      <w:r>
        <w:t>Sorentiono</w:t>
      </w:r>
      <w:proofErr w:type="spellEnd"/>
      <w:r>
        <w:t xml:space="preserve">, D., Robinson, A. &amp; Maj, M. (2007) Family Burden and coping strategies in schizophrenia: Are key relatives really different to other relatives? </w:t>
      </w:r>
      <w:r w:rsidRPr="0F4A6DC9">
        <w:rPr>
          <w:i/>
          <w:iCs/>
        </w:rPr>
        <w:t xml:space="preserve">Acta </w:t>
      </w:r>
      <w:proofErr w:type="spellStart"/>
      <w:r w:rsidRPr="0F4A6DC9">
        <w:rPr>
          <w:i/>
          <w:iCs/>
        </w:rPr>
        <w:t>Psychiatrica</w:t>
      </w:r>
      <w:proofErr w:type="spellEnd"/>
      <w:r w:rsidRPr="0F4A6DC9">
        <w:rPr>
          <w:i/>
          <w:iCs/>
        </w:rPr>
        <w:t xml:space="preserve"> </w:t>
      </w:r>
      <w:proofErr w:type="spellStart"/>
      <w:r w:rsidRPr="0F4A6DC9">
        <w:rPr>
          <w:i/>
          <w:iCs/>
        </w:rPr>
        <w:t>Scandanavica</w:t>
      </w:r>
      <w:proofErr w:type="spellEnd"/>
      <w:r>
        <w:t xml:space="preserve"> 99(1), 10-15.</w:t>
      </w:r>
    </w:p>
    <w:p w14:paraId="1BC7F279" w14:textId="77777777" w:rsidR="007E0009" w:rsidRDefault="007E0009" w:rsidP="00DF08F3">
      <w:pPr>
        <w:jc w:val="both"/>
      </w:pPr>
    </w:p>
    <w:p w14:paraId="72779D21" w14:textId="7151D440" w:rsidR="008B0835" w:rsidRPr="008B0835" w:rsidRDefault="000B3908" w:rsidP="0F4A6DC9">
      <w:pPr>
        <w:pStyle w:val="Index9"/>
        <w:ind w:left="0" w:firstLine="0"/>
        <w:jc w:val="both"/>
        <w:rPr>
          <w:b/>
          <w:bCs/>
        </w:rPr>
      </w:pPr>
      <w:r>
        <w:t xml:space="preserve">McCann, E. &amp; Bowers, L. </w:t>
      </w:r>
      <w:r w:rsidR="0F4A6DC9">
        <w:t xml:space="preserve">(2005) Training in cognitive behavioural </w:t>
      </w:r>
      <w:r>
        <w:t>intervention</w:t>
      </w:r>
      <w:r w:rsidR="0F4A6DC9">
        <w:t xml:space="preserve">s on acute psychiatric inpatient wards, </w:t>
      </w:r>
      <w:r w:rsidR="0F4A6DC9" w:rsidRPr="0F4A6DC9">
        <w:rPr>
          <w:i/>
          <w:iCs/>
        </w:rPr>
        <w:t>Journal of Psychiatric and Mental Health Nursing</w:t>
      </w:r>
      <w:r w:rsidR="0F4A6DC9">
        <w:t xml:space="preserve"> </w:t>
      </w:r>
      <w:r w:rsidR="0F4A6DC9" w:rsidRPr="0F4A6DC9">
        <w:rPr>
          <w:b/>
          <w:bCs/>
        </w:rPr>
        <w:t>12</w:t>
      </w:r>
      <w:r w:rsidR="0F4A6DC9">
        <w:t xml:space="preserve"> (2), 215-222.</w:t>
      </w:r>
    </w:p>
    <w:p w14:paraId="002220CE" w14:textId="60ADDBD4" w:rsidR="007E0009" w:rsidRDefault="007E0009" w:rsidP="00DF08F3">
      <w:pPr>
        <w:jc w:val="both"/>
      </w:pPr>
    </w:p>
    <w:p w14:paraId="0A488D90" w14:textId="5DF91FF4" w:rsidR="00182D81" w:rsidRDefault="0F4A6DC9" w:rsidP="0F4A6DC9">
      <w:pPr>
        <w:jc w:val="both"/>
        <w:rPr>
          <w:color w:val="080000"/>
          <w:lang w:val="en-US" w:eastAsia="en-IE"/>
        </w:rPr>
      </w:pPr>
      <w:r w:rsidRPr="0F4A6DC9">
        <w:rPr>
          <w:color w:val="080000"/>
          <w:lang w:val="en-US" w:eastAsia="en-IE"/>
        </w:rPr>
        <w:t xml:space="preserve">Mendoza, G., </w:t>
      </w:r>
      <w:proofErr w:type="spellStart"/>
      <w:r w:rsidRPr="0F4A6DC9">
        <w:rPr>
          <w:color w:val="080000"/>
          <w:lang w:val="en-US" w:eastAsia="en-IE"/>
        </w:rPr>
        <w:t>Caranto</w:t>
      </w:r>
      <w:proofErr w:type="spellEnd"/>
      <w:r w:rsidRPr="0F4A6DC9">
        <w:rPr>
          <w:color w:val="080000"/>
          <w:lang w:val="en-US" w:eastAsia="en-IE"/>
        </w:rPr>
        <w:t xml:space="preserve">, L. &amp; David J. (2015) Effectiveness of Video Presentation to Students’ Learning. </w:t>
      </w:r>
      <w:r w:rsidRPr="0F4A6DC9">
        <w:rPr>
          <w:i/>
          <w:iCs/>
          <w:color w:val="080000"/>
          <w:lang w:val="en-US" w:eastAsia="en-IE"/>
        </w:rPr>
        <w:t>International Journal of Nursing Science</w:t>
      </w:r>
      <w:r w:rsidRPr="0F4A6DC9">
        <w:rPr>
          <w:color w:val="080000"/>
          <w:lang w:val="en-US" w:eastAsia="en-IE"/>
        </w:rPr>
        <w:t xml:space="preserve"> 5 (2), 81-86.</w:t>
      </w:r>
    </w:p>
    <w:p w14:paraId="394BBA71" w14:textId="293C62FC" w:rsidR="00744755" w:rsidRDefault="00744755" w:rsidP="0F4A6DC9">
      <w:pPr>
        <w:jc w:val="both"/>
        <w:rPr>
          <w:color w:val="080000"/>
          <w:lang w:val="en-US" w:eastAsia="en-IE"/>
        </w:rPr>
      </w:pPr>
    </w:p>
    <w:p w14:paraId="0CAE2089" w14:textId="6809D507" w:rsidR="00744755" w:rsidRDefault="00744755" w:rsidP="0F4A6DC9">
      <w:pPr>
        <w:jc w:val="both"/>
        <w:rPr>
          <w:color w:val="080000"/>
          <w:lang w:val="en-US" w:eastAsia="en-IE"/>
        </w:rPr>
      </w:pPr>
      <w:r>
        <w:rPr>
          <w:color w:val="080000"/>
          <w:lang w:val="en-US" w:eastAsia="en-IE"/>
        </w:rPr>
        <w:t xml:space="preserve">Mental Health America (2016) </w:t>
      </w:r>
      <w:r w:rsidRPr="0089793B">
        <w:rPr>
          <w:i/>
          <w:color w:val="080000"/>
          <w:lang w:val="en-US" w:eastAsia="en-IE"/>
        </w:rPr>
        <w:t>Prevention and Early Intervention B4Stage4</w:t>
      </w:r>
      <w:r w:rsidR="0089793B" w:rsidRPr="0089793B">
        <w:rPr>
          <w:i/>
          <w:color w:val="080000"/>
          <w:lang w:val="en-US" w:eastAsia="en-IE"/>
        </w:rPr>
        <w:t xml:space="preserve">: The State of Mental Health in America 2016. </w:t>
      </w:r>
      <w:r w:rsidR="0089793B">
        <w:rPr>
          <w:color w:val="080000"/>
          <w:lang w:val="en-US" w:eastAsia="en-IE"/>
        </w:rPr>
        <w:t>Virginia: Mental Health America.</w:t>
      </w:r>
    </w:p>
    <w:p w14:paraId="57BC56F7" w14:textId="77777777" w:rsidR="005F66D5" w:rsidRDefault="005F66D5" w:rsidP="00DF08F3">
      <w:pPr>
        <w:jc w:val="both"/>
        <w:rPr>
          <w:color w:val="080000"/>
          <w:lang w:val="en-US" w:eastAsia="en-IE"/>
        </w:rPr>
      </w:pPr>
    </w:p>
    <w:p w14:paraId="4A824802" w14:textId="77777777" w:rsidR="000B3908" w:rsidRDefault="000B3908" w:rsidP="000B3908">
      <w:pPr>
        <w:rPr>
          <w:rFonts w:ascii="Cambria" w:eastAsia="Cambria" w:hAnsi="Cambria" w:cs="Cambria"/>
        </w:rPr>
      </w:pPr>
      <w:r>
        <w:t xml:space="preserve">Mental Health Reform (2013) </w:t>
      </w:r>
      <w:r w:rsidRPr="0F4A6DC9">
        <w:rPr>
          <w:i/>
          <w:iCs/>
        </w:rPr>
        <w:t>Recovery: What you should expect from a good mental health service</w:t>
      </w:r>
      <w:r>
        <w:t>. Dublin: Mental Health Reform.</w:t>
      </w:r>
    </w:p>
    <w:p w14:paraId="5D4C1303" w14:textId="77777777" w:rsidR="000B3908" w:rsidRDefault="000B3908" w:rsidP="00DF08F3">
      <w:pPr>
        <w:jc w:val="both"/>
        <w:rPr>
          <w:color w:val="080000"/>
          <w:lang w:val="en-US" w:eastAsia="en-IE"/>
        </w:rPr>
      </w:pPr>
    </w:p>
    <w:p w14:paraId="053ED626" w14:textId="68C365D8" w:rsidR="005F66D5" w:rsidRPr="005F66D5" w:rsidRDefault="0F4A6DC9" w:rsidP="0F4A6DC9">
      <w:pPr>
        <w:jc w:val="both"/>
        <w:rPr>
          <w:color w:val="080000"/>
          <w:lang w:val="en-US" w:eastAsia="en-IE"/>
        </w:rPr>
      </w:pPr>
      <w:r w:rsidRPr="0F4A6DC9">
        <w:rPr>
          <w:color w:val="080000"/>
          <w:lang w:val="en-US" w:eastAsia="en-IE"/>
        </w:rPr>
        <w:t xml:space="preserve">Mental Health Taskforce (2016) </w:t>
      </w:r>
      <w:r w:rsidRPr="0F4A6DC9">
        <w:rPr>
          <w:i/>
          <w:iCs/>
          <w:color w:val="080000"/>
          <w:lang w:val="en-US" w:eastAsia="en-IE"/>
        </w:rPr>
        <w:t xml:space="preserve">A Five Year Forward View for Mental Health: A Report from the Mental Health Taskforce to the NHS in England. </w:t>
      </w:r>
      <w:r w:rsidRPr="0F4A6DC9">
        <w:rPr>
          <w:color w:val="080000"/>
          <w:lang w:val="en-US" w:eastAsia="en-IE"/>
        </w:rPr>
        <w:t>London: HMSO.</w:t>
      </w:r>
    </w:p>
    <w:p w14:paraId="0D5B142E" w14:textId="77777777" w:rsidR="00832E55" w:rsidRPr="00182D81" w:rsidRDefault="00832E55" w:rsidP="00DF08F3">
      <w:pPr>
        <w:jc w:val="both"/>
      </w:pPr>
    </w:p>
    <w:p w14:paraId="4DF12760" w14:textId="21910E43" w:rsidR="74D2B77A" w:rsidRDefault="0F4A6DC9" w:rsidP="74D2B77A">
      <w:pPr>
        <w:jc w:val="both"/>
      </w:pPr>
      <w:proofErr w:type="spellStart"/>
      <w:r w:rsidRPr="0F4A6DC9">
        <w:rPr>
          <w:color w:val="080000"/>
          <w:lang w:val="en-US" w:eastAsia="en-IE"/>
        </w:rPr>
        <w:t>Miklowitz</w:t>
      </w:r>
      <w:proofErr w:type="spellEnd"/>
      <w:r w:rsidRPr="0F4A6DC9">
        <w:rPr>
          <w:color w:val="080000"/>
          <w:lang w:val="en-US" w:eastAsia="en-IE"/>
        </w:rPr>
        <w:t xml:space="preserve">, D.J., O'Brien, M.P., Schlosser, D.A., Addington, J., </w:t>
      </w:r>
      <w:proofErr w:type="spellStart"/>
      <w:r w:rsidRPr="0F4A6DC9">
        <w:rPr>
          <w:color w:val="080000"/>
          <w:lang w:val="en-US" w:eastAsia="en-IE"/>
        </w:rPr>
        <w:t>Candan</w:t>
      </w:r>
      <w:proofErr w:type="spellEnd"/>
      <w:r w:rsidRPr="0F4A6DC9">
        <w:rPr>
          <w:color w:val="080000"/>
          <w:lang w:val="en-US" w:eastAsia="en-IE"/>
        </w:rPr>
        <w:t xml:space="preserve">, K.A., Marshall, C. &amp; De Silva, S.D. (2014) Family focused treatment for adolescents and young adults at high risk for psychosis: Results of a </w:t>
      </w:r>
      <w:proofErr w:type="spellStart"/>
      <w:r w:rsidRPr="0F4A6DC9">
        <w:rPr>
          <w:color w:val="080000"/>
          <w:lang w:val="en-US" w:eastAsia="en-IE"/>
        </w:rPr>
        <w:t>randomised</w:t>
      </w:r>
      <w:proofErr w:type="spellEnd"/>
      <w:r w:rsidRPr="0F4A6DC9">
        <w:rPr>
          <w:color w:val="080000"/>
          <w:lang w:val="en-US" w:eastAsia="en-IE"/>
        </w:rPr>
        <w:t xml:space="preserve"> trial.</w:t>
      </w:r>
      <w:r w:rsidRPr="0F4A6DC9">
        <w:rPr>
          <w:i/>
          <w:iCs/>
          <w:color w:val="080000"/>
          <w:lang w:val="en-US" w:eastAsia="en-IE"/>
        </w:rPr>
        <w:t xml:space="preserve"> Journal of the American Academy of Child and Adolescent Psychiatry</w:t>
      </w:r>
      <w:r w:rsidRPr="0F4A6DC9">
        <w:rPr>
          <w:color w:val="080000"/>
          <w:lang w:val="en-US" w:eastAsia="en-IE"/>
        </w:rPr>
        <w:t xml:space="preserve"> 53(8), 848-858.</w:t>
      </w:r>
    </w:p>
    <w:p w14:paraId="30EF7138" w14:textId="77777777" w:rsidR="00ED66BE" w:rsidRPr="000B472F" w:rsidRDefault="00ED66BE" w:rsidP="00DF08F3">
      <w:pPr>
        <w:jc w:val="both"/>
      </w:pPr>
    </w:p>
    <w:p w14:paraId="15BFE2B3" w14:textId="59DC42B7" w:rsidR="0066238B" w:rsidRPr="0066238B" w:rsidRDefault="0F4A6DC9" w:rsidP="0F4A6DC9">
      <w:pPr>
        <w:spacing w:beforeLines="1" w:before="2" w:afterLines="1" w:after="2"/>
        <w:rPr>
          <w:i/>
          <w:iCs/>
        </w:rPr>
      </w:pPr>
      <w:r>
        <w:lastRenderedPageBreak/>
        <w:t xml:space="preserve">National Institute for Health and Clinical Excellence (2010) </w:t>
      </w:r>
      <w:r w:rsidRPr="0F4A6DC9">
        <w:rPr>
          <w:i/>
          <w:iCs/>
        </w:rPr>
        <w:t xml:space="preserve">Schizophrenia: Core </w:t>
      </w:r>
    </w:p>
    <w:p w14:paraId="7D68B70E" w14:textId="72F4A41E" w:rsidR="0066238B" w:rsidRPr="0066238B" w:rsidRDefault="002737DD" w:rsidP="0F4A6DC9">
      <w:pPr>
        <w:spacing w:beforeLines="1" w:before="2" w:afterLines="1" w:after="2"/>
        <w:rPr>
          <w:i/>
          <w:iCs/>
        </w:rPr>
      </w:pPr>
      <w:r>
        <w:rPr>
          <w:i/>
          <w:iCs/>
        </w:rPr>
        <w:t>intervention</w:t>
      </w:r>
      <w:r w:rsidR="0F4A6DC9" w:rsidRPr="0F4A6DC9">
        <w:rPr>
          <w:i/>
          <w:iCs/>
        </w:rPr>
        <w:t xml:space="preserve">s in the treatment and management of schizophrenia in adult in primary and </w:t>
      </w:r>
    </w:p>
    <w:p w14:paraId="35437F9C" w14:textId="77777777" w:rsidR="0066238B" w:rsidRPr="0066238B" w:rsidRDefault="0F4A6DC9" w:rsidP="002A62C7">
      <w:pPr>
        <w:spacing w:beforeLines="1" w:before="2" w:afterLines="1" w:after="2"/>
        <w:rPr>
          <w:szCs w:val="20"/>
        </w:rPr>
      </w:pPr>
      <w:r w:rsidRPr="0F4A6DC9">
        <w:rPr>
          <w:i/>
          <w:iCs/>
        </w:rPr>
        <w:t xml:space="preserve">secondary care (Update). </w:t>
      </w:r>
      <w:r>
        <w:t>London: NICE.</w:t>
      </w:r>
    </w:p>
    <w:p w14:paraId="79835052" w14:textId="77777777" w:rsidR="00ED66BE" w:rsidRPr="000B472F" w:rsidRDefault="00ED66BE" w:rsidP="00DF08F3">
      <w:pPr>
        <w:jc w:val="both"/>
      </w:pPr>
    </w:p>
    <w:p w14:paraId="3D56E31F" w14:textId="716E0641" w:rsidR="0066238B" w:rsidRDefault="0F4A6DC9" w:rsidP="00DF08F3">
      <w:pPr>
        <w:jc w:val="both"/>
      </w:pPr>
      <w:r>
        <w:t xml:space="preserve">National Institute for Clinical Excellence (2014) </w:t>
      </w:r>
      <w:r w:rsidRPr="0F4A6DC9">
        <w:rPr>
          <w:i/>
          <w:iCs/>
        </w:rPr>
        <w:t>Psychosis and schizophrenia in adults: Treatment and management</w:t>
      </w:r>
      <w:r>
        <w:t>. London: HMSO.</w:t>
      </w:r>
    </w:p>
    <w:p w14:paraId="24F2E779" w14:textId="15A6CA2D" w:rsidR="001607F6" w:rsidRDefault="001607F6" w:rsidP="00DF08F3">
      <w:pPr>
        <w:jc w:val="both"/>
      </w:pPr>
    </w:p>
    <w:p w14:paraId="32760784" w14:textId="5AB60AED" w:rsidR="001607F6" w:rsidRPr="001607F6" w:rsidRDefault="001607F6" w:rsidP="001607F6">
      <w:pPr>
        <w:rPr>
          <w:lang w:val="en-IE"/>
        </w:rPr>
      </w:pPr>
      <w:r w:rsidRPr="001607F6">
        <w:rPr>
          <w:color w:val="222222"/>
          <w:shd w:val="clear" w:color="auto" w:fill="FFFFFF"/>
        </w:rPr>
        <w:t>Norman, R.M., MacDougall, A., Man</w:t>
      </w:r>
      <w:r>
        <w:rPr>
          <w:color w:val="222222"/>
          <w:shd w:val="clear" w:color="auto" w:fill="FFFFFF"/>
        </w:rPr>
        <w:t xml:space="preserve">chanda, R. and </w:t>
      </w:r>
      <w:proofErr w:type="spellStart"/>
      <w:r>
        <w:rPr>
          <w:color w:val="222222"/>
          <w:shd w:val="clear" w:color="auto" w:fill="FFFFFF"/>
        </w:rPr>
        <w:t>Harricharan</w:t>
      </w:r>
      <w:proofErr w:type="spellEnd"/>
      <w:r>
        <w:rPr>
          <w:color w:val="222222"/>
          <w:shd w:val="clear" w:color="auto" w:fill="FFFFFF"/>
        </w:rPr>
        <w:t>, R. (</w:t>
      </w:r>
      <w:r w:rsidRPr="001607F6">
        <w:rPr>
          <w:color w:val="222222"/>
          <w:shd w:val="clear" w:color="auto" w:fill="FFFFFF"/>
        </w:rPr>
        <w:t>2018</w:t>
      </w:r>
      <w:r>
        <w:rPr>
          <w:color w:val="222222"/>
          <w:shd w:val="clear" w:color="auto" w:fill="FFFFFF"/>
        </w:rPr>
        <w:t>)</w:t>
      </w:r>
      <w:r w:rsidRPr="001607F6">
        <w:rPr>
          <w:color w:val="222222"/>
          <w:shd w:val="clear" w:color="auto" w:fill="FFFFFF"/>
        </w:rPr>
        <w:t xml:space="preserve"> An examination of components of recovery after five years of treatment in an early intervention program for psychosis.</w:t>
      </w:r>
      <w:r w:rsidRPr="001607F6">
        <w:rPr>
          <w:rStyle w:val="apple-converted-space"/>
          <w:color w:val="222222"/>
          <w:shd w:val="clear" w:color="auto" w:fill="FFFFFF"/>
        </w:rPr>
        <w:t> </w:t>
      </w:r>
      <w:r>
        <w:rPr>
          <w:i/>
          <w:iCs/>
          <w:color w:val="222222"/>
        </w:rPr>
        <w:t>Schizophrenia R</w:t>
      </w:r>
      <w:r w:rsidRPr="001607F6">
        <w:rPr>
          <w:i/>
          <w:iCs/>
          <w:color w:val="222222"/>
        </w:rPr>
        <w:t>esearch</w:t>
      </w:r>
      <w:r>
        <w:rPr>
          <w:color w:val="222222"/>
          <w:shd w:val="clear" w:color="auto" w:fill="FFFFFF"/>
        </w:rPr>
        <w:t xml:space="preserve"> </w:t>
      </w:r>
      <w:r w:rsidRPr="001607F6">
        <w:rPr>
          <w:iCs/>
          <w:color w:val="222222"/>
        </w:rPr>
        <w:t>195</w:t>
      </w:r>
      <w:r>
        <w:rPr>
          <w:color w:val="222222"/>
          <w:shd w:val="clear" w:color="auto" w:fill="FFFFFF"/>
        </w:rPr>
        <w:t xml:space="preserve">, </w:t>
      </w:r>
      <w:r w:rsidRPr="001607F6">
        <w:rPr>
          <w:color w:val="222222"/>
          <w:shd w:val="clear" w:color="auto" w:fill="FFFFFF"/>
        </w:rPr>
        <w:t>469-474.</w:t>
      </w:r>
    </w:p>
    <w:p w14:paraId="3AA6E32F" w14:textId="77777777" w:rsidR="001607F6" w:rsidRDefault="001607F6" w:rsidP="00DF08F3">
      <w:pPr>
        <w:jc w:val="both"/>
      </w:pPr>
    </w:p>
    <w:p w14:paraId="2DAE2D98" w14:textId="519BD053" w:rsidR="0066238B" w:rsidRPr="0066238B" w:rsidRDefault="0F4A6DC9" w:rsidP="002A62C7">
      <w:pPr>
        <w:spacing w:beforeLines="1" w:before="2" w:afterLines="1" w:after="2"/>
        <w:rPr>
          <w:szCs w:val="20"/>
        </w:rPr>
      </w:pPr>
      <w:proofErr w:type="spellStart"/>
      <w:r>
        <w:t>Pharoah</w:t>
      </w:r>
      <w:proofErr w:type="spellEnd"/>
      <w:r>
        <w:t xml:space="preserve">, F., Mari, J.J., Rathbone, J. &amp; Wong, W. (2010) </w:t>
      </w:r>
      <w:r w:rsidRPr="0F4A6DC9">
        <w:rPr>
          <w:i/>
          <w:iCs/>
        </w:rPr>
        <w:t xml:space="preserve">Family </w:t>
      </w:r>
      <w:r w:rsidR="00F8454E">
        <w:rPr>
          <w:i/>
          <w:iCs/>
        </w:rPr>
        <w:t>Interventions</w:t>
      </w:r>
      <w:r w:rsidRPr="0F4A6DC9">
        <w:rPr>
          <w:i/>
          <w:iCs/>
        </w:rPr>
        <w:t xml:space="preserve"> for </w:t>
      </w:r>
      <w:proofErr w:type="spellStart"/>
      <w:r w:rsidRPr="0F4A6DC9">
        <w:rPr>
          <w:i/>
          <w:iCs/>
        </w:rPr>
        <w:t>Schizophre-nia</w:t>
      </w:r>
      <w:proofErr w:type="spellEnd"/>
      <w:r w:rsidRPr="0F4A6DC9">
        <w:rPr>
          <w:i/>
          <w:iCs/>
        </w:rPr>
        <w:t>. Cochrane Database of Systematic Reviews 2010</w:t>
      </w:r>
      <w:r>
        <w:t>. Issue 12. Art. No.: CD000088. DOI: 10.1002/14651858.CD000088.pub3.</w:t>
      </w:r>
    </w:p>
    <w:p w14:paraId="0E17E981" w14:textId="77777777" w:rsidR="00ED66BE" w:rsidRPr="000B472F" w:rsidRDefault="00ED66BE" w:rsidP="00DF08F3">
      <w:pPr>
        <w:jc w:val="both"/>
      </w:pPr>
    </w:p>
    <w:p w14:paraId="77805341" w14:textId="2E0F8F18" w:rsidR="00726F94" w:rsidRDefault="0F4A6DC9" w:rsidP="0F4A6DC9">
      <w:pPr>
        <w:pStyle w:val="PlainText"/>
        <w:rPr>
          <w:rFonts w:ascii="Times New Roman" w:eastAsia="Times New Roman" w:hAnsi="Times New Roman" w:cs="Times New Roman"/>
          <w:sz w:val="24"/>
          <w:szCs w:val="24"/>
        </w:rPr>
      </w:pPr>
      <w:r w:rsidRPr="0F4A6DC9">
        <w:rPr>
          <w:rFonts w:ascii="Times New Roman" w:eastAsia="Times New Roman" w:hAnsi="Times New Roman" w:cs="Times New Roman"/>
          <w:sz w:val="24"/>
          <w:szCs w:val="24"/>
        </w:rPr>
        <w:t xml:space="preserve">Rebar, C. R., </w:t>
      </w:r>
      <w:proofErr w:type="spellStart"/>
      <w:r w:rsidRPr="0F4A6DC9">
        <w:rPr>
          <w:rFonts w:ascii="Times New Roman" w:eastAsia="Times New Roman" w:hAnsi="Times New Roman" w:cs="Times New Roman"/>
          <w:sz w:val="24"/>
          <w:szCs w:val="24"/>
        </w:rPr>
        <w:t>Gersch</w:t>
      </w:r>
      <w:proofErr w:type="spellEnd"/>
      <w:r w:rsidRPr="0F4A6DC9">
        <w:rPr>
          <w:rFonts w:ascii="Times New Roman" w:eastAsia="Times New Roman" w:hAnsi="Times New Roman" w:cs="Times New Roman"/>
          <w:sz w:val="24"/>
          <w:szCs w:val="24"/>
        </w:rPr>
        <w:t xml:space="preserve">, C. J., </w:t>
      </w:r>
      <w:proofErr w:type="spellStart"/>
      <w:r w:rsidRPr="0F4A6DC9">
        <w:rPr>
          <w:rFonts w:ascii="Times New Roman" w:eastAsia="Times New Roman" w:hAnsi="Times New Roman" w:cs="Times New Roman"/>
          <w:sz w:val="24"/>
          <w:szCs w:val="24"/>
        </w:rPr>
        <w:t>MacNee</w:t>
      </w:r>
      <w:proofErr w:type="spellEnd"/>
      <w:r w:rsidRPr="0F4A6DC9">
        <w:rPr>
          <w:rFonts w:ascii="Times New Roman" w:eastAsia="Times New Roman" w:hAnsi="Times New Roman" w:cs="Times New Roman"/>
          <w:sz w:val="24"/>
          <w:szCs w:val="24"/>
        </w:rPr>
        <w:t xml:space="preserve">, C. L. &amp; McCabe, S. (2011) </w:t>
      </w:r>
      <w:r w:rsidRPr="0F4A6DC9">
        <w:rPr>
          <w:rFonts w:ascii="Times New Roman" w:eastAsia="Times New Roman" w:hAnsi="Times New Roman" w:cs="Times New Roman"/>
          <w:i/>
          <w:iCs/>
          <w:sz w:val="24"/>
          <w:szCs w:val="24"/>
        </w:rPr>
        <w:t xml:space="preserve">Understanding Nursing Research: Using Evidence in Evidence-based Practice.  </w:t>
      </w:r>
      <w:r w:rsidRPr="0F4A6DC9">
        <w:rPr>
          <w:rFonts w:ascii="Times New Roman" w:eastAsia="Times New Roman" w:hAnsi="Times New Roman" w:cs="Times New Roman"/>
          <w:sz w:val="24"/>
          <w:szCs w:val="24"/>
        </w:rPr>
        <w:t xml:space="preserve">Wolters Kluwer Health / Lippincott Williams &amp; Wilkins, Philadelphia, Baltimore, New York, London. </w:t>
      </w:r>
    </w:p>
    <w:p w14:paraId="25F14976" w14:textId="349C011F" w:rsidR="00773508" w:rsidRDefault="00773508" w:rsidP="0F4A6DC9">
      <w:pPr>
        <w:pStyle w:val="PlainText"/>
        <w:rPr>
          <w:rFonts w:ascii="Times New Roman" w:eastAsia="Times New Roman" w:hAnsi="Times New Roman" w:cs="Times New Roman"/>
          <w:sz w:val="24"/>
          <w:szCs w:val="24"/>
        </w:rPr>
      </w:pPr>
    </w:p>
    <w:p w14:paraId="682EAD3F" w14:textId="7A1E80EB" w:rsidR="00773508" w:rsidRPr="00773508" w:rsidRDefault="00773508" w:rsidP="00773508">
      <w:pPr>
        <w:rPr>
          <w:lang w:val="en-IE"/>
        </w:rPr>
      </w:pPr>
      <w:proofErr w:type="spellStart"/>
      <w:r w:rsidRPr="00773508">
        <w:rPr>
          <w:color w:val="222222"/>
          <w:shd w:val="clear" w:color="auto" w:fill="FFFFFF"/>
        </w:rPr>
        <w:t>Selick</w:t>
      </w:r>
      <w:proofErr w:type="spellEnd"/>
      <w:r w:rsidRPr="00773508">
        <w:rPr>
          <w:color w:val="222222"/>
          <w:shd w:val="clear" w:color="auto" w:fill="FFFFFF"/>
        </w:rPr>
        <w:t xml:space="preserve">, A., Durbin, J., Vu, N., </w:t>
      </w:r>
      <w:proofErr w:type="spellStart"/>
      <w:r w:rsidRPr="00773508">
        <w:rPr>
          <w:color w:val="222222"/>
          <w:shd w:val="clear" w:color="auto" w:fill="FFFFFF"/>
        </w:rPr>
        <w:t>O'connor</w:t>
      </w:r>
      <w:proofErr w:type="spellEnd"/>
      <w:r w:rsidRPr="00773508">
        <w:rPr>
          <w:color w:val="222222"/>
          <w:shd w:val="clear" w:color="auto" w:fill="FFFFFF"/>
        </w:rPr>
        <w:t xml:space="preserve">, K., Volpe, T. and Lin, E., </w:t>
      </w:r>
      <w:r>
        <w:rPr>
          <w:color w:val="222222"/>
          <w:shd w:val="clear" w:color="auto" w:fill="FFFFFF"/>
        </w:rPr>
        <w:t>(</w:t>
      </w:r>
      <w:r w:rsidRPr="00773508">
        <w:rPr>
          <w:color w:val="222222"/>
          <w:shd w:val="clear" w:color="auto" w:fill="FFFFFF"/>
        </w:rPr>
        <w:t>2017</w:t>
      </w:r>
      <w:r>
        <w:rPr>
          <w:color w:val="222222"/>
          <w:shd w:val="clear" w:color="auto" w:fill="FFFFFF"/>
        </w:rPr>
        <w:t xml:space="preserve">) </w:t>
      </w:r>
      <w:r w:rsidRPr="00773508">
        <w:rPr>
          <w:color w:val="222222"/>
          <w:shd w:val="clear" w:color="auto" w:fill="FFFFFF"/>
        </w:rPr>
        <w:t>Barriers and facilitators to implementing family support and education in Early Psychosis Intervention programmes: A systematic review.</w:t>
      </w:r>
      <w:r w:rsidRPr="00773508">
        <w:rPr>
          <w:rStyle w:val="apple-converted-space"/>
          <w:color w:val="222222"/>
          <w:shd w:val="clear" w:color="auto" w:fill="FFFFFF"/>
        </w:rPr>
        <w:t> </w:t>
      </w:r>
      <w:r>
        <w:rPr>
          <w:i/>
          <w:iCs/>
          <w:color w:val="222222"/>
        </w:rPr>
        <w:t>Early Intervention in P</w:t>
      </w:r>
      <w:r w:rsidRPr="00773508">
        <w:rPr>
          <w:i/>
          <w:iCs/>
          <w:color w:val="222222"/>
        </w:rPr>
        <w:t>sychiatry</w:t>
      </w:r>
      <w:r>
        <w:rPr>
          <w:color w:val="222222"/>
          <w:shd w:val="clear" w:color="auto" w:fill="FFFFFF"/>
        </w:rPr>
        <w:t xml:space="preserve"> </w:t>
      </w:r>
      <w:r w:rsidRPr="00773508">
        <w:rPr>
          <w:iCs/>
          <w:color w:val="222222"/>
        </w:rPr>
        <w:t>11</w:t>
      </w:r>
      <w:r>
        <w:rPr>
          <w:color w:val="222222"/>
          <w:shd w:val="clear" w:color="auto" w:fill="FFFFFF"/>
        </w:rPr>
        <w:t xml:space="preserve">(5), </w:t>
      </w:r>
      <w:r w:rsidRPr="00773508">
        <w:rPr>
          <w:color w:val="222222"/>
          <w:shd w:val="clear" w:color="auto" w:fill="FFFFFF"/>
        </w:rPr>
        <w:t>365-374.</w:t>
      </w:r>
    </w:p>
    <w:p w14:paraId="5FE3C027" w14:textId="77777777" w:rsidR="00773508" w:rsidRPr="007A7FF6" w:rsidRDefault="00773508" w:rsidP="0F4A6DC9">
      <w:pPr>
        <w:pStyle w:val="PlainText"/>
        <w:rPr>
          <w:rFonts w:ascii="Times New Roman" w:eastAsia="Times New Roman" w:hAnsi="Times New Roman" w:cs="Times New Roman"/>
          <w:sz w:val="24"/>
          <w:szCs w:val="24"/>
          <w:highlight w:val="yellow"/>
          <w:lang w:val="en-GB"/>
        </w:rPr>
      </w:pPr>
    </w:p>
    <w:p w14:paraId="46659FB4" w14:textId="1313BF18" w:rsidR="008325BF" w:rsidRDefault="0F4A6DC9" w:rsidP="0F4A6DC9">
      <w:pPr>
        <w:autoSpaceDE w:val="0"/>
        <w:autoSpaceDN w:val="0"/>
        <w:adjustRightInd w:val="0"/>
        <w:rPr>
          <w:lang w:val="en-IE" w:eastAsia="en-IE"/>
        </w:rPr>
      </w:pPr>
      <w:r w:rsidRPr="0F4A6DC9">
        <w:rPr>
          <w:lang w:val="en-IE" w:eastAsia="en-IE"/>
        </w:rPr>
        <w:t xml:space="preserve">Sin, J., Livingstone, S., Griffiths, M. &amp; Gamble, C. (2014) Family </w:t>
      </w:r>
      <w:r w:rsidR="00F8454E">
        <w:rPr>
          <w:lang w:val="en-IE" w:eastAsia="en-IE"/>
        </w:rPr>
        <w:t>interventions</w:t>
      </w:r>
      <w:r w:rsidRPr="0F4A6DC9">
        <w:rPr>
          <w:lang w:val="en-IE" w:eastAsia="en-IE"/>
        </w:rPr>
        <w:t xml:space="preserve"> for psychosis: Impact of training on clinicians’ attitudes, knowledge and behaviour. </w:t>
      </w:r>
      <w:r w:rsidRPr="0F4A6DC9">
        <w:rPr>
          <w:i/>
          <w:iCs/>
          <w:lang w:val="en-IE" w:eastAsia="en-IE"/>
        </w:rPr>
        <w:t xml:space="preserve">Psychosis: Psychological, Social and Integrative Approaches </w:t>
      </w:r>
      <w:r w:rsidRPr="0F4A6DC9">
        <w:rPr>
          <w:lang w:val="en-IE" w:eastAsia="en-IE"/>
        </w:rPr>
        <w:t>6 (2), 128-142.</w:t>
      </w:r>
    </w:p>
    <w:p w14:paraId="7796BCE7" w14:textId="6CD9EB2B" w:rsidR="00EE3976" w:rsidRDefault="00EE3976" w:rsidP="0F4A6DC9">
      <w:pPr>
        <w:autoSpaceDE w:val="0"/>
        <w:autoSpaceDN w:val="0"/>
        <w:adjustRightInd w:val="0"/>
        <w:rPr>
          <w:lang w:val="en-IE" w:eastAsia="en-IE"/>
        </w:rPr>
      </w:pPr>
    </w:p>
    <w:p w14:paraId="75D39280" w14:textId="7ED7B2A9" w:rsidR="00EE3976" w:rsidRDefault="00EE3976" w:rsidP="00EE3976">
      <w:pPr>
        <w:rPr>
          <w:color w:val="000000"/>
          <w:shd w:val="clear" w:color="auto" w:fill="FFFFFF"/>
        </w:rPr>
      </w:pPr>
      <w:r>
        <w:rPr>
          <w:color w:val="000000"/>
          <w:shd w:val="clear" w:color="auto" w:fill="FFFFFF"/>
        </w:rPr>
        <w:t>Sin J., Gillard S., Spain D., Cornelius V., Chen T., Henderson C. (2017)</w:t>
      </w:r>
      <w:r w:rsidR="00921745">
        <w:rPr>
          <w:color w:val="000000"/>
          <w:shd w:val="clear" w:color="auto" w:fill="FFFFFF"/>
        </w:rPr>
        <w:t xml:space="preserve"> </w:t>
      </w:r>
      <w:r>
        <w:rPr>
          <w:rStyle w:val="ref-title"/>
          <w:color w:val="000000"/>
        </w:rPr>
        <w:t>Effectiveness of psychoeducational interventions for family carers of people with psychosis: a systematic review and meta-analysis</w:t>
      </w:r>
      <w:r>
        <w:rPr>
          <w:color w:val="000000"/>
          <w:shd w:val="clear" w:color="auto" w:fill="FFFFFF"/>
        </w:rPr>
        <w:t>.</w:t>
      </w:r>
      <w:r>
        <w:rPr>
          <w:rStyle w:val="apple-converted-space"/>
          <w:color w:val="000000"/>
          <w:shd w:val="clear" w:color="auto" w:fill="FFFFFF"/>
        </w:rPr>
        <w:t> </w:t>
      </w:r>
      <w:r>
        <w:rPr>
          <w:rStyle w:val="ref-journal"/>
          <w:color w:val="000000"/>
        </w:rPr>
        <w:t>Clinical Psychology Review</w:t>
      </w:r>
      <w:r>
        <w:rPr>
          <w:rStyle w:val="apple-converted-space"/>
          <w:color w:val="000000"/>
          <w:shd w:val="clear" w:color="auto" w:fill="FFFFFF"/>
        </w:rPr>
        <w:t> </w:t>
      </w:r>
      <w:r>
        <w:rPr>
          <w:rStyle w:val="ref-vol"/>
          <w:color w:val="000000"/>
        </w:rPr>
        <w:t>56</w:t>
      </w:r>
      <w:r>
        <w:rPr>
          <w:color w:val="000000"/>
          <w:shd w:val="clear" w:color="auto" w:fill="FFFFFF"/>
        </w:rPr>
        <w:t>, 13–24.</w:t>
      </w:r>
    </w:p>
    <w:p w14:paraId="3B889DE3" w14:textId="77777777" w:rsidR="005414EF" w:rsidRDefault="005414EF" w:rsidP="00EE3976">
      <w:pPr>
        <w:rPr>
          <w:lang w:val="en-IE"/>
        </w:rPr>
      </w:pPr>
    </w:p>
    <w:p w14:paraId="7F1FB732" w14:textId="77777777" w:rsidR="00EE3976" w:rsidRDefault="00EE3976" w:rsidP="0F4A6DC9">
      <w:pPr>
        <w:autoSpaceDE w:val="0"/>
        <w:autoSpaceDN w:val="0"/>
        <w:adjustRightInd w:val="0"/>
        <w:rPr>
          <w:lang w:val="en-IE" w:eastAsia="en-IE"/>
        </w:rPr>
      </w:pPr>
    </w:p>
    <w:p w14:paraId="65CDEBAC" w14:textId="24C92788" w:rsidR="00754624" w:rsidRPr="00754624" w:rsidRDefault="0F4A6DC9" w:rsidP="0F4A6DC9">
      <w:pPr>
        <w:pStyle w:val="NormalWeb"/>
        <w:spacing w:before="2" w:after="2"/>
        <w:rPr>
          <w:rFonts w:ascii="Times New Roman" w:eastAsia="Times New Roman" w:hAnsi="Times New Roman"/>
          <w:color w:val="000000" w:themeColor="text1"/>
          <w:sz w:val="24"/>
          <w:szCs w:val="24"/>
          <w:lang w:eastAsia="en-GB"/>
        </w:rPr>
      </w:pPr>
      <w:r w:rsidRPr="0F4A6DC9">
        <w:rPr>
          <w:rFonts w:ascii="Times New Roman" w:eastAsia="Times New Roman" w:hAnsi="Times New Roman"/>
          <w:color w:val="000000" w:themeColor="text1"/>
          <w:sz w:val="24"/>
          <w:szCs w:val="24"/>
          <w:lang w:val="en-IE" w:eastAsia="en-IE"/>
        </w:rPr>
        <w:t xml:space="preserve">Survey Monkey Inc. (2016) </w:t>
      </w:r>
      <w:r w:rsidRPr="0F4A6DC9">
        <w:rPr>
          <w:rFonts w:ascii="Times New Roman" w:eastAsia="Times New Roman" w:hAnsi="Times New Roman"/>
          <w:color w:val="000000" w:themeColor="text1"/>
          <w:sz w:val="24"/>
          <w:szCs w:val="24"/>
          <w:lang w:eastAsia="en-GB"/>
        </w:rPr>
        <w:t xml:space="preserve">Palo Alto, California, USA retrieved from www. surveymonkey.com on 1 September 2016. </w:t>
      </w:r>
    </w:p>
    <w:p w14:paraId="33CEABDB" w14:textId="2B0EE0E6" w:rsidR="00754624" w:rsidRDefault="00754624" w:rsidP="74D2B77A">
      <w:pPr>
        <w:rPr>
          <w:lang w:val="en-IE" w:eastAsia="en-IE"/>
        </w:rPr>
      </w:pPr>
    </w:p>
    <w:p w14:paraId="09D6B7C4" w14:textId="2F33592D" w:rsidR="74D2B77A" w:rsidRDefault="0F4A6DC9" w:rsidP="0F4A6DC9">
      <w:pPr>
        <w:rPr>
          <w:lang w:val="en-IE" w:eastAsia="en-IE"/>
        </w:rPr>
      </w:pPr>
      <w:r w:rsidRPr="0F4A6DC9">
        <w:rPr>
          <w:lang w:val="en-IE" w:eastAsia="en-IE"/>
        </w:rPr>
        <w:t xml:space="preserve">The Royal Australian and New Zealand College of Psychiatrists (2009) </w:t>
      </w:r>
      <w:r w:rsidRPr="0F4A6DC9">
        <w:rPr>
          <w:i/>
          <w:iCs/>
          <w:lang w:val="en-IE" w:eastAsia="en-IE"/>
        </w:rPr>
        <w:t>Schizophrenia: Australian Treatment Guide for Consumers and Carers</w:t>
      </w:r>
      <w:r w:rsidRPr="0F4A6DC9">
        <w:rPr>
          <w:lang w:val="en-IE" w:eastAsia="en-IE"/>
        </w:rPr>
        <w:t xml:space="preserve">, In: RANZP (Ed), Melbourne. </w:t>
      </w:r>
    </w:p>
    <w:p w14:paraId="6468DDBB" w14:textId="77777777" w:rsidR="00A778BB" w:rsidRDefault="00A778BB" w:rsidP="74D2B77A">
      <w:pPr>
        <w:rPr>
          <w:lang w:val="en-IE" w:eastAsia="en-IE"/>
        </w:rPr>
      </w:pPr>
    </w:p>
    <w:p w14:paraId="260F3450" w14:textId="3AE927DA" w:rsidR="00A778BB" w:rsidRDefault="0F4A6DC9" w:rsidP="74D2B77A">
      <w:r w:rsidRPr="0F4A6DC9">
        <w:rPr>
          <w:lang w:val="en-IE" w:eastAsia="en-IE"/>
        </w:rPr>
        <w:t xml:space="preserve">Wainwright, L.D., </w:t>
      </w:r>
      <w:proofErr w:type="spellStart"/>
      <w:r w:rsidRPr="0F4A6DC9">
        <w:rPr>
          <w:lang w:val="en-IE" w:eastAsia="en-IE"/>
        </w:rPr>
        <w:t>Glentworth</w:t>
      </w:r>
      <w:proofErr w:type="spellEnd"/>
      <w:r w:rsidRPr="0F4A6DC9">
        <w:rPr>
          <w:lang w:val="en-IE" w:eastAsia="en-IE"/>
        </w:rPr>
        <w:t xml:space="preserve">, D., Haddock, G., Bentley, R. &amp; </w:t>
      </w:r>
      <w:proofErr w:type="spellStart"/>
      <w:r w:rsidRPr="0F4A6DC9">
        <w:rPr>
          <w:lang w:val="en-IE" w:eastAsia="en-IE"/>
        </w:rPr>
        <w:t>Lobban</w:t>
      </w:r>
      <w:proofErr w:type="spellEnd"/>
      <w:r w:rsidRPr="0F4A6DC9">
        <w:rPr>
          <w:lang w:val="en-IE" w:eastAsia="en-IE"/>
        </w:rPr>
        <w:t>, F. (2014) What do relatives experience when supporting someone with early psychosis? Psychology and Psychotherapy: Theory, Research and Practice 88(1), 105-119.</w:t>
      </w:r>
    </w:p>
    <w:p w14:paraId="28A7F3B2" w14:textId="77777777" w:rsidR="00832E55" w:rsidRDefault="00832E55" w:rsidP="00DF08F3">
      <w:pPr>
        <w:autoSpaceDE w:val="0"/>
        <w:autoSpaceDN w:val="0"/>
        <w:adjustRightInd w:val="0"/>
        <w:rPr>
          <w:lang w:val="en-IE" w:eastAsia="en-IE"/>
        </w:rPr>
      </w:pPr>
    </w:p>
    <w:p w14:paraId="4D7C9915" w14:textId="5DD03BA9" w:rsidR="00AA23A3" w:rsidRPr="00DF08F3" w:rsidRDefault="0F4A6DC9" w:rsidP="0F4A6DC9">
      <w:pPr>
        <w:autoSpaceDE w:val="0"/>
        <w:autoSpaceDN w:val="0"/>
        <w:adjustRightInd w:val="0"/>
        <w:rPr>
          <w:lang w:val="en-IE" w:eastAsia="en-IE"/>
        </w:rPr>
      </w:pPr>
      <w:proofErr w:type="spellStart"/>
      <w:r w:rsidRPr="0F4A6DC9">
        <w:rPr>
          <w:lang w:val="en-IE" w:eastAsia="en-IE"/>
        </w:rPr>
        <w:t>Yesufu-Udechuku</w:t>
      </w:r>
      <w:proofErr w:type="spellEnd"/>
      <w:r w:rsidRPr="0F4A6DC9">
        <w:rPr>
          <w:lang w:val="en-IE" w:eastAsia="en-IE"/>
        </w:rPr>
        <w:t xml:space="preserve">, A.,  Harrison, B., Mayo-Wilson, E., Young, N., Woodhams, P., </w:t>
      </w:r>
      <w:proofErr w:type="spellStart"/>
      <w:r w:rsidRPr="0F4A6DC9">
        <w:rPr>
          <w:lang w:val="en-IE" w:eastAsia="en-IE"/>
        </w:rPr>
        <w:t>Shiers</w:t>
      </w:r>
      <w:proofErr w:type="spellEnd"/>
      <w:r w:rsidRPr="0F4A6DC9">
        <w:rPr>
          <w:lang w:val="en-IE" w:eastAsia="en-IE"/>
        </w:rPr>
        <w:t xml:space="preserve">, D., </w:t>
      </w:r>
      <w:proofErr w:type="spellStart"/>
      <w:r w:rsidRPr="0F4A6DC9">
        <w:rPr>
          <w:lang w:eastAsia="en-IE"/>
        </w:rPr>
        <w:t>Kuipers</w:t>
      </w:r>
      <w:proofErr w:type="spellEnd"/>
      <w:r w:rsidRPr="0F4A6DC9">
        <w:rPr>
          <w:lang w:eastAsia="en-IE"/>
        </w:rPr>
        <w:t xml:space="preserve">, E. &amp; Kendall, T. (2015) </w:t>
      </w:r>
      <w:proofErr w:type="spellStart"/>
      <w:r w:rsidR="00F8454E">
        <w:rPr>
          <w:lang w:eastAsia="en-IE"/>
        </w:rPr>
        <w:t>Interventions</w:t>
      </w:r>
      <w:r w:rsidRPr="0F4A6DC9">
        <w:rPr>
          <w:lang w:eastAsia="en-IE"/>
        </w:rPr>
        <w:t>s</w:t>
      </w:r>
      <w:proofErr w:type="spellEnd"/>
      <w:r w:rsidRPr="0F4A6DC9">
        <w:rPr>
          <w:lang w:eastAsia="en-IE"/>
        </w:rPr>
        <w:t xml:space="preserve"> to improve the experience of caring for people with severe mental illness: systematic review and meta-analysis. </w:t>
      </w:r>
      <w:r w:rsidRPr="0F4A6DC9">
        <w:rPr>
          <w:i/>
          <w:iCs/>
          <w:lang w:eastAsia="en-IE"/>
        </w:rPr>
        <w:t xml:space="preserve">British Journal of Psychiatry </w:t>
      </w:r>
      <w:r w:rsidRPr="0F4A6DC9">
        <w:rPr>
          <w:lang w:eastAsia="en-IE"/>
        </w:rPr>
        <w:t>206, 268-274.</w:t>
      </w:r>
    </w:p>
    <w:p w14:paraId="312BF941" w14:textId="77777777" w:rsidR="00773508" w:rsidRDefault="00773508" w:rsidP="00773508">
      <w:pPr>
        <w:rPr>
          <w:lang w:val="en-IE" w:eastAsia="en-IE"/>
        </w:rPr>
      </w:pPr>
    </w:p>
    <w:p w14:paraId="72F9B682" w14:textId="65B2E246" w:rsidR="00773508" w:rsidRDefault="00773508" w:rsidP="00773508">
      <w:pPr>
        <w:rPr>
          <w:color w:val="222222"/>
          <w:shd w:val="clear" w:color="auto" w:fill="FFFFFF"/>
        </w:rPr>
      </w:pPr>
      <w:r w:rsidRPr="00773508">
        <w:rPr>
          <w:color w:val="222222"/>
          <w:shd w:val="clear" w:color="auto" w:fill="FFFFFF"/>
        </w:rPr>
        <w:t>Zhou, W., Yu, Y., Y</w:t>
      </w:r>
      <w:r w:rsidR="001607F6">
        <w:rPr>
          <w:color w:val="222222"/>
          <w:shd w:val="clear" w:color="auto" w:fill="FFFFFF"/>
        </w:rPr>
        <w:t>ang, M., Chen, L. and Xiao, S. (</w:t>
      </w:r>
      <w:r w:rsidRPr="00773508">
        <w:rPr>
          <w:color w:val="222222"/>
          <w:shd w:val="clear" w:color="auto" w:fill="FFFFFF"/>
        </w:rPr>
        <w:t>2018</w:t>
      </w:r>
      <w:r w:rsidR="001607F6">
        <w:rPr>
          <w:color w:val="222222"/>
          <w:shd w:val="clear" w:color="auto" w:fill="FFFFFF"/>
        </w:rPr>
        <w:t>)</w:t>
      </w:r>
      <w:r w:rsidRPr="00773508">
        <w:rPr>
          <w:color w:val="222222"/>
          <w:shd w:val="clear" w:color="auto" w:fill="FFFFFF"/>
        </w:rPr>
        <w:t xml:space="preserve"> Policy development and challenges of global </w:t>
      </w:r>
      <w:r w:rsidR="001607F6">
        <w:rPr>
          <w:color w:val="222222"/>
          <w:shd w:val="clear" w:color="auto" w:fill="FFFFFF"/>
        </w:rPr>
        <w:t>mental health: a systematic revi</w:t>
      </w:r>
      <w:r w:rsidRPr="00773508">
        <w:rPr>
          <w:color w:val="222222"/>
          <w:shd w:val="clear" w:color="auto" w:fill="FFFFFF"/>
        </w:rPr>
        <w:t>ew of published studies of national-level mental health policies.</w:t>
      </w:r>
      <w:r w:rsidRPr="00773508">
        <w:rPr>
          <w:rStyle w:val="apple-converted-space"/>
          <w:color w:val="222222"/>
          <w:shd w:val="clear" w:color="auto" w:fill="FFFFFF"/>
        </w:rPr>
        <w:t> </w:t>
      </w:r>
      <w:r>
        <w:rPr>
          <w:i/>
          <w:iCs/>
          <w:color w:val="222222"/>
        </w:rPr>
        <w:t>BMC P</w:t>
      </w:r>
      <w:r w:rsidRPr="00773508">
        <w:rPr>
          <w:i/>
          <w:iCs/>
          <w:color w:val="222222"/>
        </w:rPr>
        <w:t>sychiatry</w:t>
      </w:r>
      <w:r>
        <w:rPr>
          <w:color w:val="222222"/>
          <w:shd w:val="clear" w:color="auto" w:fill="FFFFFF"/>
        </w:rPr>
        <w:t xml:space="preserve"> </w:t>
      </w:r>
      <w:r w:rsidRPr="00773508">
        <w:rPr>
          <w:iCs/>
          <w:color w:val="222222"/>
        </w:rPr>
        <w:t>18</w:t>
      </w:r>
      <w:r>
        <w:rPr>
          <w:color w:val="222222"/>
          <w:shd w:val="clear" w:color="auto" w:fill="FFFFFF"/>
        </w:rPr>
        <w:t xml:space="preserve">(1), </w:t>
      </w:r>
      <w:r w:rsidRPr="00773508">
        <w:rPr>
          <w:color w:val="222222"/>
          <w:shd w:val="clear" w:color="auto" w:fill="FFFFFF"/>
        </w:rPr>
        <w:t>138</w:t>
      </w:r>
      <w:r>
        <w:rPr>
          <w:color w:val="222222"/>
          <w:shd w:val="clear" w:color="auto" w:fill="FFFFFF"/>
        </w:rPr>
        <w:t>-147.</w:t>
      </w:r>
    </w:p>
    <w:p w14:paraId="5130A546" w14:textId="77777777" w:rsidR="006B75CD" w:rsidRPr="00C00E6B" w:rsidRDefault="006B75CD" w:rsidP="006B75CD">
      <w:pPr>
        <w:rPr>
          <w:b/>
        </w:rPr>
      </w:pPr>
      <w:r>
        <w:rPr>
          <w:b/>
        </w:rPr>
        <w:lastRenderedPageBreak/>
        <w:t>Table 1: Family Interventions m</w:t>
      </w:r>
      <w:r w:rsidRPr="00C00E6B">
        <w:rPr>
          <w:b/>
        </w:rPr>
        <w:t>odule</w:t>
      </w:r>
      <w:r>
        <w:rPr>
          <w:b/>
        </w:rPr>
        <w:t xml:space="preserve"> outline</w:t>
      </w:r>
    </w:p>
    <w:p w14:paraId="52415DC6" w14:textId="77777777" w:rsidR="006B75CD" w:rsidRDefault="006B75CD" w:rsidP="006B75CD">
      <w:pPr>
        <w:rPr>
          <w:rFonts w:ascii="Arial" w:hAnsi="Arial" w:cs="Arial"/>
        </w:rPr>
      </w:pPr>
    </w:p>
    <w:p w14:paraId="30B74B9F" w14:textId="77777777" w:rsidR="006B75CD" w:rsidRPr="00920824" w:rsidRDefault="006B75CD" w:rsidP="006B75CD">
      <w:pPr>
        <w:rPr>
          <w:i/>
        </w:rPr>
      </w:pPr>
      <w:r w:rsidRPr="00920824">
        <w:rPr>
          <w:b/>
          <w:bCs/>
        </w:rPr>
        <w:t>Aims</w:t>
      </w:r>
    </w:p>
    <w:p w14:paraId="02DCF2AD" w14:textId="77777777" w:rsidR="006B75CD" w:rsidRPr="00920824" w:rsidRDefault="006B75CD" w:rsidP="006B75CD">
      <w:r w:rsidRPr="00920824">
        <w:t>On successful completion of this module, students should possess evidence-based knowledge and advanced skills in family work that are supported, encouraged, developed and implemented within an inter-professional/multi-agency environment.</w:t>
      </w:r>
    </w:p>
    <w:p w14:paraId="71567724" w14:textId="77777777" w:rsidR="006B75CD" w:rsidRPr="00920824" w:rsidRDefault="006B75CD" w:rsidP="006B75CD">
      <w:pPr>
        <w:rPr>
          <w:b/>
        </w:rPr>
      </w:pPr>
      <w:r w:rsidRPr="00920824">
        <w:rPr>
          <w:b/>
        </w:rPr>
        <w:t xml:space="preserve">Learning Outcomes </w:t>
      </w:r>
    </w:p>
    <w:p w14:paraId="1D2584F0" w14:textId="77777777" w:rsidR="006B75CD" w:rsidRPr="00920824" w:rsidRDefault="006B75CD" w:rsidP="006B75CD">
      <w:r w:rsidRPr="00920824">
        <w:t>On successful completion of this module, the student will be expected to demonstrate specialist knowledge and critical understanding of the following:</w:t>
      </w:r>
    </w:p>
    <w:p w14:paraId="4369A21C" w14:textId="77777777" w:rsidR="006B75CD" w:rsidRPr="00920824" w:rsidRDefault="006B75CD" w:rsidP="006B75CD">
      <w:pPr>
        <w:numPr>
          <w:ilvl w:val="0"/>
          <w:numId w:val="37"/>
        </w:numPr>
        <w:ind w:right="835"/>
      </w:pPr>
      <w:r w:rsidRPr="00920824">
        <w:t>Critique the evidence base for family interventions</w:t>
      </w:r>
    </w:p>
    <w:p w14:paraId="467CEB7B" w14:textId="77777777" w:rsidR="006B75CD" w:rsidRPr="00920824" w:rsidRDefault="006B75CD" w:rsidP="006B75CD">
      <w:pPr>
        <w:numPr>
          <w:ilvl w:val="0"/>
          <w:numId w:val="37"/>
        </w:numPr>
        <w:ind w:right="835"/>
      </w:pPr>
      <w:r w:rsidRPr="00920824">
        <w:t>Identify and critically explore family interventions using a validated framework</w:t>
      </w:r>
    </w:p>
    <w:p w14:paraId="4162A952" w14:textId="77777777" w:rsidR="006B75CD" w:rsidRPr="00920824" w:rsidRDefault="006B75CD" w:rsidP="006B75CD">
      <w:pPr>
        <w:numPr>
          <w:ilvl w:val="0"/>
          <w:numId w:val="37"/>
        </w:numPr>
        <w:ind w:right="835"/>
      </w:pPr>
      <w:r w:rsidRPr="00920824">
        <w:t>Demonstrate knowledge and skills in the application of comprehensive assessment methods for ascertaining the needs of family and carers</w:t>
      </w:r>
    </w:p>
    <w:p w14:paraId="01068E40" w14:textId="77777777" w:rsidR="006B75CD" w:rsidRPr="00920824" w:rsidRDefault="006B75CD" w:rsidP="006B75CD">
      <w:pPr>
        <w:numPr>
          <w:ilvl w:val="0"/>
          <w:numId w:val="37"/>
        </w:numPr>
        <w:ind w:right="835"/>
      </w:pPr>
      <w:r w:rsidRPr="00920824">
        <w:t>Implement a range of evidence-based interventions that incorporate self-help and empowering approaches to minimise the impact of the illness on the individual and their family</w:t>
      </w:r>
    </w:p>
    <w:p w14:paraId="738BF075" w14:textId="77777777" w:rsidR="006B75CD" w:rsidRPr="00920824" w:rsidRDefault="006B75CD" w:rsidP="006B75CD">
      <w:pPr>
        <w:numPr>
          <w:ilvl w:val="0"/>
          <w:numId w:val="37"/>
        </w:numPr>
        <w:ind w:right="835"/>
      </w:pPr>
      <w:r w:rsidRPr="00920824">
        <w:t>Critically evaluate a family intervention in the practice area that you have developed and implemented</w:t>
      </w:r>
    </w:p>
    <w:p w14:paraId="5A94B615" w14:textId="77777777" w:rsidR="006B75CD" w:rsidRPr="00920824" w:rsidRDefault="006B75CD" w:rsidP="006B75CD">
      <w:pPr>
        <w:numPr>
          <w:ilvl w:val="0"/>
          <w:numId w:val="37"/>
        </w:numPr>
        <w:ind w:right="835"/>
      </w:pPr>
      <w:r w:rsidRPr="00920824">
        <w:t>Promote a commitment to the implementation of family work within a multidisciplinary framework</w:t>
      </w:r>
    </w:p>
    <w:p w14:paraId="161A397E" w14:textId="77777777" w:rsidR="006B75CD" w:rsidRPr="00920824" w:rsidRDefault="006B75CD" w:rsidP="006B75CD">
      <w:pPr>
        <w:ind w:left="720" w:right="835"/>
      </w:pPr>
    </w:p>
    <w:p w14:paraId="071C65E7" w14:textId="77777777" w:rsidR="006B75CD" w:rsidRPr="00920824" w:rsidRDefault="006B75CD" w:rsidP="006B75CD">
      <w:pPr>
        <w:rPr>
          <w:b/>
          <w:bCs/>
          <w:i/>
        </w:rPr>
      </w:pPr>
      <w:r w:rsidRPr="00920824">
        <w:rPr>
          <w:b/>
          <w:bCs/>
        </w:rPr>
        <w:t>Module</w:t>
      </w:r>
      <w:r w:rsidRPr="00920824">
        <w:rPr>
          <w:b/>
          <w:bCs/>
          <w:i/>
        </w:rPr>
        <w:t xml:space="preserve"> </w:t>
      </w:r>
      <w:r w:rsidRPr="00920824">
        <w:rPr>
          <w:b/>
          <w:bCs/>
        </w:rPr>
        <w:t>Content</w:t>
      </w:r>
      <w:r w:rsidRPr="00920824">
        <w:rPr>
          <w:i/>
        </w:rPr>
        <w:t xml:space="preserve"> </w:t>
      </w:r>
    </w:p>
    <w:p w14:paraId="677DFB33" w14:textId="77777777" w:rsidR="006B75CD" w:rsidRPr="00920824" w:rsidRDefault="006B75CD" w:rsidP="006B75CD">
      <w:pPr>
        <w:numPr>
          <w:ilvl w:val="0"/>
          <w:numId w:val="38"/>
        </w:numPr>
        <w:ind w:left="568" w:right="835" w:hanging="284"/>
      </w:pPr>
      <w:r w:rsidRPr="00920824">
        <w:t>Theoretical concepts underpinning family and carer work</w:t>
      </w:r>
    </w:p>
    <w:p w14:paraId="671ABAC7" w14:textId="77777777" w:rsidR="006B75CD" w:rsidRPr="00920824" w:rsidRDefault="006B75CD" w:rsidP="006B75CD">
      <w:pPr>
        <w:numPr>
          <w:ilvl w:val="0"/>
          <w:numId w:val="38"/>
        </w:numPr>
        <w:ind w:left="568" w:right="835" w:hanging="284"/>
      </w:pPr>
      <w:r w:rsidRPr="00920824">
        <w:t>Validated frameworks for family working</w:t>
      </w:r>
    </w:p>
    <w:p w14:paraId="077C49AD" w14:textId="77777777" w:rsidR="006B75CD" w:rsidRPr="00920824" w:rsidRDefault="006B75CD" w:rsidP="006B75CD">
      <w:pPr>
        <w:numPr>
          <w:ilvl w:val="0"/>
          <w:numId w:val="38"/>
        </w:numPr>
        <w:ind w:left="568" w:right="835" w:hanging="284"/>
      </w:pPr>
      <w:r w:rsidRPr="00920824">
        <w:t>Exploration of the experiences of families and carers including burden</w:t>
      </w:r>
    </w:p>
    <w:p w14:paraId="46231C1B" w14:textId="77777777" w:rsidR="006B75CD" w:rsidRPr="00920824" w:rsidRDefault="006B75CD" w:rsidP="006B75CD">
      <w:pPr>
        <w:numPr>
          <w:ilvl w:val="0"/>
          <w:numId w:val="38"/>
        </w:numPr>
        <w:ind w:left="568" w:right="835" w:hanging="284"/>
      </w:pPr>
      <w:r w:rsidRPr="00920824">
        <w:t xml:space="preserve">Family and carer engagement </w:t>
      </w:r>
    </w:p>
    <w:p w14:paraId="4BFA22BB" w14:textId="77777777" w:rsidR="006B75CD" w:rsidRPr="00920824" w:rsidRDefault="006B75CD" w:rsidP="006B75CD">
      <w:pPr>
        <w:numPr>
          <w:ilvl w:val="0"/>
          <w:numId w:val="38"/>
        </w:numPr>
        <w:ind w:left="568" w:right="835" w:hanging="284"/>
      </w:pPr>
      <w:r w:rsidRPr="00920824">
        <w:t>Assessment in the context of family</w:t>
      </w:r>
    </w:p>
    <w:p w14:paraId="5613417D" w14:textId="77777777" w:rsidR="006B75CD" w:rsidRPr="00920824" w:rsidRDefault="006B75CD" w:rsidP="006B75CD">
      <w:pPr>
        <w:numPr>
          <w:ilvl w:val="0"/>
          <w:numId w:val="38"/>
        </w:numPr>
        <w:ind w:left="568" w:right="835" w:hanging="284"/>
      </w:pPr>
      <w:r w:rsidRPr="00920824">
        <w:t xml:space="preserve">Education for families and carer </w:t>
      </w:r>
    </w:p>
    <w:p w14:paraId="3BC44548" w14:textId="77777777" w:rsidR="006B75CD" w:rsidRPr="00920824" w:rsidRDefault="006B75CD" w:rsidP="006B75CD">
      <w:pPr>
        <w:numPr>
          <w:ilvl w:val="0"/>
          <w:numId w:val="38"/>
        </w:numPr>
        <w:ind w:left="568" w:right="835" w:hanging="284"/>
      </w:pPr>
      <w:r w:rsidRPr="00920824">
        <w:t>Interventions to enhance communication and problem solving in families</w:t>
      </w:r>
    </w:p>
    <w:p w14:paraId="73A2B212" w14:textId="77777777" w:rsidR="006B75CD" w:rsidRPr="00920824" w:rsidRDefault="006B75CD" w:rsidP="006B75CD">
      <w:pPr>
        <w:numPr>
          <w:ilvl w:val="0"/>
          <w:numId w:val="38"/>
        </w:numPr>
        <w:ind w:left="568" w:right="835" w:hanging="284"/>
      </w:pPr>
      <w:r w:rsidRPr="00920824">
        <w:t>Working with diversity including culture, sexuality and workers as carers</w:t>
      </w:r>
    </w:p>
    <w:p w14:paraId="4396515A" w14:textId="77777777" w:rsidR="006B75CD" w:rsidRPr="00920824" w:rsidRDefault="006B75CD" w:rsidP="006B75CD">
      <w:pPr>
        <w:numPr>
          <w:ilvl w:val="0"/>
          <w:numId w:val="38"/>
        </w:numPr>
        <w:ind w:left="568" w:right="835" w:hanging="284"/>
      </w:pPr>
      <w:r w:rsidRPr="00920824">
        <w:t>Working with families and carers with complex problems</w:t>
      </w:r>
    </w:p>
    <w:p w14:paraId="78BBCA6D" w14:textId="77777777" w:rsidR="006B75CD" w:rsidRPr="00920824" w:rsidRDefault="006B75CD" w:rsidP="006B75CD">
      <w:pPr>
        <w:numPr>
          <w:ilvl w:val="0"/>
          <w:numId w:val="38"/>
        </w:numPr>
        <w:ind w:left="568" w:right="835" w:hanging="284"/>
      </w:pPr>
      <w:r w:rsidRPr="00920824">
        <w:t>Effective strategies for implementing inter-professional family work in services</w:t>
      </w:r>
    </w:p>
    <w:p w14:paraId="5751A48B" w14:textId="77777777" w:rsidR="006B75CD" w:rsidRPr="00920824" w:rsidRDefault="006B75CD" w:rsidP="006B75CD"/>
    <w:p w14:paraId="72224687" w14:textId="77777777" w:rsidR="006B75CD" w:rsidRPr="00920824" w:rsidRDefault="006B75CD" w:rsidP="006B75CD">
      <w:pPr>
        <w:rPr>
          <w:b/>
          <w:bCs/>
        </w:rPr>
      </w:pPr>
      <w:r w:rsidRPr="00920824">
        <w:rPr>
          <w:b/>
          <w:bCs/>
        </w:rPr>
        <w:t xml:space="preserve">Methods of Teaching and Student Learning: </w:t>
      </w:r>
    </w:p>
    <w:p w14:paraId="27F8A7AC" w14:textId="77777777" w:rsidR="006B75CD" w:rsidRPr="00920824" w:rsidRDefault="006B75CD" w:rsidP="006B75CD">
      <w:pPr>
        <w:rPr>
          <w:bCs/>
        </w:rPr>
      </w:pPr>
      <w:r w:rsidRPr="00920824">
        <w:rPr>
          <w:bCs/>
        </w:rPr>
        <w:t xml:space="preserve">Lectures, group work, role play, workshops, tutorials, presentations, practice-based work, clinical supervision and student self-directed learning. </w:t>
      </w:r>
    </w:p>
    <w:p w14:paraId="09454A6E" w14:textId="77777777" w:rsidR="006B75CD" w:rsidRPr="009631C4" w:rsidRDefault="006B75CD" w:rsidP="006B75CD">
      <w:pPr>
        <w:rPr>
          <w:rFonts w:cs="Calibri"/>
        </w:rPr>
      </w:pPr>
    </w:p>
    <w:p w14:paraId="42450260" w14:textId="77777777" w:rsidR="006B75CD" w:rsidRPr="004465F8" w:rsidRDefault="006B75CD" w:rsidP="006B75CD"/>
    <w:p w14:paraId="26354E85" w14:textId="1F8B1A09" w:rsidR="00773508" w:rsidRDefault="00773508" w:rsidP="00773508">
      <w:pPr>
        <w:rPr>
          <w:color w:val="222222"/>
          <w:shd w:val="clear" w:color="auto" w:fill="FFFFFF"/>
        </w:rPr>
      </w:pPr>
    </w:p>
    <w:p w14:paraId="3672820B" w14:textId="61F3B15E" w:rsidR="006B75CD" w:rsidRDefault="006B75CD" w:rsidP="00773508">
      <w:pPr>
        <w:rPr>
          <w:color w:val="222222"/>
          <w:shd w:val="clear" w:color="auto" w:fill="FFFFFF"/>
        </w:rPr>
      </w:pPr>
    </w:p>
    <w:p w14:paraId="5CE84707" w14:textId="55F9B640" w:rsidR="006B75CD" w:rsidRDefault="006B75CD" w:rsidP="00773508">
      <w:pPr>
        <w:rPr>
          <w:color w:val="222222"/>
          <w:shd w:val="clear" w:color="auto" w:fill="FFFFFF"/>
        </w:rPr>
      </w:pPr>
    </w:p>
    <w:p w14:paraId="67D1A5DD" w14:textId="70D50FB6" w:rsidR="006B75CD" w:rsidRDefault="006B75CD" w:rsidP="00773508">
      <w:pPr>
        <w:rPr>
          <w:color w:val="222222"/>
          <w:shd w:val="clear" w:color="auto" w:fill="FFFFFF"/>
        </w:rPr>
      </w:pPr>
    </w:p>
    <w:p w14:paraId="38C89FB2" w14:textId="03A33CC5" w:rsidR="006B75CD" w:rsidRDefault="006B75CD" w:rsidP="00773508">
      <w:pPr>
        <w:rPr>
          <w:color w:val="222222"/>
          <w:shd w:val="clear" w:color="auto" w:fill="FFFFFF"/>
        </w:rPr>
      </w:pPr>
    </w:p>
    <w:p w14:paraId="285F0186" w14:textId="5FCA2EBF" w:rsidR="006B75CD" w:rsidRDefault="006B75CD" w:rsidP="00773508">
      <w:pPr>
        <w:rPr>
          <w:color w:val="222222"/>
          <w:shd w:val="clear" w:color="auto" w:fill="FFFFFF"/>
        </w:rPr>
      </w:pPr>
    </w:p>
    <w:p w14:paraId="6A7030A6" w14:textId="6D073348" w:rsidR="006B75CD" w:rsidRDefault="006B75CD" w:rsidP="00773508">
      <w:pPr>
        <w:rPr>
          <w:color w:val="222222"/>
          <w:shd w:val="clear" w:color="auto" w:fill="FFFFFF"/>
        </w:rPr>
      </w:pPr>
    </w:p>
    <w:p w14:paraId="48474F56" w14:textId="72BB6B95" w:rsidR="006B75CD" w:rsidRDefault="006B75CD" w:rsidP="00773508">
      <w:pPr>
        <w:rPr>
          <w:color w:val="222222"/>
          <w:shd w:val="clear" w:color="auto" w:fill="FFFFFF"/>
        </w:rPr>
      </w:pPr>
    </w:p>
    <w:p w14:paraId="1B1B2F10" w14:textId="7CE93D12" w:rsidR="006B75CD" w:rsidRDefault="006B75CD" w:rsidP="00773508">
      <w:pPr>
        <w:rPr>
          <w:color w:val="222222"/>
          <w:shd w:val="clear" w:color="auto" w:fill="FFFFFF"/>
        </w:rPr>
      </w:pPr>
    </w:p>
    <w:p w14:paraId="1AD8C797" w14:textId="096D9CA3" w:rsidR="006B75CD" w:rsidRDefault="006B75CD" w:rsidP="00773508">
      <w:pPr>
        <w:rPr>
          <w:color w:val="222222"/>
          <w:shd w:val="clear" w:color="auto" w:fill="FFFFFF"/>
        </w:rPr>
      </w:pPr>
    </w:p>
    <w:p w14:paraId="6EC0E7A5" w14:textId="77777777" w:rsidR="006B75CD" w:rsidRPr="006F092A" w:rsidRDefault="006B75CD" w:rsidP="006B75CD">
      <w:pPr>
        <w:spacing w:after="60"/>
      </w:pPr>
      <w:r>
        <w:rPr>
          <w:b/>
        </w:rPr>
        <w:lastRenderedPageBreak/>
        <w:t>Table 3</w:t>
      </w:r>
      <w:r w:rsidRPr="0017506A">
        <w:rPr>
          <w:b/>
        </w:rPr>
        <w:t>:</w:t>
      </w:r>
      <w:r>
        <w:t xml:space="preserve"> </w:t>
      </w:r>
      <w:r>
        <w:rPr>
          <w:szCs w:val="28"/>
        </w:rPr>
        <w:t>Student profiles</w:t>
      </w:r>
      <w:r w:rsidRPr="007F5C63">
        <w:rPr>
          <w:szCs w:val="28"/>
        </w:rPr>
        <w:t xml:space="preserve"> (n=15)</w:t>
      </w:r>
    </w:p>
    <w:tbl>
      <w:tblPr>
        <w:tblStyle w:val="TableGrid"/>
        <w:tblpPr w:leftFromText="180" w:rightFromText="180" w:vertAnchor="page" w:horzAnchor="page" w:tblpX="1909" w:tblpY="1801"/>
        <w:tblW w:w="0" w:type="auto"/>
        <w:tblLook w:val="00A0" w:firstRow="1" w:lastRow="0" w:firstColumn="1" w:lastColumn="0" w:noHBand="0" w:noVBand="0"/>
      </w:tblPr>
      <w:tblGrid>
        <w:gridCol w:w="4928"/>
        <w:gridCol w:w="1701"/>
      </w:tblGrid>
      <w:tr w:rsidR="006B75CD" w:rsidRPr="007F5C63" w14:paraId="0C49BA13" w14:textId="77777777" w:rsidTr="00F80DE6">
        <w:tc>
          <w:tcPr>
            <w:tcW w:w="4928" w:type="dxa"/>
          </w:tcPr>
          <w:p w14:paraId="79839A20" w14:textId="77777777" w:rsidR="006B75CD" w:rsidRPr="007F5C63" w:rsidRDefault="006B75CD" w:rsidP="00F80DE6">
            <w:pPr>
              <w:spacing w:before="120" w:after="120"/>
              <w:rPr>
                <w:b/>
                <w:szCs w:val="28"/>
              </w:rPr>
            </w:pPr>
            <w:r w:rsidRPr="007F5C63">
              <w:rPr>
                <w:b/>
                <w:szCs w:val="28"/>
              </w:rPr>
              <w:t>Characteristic</w:t>
            </w:r>
          </w:p>
        </w:tc>
        <w:tc>
          <w:tcPr>
            <w:tcW w:w="1701" w:type="dxa"/>
          </w:tcPr>
          <w:p w14:paraId="48BCC120" w14:textId="77777777" w:rsidR="006B75CD" w:rsidRPr="007F5C63" w:rsidRDefault="006B75CD" w:rsidP="00F80DE6">
            <w:pPr>
              <w:spacing w:before="120" w:after="120"/>
              <w:rPr>
                <w:b/>
                <w:szCs w:val="28"/>
              </w:rPr>
            </w:pPr>
            <w:r w:rsidRPr="007F5C63">
              <w:rPr>
                <w:b/>
                <w:szCs w:val="28"/>
              </w:rPr>
              <w:t>Number (%)</w:t>
            </w:r>
          </w:p>
        </w:tc>
      </w:tr>
      <w:tr w:rsidR="006B75CD" w:rsidRPr="007F5C63" w14:paraId="12A432C8" w14:textId="77777777" w:rsidTr="00F80DE6">
        <w:tc>
          <w:tcPr>
            <w:tcW w:w="4928" w:type="dxa"/>
          </w:tcPr>
          <w:p w14:paraId="03742F64" w14:textId="77777777" w:rsidR="006B75CD" w:rsidRPr="007F5C63" w:rsidRDefault="006B75CD" w:rsidP="00F80DE6">
            <w:pPr>
              <w:spacing w:before="120" w:after="120"/>
              <w:rPr>
                <w:b/>
                <w:szCs w:val="28"/>
              </w:rPr>
            </w:pPr>
            <w:r w:rsidRPr="007F5C63">
              <w:rPr>
                <w:b/>
                <w:szCs w:val="28"/>
              </w:rPr>
              <w:t>Gender:</w:t>
            </w:r>
          </w:p>
          <w:p w14:paraId="1B4AC38E" w14:textId="77777777" w:rsidR="006B75CD" w:rsidRPr="007F5C63" w:rsidRDefault="006B75CD" w:rsidP="00F80DE6">
            <w:pPr>
              <w:spacing w:before="120" w:after="120"/>
              <w:rPr>
                <w:szCs w:val="28"/>
              </w:rPr>
            </w:pPr>
            <w:r w:rsidRPr="007F5C63">
              <w:rPr>
                <w:szCs w:val="28"/>
              </w:rPr>
              <w:t xml:space="preserve">Female </w:t>
            </w:r>
          </w:p>
          <w:p w14:paraId="1E3CE938" w14:textId="77777777" w:rsidR="006B75CD" w:rsidRPr="007F5C63" w:rsidRDefault="006B75CD" w:rsidP="00F80DE6">
            <w:pPr>
              <w:spacing w:before="120" w:after="120"/>
              <w:rPr>
                <w:szCs w:val="28"/>
              </w:rPr>
            </w:pPr>
            <w:r w:rsidRPr="007F5C63">
              <w:rPr>
                <w:szCs w:val="28"/>
              </w:rPr>
              <w:t>Male</w:t>
            </w:r>
          </w:p>
        </w:tc>
        <w:tc>
          <w:tcPr>
            <w:tcW w:w="1701" w:type="dxa"/>
          </w:tcPr>
          <w:p w14:paraId="21CBB986" w14:textId="77777777" w:rsidR="006B75CD" w:rsidRPr="007F5C63" w:rsidRDefault="006B75CD" w:rsidP="00F80DE6">
            <w:pPr>
              <w:spacing w:before="120" w:after="120"/>
              <w:rPr>
                <w:b/>
                <w:szCs w:val="28"/>
              </w:rPr>
            </w:pPr>
          </w:p>
          <w:p w14:paraId="1F991BA7" w14:textId="77777777" w:rsidR="006B75CD" w:rsidRPr="007F5C63" w:rsidRDefault="006B75CD" w:rsidP="00F80DE6">
            <w:pPr>
              <w:spacing w:before="120" w:after="120"/>
              <w:rPr>
                <w:szCs w:val="28"/>
              </w:rPr>
            </w:pPr>
            <w:r w:rsidRPr="007F5C63">
              <w:rPr>
                <w:szCs w:val="28"/>
              </w:rPr>
              <w:t>14 (93)</w:t>
            </w:r>
          </w:p>
          <w:p w14:paraId="4FC6A491" w14:textId="77777777" w:rsidR="006B75CD" w:rsidRPr="007F5C63" w:rsidRDefault="006B75CD" w:rsidP="00F80DE6">
            <w:pPr>
              <w:spacing w:before="120" w:after="120"/>
              <w:rPr>
                <w:b/>
                <w:szCs w:val="28"/>
              </w:rPr>
            </w:pPr>
            <w:r w:rsidRPr="007F5C63">
              <w:rPr>
                <w:szCs w:val="28"/>
              </w:rPr>
              <w:t>1</w:t>
            </w:r>
            <w:proofErr w:type="gramStart"/>
            <w:r w:rsidRPr="007F5C63">
              <w:rPr>
                <w:szCs w:val="28"/>
              </w:rPr>
              <w:t xml:space="preserve">   (</w:t>
            </w:r>
            <w:proofErr w:type="gramEnd"/>
            <w:r w:rsidRPr="007F5C63">
              <w:rPr>
                <w:szCs w:val="28"/>
              </w:rPr>
              <w:t>7)</w:t>
            </w:r>
          </w:p>
        </w:tc>
      </w:tr>
      <w:tr w:rsidR="006B75CD" w:rsidRPr="007F5C63" w14:paraId="2C4D970F" w14:textId="77777777" w:rsidTr="00F80DE6">
        <w:tc>
          <w:tcPr>
            <w:tcW w:w="4928" w:type="dxa"/>
          </w:tcPr>
          <w:p w14:paraId="403CEFE8" w14:textId="77777777" w:rsidR="006B75CD" w:rsidRPr="007F5C63" w:rsidRDefault="006B75CD" w:rsidP="00F80DE6">
            <w:pPr>
              <w:spacing w:before="120" w:after="120"/>
              <w:rPr>
                <w:b/>
                <w:szCs w:val="28"/>
              </w:rPr>
            </w:pPr>
            <w:r w:rsidRPr="007F5C63">
              <w:rPr>
                <w:b/>
                <w:szCs w:val="28"/>
              </w:rPr>
              <w:t>Grade:</w:t>
            </w:r>
          </w:p>
          <w:p w14:paraId="7CCC7B88" w14:textId="77777777" w:rsidR="006B75CD" w:rsidRPr="007F5C63" w:rsidRDefault="006B75CD" w:rsidP="00F80DE6">
            <w:pPr>
              <w:spacing w:before="120" w:after="120"/>
              <w:rPr>
                <w:szCs w:val="28"/>
              </w:rPr>
            </w:pPr>
            <w:r w:rsidRPr="007F5C63">
              <w:rPr>
                <w:szCs w:val="28"/>
              </w:rPr>
              <w:t>Staff Nurse</w:t>
            </w:r>
          </w:p>
          <w:p w14:paraId="4BAC11F5" w14:textId="77777777" w:rsidR="006B75CD" w:rsidRPr="007F5C63" w:rsidRDefault="006B75CD" w:rsidP="00F80DE6">
            <w:pPr>
              <w:spacing w:before="120" w:after="120"/>
              <w:rPr>
                <w:szCs w:val="28"/>
              </w:rPr>
            </w:pPr>
            <w:r w:rsidRPr="007F5C63">
              <w:rPr>
                <w:szCs w:val="28"/>
              </w:rPr>
              <w:t>Clinical Nurse Manager</w:t>
            </w:r>
          </w:p>
          <w:p w14:paraId="2339C018" w14:textId="77777777" w:rsidR="006B75CD" w:rsidRPr="007F5C63" w:rsidRDefault="006B75CD" w:rsidP="00F80DE6">
            <w:pPr>
              <w:spacing w:before="120" w:after="120"/>
              <w:rPr>
                <w:szCs w:val="28"/>
              </w:rPr>
            </w:pPr>
            <w:r w:rsidRPr="007F5C63">
              <w:rPr>
                <w:szCs w:val="28"/>
              </w:rPr>
              <w:t>Clinical Nurse Specialist</w:t>
            </w:r>
          </w:p>
        </w:tc>
        <w:tc>
          <w:tcPr>
            <w:tcW w:w="1701" w:type="dxa"/>
          </w:tcPr>
          <w:p w14:paraId="798B1542" w14:textId="77777777" w:rsidR="006B75CD" w:rsidRPr="007F5C63" w:rsidRDefault="006B75CD" w:rsidP="00F80DE6">
            <w:pPr>
              <w:spacing w:before="120" w:after="120"/>
              <w:rPr>
                <w:b/>
                <w:szCs w:val="28"/>
              </w:rPr>
            </w:pPr>
          </w:p>
          <w:p w14:paraId="67BB7C2F" w14:textId="77777777" w:rsidR="006B75CD" w:rsidRPr="007F5C63" w:rsidRDefault="006B75CD" w:rsidP="00F80DE6">
            <w:pPr>
              <w:spacing w:before="120" w:after="120"/>
              <w:rPr>
                <w:szCs w:val="28"/>
              </w:rPr>
            </w:pPr>
            <w:r w:rsidRPr="007F5C63">
              <w:rPr>
                <w:szCs w:val="28"/>
              </w:rPr>
              <w:t>12 (80)</w:t>
            </w:r>
          </w:p>
          <w:p w14:paraId="1E9816FB" w14:textId="77777777" w:rsidR="006B75CD" w:rsidRPr="007F5C63" w:rsidRDefault="006B75CD" w:rsidP="00F80DE6">
            <w:pPr>
              <w:spacing w:before="120" w:after="120"/>
              <w:rPr>
                <w:szCs w:val="28"/>
              </w:rPr>
            </w:pPr>
            <w:r w:rsidRPr="007F5C63">
              <w:rPr>
                <w:szCs w:val="28"/>
              </w:rPr>
              <w:t>2</w:t>
            </w:r>
            <w:proofErr w:type="gramStart"/>
            <w:r w:rsidRPr="007F5C63">
              <w:rPr>
                <w:szCs w:val="28"/>
              </w:rPr>
              <w:t xml:space="preserve">   (</w:t>
            </w:r>
            <w:proofErr w:type="gramEnd"/>
            <w:r w:rsidRPr="007F5C63">
              <w:rPr>
                <w:szCs w:val="28"/>
              </w:rPr>
              <w:t>13)</w:t>
            </w:r>
          </w:p>
          <w:p w14:paraId="4BB650FB" w14:textId="77777777" w:rsidR="006B75CD" w:rsidRPr="007F5C63" w:rsidRDefault="006B75CD" w:rsidP="00F80DE6">
            <w:pPr>
              <w:spacing w:before="120" w:after="120"/>
              <w:rPr>
                <w:b/>
                <w:szCs w:val="28"/>
              </w:rPr>
            </w:pPr>
            <w:r w:rsidRPr="007F5C63">
              <w:rPr>
                <w:szCs w:val="28"/>
              </w:rPr>
              <w:t>1</w:t>
            </w:r>
            <w:proofErr w:type="gramStart"/>
            <w:r w:rsidRPr="007F5C63">
              <w:rPr>
                <w:szCs w:val="28"/>
              </w:rPr>
              <w:t xml:space="preserve">   (</w:t>
            </w:r>
            <w:proofErr w:type="gramEnd"/>
            <w:r w:rsidRPr="007F5C63">
              <w:rPr>
                <w:szCs w:val="28"/>
              </w:rPr>
              <w:t>7)</w:t>
            </w:r>
          </w:p>
        </w:tc>
      </w:tr>
      <w:tr w:rsidR="006B75CD" w:rsidRPr="007F5C63" w14:paraId="2111A872" w14:textId="77777777" w:rsidTr="00F80DE6">
        <w:tc>
          <w:tcPr>
            <w:tcW w:w="4928" w:type="dxa"/>
          </w:tcPr>
          <w:p w14:paraId="37A8E72D" w14:textId="77777777" w:rsidR="006B75CD" w:rsidRPr="007F5C63" w:rsidRDefault="006B75CD" w:rsidP="00F80DE6">
            <w:pPr>
              <w:spacing w:before="120" w:after="120"/>
              <w:rPr>
                <w:b/>
                <w:szCs w:val="28"/>
              </w:rPr>
            </w:pPr>
            <w:r w:rsidRPr="007F5C63">
              <w:rPr>
                <w:b/>
                <w:szCs w:val="28"/>
              </w:rPr>
              <w:t>Location:</w:t>
            </w:r>
          </w:p>
          <w:p w14:paraId="65B9832F" w14:textId="77777777" w:rsidR="006B75CD" w:rsidRPr="007F5C63" w:rsidRDefault="006B75CD" w:rsidP="00F80DE6">
            <w:pPr>
              <w:spacing w:before="120" w:after="120"/>
              <w:rPr>
                <w:szCs w:val="28"/>
              </w:rPr>
            </w:pPr>
            <w:r w:rsidRPr="007F5C63">
              <w:rPr>
                <w:szCs w:val="28"/>
              </w:rPr>
              <w:t>Hospital</w:t>
            </w:r>
          </w:p>
          <w:p w14:paraId="18EA9A1D" w14:textId="77777777" w:rsidR="006B75CD" w:rsidRPr="007F5C63" w:rsidRDefault="006B75CD" w:rsidP="00F80DE6">
            <w:pPr>
              <w:spacing w:before="120" w:after="120"/>
              <w:rPr>
                <w:szCs w:val="28"/>
              </w:rPr>
            </w:pPr>
            <w:r w:rsidRPr="007F5C63">
              <w:rPr>
                <w:szCs w:val="28"/>
              </w:rPr>
              <w:t>Community</w:t>
            </w:r>
          </w:p>
        </w:tc>
        <w:tc>
          <w:tcPr>
            <w:tcW w:w="1701" w:type="dxa"/>
          </w:tcPr>
          <w:p w14:paraId="7B26FD8F" w14:textId="77777777" w:rsidR="006B75CD" w:rsidRPr="007F5C63" w:rsidRDefault="006B75CD" w:rsidP="00F80DE6">
            <w:pPr>
              <w:spacing w:before="120" w:after="120"/>
              <w:rPr>
                <w:b/>
                <w:szCs w:val="28"/>
              </w:rPr>
            </w:pPr>
          </w:p>
          <w:p w14:paraId="21DA4B8A" w14:textId="77777777" w:rsidR="006B75CD" w:rsidRPr="007F5C63" w:rsidRDefault="006B75CD" w:rsidP="00F80DE6">
            <w:pPr>
              <w:spacing w:before="120" w:after="120"/>
              <w:rPr>
                <w:szCs w:val="28"/>
              </w:rPr>
            </w:pPr>
            <w:r w:rsidRPr="007F5C63">
              <w:rPr>
                <w:szCs w:val="28"/>
              </w:rPr>
              <w:t>10 (67)</w:t>
            </w:r>
          </w:p>
          <w:p w14:paraId="4E90B8E2" w14:textId="77777777" w:rsidR="006B75CD" w:rsidRPr="007F5C63" w:rsidRDefault="006B75CD" w:rsidP="00F80DE6">
            <w:pPr>
              <w:spacing w:before="120" w:after="120"/>
              <w:rPr>
                <w:b/>
                <w:szCs w:val="28"/>
              </w:rPr>
            </w:pPr>
            <w:proofErr w:type="gramStart"/>
            <w:r w:rsidRPr="007F5C63">
              <w:rPr>
                <w:szCs w:val="28"/>
              </w:rPr>
              <w:t>5  (</w:t>
            </w:r>
            <w:proofErr w:type="gramEnd"/>
            <w:r w:rsidRPr="007F5C63">
              <w:rPr>
                <w:szCs w:val="28"/>
              </w:rPr>
              <w:t>33)</w:t>
            </w:r>
          </w:p>
        </w:tc>
      </w:tr>
      <w:tr w:rsidR="006B75CD" w:rsidRPr="007F5C63" w14:paraId="25305499" w14:textId="77777777" w:rsidTr="00F80DE6">
        <w:tc>
          <w:tcPr>
            <w:tcW w:w="4928" w:type="dxa"/>
          </w:tcPr>
          <w:p w14:paraId="3D77D7EF" w14:textId="77777777" w:rsidR="006B75CD" w:rsidRPr="007F5C63" w:rsidRDefault="006B75CD" w:rsidP="00F80DE6">
            <w:pPr>
              <w:spacing w:before="120" w:after="120"/>
              <w:rPr>
                <w:b/>
                <w:szCs w:val="28"/>
              </w:rPr>
            </w:pPr>
            <w:r w:rsidRPr="007F5C63">
              <w:rPr>
                <w:b/>
                <w:szCs w:val="28"/>
              </w:rPr>
              <w:t>Service:</w:t>
            </w:r>
          </w:p>
          <w:p w14:paraId="39A3C058" w14:textId="77777777" w:rsidR="006B75CD" w:rsidRPr="007F5C63" w:rsidRDefault="006B75CD" w:rsidP="00F80DE6">
            <w:pPr>
              <w:spacing w:before="120" w:after="120"/>
              <w:rPr>
                <w:szCs w:val="28"/>
              </w:rPr>
            </w:pPr>
            <w:r w:rsidRPr="007F5C63">
              <w:rPr>
                <w:szCs w:val="28"/>
              </w:rPr>
              <w:t>Adult inpatient</w:t>
            </w:r>
          </w:p>
          <w:p w14:paraId="5A16C59C" w14:textId="77777777" w:rsidR="006B75CD" w:rsidRPr="007F5C63" w:rsidRDefault="006B75CD" w:rsidP="00F80DE6">
            <w:pPr>
              <w:spacing w:before="120" w:after="120"/>
              <w:rPr>
                <w:szCs w:val="28"/>
              </w:rPr>
            </w:pPr>
            <w:r w:rsidRPr="007F5C63">
              <w:rPr>
                <w:szCs w:val="28"/>
              </w:rPr>
              <w:t>C</w:t>
            </w:r>
            <w:r>
              <w:rPr>
                <w:szCs w:val="28"/>
              </w:rPr>
              <w:t xml:space="preserve">hild and </w:t>
            </w:r>
            <w:r w:rsidRPr="007F5C63">
              <w:rPr>
                <w:szCs w:val="28"/>
              </w:rPr>
              <w:t>A</w:t>
            </w:r>
            <w:r>
              <w:rPr>
                <w:szCs w:val="28"/>
              </w:rPr>
              <w:t xml:space="preserve">dolescent </w:t>
            </w:r>
            <w:r w:rsidRPr="007F5C63">
              <w:rPr>
                <w:szCs w:val="28"/>
              </w:rPr>
              <w:t>M</w:t>
            </w:r>
            <w:r>
              <w:rPr>
                <w:szCs w:val="28"/>
              </w:rPr>
              <w:t xml:space="preserve">ental Health </w:t>
            </w:r>
            <w:r w:rsidRPr="007F5C63">
              <w:rPr>
                <w:szCs w:val="28"/>
              </w:rPr>
              <w:t>S</w:t>
            </w:r>
            <w:r>
              <w:rPr>
                <w:szCs w:val="28"/>
              </w:rPr>
              <w:t>ervices</w:t>
            </w:r>
          </w:p>
          <w:p w14:paraId="36A7E31D" w14:textId="77777777" w:rsidR="006B75CD" w:rsidRPr="007F5C63" w:rsidRDefault="006B75CD" w:rsidP="00F80DE6">
            <w:pPr>
              <w:spacing w:before="120" w:after="120"/>
              <w:rPr>
                <w:szCs w:val="28"/>
              </w:rPr>
            </w:pPr>
            <w:r w:rsidRPr="007F5C63">
              <w:rPr>
                <w:szCs w:val="28"/>
              </w:rPr>
              <w:t>Forensic inpatient</w:t>
            </w:r>
            <w:r>
              <w:rPr>
                <w:szCs w:val="28"/>
              </w:rPr>
              <w:t xml:space="preserve"> </w:t>
            </w:r>
          </w:p>
          <w:p w14:paraId="61C0A986" w14:textId="77777777" w:rsidR="006B75CD" w:rsidRPr="007F5C63" w:rsidRDefault="006B75CD" w:rsidP="00F80DE6">
            <w:pPr>
              <w:spacing w:before="120" w:after="120"/>
              <w:rPr>
                <w:szCs w:val="28"/>
              </w:rPr>
            </w:pPr>
            <w:r w:rsidRPr="007F5C63">
              <w:rPr>
                <w:szCs w:val="28"/>
              </w:rPr>
              <w:t>Assertive Outreach</w:t>
            </w:r>
          </w:p>
          <w:p w14:paraId="3734594A" w14:textId="77777777" w:rsidR="006B75CD" w:rsidRPr="007F5C63" w:rsidRDefault="006B75CD" w:rsidP="00F80DE6">
            <w:pPr>
              <w:spacing w:before="120" w:after="120"/>
              <w:rPr>
                <w:szCs w:val="28"/>
              </w:rPr>
            </w:pPr>
            <w:r w:rsidRPr="007F5C63">
              <w:rPr>
                <w:szCs w:val="28"/>
              </w:rPr>
              <w:t>Community Rehab</w:t>
            </w:r>
            <w:r>
              <w:rPr>
                <w:szCs w:val="28"/>
              </w:rPr>
              <w:t>ilitation</w:t>
            </w:r>
            <w:r w:rsidRPr="007F5C63">
              <w:rPr>
                <w:szCs w:val="28"/>
              </w:rPr>
              <w:t xml:space="preserve"> Team</w:t>
            </w:r>
          </w:p>
          <w:p w14:paraId="6E523D07" w14:textId="77777777" w:rsidR="006B75CD" w:rsidRPr="00FF7C67" w:rsidRDefault="006B75CD" w:rsidP="00F80DE6">
            <w:pPr>
              <w:spacing w:before="120" w:after="120"/>
              <w:rPr>
                <w:szCs w:val="28"/>
              </w:rPr>
            </w:pPr>
            <w:r w:rsidRPr="007F5C63">
              <w:rPr>
                <w:szCs w:val="28"/>
              </w:rPr>
              <w:t>Home Treatment</w:t>
            </w:r>
            <w:r>
              <w:rPr>
                <w:szCs w:val="28"/>
              </w:rPr>
              <w:t xml:space="preserve"> Team</w:t>
            </w:r>
          </w:p>
        </w:tc>
        <w:tc>
          <w:tcPr>
            <w:tcW w:w="1701" w:type="dxa"/>
          </w:tcPr>
          <w:p w14:paraId="63FC2AE1" w14:textId="77777777" w:rsidR="006B75CD" w:rsidRPr="007F5C63" w:rsidRDefault="006B75CD" w:rsidP="00F80DE6">
            <w:pPr>
              <w:spacing w:before="120" w:after="120"/>
              <w:rPr>
                <w:szCs w:val="28"/>
              </w:rPr>
            </w:pPr>
          </w:p>
          <w:p w14:paraId="5C05E4F6" w14:textId="77777777" w:rsidR="006B75CD" w:rsidRPr="007F5C63" w:rsidRDefault="006B75CD" w:rsidP="00F80DE6">
            <w:pPr>
              <w:spacing w:before="120" w:after="120"/>
              <w:rPr>
                <w:szCs w:val="28"/>
              </w:rPr>
            </w:pPr>
            <w:r w:rsidRPr="007F5C63">
              <w:rPr>
                <w:szCs w:val="28"/>
              </w:rPr>
              <w:t>5 (33)</w:t>
            </w:r>
          </w:p>
          <w:p w14:paraId="692D886F" w14:textId="77777777" w:rsidR="006B75CD" w:rsidRPr="007F5C63" w:rsidRDefault="006B75CD" w:rsidP="00F80DE6">
            <w:pPr>
              <w:spacing w:before="120" w:after="120"/>
              <w:rPr>
                <w:szCs w:val="28"/>
              </w:rPr>
            </w:pPr>
            <w:r w:rsidRPr="007F5C63">
              <w:rPr>
                <w:szCs w:val="28"/>
              </w:rPr>
              <w:t>4 (26)</w:t>
            </w:r>
          </w:p>
          <w:p w14:paraId="12D7E6B7" w14:textId="77777777" w:rsidR="006B75CD" w:rsidRPr="007F5C63" w:rsidRDefault="006B75CD" w:rsidP="00F80DE6">
            <w:pPr>
              <w:spacing w:before="120" w:after="120"/>
              <w:rPr>
                <w:szCs w:val="28"/>
              </w:rPr>
            </w:pPr>
            <w:r w:rsidRPr="007F5C63">
              <w:rPr>
                <w:szCs w:val="28"/>
              </w:rPr>
              <w:t>2 (13)</w:t>
            </w:r>
          </w:p>
          <w:p w14:paraId="7FBAAC87" w14:textId="77777777" w:rsidR="006B75CD" w:rsidRPr="007F5C63" w:rsidRDefault="006B75CD" w:rsidP="00F80DE6">
            <w:pPr>
              <w:spacing w:before="120" w:after="120"/>
              <w:rPr>
                <w:szCs w:val="28"/>
              </w:rPr>
            </w:pPr>
            <w:r>
              <w:rPr>
                <w:szCs w:val="28"/>
              </w:rPr>
              <w:t>2 (13</w:t>
            </w:r>
            <w:r w:rsidRPr="007F5C63">
              <w:rPr>
                <w:szCs w:val="28"/>
              </w:rPr>
              <w:t>)</w:t>
            </w:r>
          </w:p>
          <w:p w14:paraId="3779C422" w14:textId="77777777" w:rsidR="006B75CD" w:rsidRPr="007F5C63" w:rsidRDefault="006B75CD" w:rsidP="00F80DE6">
            <w:pPr>
              <w:spacing w:before="120" w:after="120"/>
              <w:rPr>
                <w:szCs w:val="28"/>
              </w:rPr>
            </w:pPr>
            <w:r w:rsidRPr="007F5C63">
              <w:rPr>
                <w:szCs w:val="28"/>
              </w:rPr>
              <w:t>1 (7)</w:t>
            </w:r>
          </w:p>
          <w:p w14:paraId="55662763" w14:textId="77777777" w:rsidR="006B75CD" w:rsidRPr="007F5C63" w:rsidRDefault="006B75CD" w:rsidP="00F80DE6">
            <w:pPr>
              <w:spacing w:before="120" w:after="120"/>
              <w:rPr>
                <w:szCs w:val="28"/>
              </w:rPr>
            </w:pPr>
            <w:r w:rsidRPr="007F5C63">
              <w:rPr>
                <w:szCs w:val="28"/>
              </w:rPr>
              <w:t>1 (7)</w:t>
            </w:r>
          </w:p>
          <w:p w14:paraId="4B01F567" w14:textId="77777777" w:rsidR="006B75CD" w:rsidRPr="007F5C63" w:rsidRDefault="006B75CD" w:rsidP="00F80DE6">
            <w:pPr>
              <w:spacing w:before="120" w:after="120"/>
              <w:rPr>
                <w:b/>
                <w:szCs w:val="28"/>
              </w:rPr>
            </w:pPr>
          </w:p>
        </w:tc>
      </w:tr>
    </w:tbl>
    <w:p w14:paraId="4A2A45CD" w14:textId="77777777" w:rsidR="006B75CD" w:rsidRPr="00E5495F" w:rsidRDefault="006B75CD" w:rsidP="006B75CD"/>
    <w:p w14:paraId="4D1ED635" w14:textId="77777777" w:rsidR="006B75CD" w:rsidRDefault="006B75CD" w:rsidP="00773508">
      <w:pPr>
        <w:rPr>
          <w:color w:val="222222"/>
          <w:shd w:val="clear" w:color="auto" w:fill="FFFFFF"/>
        </w:rPr>
      </w:pPr>
    </w:p>
    <w:p w14:paraId="5F9D3BE4" w14:textId="77777777" w:rsidR="00773508" w:rsidRPr="00773508" w:rsidRDefault="00773508" w:rsidP="00773508">
      <w:pPr>
        <w:rPr>
          <w:lang w:val="en-IE"/>
        </w:rPr>
      </w:pPr>
    </w:p>
    <w:p w14:paraId="0F597E02" w14:textId="77777777" w:rsidR="006B75CD" w:rsidRDefault="006B75CD" w:rsidP="000B472F">
      <w:pPr>
        <w:autoSpaceDE w:val="0"/>
        <w:autoSpaceDN w:val="0"/>
        <w:adjustRightInd w:val="0"/>
        <w:spacing w:line="480" w:lineRule="auto"/>
        <w:rPr>
          <w:lang w:val="en-IE" w:eastAsia="en-IE"/>
        </w:rPr>
        <w:sectPr w:rsidR="006B75CD" w:rsidSect="00FF7C67">
          <w:footerReference w:type="even" r:id="rId10"/>
          <w:footerReference w:type="default" r:id="rId11"/>
          <w:pgSz w:w="11900" w:h="16840" w:code="9"/>
          <w:pgMar w:top="1440" w:right="1440" w:bottom="1440" w:left="1440" w:header="709" w:footer="709" w:gutter="0"/>
          <w:cols w:space="708"/>
          <w:docGrid w:linePitch="326"/>
        </w:sectPr>
      </w:pPr>
    </w:p>
    <w:tbl>
      <w:tblPr>
        <w:tblStyle w:val="TableGrid"/>
        <w:tblpPr w:leftFromText="180" w:rightFromText="180" w:horzAnchor="margin" w:tblpY="746"/>
        <w:tblW w:w="0" w:type="auto"/>
        <w:tblLook w:val="04A0" w:firstRow="1" w:lastRow="0" w:firstColumn="1" w:lastColumn="0" w:noHBand="0" w:noVBand="1"/>
      </w:tblPr>
      <w:tblGrid>
        <w:gridCol w:w="4505"/>
        <w:gridCol w:w="4505"/>
        <w:gridCol w:w="4505"/>
      </w:tblGrid>
      <w:tr w:rsidR="006B75CD" w:rsidRPr="00381E87" w14:paraId="21CE41C4" w14:textId="77777777" w:rsidTr="00F80DE6">
        <w:tc>
          <w:tcPr>
            <w:tcW w:w="4505" w:type="dxa"/>
          </w:tcPr>
          <w:p w14:paraId="110B0A77" w14:textId="77777777" w:rsidR="006B75CD" w:rsidRPr="00381E87" w:rsidRDefault="006B75CD" w:rsidP="00F80DE6">
            <w:r w:rsidRPr="00381E87">
              <w:lastRenderedPageBreak/>
              <w:t>Categories</w:t>
            </w:r>
          </w:p>
        </w:tc>
        <w:tc>
          <w:tcPr>
            <w:tcW w:w="4505" w:type="dxa"/>
          </w:tcPr>
          <w:p w14:paraId="6F9D2DB3" w14:textId="77777777" w:rsidR="006B75CD" w:rsidRPr="00381E87" w:rsidRDefault="006B75CD" w:rsidP="00F80DE6">
            <w:r w:rsidRPr="00381E87">
              <w:t>Sub-items</w:t>
            </w:r>
          </w:p>
        </w:tc>
        <w:tc>
          <w:tcPr>
            <w:tcW w:w="4505" w:type="dxa"/>
          </w:tcPr>
          <w:p w14:paraId="7BEF2E40" w14:textId="77777777" w:rsidR="006B75CD" w:rsidRPr="00381E87" w:rsidRDefault="006B75CD" w:rsidP="00F80DE6">
            <w:r w:rsidRPr="00381E87">
              <w:t>Ratings</w:t>
            </w:r>
          </w:p>
        </w:tc>
      </w:tr>
      <w:tr w:rsidR="006B75CD" w:rsidRPr="00381E87" w14:paraId="45BD9097" w14:textId="77777777" w:rsidTr="00F80DE6">
        <w:tc>
          <w:tcPr>
            <w:tcW w:w="4505" w:type="dxa"/>
          </w:tcPr>
          <w:p w14:paraId="00BDC111" w14:textId="77777777" w:rsidR="006B75CD" w:rsidRPr="00381E87" w:rsidRDefault="006B75CD" w:rsidP="00F80DE6">
            <w:pPr>
              <w:spacing w:before="60"/>
            </w:pPr>
            <w:r w:rsidRPr="00381E87">
              <w:t>Technical skills</w:t>
            </w:r>
          </w:p>
          <w:p w14:paraId="0AA459E2" w14:textId="77777777" w:rsidR="006B75CD" w:rsidRPr="00381E87" w:rsidRDefault="006B75CD" w:rsidP="00F80DE6"/>
        </w:tc>
        <w:tc>
          <w:tcPr>
            <w:tcW w:w="4505" w:type="dxa"/>
          </w:tcPr>
          <w:p w14:paraId="5E18E920" w14:textId="77777777" w:rsidR="006B75CD" w:rsidRPr="00381E87" w:rsidRDefault="006B75CD" w:rsidP="00F80DE6">
            <w:pPr>
              <w:spacing w:before="60"/>
            </w:pPr>
            <w:r w:rsidRPr="00381E87">
              <w:t>Agenda setting</w:t>
            </w:r>
          </w:p>
          <w:p w14:paraId="7CB4548A" w14:textId="77777777" w:rsidR="006B75CD" w:rsidRPr="00381E87" w:rsidRDefault="006B75CD" w:rsidP="00F80DE6">
            <w:r w:rsidRPr="00381E87">
              <w:t>Symptoms/</w:t>
            </w:r>
            <w:proofErr w:type="spellStart"/>
            <w:r w:rsidRPr="00381E87">
              <w:t>behavior</w:t>
            </w:r>
            <w:proofErr w:type="spellEnd"/>
          </w:p>
          <w:p w14:paraId="2D1C2779" w14:textId="77777777" w:rsidR="006B75CD" w:rsidRPr="00381E87" w:rsidRDefault="006B75CD" w:rsidP="00F80DE6">
            <w:r w:rsidRPr="00381E87">
              <w:t>Contents</w:t>
            </w:r>
          </w:p>
          <w:p w14:paraId="2C2311D1" w14:textId="77777777" w:rsidR="006B75CD" w:rsidRPr="00381E87" w:rsidRDefault="006B75CD" w:rsidP="00F80DE6">
            <w:r w:rsidRPr="00381E87">
              <w:t>Communication</w:t>
            </w:r>
          </w:p>
          <w:p w14:paraId="586F55FE" w14:textId="77777777" w:rsidR="006B75CD" w:rsidRPr="00381E87" w:rsidRDefault="006B75CD" w:rsidP="00F80DE6">
            <w:r w:rsidRPr="00381E87">
              <w:t>Review concerns/priorities</w:t>
            </w:r>
          </w:p>
          <w:p w14:paraId="4242CDA9" w14:textId="77777777" w:rsidR="006B75CD" w:rsidRPr="00381E87" w:rsidRDefault="006B75CD" w:rsidP="00F80DE6">
            <w:r w:rsidRPr="00381E87">
              <w:t>Negotiating solutions</w:t>
            </w:r>
          </w:p>
          <w:p w14:paraId="17D8A4D0" w14:textId="77777777" w:rsidR="006B75CD" w:rsidRPr="00381E87" w:rsidRDefault="006B75CD" w:rsidP="00F80DE6">
            <w:r w:rsidRPr="00381E87">
              <w:t>Reviewing outcome of activity</w:t>
            </w:r>
          </w:p>
          <w:p w14:paraId="6D377FEC" w14:textId="77777777" w:rsidR="006B75CD" w:rsidRPr="00381E87" w:rsidRDefault="006B75CD" w:rsidP="00F80DE6">
            <w:r w:rsidRPr="00381E87">
              <w:t>Negotiating /resetting activities</w:t>
            </w:r>
          </w:p>
          <w:p w14:paraId="05338211" w14:textId="77777777" w:rsidR="006B75CD" w:rsidRPr="00381E87" w:rsidRDefault="006B75CD" w:rsidP="00F80DE6">
            <w:r w:rsidRPr="00381E87">
              <w:t>Summarizing session</w:t>
            </w:r>
          </w:p>
          <w:p w14:paraId="24116712" w14:textId="77777777" w:rsidR="006B75CD" w:rsidRPr="00381E87" w:rsidRDefault="006B75CD" w:rsidP="00F80DE6"/>
        </w:tc>
        <w:tc>
          <w:tcPr>
            <w:tcW w:w="4505" w:type="dxa"/>
            <w:vMerge w:val="restart"/>
          </w:tcPr>
          <w:p w14:paraId="4AABED6A" w14:textId="77777777" w:rsidR="006B75CD" w:rsidRPr="00381E87" w:rsidRDefault="006B75CD" w:rsidP="00F80DE6">
            <w:pPr>
              <w:spacing w:before="60"/>
            </w:pPr>
            <w:r w:rsidRPr="00381E87">
              <w:t>N/A = Not applicable</w:t>
            </w:r>
          </w:p>
          <w:p w14:paraId="40BFC71C" w14:textId="77777777" w:rsidR="006B75CD" w:rsidRPr="00381E87" w:rsidRDefault="006B75CD" w:rsidP="00F80DE6">
            <w:r w:rsidRPr="00381E87">
              <w:t>0 = Absence of feature</w:t>
            </w:r>
          </w:p>
          <w:p w14:paraId="18466194" w14:textId="77777777" w:rsidR="006B75CD" w:rsidRPr="00381E87" w:rsidRDefault="006B75CD" w:rsidP="00F80DE6">
            <w:r w:rsidRPr="00381E87">
              <w:t>1 = Limited evidence of competence</w:t>
            </w:r>
          </w:p>
          <w:p w14:paraId="5F1A2D86" w14:textId="77777777" w:rsidR="006B75CD" w:rsidRPr="00381E87" w:rsidRDefault="006B75CD" w:rsidP="00F80DE6">
            <w:r w:rsidRPr="00381E87">
              <w:t>2 = Some evidence of competence</w:t>
            </w:r>
          </w:p>
          <w:p w14:paraId="0A5167D1" w14:textId="77777777" w:rsidR="006B75CD" w:rsidRPr="00381E87" w:rsidRDefault="006B75CD" w:rsidP="00F80DE6">
            <w:r w:rsidRPr="00381E87">
              <w:t>3 = Good evidence of competence</w:t>
            </w:r>
          </w:p>
          <w:p w14:paraId="7008733F" w14:textId="77777777" w:rsidR="006B75CD" w:rsidRPr="00381E87" w:rsidRDefault="006B75CD" w:rsidP="00F80DE6">
            <w:r w:rsidRPr="00381E87">
              <w:t>4 = Very good evidence of competence</w:t>
            </w:r>
          </w:p>
          <w:p w14:paraId="0F3A2C2E" w14:textId="77777777" w:rsidR="006B75CD" w:rsidRPr="00381E87" w:rsidRDefault="006B75CD" w:rsidP="00F80DE6">
            <w:r w:rsidRPr="00381E87">
              <w:t>5 = Excellent evidence of competence</w:t>
            </w:r>
          </w:p>
        </w:tc>
      </w:tr>
      <w:tr w:rsidR="006B75CD" w:rsidRPr="00381E87" w14:paraId="613A426F" w14:textId="77777777" w:rsidTr="00F80DE6">
        <w:tc>
          <w:tcPr>
            <w:tcW w:w="4505" w:type="dxa"/>
          </w:tcPr>
          <w:p w14:paraId="1460CD52" w14:textId="77777777" w:rsidR="006B75CD" w:rsidRPr="00381E87" w:rsidRDefault="006B75CD" w:rsidP="00F80DE6">
            <w:pPr>
              <w:spacing w:before="60"/>
            </w:pPr>
            <w:r w:rsidRPr="00381E87">
              <w:t>Facilitation skills</w:t>
            </w:r>
          </w:p>
        </w:tc>
        <w:tc>
          <w:tcPr>
            <w:tcW w:w="4505" w:type="dxa"/>
          </w:tcPr>
          <w:p w14:paraId="60B17BCF" w14:textId="77777777" w:rsidR="006B75CD" w:rsidRPr="00381E87" w:rsidRDefault="006B75CD" w:rsidP="00F80DE6">
            <w:pPr>
              <w:spacing w:before="60"/>
            </w:pPr>
            <w:r w:rsidRPr="00381E87">
              <w:t>Interpersonal skill</w:t>
            </w:r>
          </w:p>
          <w:p w14:paraId="13E796CF" w14:textId="77777777" w:rsidR="006B75CD" w:rsidRPr="00381E87" w:rsidRDefault="006B75CD" w:rsidP="00F80DE6">
            <w:r w:rsidRPr="00381E87">
              <w:t>Understanding</w:t>
            </w:r>
          </w:p>
          <w:p w14:paraId="3691382D" w14:textId="77777777" w:rsidR="006B75CD" w:rsidRPr="00381E87" w:rsidRDefault="006B75CD" w:rsidP="00F80DE6">
            <w:r w:rsidRPr="00381E87">
              <w:t>Negotiating style</w:t>
            </w:r>
          </w:p>
          <w:p w14:paraId="7C24D9EE" w14:textId="77777777" w:rsidR="006B75CD" w:rsidRPr="00381E87" w:rsidRDefault="006B75CD" w:rsidP="00F80DE6">
            <w:r w:rsidRPr="00381E87">
              <w:t>Maintaining safety</w:t>
            </w:r>
          </w:p>
          <w:p w14:paraId="2CC97985" w14:textId="77777777" w:rsidR="006B75CD" w:rsidRPr="00381E87" w:rsidRDefault="006B75CD" w:rsidP="00F80DE6">
            <w:r w:rsidRPr="00381E87">
              <w:t>Handling emotion</w:t>
            </w:r>
          </w:p>
          <w:p w14:paraId="4847B91C" w14:textId="77777777" w:rsidR="006B75CD" w:rsidRPr="00381E87" w:rsidRDefault="006B75CD" w:rsidP="00F80DE6">
            <w:r w:rsidRPr="00381E87">
              <w:t>Co-worker skills</w:t>
            </w:r>
          </w:p>
          <w:p w14:paraId="02954031" w14:textId="77777777" w:rsidR="006B75CD" w:rsidRPr="00381E87" w:rsidRDefault="006B75CD" w:rsidP="00F80DE6"/>
        </w:tc>
        <w:tc>
          <w:tcPr>
            <w:tcW w:w="4505" w:type="dxa"/>
            <w:vMerge/>
          </w:tcPr>
          <w:p w14:paraId="32CC432F" w14:textId="77777777" w:rsidR="006B75CD" w:rsidRPr="00381E87" w:rsidRDefault="006B75CD" w:rsidP="00F80DE6"/>
        </w:tc>
      </w:tr>
      <w:tr w:rsidR="006B75CD" w:rsidRPr="00381E87" w14:paraId="17023F78" w14:textId="77777777" w:rsidTr="00F80DE6">
        <w:tc>
          <w:tcPr>
            <w:tcW w:w="4505" w:type="dxa"/>
          </w:tcPr>
          <w:p w14:paraId="13137D6F" w14:textId="77777777" w:rsidR="006B75CD" w:rsidRPr="00381E87" w:rsidRDefault="006B75CD" w:rsidP="00F80DE6">
            <w:pPr>
              <w:spacing w:before="60"/>
            </w:pPr>
            <w:r w:rsidRPr="00381E87">
              <w:t>Reflection</w:t>
            </w:r>
          </w:p>
        </w:tc>
        <w:tc>
          <w:tcPr>
            <w:tcW w:w="4505" w:type="dxa"/>
          </w:tcPr>
          <w:p w14:paraId="6DBFCE62" w14:textId="77777777" w:rsidR="006B75CD" w:rsidRPr="00381E87" w:rsidRDefault="006B75CD" w:rsidP="00F80DE6">
            <w:pPr>
              <w:spacing w:before="60"/>
            </w:pPr>
            <w:r w:rsidRPr="00381E87">
              <w:t>Overall summary reflection of the family worker’s experience using the ratings from self, co-workers or supervisors (may be peers).</w:t>
            </w:r>
          </w:p>
          <w:p w14:paraId="725D753E" w14:textId="77777777" w:rsidR="006B75CD" w:rsidRPr="00381E87" w:rsidRDefault="006B75CD" w:rsidP="00F80DE6">
            <w:r w:rsidRPr="00381E87">
              <w:t>Action plan for future family sessions and implications for future professional development.</w:t>
            </w:r>
          </w:p>
          <w:p w14:paraId="0667BE3E" w14:textId="77777777" w:rsidR="006B75CD" w:rsidRPr="00381E87" w:rsidRDefault="006B75CD" w:rsidP="00F80DE6"/>
        </w:tc>
        <w:tc>
          <w:tcPr>
            <w:tcW w:w="4505" w:type="dxa"/>
          </w:tcPr>
          <w:p w14:paraId="54FA0798" w14:textId="77777777" w:rsidR="006B75CD" w:rsidRPr="00381E87" w:rsidRDefault="006B75CD" w:rsidP="00F80DE6">
            <w:pPr>
              <w:spacing w:before="60"/>
            </w:pPr>
            <w:r w:rsidRPr="00381E87">
              <w:t>Narrative account using a reflective model</w:t>
            </w:r>
          </w:p>
        </w:tc>
      </w:tr>
    </w:tbl>
    <w:p w14:paraId="4C498BA0" w14:textId="77777777" w:rsidR="006B75CD" w:rsidRPr="00381E87" w:rsidRDefault="006B75CD" w:rsidP="006B75CD"/>
    <w:p w14:paraId="3C7E5955" w14:textId="77777777" w:rsidR="006B75CD" w:rsidRPr="00381E87" w:rsidRDefault="006B75CD" w:rsidP="006B75CD">
      <w:r w:rsidRPr="00381E87">
        <w:rPr>
          <w:b/>
        </w:rPr>
        <w:t>Table 2:</w:t>
      </w:r>
      <w:r w:rsidRPr="00381E87">
        <w:t xml:space="preserve">  FICARS categories and sub-items</w:t>
      </w:r>
    </w:p>
    <w:p w14:paraId="45EFCC56" w14:textId="03953D33" w:rsidR="00773508" w:rsidRPr="000B472F" w:rsidRDefault="00773508" w:rsidP="000B472F">
      <w:pPr>
        <w:autoSpaceDE w:val="0"/>
        <w:autoSpaceDN w:val="0"/>
        <w:adjustRightInd w:val="0"/>
        <w:spacing w:line="480" w:lineRule="auto"/>
        <w:rPr>
          <w:lang w:val="en-IE" w:eastAsia="en-IE"/>
        </w:rPr>
      </w:pPr>
      <w:bookmarkStart w:id="3" w:name="_GoBack"/>
      <w:bookmarkEnd w:id="3"/>
    </w:p>
    <w:sectPr w:rsidR="00773508" w:rsidRPr="000B472F" w:rsidSect="00F41C78">
      <w:pgSz w:w="16840"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1AB61" w14:textId="77777777" w:rsidR="00E76DD4" w:rsidRDefault="00E76DD4">
      <w:r>
        <w:separator/>
      </w:r>
    </w:p>
  </w:endnote>
  <w:endnote w:type="continuationSeparator" w:id="0">
    <w:p w14:paraId="4BCC4C49" w14:textId="77777777" w:rsidR="00E76DD4" w:rsidRDefault="00E76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Times New Roman">
    <w:altName w:val="Arial"/>
    <w:panose1 w:val="020B0604020202020204"/>
    <w:charset w:val="00"/>
    <w:family w:val="roman"/>
    <w:notTrueType/>
    <w:pitch w:val="default"/>
  </w:font>
  <w:font w:name="Times New Roman,Helvetica Neue">
    <w:altName w:val="Times New Roman"/>
    <w:panose1 w:val="00000500000000020000"/>
    <w:charset w:val="00"/>
    <w:family w:val="auto"/>
    <w:pitch w:val="variable"/>
    <w:sig w:usb0="E00002FF" w:usb1="5000205A" w:usb2="00000000" w:usb3="00000000" w:csb0="0000019F" w:csb1="00000000"/>
  </w:font>
  <w:font w:name="Times New Roman,Helvetica">
    <w:altName w:val="Times New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753ED" w14:textId="77777777" w:rsidR="006E661B" w:rsidRDefault="006E661B" w:rsidP="006371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8B968B" w14:textId="77777777" w:rsidR="006E661B" w:rsidRDefault="006E661B" w:rsidP="006371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8519E" w14:textId="42CE3C9E" w:rsidR="006E661B" w:rsidRDefault="006E661B" w:rsidP="006371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0C49">
      <w:rPr>
        <w:rStyle w:val="PageNumber"/>
        <w:noProof/>
      </w:rPr>
      <w:t>1</w:t>
    </w:r>
    <w:r>
      <w:rPr>
        <w:rStyle w:val="PageNumber"/>
      </w:rPr>
      <w:fldChar w:fldCharType="end"/>
    </w:r>
  </w:p>
  <w:p w14:paraId="119FF3F1" w14:textId="77777777" w:rsidR="006E661B" w:rsidRDefault="006E661B" w:rsidP="006371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536657" w14:textId="77777777" w:rsidR="00E76DD4" w:rsidRDefault="00E76DD4">
      <w:r>
        <w:separator/>
      </w:r>
    </w:p>
  </w:footnote>
  <w:footnote w:type="continuationSeparator" w:id="0">
    <w:p w14:paraId="79B30316" w14:textId="77777777" w:rsidR="00E76DD4" w:rsidRDefault="00E76D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5C37"/>
    <w:multiLevelType w:val="hybridMultilevel"/>
    <w:tmpl w:val="ED8251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Symbo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Symbol"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3619AD"/>
    <w:multiLevelType w:val="hybridMultilevel"/>
    <w:tmpl w:val="848C4DD2"/>
    <w:lvl w:ilvl="0" w:tplc="F85443CE">
      <w:start w:val="1"/>
      <w:numFmt w:val="decimal"/>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15:restartNumberingAfterBreak="0">
    <w:nsid w:val="0375500B"/>
    <w:multiLevelType w:val="hybridMultilevel"/>
    <w:tmpl w:val="7130C4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Symbo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Symbol"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03C9619D"/>
    <w:multiLevelType w:val="hybridMultilevel"/>
    <w:tmpl w:val="F9CA567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44167B6"/>
    <w:multiLevelType w:val="hybridMultilevel"/>
    <w:tmpl w:val="8962DAC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AE723E"/>
    <w:multiLevelType w:val="hybridMultilevel"/>
    <w:tmpl w:val="FCDAE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D3100B"/>
    <w:multiLevelType w:val="hybridMultilevel"/>
    <w:tmpl w:val="0F92932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0BDE66F1"/>
    <w:multiLevelType w:val="hybridMultilevel"/>
    <w:tmpl w:val="67A0E436"/>
    <w:lvl w:ilvl="0" w:tplc="50C882FC">
      <w:start w:val="1"/>
      <w:numFmt w:val="decimal"/>
      <w:lvlText w:val="%1."/>
      <w:lvlJc w:val="left"/>
      <w:pPr>
        <w:ind w:left="720" w:hanging="360"/>
      </w:pPr>
      <w:rPr>
        <w:rFonts w:ascii="Times New Roman" w:hAnsi="Times New Roman" w:hint="default"/>
        <w:sz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10721DA6"/>
    <w:multiLevelType w:val="hybridMultilevel"/>
    <w:tmpl w:val="EAA0B870"/>
    <w:lvl w:ilvl="0" w:tplc="A2A06E6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506CC2"/>
    <w:multiLevelType w:val="hybridMultilevel"/>
    <w:tmpl w:val="7A4AD81C"/>
    <w:lvl w:ilvl="0" w:tplc="CCD6D650">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5B74260"/>
    <w:multiLevelType w:val="hybridMultilevel"/>
    <w:tmpl w:val="4064C80A"/>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Aria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Arial"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17D151B7"/>
    <w:multiLevelType w:val="hybridMultilevel"/>
    <w:tmpl w:val="8960B36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18954D5F"/>
    <w:multiLevelType w:val="hybridMultilevel"/>
    <w:tmpl w:val="ECC02AB2"/>
    <w:lvl w:ilvl="0" w:tplc="6D26D59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0378BA"/>
    <w:multiLevelType w:val="hybridMultilevel"/>
    <w:tmpl w:val="59C2BDEA"/>
    <w:lvl w:ilvl="0" w:tplc="7FF08D9E">
      <w:start w:val="1"/>
      <w:numFmt w:val="decimal"/>
      <w:lvlText w:val="%1."/>
      <w:lvlJc w:val="left"/>
      <w:pPr>
        <w:ind w:left="720" w:hanging="360"/>
      </w:pPr>
      <w:rPr>
        <w:rFonts w:hint="default"/>
        <w:b/>
        <w:color w:val="333333"/>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279F3EC9"/>
    <w:multiLevelType w:val="hybridMultilevel"/>
    <w:tmpl w:val="E4BA30F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Symbo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Symbol"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30CD695F"/>
    <w:multiLevelType w:val="hybridMultilevel"/>
    <w:tmpl w:val="9776EF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882036"/>
    <w:multiLevelType w:val="multilevel"/>
    <w:tmpl w:val="C3CA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FB46B4"/>
    <w:multiLevelType w:val="multilevel"/>
    <w:tmpl w:val="5334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3409AA"/>
    <w:multiLevelType w:val="hybridMultilevel"/>
    <w:tmpl w:val="E9B45C4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Symbo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Symbol"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3B846D17"/>
    <w:multiLevelType w:val="hybridMultilevel"/>
    <w:tmpl w:val="ECC02AB2"/>
    <w:lvl w:ilvl="0" w:tplc="6D26D59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B54EFF"/>
    <w:multiLevelType w:val="hybridMultilevel"/>
    <w:tmpl w:val="91C261C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36968AE"/>
    <w:multiLevelType w:val="hybridMultilevel"/>
    <w:tmpl w:val="ECC02AB2"/>
    <w:lvl w:ilvl="0" w:tplc="6D26D59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3323B"/>
    <w:multiLevelType w:val="hybridMultilevel"/>
    <w:tmpl w:val="ECC02AB2"/>
    <w:lvl w:ilvl="0" w:tplc="6D26D59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676C01"/>
    <w:multiLevelType w:val="multilevel"/>
    <w:tmpl w:val="6FD8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E77D0E"/>
    <w:multiLevelType w:val="hybridMultilevel"/>
    <w:tmpl w:val="052A55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4C80018A"/>
    <w:multiLevelType w:val="hybridMultilevel"/>
    <w:tmpl w:val="F55A2CE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1590543"/>
    <w:multiLevelType w:val="hybridMultilevel"/>
    <w:tmpl w:val="B4EEB2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Symbol"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Symbol"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5B4E0EB9"/>
    <w:multiLevelType w:val="hybridMultilevel"/>
    <w:tmpl w:val="3DA41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9D762B"/>
    <w:multiLevelType w:val="hybridMultilevel"/>
    <w:tmpl w:val="8570ACC0"/>
    <w:lvl w:ilvl="0" w:tplc="7DF6B1C0">
      <w:start w:val="1"/>
      <w:numFmt w:val="decimal"/>
      <w:lvlText w:val="%1."/>
      <w:lvlJc w:val="left"/>
      <w:pPr>
        <w:ind w:left="720" w:hanging="360"/>
      </w:pPr>
      <w:rPr>
        <w:rFonts w:ascii="Times New Roman" w:hAnsi="Times New Roman" w:hint="default"/>
        <w:sz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64624333"/>
    <w:multiLevelType w:val="hybridMultilevel"/>
    <w:tmpl w:val="4E300AD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15:restartNumberingAfterBreak="0">
    <w:nsid w:val="664A7931"/>
    <w:multiLevelType w:val="hybridMultilevel"/>
    <w:tmpl w:val="DB1EC31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1" w15:restartNumberingAfterBreak="0">
    <w:nsid w:val="6766145D"/>
    <w:multiLevelType w:val="hybridMultilevel"/>
    <w:tmpl w:val="5FD26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1E5709"/>
    <w:multiLevelType w:val="hybridMultilevel"/>
    <w:tmpl w:val="08F4F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791D27"/>
    <w:multiLevelType w:val="hybridMultilevel"/>
    <w:tmpl w:val="C37267B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1D41C2"/>
    <w:multiLevelType w:val="multilevel"/>
    <w:tmpl w:val="E5A6B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F327A7"/>
    <w:multiLevelType w:val="hybridMultilevel"/>
    <w:tmpl w:val="DA6E3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366A59"/>
    <w:multiLevelType w:val="hybridMultilevel"/>
    <w:tmpl w:val="482633D2"/>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15:restartNumberingAfterBreak="0">
    <w:nsid w:val="7EA96450"/>
    <w:multiLevelType w:val="hybridMultilevel"/>
    <w:tmpl w:val="4D563938"/>
    <w:lvl w:ilvl="0" w:tplc="5C5CD3A4">
      <w:numFmt w:val="bullet"/>
      <w:lvlText w:val="•"/>
      <w:lvlJc w:val="left"/>
      <w:pPr>
        <w:ind w:left="1080" w:hanging="720"/>
      </w:pPr>
      <w:rPr>
        <w:rFonts w:ascii="Calibri" w:eastAsia="Calibri" w:hAnsi="Calibri" w:cs="Times New Roman" w:hint="default"/>
      </w:rPr>
    </w:lvl>
    <w:lvl w:ilvl="1" w:tplc="18090003" w:tentative="1">
      <w:start w:val="1"/>
      <w:numFmt w:val="bullet"/>
      <w:lvlText w:val="o"/>
      <w:lvlJc w:val="left"/>
      <w:pPr>
        <w:ind w:left="1440" w:hanging="360"/>
      </w:pPr>
      <w:rPr>
        <w:rFonts w:ascii="Courier New" w:hAnsi="Courier New" w:cs="Calibri"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alibri"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alibri" w:hint="default"/>
      </w:rPr>
    </w:lvl>
    <w:lvl w:ilvl="8" w:tplc="1809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30"/>
  </w:num>
  <w:num w:numId="4">
    <w:abstractNumId w:val="16"/>
  </w:num>
  <w:num w:numId="5">
    <w:abstractNumId w:val="23"/>
  </w:num>
  <w:num w:numId="6">
    <w:abstractNumId w:val="18"/>
  </w:num>
  <w:num w:numId="7">
    <w:abstractNumId w:val="10"/>
  </w:num>
  <w:num w:numId="8">
    <w:abstractNumId w:val="8"/>
  </w:num>
  <w:num w:numId="9">
    <w:abstractNumId w:val="9"/>
  </w:num>
  <w:num w:numId="10">
    <w:abstractNumId w:val="25"/>
  </w:num>
  <w:num w:numId="11">
    <w:abstractNumId w:val="4"/>
  </w:num>
  <w:num w:numId="12">
    <w:abstractNumId w:val="33"/>
  </w:num>
  <w:num w:numId="13">
    <w:abstractNumId w:val="5"/>
  </w:num>
  <w:num w:numId="14">
    <w:abstractNumId w:val="1"/>
  </w:num>
  <w:num w:numId="15">
    <w:abstractNumId w:val="3"/>
  </w:num>
  <w:num w:numId="16">
    <w:abstractNumId w:val="28"/>
  </w:num>
  <w:num w:numId="17">
    <w:abstractNumId w:val="2"/>
  </w:num>
  <w:num w:numId="18">
    <w:abstractNumId w:val="7"/>
  </w:num>
  <w:num w:numId="19">
    <w:abstractNumId w:val="26"/>
  </w:num>
  <w:num w:numId="20">
    <w:abstractNumId w:val="14"/>
  </w:num>
  <w:num w:numId="21">
    <w:abstractNumId w:val="0"/>
  </w:num>
  <w:num w:numId="22">
    <w:abstractNumId w:val="24"/>
  </w:num>
  <w:num w:numId="23">
    <w:abstractNumId w:val="22"/>
  </w:num>
  <w:num w:numId="24">
    <w:abstractNumId w:val="13"/>
  </w:num>
  <w:num w:numId="25">
    <w:abstractNumId w:val="17"/>
  </w:num>
  <w:num w:numId="26">
    <w:abstractNumId w:val="35"/>
  </w:num>
  <w:num w:numId="27">
    <w:abstractNumId w:val="32"/>
  </w:num>
  <w:num w:numId="28">
    <w:abstractNumId w:val="27"/>
  </w:num>
  <w:num w:numId="29">
    <w:abstractNumId w:val="15"/>
  </w:num>
  <w:num w:numId="30">
    <w:abstractNumId w:val="34"/>
  </w:num>
  <w:num w:numId="31">
    <w:abstractNumId w:val="11"/>
  </w:num>
  <w:num w:numId="32">
    <w:abstractNumId w:val="6"/>
  </w:num>
  <w:num w:numId="33">
    <w:abstractNumId w:val="29"/>
  </w:num>
  <w:num w:numId="34">
    <w:abstractNumId w:val="21"/>
  </w:num>
  <w:num w:numId="35">
    <w:abstractNumId w:val="12"/>
  </w:num>
  <w:num w:numId="36">
    <w:abstractNumId w:val="19"/>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B1C"/>
    <w:rsid w:val="00001602"/>
    <w:rsid w:val="00004861"/>
    <w:rsid w:val="00006E77"/>
    <w:rsid w:val="0001047D"/>
    <w:rsid w:val="00012D97"/>
    <w:rsid w:val="00015CE1"/>
    <w:rsid w:val="00017B63"/>
    <w:rsid w:val="0002563B"/>
    <w:rsid w:val="000275FF"/>
    <w:rsid w:val="00034C9E"/>
    <w:rsid w:val="00037F68"/>
    <w:rsid w:val="000434B6"/>
    <w:rsid w:val="00043935"/>
    <w:rsid w:val="00044774"/>
    <w:rsid w:val="00047396"/>
    <w:rsid w:val="00053C8D"/>
    <w:rsid w:val="00054F73"/>
    <w:rsid w:val="00062D25"/>
    <w:rsid w:val="000640BC"/>
    <w:rsid w:val="0006734C"/>
    <w:rsid w:val="000801E6"/>
    <w:rsid w:val="00081814"/>
    <w:rsid w:val="00083D61"/>
    <w:rsid w:val="00086DC7"/>
    <w:rsid w:val="0009166A"/>
    <w:rsid w:val="00094CE9"/>
    <w:rsid w:val="00095BB6"/>
    <w:rsid w:val="000A0E19"/>
    <w:rsid w:val="000A51AE"/>
    <w:rsid w:val="000A7ACB"/>
    <w:rsid w:val="000B07BB"/>
    <w:rsid w:val="000B1452"/>
    <w:rsid w:val="000B29B0"/>
    <w:rsid w:val="000B2FA7"/>
    <w:rsid w:val="000B3908"/>
    <w:rsid w:val="000B4239"/>
    <w:rsid w:val="000B472F"/>
    <w:rsid w:val="000B7D93"/>
    <w:rsid w:val="000C1490"/>
    <w:rsid w:val="000C3BA1"/>
    <w:rsid w:val="000D2DF1"/>
    <w:rsid w:val="000D545B"/>
    <w:rsid w:val="000D70D7"/>
    <w:rsid w:val="000D7239"/>
    <w:rsid w:val="000E44BF"/>
    <w:rsid w:val="000E5135"/>
    <w:rsid w:val="000E6F0A"/>
    <w:rsid w:val="000F4065"/>
    <w:rsid w:val="000F49E7"/>
    <w:rsid w:val="000F4FA8"/>
    <w:rsid w:val="000F563B"/>
    <w:rsid w:val="000F7DB8"/>
    <w:rsid w:val="001009E6"/>
    <w:rsid w:val="00101292"/>
    <w:rsid w:val="00101B2C"/>
    <w:rsid w:val="001051E2"/>
    <w:rsid w:val="00105DC3"/>
    <w:rsid w:val="0011027B"/>
    <w:rsid w:val="001237A8"/>
    <w:rsid w:val="001323FF"/>
    <w:rsid w:val="00135E83"/>
    <w:rsid w:val="00142078"/>
    <w:rsid w:val="001468AB"/>
    <w:rsid w:val="00152079"/>
    <w:rsid w:val="001607F6"/>
    <w:rsid w:val="0016473A"/>
    <w:rsid w:val="0016489F"/>
    <w:rsid w:val="00166031"/>
    <w:rsid w:val="00167B47"/>
    <w:rsid w:val="00170B8D"/>
    <w:rsid w:val="0017506A"/>
    <w:rsid w:val="00181376"/>
    <w:rsid w:val="00182D81"/>
    <w:rsid w:val="00191D58"/>
    <w:rsid w:val="0019497E"/>
    <w:rsid w:val="001A38DD"/>
    <w:rsid w:val="001B1011"/>
    <w:rsid w:val="001B7F7B"/>
    <w:rsid w:val="001C4689"/>
    <w:rsid w:val="001D0986"/>
    <w:rsid w:val="001D718B"/>
    <w:rsid w:val="001F3F46"/>
    <w:rsid w:val="00205CA3"/>
    <w:rsid w:val="00206981"/>
    <w:rsid w:val="00207D79"/>
    <w:rsid w:val="002147A1"/>
    <w:rsid w:val="002211A0"/>
    <w:rsid w:val="00223BF5"/>
    <w:rsid w:val="00225639"/>
    <w:rsid w:val="00226794"/>
    <w:rsid w:val="00227D39"/>
    <w:rsid w:val="00231116"/>
    <w:rsid w:val="00232E9A"/>
    <w:rsid w:val="0023776B"/>
    <w:rsid w:val="00246D4A"/>
    <w:rsid w:val="00247F32"/>
    <w:rsid w:val="002507E0"/>
    <w:rsid w:val="00253B9C"/>
    <w:rsid w:val="0025463A"/>
    <w:rsid w:val="00254B01"/>
    <w:rsid w:val="00261E97"/>
    <w:rsid w:val="00262989"/>
    <w:rsid w:val="00266DEB"/>
    <w:rsid w:val="002675A2"/>
    <w:rsid w:val="00271089"/>
    <w:rsid w:val="002737DD"/>
    <w:rsid w:val="002826EE"/>
    <w:rsid w:val="00282990"/>
    <w:rsid w:val="00286357"/>
    <w:rsid w:val="00286764"/>
    <w:rsid w:val="002869DC"/>
    <w:rsid w:val="0029013E"/>
    <w:rsid w:val="00297955"/>
    <w:rsid w:val="002A62C7"/>
    <w:rsid w:val="002B118C"/>
    <w:rsid w:val="002B1C9C"/>
    <w:rsid w:val="002B31D5"/>
    <w:rsid w:val="002C279B"/>
    <w:rsid w:val="002C34D1"/>
    <w:rsid w:val="002C4093"/>
    <w:rsid w:val="002C4D40"/>
    <w:rsid w:val="002D02F9"/>
    <w:rsid w:val="002D0966"/>
    <w:rsid w:val="002D441F"/>
    <w:rsid w:val="002D5758"/>
    <w:rsid w:val="002E3DD8"/>
    <w:rsid w:val="002E639B"/>
    <w:rsid w:val="002F0F80"/>
    <w:rsid w:val="002F1D42"/>
    <w:rsid w:val="002F2B9A"/>
    <w:rsid w:val="002F49EE"/>
    <w:rsid w:val="002F7576"/>
    <w:rsid w:val="00301EBE"/>
    <w:rsid w:val="00302B73"/>
    <w:rsid w:val="003047AA"/>
    <w:rsid w:val="00312D77"/>
    <w:rsid w:val="00314957"/>
    <w:rsid w:val="003152A9"/>
    <w:rsid w:val="00317670"/>
    <w:rsid w:val="00321790"/>
    <w:rsid w:val="00327F2B"/>
    <w:rsid w:val="00330560"/>
    <w:rsid w:val="00334464"/>
    <w:rsid w:val="00335032"/>
    <w:rsid w:val="00337319"/>
    <w:rsid w:val="00340686"/>
    <w:rsid w:val="003409EA"/>
    <w:rsid w:val="0034505C"/>
    <w:rsid w:val="003454F6"/>
    <w:rsid w:val="00347336"/>
    <w:rsid w:val="00352E8F"/>
    <w:rsid w:val="00357738"/>
    <w:rsid w:val="00362DE7"/>
    <w:rsid w:val="00365697"/>
    <w:rsid w:val="00370401"/>
    <w:rsid w:val="0037129A"/>
    <w:rsid w:val="003722E5"/>
    <w:rsid w:val="003768B8"/>
    <w:rsid w:val="003802C0"/>
    <w:rsid w:val="00382E17"/>
    <w:rsid w:val="00382FBA"/>
    <w:rsid w:val="00383796"/>
    <w:rsid w:val="00385162"/>
    <w:rsid w:val="003865CF"/>
    <w:rsid w:val="00386AE1"/>
    <w:rsid w:val="00387BCA"/>
    <w:rsid w:val="0039059B"/>
    <w:rsid w:val="00391E94"/>
    <w:rsid w:val="003928F1"/>
    <w:rsid w:val="003940F0"/>
    <w:rsid w:val="0039761D"/>
    <w:rsid w:val="003A05BE"/>
    <w:rsid w:val="003A12AD"/>
    <w:rsid w:val="003A4E42"/>
    <w:rsid w:val="003A5DB7"/>
    <w:rsid w:val="003B04F4"/>
    <w:rsid w:val="003B0A3E"/>
    <w:rsid w:val="003C0651"/>
    <w:rsid w:val="003C5966"/>
    <w:rsid w:val="003C72F4"/>
    <w:rsid w:val="003D1CCE"/>
    <w:rsid w:val="003D27D6"/>
    <w:rsid w:val="003E486C"/>
    <w:rsid w:val="003E4E6A"/>
    <w:rsid w:val="003F4950"/>
    <w:rsid w:val="003F5ACE"/>
    <w:rsid w:val="00400FAC"/>
    <w:rsid w:val="004013A4"/>
    <w:rsid w:val="00401966"/>
    <w:rsid w:val="00410179"/>
    <w:rsid w:val="00411191"/>
    <w:rsid w:val="0041675E"/>
    <w:rsid w:val="00420479"/>
    <w:rsid w:val="004255DD"/>
    <w:rsid w:val="00430D7B"/>
    <w:rsid w:val="00434060"/>
    <w:rsid w:val="00452142"/>
    <w:rsid w:val="00454400"/>
    <w:rsid w:val="0045495E"/>
    <w:rsid w:val="00456226"/>
    <w:rsid w:val="0045669C"/>
    <w:rsid w:val="00462360"/>
    <w:rsid w:val="004677EA"/>
    <w:rsid w:val="004679D7"/>
    <w:rsid w:val="004737AB"/>
    <w:rsid w:val="00476E92"/>
    <w:rsid w:val="004775C2"/>
    <w:rsid w:val="00481EB6"/>
    <w:rsid w:val="00482820"/>
    <w:rsid w:val="00482F54"/>
    <w:rsid w:val="00487379"/>
    <w:rsid w:val="00487624"/>
    <w:rsid w:val="004920EB"/>
    <w:rsid w:val="00495BF2"/>
    <w:rsid w:val="00496A61"/>
    <w:rsid w:val="00497828"/>
    <w:rsid w:val="004A2A97"/>
    <w:rsid w:val="004A3A64"/>
    <w:rsid w:val="004A622B"/>
    <w:rsid w:val="004A7D1A"/>
    <w:rsid w:val="004B299D"/>
    <w:rsid w:val="004B53E6"/>
    <w:rsid w:val="004B5B4D"/>
    <w:rsid w:val="004B7583"/>
    <w:rsid w:val="004C37F2"/>
    <w:rsid w:val="004D073C"/>
    <w:rsid w:val="004D217F"/>
    <w:rsid w:val="004D3671"/>
    <w:rsid w:val="004D6F03"/>
    <w:rsid w:val="004E64E4"/>
    <w:rsid w:val="004F597E"/>
    <w:rsid w:val="004F68A3"/>
    <w:rsid w:val="005000FC"/>
    <w:rsid w:val="00500C25"/>
    <w:rsid w:val="00501014"/>
    <w:rsid w:val="00501B84"/>
    <w:rsid w:val="00501F19"/>
    <w:rsid w:val="00501FB9"/>
    <w:rsid w:val="005035A2"/>
    <w:rsid w:val="005057E1"/>
    <w:rsid w:val="00505DC4"/>
    <w:rsid w:val="00513001"/>
    <w:rsid w:val="00513E0D"/>
    <w:rsid w:val="005153F5"/>
    <w:rsid w:val="00516491"/>
    <w:rsid w:val="00516599"/>
    <w:rsid w:val="005206B9"/>
    <w:rsid w:val="005246A5"/>
    <w:rsid w:val="0053037F"/>
    <w:rsid w:val="00531E8E"/>
    <w:rsid w:val="00535CB4"/>
    <w:rsid w:val="005414EF"/>
    <w:rsid w:val="00546040"/>
    <w:rsid w:val="00551447"/>
    <w:rsid w:val="00560104"/>
    <w:rsid w:val="0056496C"/>
    <w:rsid w:val="00565150"/>
    <w:rsid w:val="00565641"/>
    <w:rsid w:val="00566669"/>
    <w:rsid w:val="0057191B"/>
    <w:rsid w:val="005729BB"/>
    <w:rsid w:val="00574564"/>
    <w:rsid w:val="005813E5"/>
    <w:rsid w:val="005877EF"/>
    <w:rsid w:val="005907A3"/>
    <w:rsid w:val="0059325B"/>
    <w:rsid w:val="00594E90"/>
    <w:rsid w:val="005A05B3"/>
    <w:rsid w:val="005A2BE5"/>
    <w:rsid w:val="005A2E10"/>
    <w:rsid w:val="005A4EF6"/>
    <w:rsid w:val="005A6422"/>
    <w:rsid w:val="005A7AA8"/>
    <w:rsid w:val="005B3FA9"/>
    <w:rsid w:val="005C12F9"/>
    <w:rsid w:val="005C1EDD"/>
    <w:rsid w:val="005C3B61"/>
    <w:rsid w:val="005C3B63"/>
    <w:rsid w:val="005C3CA9"/>
    <w:rsid w:val="005D0734"/>
    <w:rsid w:val="005D0E64"/>
    <w:rsid w:val="005D2896"/>
    <w:rsid w:val="005D293E"/>
    <w:rsid w:val="005D6E88"/>
    <w:rsid w:val="005D7602"/>
    <w:rsid w:val="005E1A5A"/>
    <w:rsid w:val="005E3769"/>
    <w:rsid w:val="005E470C"/>
    <w:rsid w:val="005E62C3"/>
    <w:rsid w:val="005F2210"/>
    <w:rsid w:val="005F61C4"/>
    <w:rsid w:val="005F66D5"/>
    <w:rsid w:val="00600BC3"/>
    <w:rsid w:val="00604BD7"/>
    <w:rsid w:val="006152DB"/>
    <w:rsid w:val="00622E4E"/>
    <w:rsid w:val="00623057"/>
    <w:rsid w:val="0062498E"/>
    <w:rsid w:val="00626476"/>
    <w:rsid w:val="00626B48"/>
    <w:rsid w:val="0063328E"/>
    <w:rsid w:val="00634277"/>
    <w:rsid w:val="006346B8"/>
    <w:rsid w:val="00635DDB"/>
    <w:rsid w:val="006371BE"/>
    <w:rsid w:val="00643042"/>
    <w:rsid w:val="00644BE5"/>
    <w:rsid w:val="00646AD2"/>
    <w:rsid w:val="00647CEB"/>
    <w:rsid w:val="0065028F"/>
    <w:rsid w:val="0065654C"/>
    <w:rsid w:val="0065697D"/>
    <w:rsid w:val="0066238B"/>
    <w:rsid w:val="0066238D"/>
    <w:rsid w:val="00666D7B"/>
    <w:rsid w:val="00666DDD"/>
    <w:rsid w:val="0067187B"/>
    <w:rsid w:val="00672784"/>
    <w:rsid w:val="00673466"/>
    <w:rsid w:val="00675B07"/>
    <w:rsid w:val="00677053"/>
    <w:rsid w:val="006814F4"/>
    <w:rsid w:val="00683956"/>
    <w:rsid w:val="006846EC"/>
    <w:rsid w:val="0068664C"/>
    <w:rsid w:val="00691C84"/>
    <w:rsid w:val="0069215B"/>
    <w:rsid w:val="00696394"/>
    <w:rsid w:val="006A045E"/>
    <w:rsid w:val="006A4EBA"/>
    <w:rsid w:val="006A6720"/>
    <w:rsid w:val="006A7BDB"/>
    <w:rsid w:val="006B703A"/>
    <w:rsid w:val="006B75CD"/>
    <w:rsid w:val="006C0942"/>
    <w:rsid w:val="006C4E83"/>
    <w:rsid w:val="006C516A"/>
    <w:rsid w:val="006D7FDF"/>
    <w:rsid w:val="006E0FFA"/>
    <w:rsid w:val="006E503F"/>
    <w:rsid w:val="006E661B"/>
    <w:rsid w:val="006E6956"/>
    <w:rsid w:val="006F092A"/>
    <w:rsid w:val="006F2003"/>
    <w:rsid w:val="00700D18"/>
    <w:rsid w:val="00701B9E"/>
    <w:rsid w:val="0070276E"/>
    <w:rsid w:val="007046D8"/>
    <w:rsid w:val="00707A3E"/>
    <w:rsid w:val="00707C84"/>
    <w:rsid w:val="00710B7E"/>
    <w:rsid w:val="00726F94"/>
    <w:rsid w:val="00731FE9"/>
    <w:rsid w:val="007365F2"/>
    <w:rsid w:val="00741C34"/>
    <w:rsid w:val="00744755"/>
    <w:rsid w:val="00745A7D"/>
    <w:rsid w:val="00745A8E"/>
    <w:rsid w:val="007501B7"/>
    <w:rsid w:val="00753565"/>
    <w:rsid w:val="00754624"/>
    <w:rsid w:val="00757389"/>
    <w:rsid w:val="00757760"/>
    <w:rsid w:val="007630F8"/>
    <w:rsid w:val="007652C2"/>
    <w:rsid w:val="00766739"/>
    <w:rsid w:val="00773508"/>
    <w:rsid w:val="00773C4B"/>
    <w:rsid w:val="007828A0"/>
    <w:rsid w:val="00784D24"/>
    <w:rsid w:val="00784ED3"/>
    <w:rsid w:val="00786012"/>
    <w:rsid w:val="00787199"/>
    <w:rsid w:val="00790762"/>
    <w:rsid w:val="00790C87"/>
    <w:rsid w:val="00790EFA"/>
    <w:rsid w:val="00792C7D"/>
    <w:rsid w:val="00793156"/>
    <w:rsid w:val="0079366F"/>
    <w:rsid w:val="00796495"/>
    <w:rsid w:val="00797866"/>
    <w:rsid w:val="007A2CBA"/>
    <w:rsid w:val="007A43F2"/>
    <w:rsid w:val="007B0C49"/>
    <w:rsid w:val="007B3C9A"/>
    <w:rsid w:val="007B403B"/>
    <w:rsid w:val="007C7E4A"/>
    <w:rsid w:val="007D0F03"/>
    <w:rsid w:val="007D7BB6"/>
    <w:rsid w:val="007E0009"/>
    <w:rsid w:val="007E2A3B"/>
    <w:rsid w:val="007E2F2E"/>
    <w:rsid w:val="007E48C9"/>
    <w:rsid w:val="007E6755"/>
    <w:rsid w:val="007F3DE0"/>
    <w:rsid w:val="007F53B5"/>
    <w:rsid w:val="007F5C63"/>
    <w:rsid w:val="008010FB"/>
    <w:rsid w:val="008016AA"/>
    <w:rsid w:val="00813DA4"/>
    <w:rsid w:val="00820CDC"/>
    <w:rsid w:val="00823CF5"/>
    <w:rsid w:val="00824A88"/>
    <w:rsid w:val="00824B85"/>
    <w:rsid w:val="00831520"/>
    <w:rsid w:val="00832026"/>
    <w:rsid w:val="008325BF"/>
    <w:rsid w:val="00832E55"/>
    <w:rsid w:val="00845990"/>
    <w:rsid w:val="00851AB8"/>
    <w:rsid w:val="00852433"/>
    <w:rsid w:val="008538F1"/>
    <w:rsid w:val="008551E2"/>
    <w:rsid w:val="0085534B"/>
    <w:rsid w:val="00860C47"/>
    <w:rsid w:val="00872A49"/>
    <w:rsid w:val="00874280"/>
    <w:rsid w:val="0087586E"/>
    <w:rsid w:val="00881A49"/>
    <w:rsid w:val="00882DD5"/>
    <w:rsid w:val="00883664"/>
    <w:rsid w:val="0088439A"/>
    <w:rsid w:val="008877CF"/>
    <w:rsid w:val="008938E2"/>
    <w:rsid w:val="0089793B"/>
    <w:rsid w:val="008A4D6F"/>
    <w:rsid w:val="008A6795"/>
    <w:rsid w:val="008B0835"/>
    <w:rsid w:val="008B2AE7"/>
    <w:rsid w:val="008B3029"/>
    <w:rsid w:val="008C2D04"/>
    <w:rsid w:val="008D2942"/>
    <w:rsid w:val="008D3E1F"/>
    <w:rsid w:val="008D48FC"/>
    <w:rsid w:val="008D6C36"/>
    <w:rsid w:val="008D7293"/>
    <w:rsid w:val="008E28FB"/>
    <w:rsid w:val="008E68B0"/>
    <w:rsid w:val="008F37E9"/>
    <w:rsid w:val="008F5D82"/>
    <w:rsid w:val="00904CD5"/>
    <w:rsid w:val="00906699"/>
    <w:rsid w:val="0091108B"/>
    <w:rsid w:val="00913ED2"/>
    <w:rsid w:val="00915BD4"/>
    <w:rsid w:val="0091712E"/>
    <w:rsid w:val="00921745"/>
    <w:rsid w:val="009247AC"/>
    <w:rsid w:val="00926612"/>
    <w:rsid w:val="00931F25"/>
    <w:rsid w:val="009344A9"/>
    <w:rsid w:val="00935028"/>
    <w:rsid w:val="009371EF"/>
    <w:rsid w:val="0094042A"/>
    <w:rsid w:val="00942250"/>
    <w:rsid w:val="009439B6"/>
    <w:rsid w:val="009470DA"/>
    <w:rsid w:val="00947D05"/>
    <w:rsid w:val="00950FEB"/>
    <w:rsid w:val="00952B88"/>
    <w:rsid w:val="00953439"/>
    <w:rsid w:val="00960B04"/>
    <w:rsid w:val="00964640"/>
    <w:rsid w:val="009656E3"/>
    <w:rsid w:val="009748CD"/>
    <w:rsid w:val="00986253"/>
    <w:rsid w:val="009865B6"/>
    <w:rsid w:val="00987BDB"/>
    <w:rsid w:val="00996FC4"/>
    <w:rsid w:val="009A43FA"/>
    <w:rsid w:val="009A5D5D"/>
    <w:rsid w:val="009A6A2A"/>
    <w:rsid w:val="009B6E48"/>
    <w:rsid w:val="009C1F7D"/>
    <w:rsid w:val="009C2783"/>
    <w:rsid w:val="009C3DBC"/>
    <w:rsid w:val="009C489A"/>
    <w:rsid w:val="009C690A"/>
    <w:rsid w:val="009C7B00"/>
    <w:rsid w:val="009D0BD6"/>
    <w:rsid w:val="009E6120"/>
    <w:rsid w:val="009F13A6"/>
    <w:rsid w:val="009F410F"/>
    <w:rsid w:val="009F5628"/>
    <w:rsid w:val="009F56A9"/>
    <w:rsid w:val="00A03042"/>
    <w:rsid w:val="00A06150"/>
    <w:rsid w:val="00A06580"/>
    <w:rsid w:val="00A1253B"/>
    <w:rsid w:val="00A13B32"/>
    <w:rsid w:val="00A219ED"/>
    <w:rsid w:val="00A22D49"/>
    <w:rsid w:val="00A33C89"/>
    <w:rsid w:val="00A41265"/>
    <w:rsid w:val="00A43842"/>
    <w:rsid w:val="00A50D8E"/>
    <w:rsid w:val="00A57AF6"/>
    <w:rsid w:val="00A57D6B"/>
    <w:rsid w:val="00A6155E"/>
    <w:rsid w:val="00A61C3B"/>
    <w:rsid w:val="00A6251E"/>
    <w:rsid w:val="00A639C6"/>
    <w:rsid w:val="00A63E97"/>
    <w:rsid w:val="00A70C91"/>
    <w:rsid w:val="00A7602F"/>
    <w:rsid w:val="00A778BB"/>
    <w:rsid w:val="00A80819"/>
    <w:rsid w:val="00A835D2"/>
    <w:rsid w:val="00A8407F"/>
    <w:rsid w:val="00A8665F"/>
    <w:rsid w:val="00A86938"/>
    <w:rsid w:val="00A87740"/>
    <w:rsid w:val="00A90487"/>
    <w:rsid w:val="00A90CEF"/>
    <w:rsid w:val="00A97235"/>
    <w:rsid w:val="00AA02B8"/>
    <w:rsid w:val="00AA23A3"/>
    <w:rsid w:val="00AA246F"/>
    <w:rsid w:val="00AA5AA6"/>
    <w:rsid w:val="00AA5C7B"/>
    <w:rsid w:val="00AB3D04"/>
    <w:rsid w:val="00AC02C5"/>
    <w:rsid w:val="00AC15F1"/>
    <w:rsid w:val="00AC644A"/>
    <w:rsid w:val="00AC6EBB"/>
    <w:rsid w:val="00AC708A"/>
    <w:rsid w:val="00AD3307"/>
    <w:rsid w:val="00AD7038"/>
    <w:rsid w:val="00AE43D7"/>
    <w:rsid w:val="00AE57A7"/>
    <w:rsid w:val="00AE6477"/>
    <w:rsid w:val="00AE6A34"/>
    <w:rsid w:val="00AE6F83"/>
    <w:rsid w:val="00AF6D8E"/>
    <w:rsid w:val="00B00186"/>
    <w:rsid w:val="00B070E2"/>
    <w:rsid w:val="00B0749A"/>
    <w:rsid w:val="00B0787E"/>
    <w:rsid w:val="00B2075B"/>
    <w:rsid w:val="00B23490"/>
    <w:rsid w:val="00B24ED9"/>
    <w:rsid w:val="00B378CD"/>
    <w:rsid w:val="00B406BB"/>
    <w:rsid w:val="00B41832"/>
    <w:rsid w:val="00B42566"/>
    <w:rsid w:val="00B4461A"/>
    <w:rsid w:val="00B4729C"/>
    <w:rsid w:val="00B5060A"/>
    <w:rsid w:val="00B50857"/>
    <w:rsid w:val="00B52F04"/>
    <w:rsid w:val="00B554F9"/>
    <w:rsid w:val="00B55FE9"/>
    <w:rsid w:val="00B62C06"/>
    <w:rsid w:val="00B70138"/>
    <w:rsid w:val="00B715C6"/>
    <w:rsid w:val="00B77866"/>
    <w:rsid w:val="00B77A54"/>
    <w:rsid w:val="00B8228D"/>
    <w:rsid w:val="00B878B0"/>
    <w:rsid w:val="00B93CE1"/>
    <w:rsid w:val="00B96F17"/>
    <w:rsid w:val="00BA121B"/>
    <w:rsid w:val="00BA12F4"/>
    <w:rsid w:val="00BA58C2"/>
    <w:rsid w:val="00BA71D2"/>
    <w:rsid w:val="00BA75E3"/>
    <w:rsid w:val="00BA7F98"/>
    <w:rsid w:val="00BC072E"/>
    <w:rsid w:val="00BC593D"/>
    <w:rsid w:val="00BE2E10"/>
    <w:rsid w:val="00BE42D5"/>
    <w:rsid w:val="00BE6F8B"/>
    <w:rsid w:val="00BF72CA"/>
    <w:rsid w:val="00BF74C2"/>
    <w:rsid w:val="00C03F81"/>
    <w:rsid w:val="00C107CD"/>
    <w:rsid w:val="00C110FC"/>
    <w:rsid w:val="00C16F3B"/>
    <w:rsid w:val="00C20F0A"/>
    <w:rsid w:val="00C27735"/>
    <w:rsid w:val="00C435BE"/>
    <w:rsid w:val="00C46AC9"/>
    <w:rsid w:val="00C4757B"/>
    <w:rsid w:val="00C52942"/>
    <w:rsid w:val="00C53285"/>
    <w:rsid w:val="00C54D90"/>
    <w:rsid w:val="00C5769E"/>
    <w:rsid w:val="00C64999"/>
    <w:rsid w:val="00C64A43"/>
    <w:rsid w:val="00C7187A"/>
    <w:rsid w:val="00C72F61"/>
    <w:rsid w:val="00C746C0"/>
    <w:rsid w:val="00C74F6C"/>
    <w:rsid w:val="00C7790F"/>
    <w:rsid w:val="00C832DE"/>
    <w:rsid w:val="00C83A64"/>
    <w:rsid w:val="00C86259"/>
    <w:rsid w:val="00C952E5"/>
    <w:rsid w:val="00CA06A2"/>
    <w:rsid w:val="00CA69BC"/>
    <w:rsid w:val="00CA6C74"/>
    <w:rsid w:val="00CB31BB"/>
    <w:rsid w:val="00CC166E"/>
    <w:rsid w:val="00CC5D81"/>
    <w:rsid w:val="00CC614A"/>
    <w:rsid w:val="00CC6B2F"/>
    <w:rsid w:val="00CC7762"/>
    <w:rsid w:val="00CD33B0"/>
    <w:rsid w:val="00CD785E"/>
    <w:rsid w:val="00CE07A3"/>
    <w:rsid w:val="00CF04CE"/>
    <w:rsid w:val="00CF0FF3"/>
    <w:rsid w:val="00CF3943"/>
    <w:rsid w:val="00D03377"/>
    <w:rsid w:val="00D05B6F"/>
    <w:rsid w:val="00D10C1D"/>
    <w:rsid w:val="00D11167"/>
    <w:rsid w:val="00D11DF3"/>
    <w:rsid w:val="00D17207"/>
    <w:rsid w:val="00D2007C"/>
    <w:rsid w:val="00D22405"/>
    <w:rsid w:val="00D23B28"/>
    <w:rsid w:val="00D24588"/>
    <w:rsid w:val="00D27C98"/>
    <w:rsid w:val="00D31928"/>
    <w:rsid w:val="00D31DDF"/>
    <w:rsid w:val="00D37A06"/>
    <w:rsid w:val="00D41005"/>
    <w:rsid w:val="00D42B94"/>
    <w:rsid w:val="00D43C7C"/>
    <w:rsid w:val="00D43DB8"/>
    <w:rsid w:val="00D44E72"/>
    <w:rsid w:val="00D53400"/>
    <w:rsid w:val="00D544D1"/>
    <w:rsid w:val="00D55C76"/>
    <w:rsid w:val="00D57CFF"/>
    <w:rsid w:val="00D605B5"/>
    <w:rsid w:val="00D63DDD"/>
    <w:rsid w:val="00D651FD"/>
    <w:rsid w:val="00D661EC"/>
    <w:rsid w:val="00D720BC"/>
    <w:rsid w:val="00D73433"/>
    <w:rsid w:val="00D75E35"/>
    <w:rsid w:val="00D75E51"/>
    <w:rsid w:val="00D77B87"/>
    <w:rsid w:val="00D8588D"/>
    <w:rsid w:val="00D9099C"/>
    <w:rsid w:val="00D912EC"/>
    <w:rsid w:val="00D946BC"/>
    <w:rsid w:val="00DA435B"/>
    <w:rsid w:val="00DA7524"/>
    <w:rsid w:val="00DB58AD"/>
    <w:rsid w:val="00DC57EB"/>
    <w:rsid w:val="00DD2F21"/>
    <w:rsid w:val="00DD5A04"/>
    <w:rsid w:val="00DE3FAA"/>
    <w:rsid w:val="00DE4741"/>
    <w:rsid w:val="00DE4BE8"/>
    <w:rsid w:val="00DE4D0A"/>
    <w:rsid w:val="00DE5535"/>
    <w:rsid w:val="00DF08F3"/>
    <w:rsid w:val="00DF4B39"/>
    <w:rsid w:val="00DF4E8D"/>
    <w:rsid w:val="00E003C8"/>
    <w:rsid w:val="00E05A7B"/>
    <w:rsid w:val="00E1123F"/>
    <w:rsid w:val="00E12DAB"/>
    <w:rsid w:val="00E201D7"/>
    <w:rsid w:val="00E25B1C"/>
    <w:rsid w:val="00E27EAD"/>
    <w:rsid w:val="00E34FD7"/>
    <w:rsid w:val="00E35D0D"/>
    <w:rsid w:val="00E36390"/>
    <w:rsid w:val="00E41C69"/>
    <w:rsid w:val="00E4565B"/>
    <w:rsid w:val="00E47E44"/>
    <w:rsid w:val="00E54D6A"/>
    <w:rsid w:val="00E54F4E"/>
    <w:rsid w:val="00E552CB"/>
    <w:rsid w:val="00E57AAC"/>
    <w:rsid w:val="00E72A96"/>
    <w:rsid w:val="00E75BA4"/>
    <w:rsid w:val="00E76DD4"/>
    <w:rsid w:val="00E803FC"/>
    <w:rsid w:val="00E91938"/>
    <w:rsid w:val="00E93845"/>
    <w:rsid w:val="00EA0CA8"/>
    <w:rsid w:val="00EA1078"/>
    <w:rsid w:val="00EB297D"/>
    <w:rsid w:val="00EB6DD5"/>
    <w:rsid w:val="00EC226E"/>
    <w:rsid w:val="00EC2E10"/>
    <w:rsid w:val="00EC3CB1"/>
    <w:rsid w:val="00ED02D3"/>
    <w:rsid w:val="00ED3086"/>
    <w:rsid w:val="00ED32AF"/>
    <w:rsid w:val="00ED454B"/>
    <w:rsid w:val="00ED4ED9"/>
    <w:rsid w:val="00ED570A"/>
    <w:rsid w:val="00ED5B29"/>
    <w:rsid w:val="00ED66BE"/>
    <w:rsid w:val="00EE25EC"/>
    <w:rsid w:val="00EE35F5"/>
    <w:rsid w:val="00EE3878"/>
    <w:rsid w:val="00EE3976"/>
    <w:rsid w:val="00EE3D60"/>
    <w:rsid w:val="00EE6BF1"/>
    <w:rsid w:val="00EF076A"/>
    <w:rsid w:val="00EF39A0"/>
    <w:rsid w:val="00EF3AC0"/>
    <w:rsid w:val="00EF468F"/>
    <w:rsid w:val="00F04649"/>
    <w:rsid w:val="00F121AD"/>
    <w:rsid w:val="00F12B86"/>
    <w:rsid w:val="00F2248D"/>
    <w:rsid w:val="00F24780"/>
    <w:rsid w:val="00F2724E"/>
    <w:rsid w:val="00F3480B"/>
    <w:rsid w:val="00F3570D"/>
    <w:rsid w:val="00F3739C"/>
    <w:rsid w:val="00F467A0"/>
    <w:rsid w:val="00F47875"/>
    <w:rsid w:val="00F53BAA"/>
    <w:rsid w:val="00F638EE"/>
    <w:rsid w:val="00F7364E"/>
    <w:rsid w:val="00F74F31"/>
    <w:rsid w:val="00F80819"/>
    <w:rsid w:val="00F827CF"/>
    <w:rsid w:val="00F8454E"/>
    <w:rsid w:val="00F8531A"/>
    <w:rsid w:val="00F9411E"/>
    <w:rsid w:val="00F94B62"/>
    <w:rsid w:val="00F970C7"/>
    <w:rsid w:val="00FA43B0"/>
    <w:rsid w:val="00FB4B80"/>
    <w:rsid w:val="00FB5DF6"/>
    <w:rsid w:val="00FB6AD5"/>
    <w:rsid w:val="00FC1515"/>
    <w:rsid w:val="00FC294C"/>
    <w:rsid w:val="00FC629F"/>
    <w:rsid w:val="00FC6B77"/>
    <w:rsid w:val="00FC750A"/>
    <w:rsid w:val="00FD6053"/>
    <w:rsid w:val="00FD7C37"/>
    <w:rsid w:val="00FE03A9"/>
    <w:rsid w:val="00FE3E7C"/>
    <w:rsid w:val="00FF3BB9"/>
    <w:rsid w:val="00FF45F0"/>
    <w:rsid w:val="00FF6629"/>
    <w:rsid w:val="00FF7C67"/>
    <w:rsid w:val="0F4A6DC9"/>
    <w:rsid w:val="74D2B77A"/>
  </w:rsids>
  <m:mathPr>
    <m:mathFont m:val="Cambria Math"/>
    <m:brkBin m:val="before"/>
    <m:brkBinSub m:val="--"/>
    <m:smallFrac/>
    <m:dispDef/>
    <m:lMargin m:val="0"/>
    <m:rMargin m:val="0"/>
    <m:defJc m:val="centerGroup"/>
    <m:wrapRight/>
    <m:intLim m:val="subSup"/>
    <m:naryLim m:val="subSup"/>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22CBE2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E" w:eastAsia="en-IE" w:bidi="ar-SA"/>
      </w:rPr>
    </w:rPrDefault>
    <w:pPrDefault/>
  </w:docDefaults>
  <w:latentStyles w:defLockedState="0" w:defUIPriority="0" w:defSemiHidden="0" w:defUnhideWhenUsed="0" w:defQFormat="0" w:count="376">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2E8F"/>
    <w:rPr>
      <w:lang w:val="en-GB" w:eastAsia="en-US"/>
    </w:rPr>
  </w:style>
  <w:style w:type="paragraph" w:styleId="Heading1">
    <w:name w:val="heading 1"/>
    <w:basedOn w:val="Normal"/>
    <w:next w:val="Normal"/>
    <w:qFormat/>
    <w:rsid w:val="00CB472C"/>
    <w:pPr>
      <w:keepNext/>
      <w:spacing w:before="240" w:after="60"/>
      <w:outlineLvl w:val="0"/>
    </w:pPr>
    <w:rPr>
      <w:b/>
      <w:caps/>
      <w:kern w:val="28"/>
      <w:szCs w:val="20"/>
    </w:rPr>
  </w:style>
  <w:style w:type="paragraph" w:styleId="Heading2">
    <w:name w:val="heading 2"/>
    <w:basedOn w:val="Normal"/>
    <w:next w:val="Normal"/>
    <w:qFormat/>
    <w:rsid w:val="00CB472C"/>
    <w:pPr>
      <w:keepNext/>
      <w:outlineLvl w:val="1"/>
    </w:pPr>
    <w:rPr>
      <w:b/>
      <w:bCs/>
      <w:sz w:val="20"/>
    </w:rPr>
  </w:style>
  <w:style w:type="paragraph" w:styleId="Heading3">
    <w:name w:val="heading 3"/>
    <w:basedOn w:val="Normal"/>
    <w:next w:val="Normal"/>
    <w:link w:val="Heading3Char"/>
    <w:qFormat/>
    <w:rsid w:val="00CB472C"/>
    <w:pPr>
      <w:keepNext/>
      <w:outlineLvl w:val="2"/>
    </w:pPr>
    <w:rPr>
      <w:rFonts w:ascii="Arial" w:hAnsi="Arial" w:cs="Arial"/>
      <w:sz w:val="28"/>
    </w:rPr>
  </w:style>
  <w:style w:type="paragraph" w:styleId="Heading4">
    <w:name w:val="heading 4"/>
    <w:basedOn w:val="Normal"/>
    <w:next w:val="Normal"/>
    <w:qFormat/>
    <w:rsid w:val="005802C2"/>
    <w:pPr>
      <w:keepNext/>
      <w:spacing w:before="240" w:after="60"/>
      <w:outlineLvl w:val="3"/>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400EFF"/>
    <w:pPr>
      <w:spacing w:line="480" w:lineRule="auto"/>
      <w:jc w:val="both"/>
    </w:pPr>
    <w:rPr>
      <w:rFonts w:ascii="Arial" w:hAnsi="Arial" w:cs="Arial"/>
      <w:sz w:val="20"/>
    </w:rPr>
  </w:style>
  <w:style w:type="paragraph" w:styleId="BodyTextIndent2">
    <w:name w:val="Body Text Indent 2"/>
    <w:basedOn w:val="Normal"/>
    <w:rsid w:val="00550767"/>
    <w:pPr>
      <w:spacing w:after="120" w:line="480" w:lineRule="auto"/>
      <w:ind w:left="283"/>
    </w:pPr>
  </w:style>
  <w:style w:type="paragraph" w:styleId="BodyText">
    <w:name w:val="Body Text"/>
    <w:basedOn w:val="Normal"/>
    <w:rsid w:val="00550767"/>
    <w:rPr>
      <w:b/>
      <w:bCs/>
    </w:rPr>
  </w:style>
  <w:style w:type="paragraph" w:styleId="BlockText">
    <w:name w:val="Block Text"/>
    <w:basedOn w:val="Normal"/>
    <w:rsid w:val="00550767"/>
    <w:pPr>
      <w:ind w:left="720" w:right="760"/>
      <w:jc w:val="both"/>
    </w:pPr>
  </w:style>
  <w:style w:type="paragraph" w:styleId="BodyTextIndent">
    <w:name w:val="Body Text Indent"/>
    <w:basedOn w:val="Normal"/>
    <w:rsid w:val="00550767"/>
    <w:pPr>
      <w:spacing w:after="120"/>
      <w:ind w:left="283"/>
    </w:pPr>
  </w:style>
  <w:style w:type="paragraph" w:styleId="BodyText2">
    <w:name w:val="Body Text 2"/>
    <w:basedOn w:val="Normal"/>
    <w:rsid w:val="00D268D9"/>
    <w:pPr>
      <w:spacing w:after="120" w:line="480" w:lineRule="auto"/>
    </w:pPr>
  </w:style>
  <w:style w:type="paragraph" w:styleId="Footer">
    <w:name w:val="footer"/>
    <w:basedOn w:val="Normal"/>
    <w:semiHidden/>
    <w:rsid w:val="000574B5"/>
    <w:pPr>
      <w:tabs>
        <w:tab w:val="center" w:pos="4320"/>
        <w:tab w:val="right" w:pos="8640"/>
      </w:tabs>
    </w:pPr>
  </w:style>
  <w:style w:type="character" w:styleId="PageNumber">
    <w:name w:val="page number"/>
    <w:basedOn w:val="DefaultParagraphFont"/>
    <w:rsid w:val="000574B5"/>
  </w:style>
  <w:style w:type="paragraph" w:customStyle="1" w:styleId="LightGrid-Accent31">
    <w:name w:val="Light Grid - Accent 31"/>
    <w:basedOn w:val="Normal"/>
    <w:qFormat/>
    <w:rsid w:val="00D8492B"/>
    <w:pPr>
      <w:spacing w:line="276" w:lineRule="auto"/>
      <w:ind w:left="720"/>
      <w:contextualSpacing/>
    </w:pPr>
    <w:rPr>
      <w:lang w:val="en-US" w:bidi="en-US"/>
    </w:rPr>
  </w:style>
  <w:style w:type="character" w:customStyle="1" w:styleId="Heading3Char">
    <w:name w:val="Heading 3 Char"/>
    <w:basedOn w:val="DefaultParagraphFont"/>
    <w:link w:val="Heading3"/>
    <w:rsid w:val="00B50AA6"/>
    <w:rPr>
      <w:rFonts w:ascii="Arial" w:hAnsi="Arial" w:cs="Arial"/>
      <w:sz w:val="28"/>
      <w:szCs w:val="24"/>
    </w:rPr>
  </w:style>
  <w:style w:type="character" w:styleId="Hyperlink">
    <w:name w:val="Hyperlink"/>
    <w:basedOn w:val="DefaultParagraphFont"/>
    <w:rsid w:val="00B50AA6"/>
    <w:rPr>
      <w:rFonts w:cs="Times New Roman"/>
      <w:color w:val="0000FF"/>
      <w:u w:val="single"/>
    </w:rPr>
  </w:style>
  <w:style w:type="paragraph" w:styleId="BalloonText">
    <w:name w:val="Balloon Text"/>
    <w:basedOn w:val="Normal"/>
    <w:link w:val="BalloonTextChar1"/>
    <w:uiPriority w:val="99"/>
    <w:semiHidden/>
    <w:unhideWhenUsed/>
    <w:rsid w:val="00064CCE"/>
    <w:pPr>
      <w:spacing w:line="276" w:lineRule="auto"/>
    </w:pPr>
    <w:rPr>
      <w:rFonts w:ascii="Lucida Grande" w:eastAsia="Cambria" w:hAnsi="Lucida Grande"/>
      <w:sz w:val="18"/>
      <w:szCs w:val="18"/>
      <w:lang w:val="en-IE"/>
    </w:rPr>
  </w:style>
  <w:style w:type="character" w:customStyle="1" w:styleId="BalloonTextChar">
    <w:name w:val="Balloon Text Char"/>
    <w:basedOn w:val="DefaultParagraphFont"/>
    <w:uiPriority w:val="99"/>
    <w:semiHidden/>
    <w:rsid w:val="00064CCE"/>
    <w:rPr>
      <w:rFonts w:ascii="Lucida Grande" w:hAnsi="Lucida Grande"/>
      <w:sz w:val="18"/>
      <w:szCs w:val="18"/>
    </w:rPr>
  </w:style>
  <w:style w:type="character" w:customStyle="1" w:styleId="BalloonTextChar1">
    <w:name w:val="Balloon Text Char1"/>
    <w:basedOn w:val="DefaultParagraphFont"/>
    <w:link w:val="BalloonText"/>
    <w:uiPriority w:val="99"/>
    <w:semiHidden/>
    <w:rsid w:val="00064CCE"/>
    <w:rPr>
      <w:rFonts w:ascii="Lucida Grande" w:eastAsia="Cambria" w:hAnsi="Lucida Grande" w:cs="Times New Roman"/>
      <w:sz w:val="18"/>
      <w:szCs w:val="18"/>
      <w:lang w:val="en-IE"/>
    </w:rPr>
  </w:style>
  <w:style w:type="paragraph" w:customStyle="1" w:styleId="Normal0">
    <w:name w:val="[Normal]"/>
    <w:rsid w:val="00CA0DA5"/>
    <w:pPr>
      <w:widowControl w:val="0"/>
      <w:autoSpaceDE w:val="0"/>
      <w:autoSpaceDN w:val="0"/>
      <w:adjustRightInd w:val="0"/>
    </w:pPr>
    <w:rPr>
      <w:rFonts w:ascii="Arial" w:eastAsia="Cambria" w:hAnsi="Arial" w:cs="Arial"/>
      <w:lang w:eastAsia="en-US"/>
    </w:rPr>
  </w:style>
  <w:style w:type="character" w:styleId="Emphasis">
    <w:name w:val="Emphasis"/>
    <w:basedOn w:val="DefaultParagraphFont"/>
    <w:uiPriority w:val="20"/>
    <w:qFormat/>
    <w:rsid w:val="00C2578F"/>
    <w:rPr>
      <w:i/>
    </w:rPr>
  </w:style>
  <w:style w:type="character" w:styleId="Strong">
    <w:name w:val="Strong"/>
    <w:basedOn w:val="DefaultParagraphFont"/>
    <w:uiPriority w:val="22"/>
    <w:qFormat/>
    <w:rsid w:val="00AB5D22"/>
    <w:rPr>
      <w:b/>
    </w:rPr>
  </w:style>
  <w:style w:type="paragraph" w:styleId="DocumentMap">
    <w:name w:val="Document Map"/>
    <w:basedOn w:val="Normal"/>
    <w:link w:val="DocumentMapChar"/>
    <w:rsid w:val="0031435C"/>
    <w:rPr>
      <w:rFonts w:ascii="Lucida Grande" w:hAnsi="Lucida Grande"/>
    </w:rPr>
  </w:style>
  <w:style w:type="character" w:customStyle="1" w:styleId="DocumentMapChar">
    <w:name w:val="Document Map Char"/>
    <w:basedOn w:val="DefaultParagraphFont"/>
    <w:link w:val="DocumentMap"/>
    <w:rsid w:val="0031435C"/>
    <w:rPr>
      <w:rFonts w:ascii="Lucida Grande" w:hAnsi="Lucida Grande"/>
      <w:sz w:val="24"/>
      <w:szCs w:val="24"/>
    </w:rPr>
  </w:style>
  <w:style w:type="paragraph" w:customStyle="1" w:styleId="TableContents">
    <w:name w:val="Table Contents"/>
    <w:basedOn w:val="Normal"/>
    <w:uiPriority w:val="99"/>
    <w:rsid w:val="0031435C"/>
    <w:pPr>
      <w:widowControl w:val="0"/>
      <w:suppressLineNumbers/>
      <w:suppressAutoHyphens/>
    </w:pPr>
    <w:rPr>
      <w:rFonts w:eastAsia="SimSun" w:cs="Tahoma"/>
      <w:kern w:val="1"/>
      <w:lang w:val="en-IE" w:eastAsia="hi-IN"/>
    </w:rPr>
  </w:style>
  <w:style w:type="paragraph" w:styleId="NormalWeb">
    <w:name w:val="Normal (Web)"/>
    <w:basedOn w:val="Normal"/>
    <w:uiPriority w:val="99"/>
    <w:rsid w:val="00F90014"/>
    <w:pPr>
      <w:spacing w:beforeLines="1" w:afterLines="1"/>
    </w:pPr>
    <w:rPr>
      <w:rFonts w:ascii="Times" w:eastAsia="Cambria" w:hAnsi="Times"/>
      <w:sz w:val="20"/>
      <w:szCs w:val="20"/>
    </w:rPr>
  </w:style>
  <w:style w:type="character" w:customStyle="1" w:styleId="org">
    <w:name w:val="org"/>
    <w:basedOn w:val="DefaultParagraphFont"/>
    <w:rsid w:val="000B63A3"/>
  </w:style>
  <w:style w:type="character" w:styleId="CommentReference">
    <w:name w:val="annotation reference"/>
    <w:basedOn w:val="DefaultParagraphFont"/>
    <w:rsid w:val="00EC226E"/>
    <w:rPr>
      <w:sz w:val="16"/>
      <w:szCs w:val="16"/>
    </w:rPr>
  </w:style>
  <w:style w:type="paragraph" w:styleId="CommentText">
    <w:name w:val="annotation text"/>
    <w:basedOn w:val="Normal"/>
    <w:link w:val="CommentTextChar"/>
    <w:rsid w:val="00EC226E"/>
    <w:rPr>
      <w:sz w:val="20"/>
      <w:szCs w:val="20"/>
    </w:rPr>
  </w:style>
  <w:style w:type="character" w:customStyle="1" w:styleId="CommentTextChar">
    <w:name w:val="Comment Text Char"/>
    <w:basedOn w:val="DefaultParagraphFont"/>
    <w:link w:val="CommentText"/>
    <w:rsid w:val="00EC226E"/>
    <w:rPr>
      <w:lang w:val="en-GB" w:eastAsia="en-US"/>
    </w:rPr>
  </w:style>
  <w:style w:type="paragraph" w:styleId="CommentSubject">
    <w:name w:val="annotation subject"/>
    <w:basedOn w:val="CommentText"/>
    <w:next w:val="CommentText"/>
    <w:link w:val="CommentSubjectChar"/>
    <w:rsid w:val="00EC226E"/>
    <w:rPr>
      <w:b/>
      <w:bCs/>
    </w:rPr>
  </w:style>
  <w:style w:type="character" w:customStyle="1" w:styleId="CommentSubjectChar">
    <w:name w:val="Comment Subject Char"/>
    <w:basedOn w:val="CommentTextChar"/>
    <w:link w:val="CommentSubject"/>
    <w:rsid w:val="00EC226E"/>
    <w:rPr>
      <w:b/>
      <w:bCs/>
      <w:lang w:val="en-GB" w:eastAsia="en-US"/>
    </w:rPr>
  </w:style>
  <w:style w:type="paragraph" w:styleId="ListParagraph">
    <w:name w:val="List Paragraph"/>
    <w:basedOn w:val="Normal"/>
    <w:uiPriority w:val="34"/>
    <w:qFormat/>
    <w:rsid w:val="0065654C"/>
    <w:pPr>
      <w:ind w:left="720"/>
      <w:contextualSpacing/>
    </w:pPr>
  </w:style>
  <w:style w:type="paragraph" w:customStyle="1" w:styleId="noname">
    <w:name w:val="no_name"/>
    <w:basedOn w:val="Normal"/>
    <w:rsid w:val="00F12B86"/>
    <w:pPr>
      <w:spacing w:before="100" w:beforeAutospacing="1" w:after="100" w:afterAutospacing="1"/>
    </w:pPr>
    <w:rPr>
      <w:rFonts w:ascii="Times" w:hAnsi="Times"/>
      <w:sz w:val="20"/>
      <w:szCs w:val="20"/>
      <w:lang w:val="en-US"/>
    </w:rPr>
  </w:style>
  <w:style w:type="character" w:customStyle="1" w:styleId="print">
    <w:name w:val="print"/>
    <w:basedOn w:val="DefaultParagraphFont"/>
    <w:rsid w:val="00F12B86"/>
  </w:style>
  <w:style w:type="character" w:customStyle="1" w:styleId="rssfeed">
    <w:name w:val="rss_feed"/>
    <w:basedOn w:val="DefaultParagraphFont"/>
    <w:rsid w:val="00F12B86"/>
  </w:style>
  <w:style w:type="paragraph" w:customStyle="1" w:styleId="Body">
    <w:name w:val="Body"/>
    <w:rsid w:val="00A22D49"/>
    <w:pPr>
      <w:pBdr>
        <w:top w:val="nil"/>
        <w:left w:val="nil"/>
        <w:bottom w:val="nil"/>
        <w:right w:val="nil"/>
        <w:between w:val="nil"/>
        <w:bar w:val="nil"/>
      </w:pBdr>
    </w:pPr>
    <w:rPr>
      <w:rFonts w:ascii="Calibri" w:eastAsia="Calibri" w:hAnsi="Calibri" w:cs="Calibri"/>
      <w:color w:val="000000"/>
      <w:u w:color="000000"/>
      <w:bdr w:val="nil"/>
      <w:lang w:val="en-US" w:eastAsia="en-US"/>
    </w:rPr>
  </w:style>
  <w:style w:type="table" w:styleId="TableGrid">
    <w:name w:val="Table Grid"/>
    <w:basedOn w:val="TableNormal"/>
    <w:uiPriority w:val="39"/>
    <w:rsid w:val="0017506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lainText">
    <w:name w:val="Plain Text"/>
    <w:basedOn w:val="Normal"/>
    <w:link w:val="PlainTextChar"/>
    <w:uiPriority w:val="99"/>
    <w:unhideWhenUsed/>
    <w:rsid w:val="00E003C8"/>
    <w:rPr>
      <w:rFonts w:ascii="Consolas" w:eastAsiaTheme="minorHAnsi" w:hAnsi="Consolas" w:cstheme="minorBidi"/>
      <w:sz w:val="21"/>
      <w:szCs w:val="21"/>
      <w:lang w:val="en-IE"/>
    </w:rPr>
  </w:style>
  <w:style w:type="character" w:customStyle="1" w:styleId="PlainTextChar">
    <w:name w:val="Plain Text Char"/>
    <w:basedOn w:val="DefaultParagraphFont"/>
    <w:link w:val="PlainText"/>
    <w:uiPriority w:val="99"/>
    <w:rsid w:val="00E003C8"/>
    <w:rPr>
      <w:rFonts w:ascii="Consolas" w:eastAsiaTheme="minorHAnsi" w:hAnsi="Consolas" w:cstheme="minorBidi"/>
      <w:sz w:val="21"/>
      <w:szCs w:val="21"/>
      <w:lang w:eastAsia="en-US"/>
    </w:rPr>
  </w:style>
  <w:style w:type="paragraph" w:customStyle="1" w:styleId="Default">
    <w:name w:val="Default"/>
    <w:rsid w:val="00A8665F"/>
    <w:pPr>
      <w:autoSpaceDE w:val="0"/>
      <w:autoSpaceDN w:val="0"/>
      <w:adjustRightInd w:val="0"/>
    </w:pPr>
    <w:rPr>
      <w:rFonts w:ascii="Calibri" w:hAnsi="Calibri" w:cs="Calibri"/>
      <w:color w:val="000000"/>
    </w:rPr>
  </w:style>
  <w:style w:type="paragraph" w:styleId="Index9">
    <w:name w:val="index 9"/>
    <w:basedOn w:val="Normal"/>
    <w:rsid w:val="008B0835"/>
    <w:pPr>
      <w:ind w:left="720" w:hanging="720"/>
    </w:pPr>
    <w:rPr>
      <w:szCs w:val="20"/>
      <w:lang w:eastAsia="en-GB"/>
    </w:rPr>
  </w:style>
  <w:style w:type="paragraph" w:customStyle="1" w:styleId="paragraph">
    <w:name w:val="paragraph"/>
    <w:basedOn w:val="Normal"/>
    <w:rsid w:val="00A61C3B"/>
    <w:rPr>
      <w:lang w:val="en-IE" w:eastAsia="en-IE"/>
    </w:rPr>
  </w:style>
  <w:style w:type="character" w:customStyle="1" w:styleId="normaltextrun">
    <w:name w:val="normaltextrun"/>
    <w:basedOn w:val="DefaultParagraphFont"/>
    <w:rsid w:val="00A61C3B"/>
  </w:style>
  <w:style w:type="character" w:customStyle="1" w:styleId="eop">
    <w:name w:val="eop"/>
    <w:basedOn w:val="DefaultParagraphFont"/>
    <w:rsid w:val="00A61C3B"/>
  </w:style>
  <w:style w:type="character" w:customStyle="1" w:styleId="apple-converted-space">
    <w:name w:val="apple-converted-space"/>
    <w:basedOn w:val="DefaultParagraphFont"/>
    <w:rsid w:val="00A90CEF"/>
  </w:style>
  <w:style w:type="paragraph" w:customStyle="1" w:styleId="p1">
    <w:name w:val="p1"/>
    <w:basedOn w:val="Normal"/>
    <w:rsid w:val="000B07BB"/>
    <w:rPr>
      <w:rFonts w:ascii="Times" w:hAnsi="Times"/>
      <w:sz w:val="15"/>
      <w:szCs w:val="15"/>
      <w:lang w:eastAsia="en-GB"/>
    </w:rPr>
  </w:style>
  <w:style w:type="character" w:customStyle="1" w:styleId="cit-auth">
    <w:name w:val="cit-auth"/>
    <w:basedOn w:val="DefaultParagraphFont"/>
    <w:rsid w:val="00CE07A3"/>
  </w:style>
  <w:style w:type="character" w:customStyle="1" w:styleId="cit-name-surname">
    <w:name w:val="cit-name-surname"/>
    <w:basedOn w:val="DefaultParagraphFont"/>
    <w:rsid w:val="00CE07A3"/>
  </w:style>
  <w:style w:type="character" w:customStyle="1" w:styleId="cit-name-given-names">
    <w:name w:val="cit-name-given-names"/>
    <w:basedOn w:val="DefaultParagraphFont"/>
    <w:rsid w:val="00CE07A3"/>
  </w:style>
  <w:style w:type="character" w:styleId="HTMLCite">
    <w:name w:val="HTML Cite"/>
    <w:basedOn w:val="DefaultParagraphFont"/>
    <w:uiPriority w:val="99"/>
    <w:semiHidden/>
    <w:unhideWhenUsed/>
    <w:rsid w:val="00CE07A3"/>
    <w:rPr>
      <w:i/>
      <w:iCs/>
    </w:rPr>
  </w:style>
  <w:style w:type="character" w:customStyle="1" w:styleId="cit-article-title">
    <w:name w:val="cit-article-title"/>
    <w:basedOn w:val="DefaultParagraphFont"/>
    <w:rsid w:val="00CE07A3"/>
  </w:style>
  <w:style w:type="character" w:customStyle="1" w:styleId="cit-pub-date">
    <w:name w:val="cit-pub-date"/>
    <w:basedOn w:val="DefaultParagraphFont"/>
    <w:rsid w:val="00CE07A3"/>
  </w:style>
  <w:style w:type="character" w:customStyle="1" w:styleId="cit-vol">
    <w:name w:val="cit-vol"/>
    <w:basedOn w:val="DefaultParagraphFont"/>
    <w:rsid w:val="00CE07A3"/>
  </w:style>
  <w:style w:type="character" w:customStyle="1" w:styleId="cit-fpage">
    <w:name w:val="cit-fpage"/>
    <w:basedOn w:val="DefaultParagraphFont"/>
    <w:rsid w:val="00CE07A3"/>
  </w:style>
  <w:style w:type="character" w:customStyle="1" w:styleId="cit-lpage">
    <w:name w:val="cit-lpage"/>
    <w:basedOn w:val="DefaultParagraphFont"/>
    <w:rsid w:val="00CE07A3"/>
  </w:style>
  <w:style w:type="character" w:customStyle="1" w:styleId="ref-title">
    <w:name w:val="ref-title"/>
    <w:basedOn w:val="DefaultParagraphFont"/>
    <w:rsid w:val="00EE3976"/>
  </w:style>
  <w:style w:type="character" w:customStyle="1" w:styleId="ref-journal">
    <w:name w:val="ref-journal"/>
    <w:basedOn w:val="DefaultParagraphFont"/>
    <w:rsid w:val="00EE3976"/>
  </w:style>
  <w:style w:type="character" w:customStyle="1" w:styleId="ref-vol">
    <w:name w:val="ref-vol"/>
    <w:basedOn w:val="DefaultParagraphFont"/>
    <w:rsid w:val="00EE3976"/>
  </w:style>
  <w:style w:type="character" w:customStyle="1" w:styleId="authors">
    <w:name w:val="authors"/>
    <w:basedOn w:val="DefaultParagraphFont"/>
    <w:rsid w:val="005414EF"/>
  </w:style>
  <w:style w:type="character" w:customStyle="1" w:styleId="Date1">
    <w:name w:val="Date1"/>
    <w:basedOn w:val="DefaultParagraphFont"/>
    <w:rsid w:val="005414EF"/>
  </w:style>
  <w:style w:type="character" w:customStyle="1" w:styleId="arttitle">
    <w:name w:val="art_title"/>
    <w:basedOn w:val="DefaultParagraphFont"/>
    <w:rsid w:val="005414EF"/>
  </w:style>
  <w:style w:type="character" w:customStyle="1" w:styleId="serialtitle">
    <w:name w:val="serial_title"/>
    <w:basedOn w:val="DefaultParagraphFont"/>
    <w:rsid w:val="005414EF"/>
  </w:style>
  <w:style w:type="character" w:customStyle="1" w:styleId="volumeissue">
    <w:name w:val="volume_issue"/>
    <w:basedOn w:val="DefaultParagraphFont"/>
    <w:rsid w:val="005414EF"/>
  </w:style>
  <w:style w:type="character" w:customStyle="1" w:styleId="pagerange">
    <w:name w:val="page_range"/>
    <w:basedOn w:val="DefaultParagraphFont"/>
    <w:rsid w:val="005414EF"/>
  </w:style>
  <w:style w:type="character" w:customStyle="1" w:styleId="Hyperlink0">
    <w:name w:val="Hyperlink.0"/>
    <w:basedOn w:val="DefaultParagraphFont"/>
    <w:rsid w:val="00565641"/>
    <w:rPr>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1770">
      <w:bodyDiv w:val="1"/>
      <w:marLeft w:val="0"/>
      <w:marRight w:val="0"/>
      <w:marTop w:val="0"/>
      <w:marBottom w:val="0"/>
      <w:divBdr>
        <w:top w:val="none" w:sz="0" w:space="0" w:color="auto"/>
        <w:left w:val="none" w:sz="0" w:space="0" w:color="auto"/>
        <w:bottom w:val="none" w:sz="0" w:space="0" w:color="auto"/>
        <w:right w:val="none" w:sz="0" w:space="0" w:color="auto"/>
      </w:divBdr>
      <w:divsChild>
        <w:div w:id="551619832">
          <w:marLeft w:val="0"/>
          <w:marRight w:val="0"/>
          <w:marTop w:val="0"/>
          <w:marBottom w:val="0"/>
          <w:divBdr>
            <w:top w:val="none" w:sz="0" w:space="0" w:color="auto"/>
            <w:left w:val="none" w:sz="0" w:space="0" w:color="auto"/>
            <w:bottom w:val="none" w:sz="0" w:space="0" w:color="auto"/>
            <w:right w:val="none" w:sz="0" w:space="0" w:color="auto"/>
          </w:divBdr>
          <w:divsChild>
            <w:div w:id="2112237445">
              <w:marLeft w:val="0"/>
              <w:marRight w:val="0"/>
              <w:marTop w:val="0"/>
              <w:marBottom w:val="0"/>
              <w:divBdr>
                <w:top w:val="none" w:sz="0" w:space="0" w:color="auto"/>
                <w:left w:val="none" w:sz="0" w:space="0" w:color="auto"/>
                <w:bottom w:val="none" w:sz="0" w:space="0" w:color="auto"/>
                <w:right w:val="none" w:sz="0" w:space="0" w:color="auto"/>
              </w:divBdr>
              <w:divsChild>
                <w:div w:id="41231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4195">
      <w:bodyDiv w:val="1"/>
      <w:marLeft w:val="0"/>
      <w:marRight w:val="0"/>
      <w:marTop w:val="0"/>
      <w:marBottom w:val="0"/>
      <w:divBdr>
        <w:top w:val="none" w:sz="0" w:space="0" w:color="auto"/>
        <w:left w:val="none" w:sz="0" w:space="0" w:color="auto"/>
        <w:bottom w:val="none" w:sz="0" w:space="0" w:color="auto"/>
        <w:right w:val="none" w:sz="0" w:space="0" w:color="auto"/>
      </w:divBdr>
    </w:div>
    <w:div w:id="157158444">
      <w:bodyDiv w:val="1"/>
      <w:marLeft w:val="0"/>
      <w:marRight w:val="0"/>
      <w:marTop w:val="0"/>
      <w:marBottom w:val="0"/>
      <w:divBdr>
        <w:top w:val="none" w:sz="0" w:space="0" w:color="auto"/>
        <w:left w:val="none" w:sz="0" w:space="0" w:color="auto"/>
        <w:bottom w:val="none" w:sz="0" w:space="0" w:color="auto"/>
        <w:right w:val="none" w:sz="0" w:space="0" w:color="auto"/>
      </w:divBdr>
    </w:div>
    <w:div w:id="215051983">
      <w:bodyDiv w:val="1"/>
      <w:marLeft w:val="0"/>
      <w:marRight w:val="0"/>
      <w:marTop w:val="0"/>
      <w:marBottom w:val="0"/>
      <w:divBdr>
        <w:top w:val="none" w:sz="0" w:space="0" w:color="auto"/>
        <w:left w:val="none" w:sz="0" w:space="0" w:color="auto"/>
        <w:bottom w:val="none" w:sz="0" w:space="0" w:color="auto"/>
        <w:right w:val="none" w:sz="0" w:space="0" w:color="auto"/>
      </w:divBdr>
    </w:div>
    <w:div w:id="222179877">
      <w:bodyDiv w:val="1"/>
      <w:marLeft w:val="0"/>
      <w:marRight w:val="0"/>
      <w:marTop w:val="0"/>
      <w:marBottom w:val="0"/>
      <w:divBdr>
        <w:top w:val="none" w:sz="0" w:space="0" w:color="auto"/>
        <w:left w:val="none" w:sz="0" w:space="0" w:color="auto"/>
        <w:bottom w:val="none" w:sz="0" w:space="0" w:color="auto"/>
        <w:right w:val="none" w:sz="0" w:space="0" w:color="auto"/>
      </w:divBdr>
      <w:divsChild>
        <w:div w:id="1544636679">
          <w:marLeft w:val="0"/>
          <w:marRight w:val="0"/>
          <w:marTop w:val="0"/>
          <w:marBottom w:val="0"/>
          <w:divBdr>
            <w:top w:val="none" w:sz="0" w:space="0" w:color="auto"/>
            <w:left w:val="none" w:sz="0" w:space="0" w:color="auto"/>
            <w:bottom w:val="none" w:sz="0" w:space="0" w:color="auto"/>
            <w:right w:val="none" w:sz="0" w:space="0" w:color="auto"/>
          </w:divBdr>
        </w:div>
        <w:div w:id="707292513">
          <w:marLeft w:val="0"/>
          <w:marRight w:val="0"/>
          <w:marTop w:val="0"/>
          <w:marBottom w:val="0"/>
          <w:divBdr>
            <w:top w:val="none" w:sz="0" w:space="0" w:color="auto"/>
            <w:left w:val="none" w:sz="0" w:space="0" w:color="auto"/>
            <w:bottom w:val="none" w:sz="0" w:space="0" w:color="auto"/>
            <w:right w:val="none" w:sz="0" w:space="0" w:color="auto"/>
          </w:divBdr>
        </w:div>
        <w:div w:id="1564410276">
          <w:marLeft w:val="0"/>
          <w:marRight w:val="0"/>
          <w:marTop w:val="0"/>
          <w:marBottom w:val="0"/>
          <w:divBdr>
            <w:top w:val="none" w:sz="0" w:space="0" w:color="auto"/>
            <w:left w:val="none" w:sz="0" w:space="0" w:color="auto"/>
            <w:bottom w:val="none" w:sz="0" w:space="0" w:color="auto"/>
            <w:right w:val="none" w:sz="0" w:space="0" w:color="auto"/>
          </w:divBdr>
        </w:div>
        <w:div w:id="184948540">
          <w:marLeft w:val="0"/>
          <w:marRight w:val="0"/>
          <w:marTop w:val="0"/>
          <w:marBottom w:val="0"/>
          <w:divBdr>
            <w:top w:val="none" w:sz="0" w:space="0" w:color="auto"/>
            <w:left w:val="none" w:sz="0" w:space="0" w:color="auto"/>
            <w:bottom w:val="none" w:sz="0" w:space="0" w:color="auto"/>
            <w:right w:val="none" w:sz="0" w:space="0" w:color="auto"/>
          </w:divBdr>
        </w:div>
        <w:div w:id="1932081382">
          <w:marLeft w:val="0"/>
          <w:marRight w:val="0"/>
          <w:marTop w:val="0"/>
          <w:marBottom w:val="0"/>
          <w:divBdr>
            <w:top w:val="none" w:sz="0" w:space="0" w:color="auto"/>
            <w:left w:val="none" w:sz="0" w:space="0" w:color="auto"/>
            <w:bottom w:val="none" w:sz="0" w:space="0" w:color="auto"/>
            <w:right w:val="none" w:sz="0" w:space="0" w:color="auto"/>
          </w:divBdr>
        </w:div>
        <w:div w:id="1838764565">
          <w:marLeft w:val="0"/>
          <w:marRight w:val="0"/>
          <w:marTop w:val="0"/>
          <w:marBottom w:val="0"/>
          <w:divBdr>
            <w:top w:val="none" w:sz="0" w:space="0" w:color="auto"/>
            <w:left w:val="none" w:sz="0" w:space="0" w:color="auto"/>
            <w:bottom w:val="none" w:sz="0" w:space="0" w:color="auto"/>
            <w:right w:val="none" w:sz="0" w:space="0" w:color="auto"/>
          </w:divBdr>
        </w:div>
        <w:div w:id="63798983">
          <w:marLeft w:val="0"/>
          <w:marRight w:val="0"/>
          <w:marTop w:val="0"/>
          <w:marBottom w:val="0"/>
          <w:divBdr>
            <w:top w:val="none" w:sz="0" w:space="0" w:color="auto"/>
            <w:left w:val="none" w:sz="0" w:space="0" w:color="auto"/>
            <w:bottom w:val="none" w:sz="0" w:space="0" w:color="auto"/>
            <w:right w:val="none" w:sz="0" w:space="0" w:color="auto"/>
          </w:divBdr>
        </w:div>
        <w:div w:id="976834665">
          <w:marLeft w:val="0"/>
          <w:marRight w:val="0"/>
          <w:marTop w:val="0"/>
          <w:marBottom w:val="0"/>
          <w:divBdr>
            <w:top w:val="none" w:sz="0" w:space="0" w:color="auto"/>
            <w:left w:val="none" w:sz="0" w:space="0" w:color="auto"/>
            <w:bottom w:val="none" w:sz="0" w:space="0" w:color="auto"/>
            <w:right w:val="none" w:sz="0" w:space="0" w:color="auto"/>
          </w:divBdr>
        </w:div>
        <w:div w:id="1587305210">
          <w:marLeft w:val="0"/>
          <w:marRight w:val="0"/>
          <w:marTop w:val="0"/>
          <w:marBottom w:val="0"/>
          <w:divBdr>
            <w:top w:val="none" w:sz="0" w:space="0" w:color="auto"/>
            <w:left w:val="none" w:sz="0" w:space="0" w:color="auto"/>
            <w:bottom w:val="none" w:sz="0" w:space="0" w:color="auto"/>
            <w:right w:val="none" w:sz="0" w:space="0" w:color="auto"/>
          </w:divBdr>
        </w:div>
        <w:div w:id="1556701855">
          <w:marLeft w:val="0"/>
          <w:marRight w:val="0"/>
          <w:marTop w:val="0"/>
          <w:marBottom w:val="0"/>
          <w:divBdr>
            <w:top w:val="none" w:sz="0" w:space="0" w:color="auto"/>
            <w:left w:val="none" w:sz="0" w:space="0" w:color="auto"/>
            <w:bottom w:val="none" w:sz="0" w:space="0" w:color="auto"/>
            <w:right w:val="none" w:sz="0" w:space="0" w:color="auto"/>
          </w:divBdr>
        </w:div>
      </w:divsChild>
    </w:div>
    <w:div w:id="248386887">
      <w:bodyDiv w:val="1"/>
      <w:marLeft w:val="0"/>
      <w:marRight w:val="0"/>
      <w:marTop w:val="0"/>
      <w:marBottom w:val="0"/>
      <w:divBdr>
        <w:top w:val="none" w:sz="0" w:space="0" w:color="auto"/>
        <w:left w:val="none" w:sz="0" w:space="0" w:color="auto"/>
        <w:bottom w:val="none" w:sz="0" w:space="0" w:color="auto"/>
        <w:right w:val="none" w:sz="0" w:space="0" w:color="auto"/>
      </w:divBdr>
      <w:divsChild>
        <w:div w:id="661084487">
          <w:marLeft w:val="0"/>
          <w:marRight w:val="0"/>
          <w:marTop w:val="0"/>
          <w:marBottom w:val="0"/>
          <w:divBdr>
            <w:top w:val="none" w:sz="0" w:space="0" w:color="auto"/>
            <w:left w:val="none" w:sz="0" w:space="0" w:color="auto"/>
            <w:bottom w:val="none" w:sz="0" w:space="0" w:color="auto"/>
            <w:right w:val="none" w:sz="0" w:space="0" w:color="auto"/>
          </w:divBdr>
          <w:divsChild>
            <w:div w:id="142477864">
              <w:marLeft w:val="0"/>
              <w:marRight w:val="0"/>
              <w:marTop w:val="0"/>
              <w:marBottom w:val="0"/>
              <w:divBdr>
                <w:top w:val="none" w:sz="0" w:space="0" w:color="auto"/>
                <w:left w:val="none" w:sz="0" w:space="0" w:color="auto"/>
                <w:bottom w:val="none" w:sz="0" w:space="0" w:color="auto"/>
                <w:right w:val="none" w:sz="0" w:space="0" w:color="auto"/>
              </w:divBdr>
              <w:divsChild>
                <w:div w:id="61475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93509">
      <w:bodyDiv w:val="1"/>
      <w:marLeft w:val="0"/>
      <w:marRight w:val="0"/>
      <w:marTop w:val="0"/>
      <w:marBottom w:val="0"/>
      <w:divBdr>
        <w:top w:val="none" w:sz="0" w:space="0" w:color="auto"/>
        <w:left w:val="none" w:sz="0" w:space="0" w:color="auto"/>
        <w:bottom w:val="none" w:sz="0" w:space="0" w:color="auto"/>
        <w:right w:val="none" w:sz="0" w:space="0" w:color="auto"/>
      </w:divBdr>
      <w:divsChild>
        <w:div w:id="1349023795">
          <w:marLeft w:val="0"/>
          <w:marRight w:val="0"/>
          <w:marTop w:val="0"/>
          <w:marBottom w:val="0"/>
          <w:divBdr>
            <w:top w:val="none" w:sz="0" w:space="0" w:color="auto"/>
            <w:left w:val="none" w:sz="0" w:space="0" w:color="auto"/>
            <w:bottom w:val="none" w:sz="0" w:space="0" w:color="auto"/>
            <w:right w:val="none" w:sz="0" w:space="0" w:color="auto"/>
          </w:divBdr>
          <w:divsChild>
            <w:div w:id="68427116">
              <w:marLeft w:val="0"/>
              <w:marRight w:val="0"/>
              <w:marTop w:val="0"/>
              <w:marBottom w:val="0"/>
              <w:divBdr>
                <w:top w:val="none" w:sz="0" w:space="0" w:color="auto"/>
                <w:left w:val="none" w:sz="0" w:space="0" w:color="auto"/>
                <w:bottom w:val="none" w:sz="0" w:space="0" w:color="auto"/>
                <w:right w:val="none" w:sz="0" w:space="0" w:color="auto"/>
              </w:divBdr>
              <w:divsChild>
                <w:div w:id="130906844">
                  <w:marLeft w:val="0"/>
                  <w:marRight w:val="0"/>
                  <w:marTop w:val="0"/>
                  <w:marBottom w:val="0"/>
                  <w:divBdr>
                    <w:top w:val="none" w:sz="0" w:space="0" w:color="auto"/>
                    <w:left w:val="none" w:sz="0" w:space="0" w:color="auto"/>
                    <w:bottom w:val="none" w:sz="0" w:space="0" w:color="auto"/>
                    <w:right w:val="none" w:sz="0" w:space="0" w:color="auto"/>
                  </w:divBdr>
                </w:div>
                <w:div w:id="162670635">
                  <w:marLeft w:val="0"/>
                  <w:marRight w:val="0"/>
                  <w:marTop w:val="0"/>
                  <w:marBottom w:val="0"/>
                  <w:divBdr>
                    <w:top w:val="none" w:sz="0" w:space="0" w:color="auto"/>
                    <w:left w:val="none" w:sz="0" w:space="0" w:color="auto"/>
                    <w:bottom w:val="none" w:sz="0" w:space="0" w:color="auto"/>
                    <w:right w:val="none" w:sz="0" w:space="0" w:color="auto"/>
                  </w:divBdr>
                </w:div>
                <w:div w:id="54671022">
                  <w:marLeft w:val="0"/>
                  <w:marRight w:val="0"/>
                  <w:marTop w:val="0"/>
                  <w:marBottom w:val="0"/>
                  <w:divBdr>
                    <w:top w:val="none" w:sz="0" w:space="0" w:color="auto"/>
                    <w:left w:val="none" w:sz="0" w:space="0" w:color="auto"/>
                    <w:bottom w:val="none" w:sz="0" w:space="0" w:color="auto"/>
                    <w:right w:val="none" w:sz="0" w:space="0" w:color="auto"/>
                  </w:divBdr>
                </w:div>
                <w:div w:id="1283196401">
                  <w:marLeft w:val="0"/>
                  <w:marRight w:val="0"/>
                  <w:marTop w:val="0"/>
                  <w:marBottom w:val="0"/>
                  <w:divBdr>
                    <w:top w:val="none" w:sz="0" w:space="0" w:color="auto"/>
                    <w:left w:val="none" w:sz="0" w:space="0" w:color="auto"/>
                    <w:bottom w:val="none" w:sz="0" w:space="0" w:color="auto"/>
                    <w:right w:val="none" w:sz="0" w:space="0" w:color="auto"/>
                  </w:divBdr>
                </w:div>
                <w:div w:id="60444263">
                  <w:marLeft w:val="0"/>
                  <w:marRight w:val="0"/>
                  <w:marTop w:val="0"/>
                  <w:marBottom w:val="0"/>
                  <w:divBdr>
                    <w:top w:val="none" w:sz="0" w:space="0" w:color="auto"/>
                    <w:left w:val="none" w:sz="0" w:space="0" w:color="auto"/>
                    <w:bottom w:val="none" w:sz="0" w:space="0" w:color="auto"/>
                    <w:right w:val="none" w:sz="0" w:space="0" w:color="auto"/>
                  </w:divBdr>
                </w:div>
                <w:div w:id="185233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0842">
          <w:marLeft w:val="0"/>
          <w:marRight w:val="0"/>
          <w:marTop w:val="0"/>
          <w:marBottom w:val="0"/>
          <w:divBdr>
            <w:top w:val="none" w:sz="0" w:space="0" w:color="auto"/>
            <w:left w:val="none" w:sz="0" w:space="0" w:color="auto"/>
            <w:bottom w:val="none" w:sz="0" w:space="0" w:color="auto"/>
            <w:right w:val="none" w:sz="0" w:space="0" w:color="auto"/>
          </w:divBdr>
          <w:divsChild>
            <w:div w:id="518009624">
              <w:marLeft w:val="0"/>
              <w:marRight w:val="0"/>
              <w:marTop w:val="0"/>
              <w:marBottom w:val="0"/>
              <w:divBdr>
                <w:top w:val="none" w:sz="0" w:space="0" w:color="auto"/>
                <w:left w:val="none" w:sz="0" w:space="0" w:color="auto"/>
                <w:bottom w:val="none" w:sz="0" w:space="0" w:color="auto"/>
                <w:right w:val="none" w:sz="0" w:space="0" w:color="auto"/>
              </w:divBdr>
              <w:divsChild>
                <w:div w:id="1746223551">
                  <w:marLeft w:val="0"/>
                  <w:marRight w:val="0"/>
                  <w:marTop w:val="0"/>
                  <w:marBottom w:val="0"/>
                  <w:divBdr>
                    <w:top w:val="none" w:sz="0" w:space="0" w:color="auto"/>
                    <w:left w:val="none" w:sz="0" w:space="0" w:color="auto"/>
                    <w:bottom w:val="none" w:sz="0" w:space="0" w:color="auto"/>
                    <w:right w:val="none" w:sz="0" w:space="0" w:color="auto"/>
                  </w:divBdr>
                </w:div>
                <w:div w:id="1283809377">
                  <w:marLeft w:val="0"/>
                  <w:marRight w:val="0"/>
                  <w:marTop w:val="0"/>
                  <w:marBottom w:val="0"/>
                  <w:divBdr>
                    <w:top w:val="none" w:sz="0" w:space="0" w:color="auto"/>
                    <w:left w:val="none" w:sz="0" w:space="0" w:color="auto"/>
                    <w:bottom w:val="none" w:sz="0" w:space="0" w:color="auto"/>
                    <w:right w:val="none" w:sz="0" w:space="0" w:color="auto"/>
                  </w:divBdr>
                </w:div>
                <w:div w:id="226232637">
                  <w:marLeft w:val="0"/>
                  <w:marRight w:val="0"/>
                  <w:marTop w:val="0"/>
                  <w:marBottom w:val="0"/>
                  <w:divBdr>
                    <w:top w:val="none" w:sz="0" w:space="0" w:color="auto"/>
                    <w:left w:val="none" w:sz="0" w:space="0" w:color="auto"/>
                    <w:bottom w:val="none" w:sz="0" w:space="0" w:color="auto"/>
                    <w:right w:val="none" w:sz="0" w:space="0" w:color="auto"/>
                  </w:divBdr>
                </w:div>
                <w:div w:id="102045323">
                  <w:marLeft w:val="0"/>
                  <w:marRight w:val="0"/>
                  <w:marTop w:val="0"/>
                  <w:marBottom w:val="0"/>
                  <w:divBdr>
                    <w:top w:val="none" w:sz="0" w:space="0" w:color="auto"/>
                    <w:left w:val="none" w:sz="0" w:space="0" w:color="auto"/>
                    <w:bottom w:val="none" w:sz="0" w:space="0" w:color="auto"/>
                    <w:right w:val="none" w:sz="0" w:space="0" w:color="auto"/>
                  </w:divBdr>
                </w:div>
                <w:div w:id="1640066761">
                  <w:marLeft w:val="0"/>
                  <w:marRight w:val="0"/>
                  <w:marTop w:val="0"/>
                  <w:marBottom w:val="0"/>
                  <w:divBdr>
                    <w:top w:val="none" w:sz="0" w:space="0" w:color="auto"/>
                    <w:left w:val="none" w:sz="0" w:space="0" w:color="auto"/>
                    <w:bottom w:val="none" w:sz="0" w:space="0" w:color="auto"/>
                    <w:right w:val="none" w:sz="0" w:space="0" w:color="auto"/>
                  </w:divBdr>
                </w:div>
                <w:div w:id="135353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415867">
      <w:bodyDiv w:val="1"/>
      <w:marLeft w:val="0"/>
      <w:marRight w:val="0"/>
      <w:marTop w:val="0"/>
      <w:marBottom w:val="0"/>
      <w:divBdr>
        <w:top w:val="none" w:sz="0" w:space="0" w:color="auto"/>
        <w:left w:val="none" w:sz="0" w:space="0" w:color="auto"/>
        <w:bottom w:val="none" w:sz="0" w:space="0" w:color="auto"/>
        <w:right w:val="none" w:sz="0" w:space="0" w:color="auto"/>
      </w:divBdr>
    </w:div>
    <w:div w:id="300119522">
      <w:bodyDiv w:val="1"/>
      <w:marLeft w:val="0"/>
      <w:marRight w:val="0"/>
      <w:marTop w:val="0"/>
      <w:marBottom w:val="0"/>
      <w:divBdr>
        <w:top w:val="none" w:sz="0" w:space="0" w:color="auto"/>
        <w:left w:val="none" w:sz="0" w:space="0" w:color="auto"/>
        <w:bottom w:val="none" w:sz="0" w:space="0" w:color="auto"/>
        <w:right w:val="none" w:sz="0" w:space="0" w:color="auto"/>
      </w:divBdr>
      <w:divsChild>
        <w:div w:id="402147153">
          <w:marLeft w:val="0"/>
          <w:marRight w:val="0"/>
          <w:marTop w:val="0"/>
          <w:marBottom w:val="0"/>
          <w:divBdr>
            <w:top w:val="none" w:sz="0" w:space="0" w:color="auto"/>
            <w:left w:val="none" w:sz="0" w:space="0" w:color="auto"/>
            <w:bottom w:val="none" w:sz="0" w:space="0" w:color="auto"/>
            <w:right w:val="none" w:sz="0" w:space="0" w:color="auto"/>
          </w:divBdr>
          <w:divsChild>
            <w:div w:id="1484664939">
              <w:marLeft w:val="0"/>
              <w:marRight w:val="0"/>
              <w:marTop w:val="0"/>
              <w:marBottom w:val="0"/>
              <w:divBdr>
                <w:top w:val="none" w:sz="0" w:space="0" w:color="auto"/>
                <w:left w:val="none" w:sz="0" w:space="0" w:color="auto"/>
                <w:bottom w:val="none" w:sz="0" w:space="0" w:color="auto"/>
                <w:right w:val="none" w:sz="0" w:space="0" w:color="auto"/>
              </w:divBdr>
              <w:divsChild>
                <w:div w:id="1637376196">
                  <w:marLeft w:val="0"/>
                  <w:marRight w:val="0"/>
                  <w:marTop w:val="0"/>
                  <w:marBottom w:val="0"/>
                  <w:divBdr>
                    <w:top w:val="none" w:sz="0" w:space="0" w:color="auto"/>
                    <w:left w:val="none" w:sz="0" w:space="0" w:color="auto"/>
                    <w:bottom w:val="none" w:sz="0" w:space="0" w:color="auto"/>
                    <w:right w:val="none" w:sz="0" w:space="0" w:color="auto"/>
                  </w:divBdr>
                  <w:divsChild>
                    <w:div w:id="476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465175">
      <w:bodyDiv w:val="1"/>
      <w:marLeft w:val="0"/>
      <w:marRight w:val="0"/>
      <w:marTop w:val="0"/>
      <w:marBottom w:val="0"/>
      <w:divBdr>
        <w:top w:val="none" w:sz="0" w:space="0" w:color="auto"/>
        <w:left w:val="none" w:sz="0" w:space="0" w:color="auto"/>
        <w:bottom w:val="none" w:sz="0" w:space="0" w:color="auto"/>
        <w:right w:val="none" w:sz="0" w:space="0" w:color="auto"/>
      </w:divBdr>
      <w:divsChild>
        <w:div w:id="1758869442">
          <w:marLeft w:val="0"/>
          <w:marRight w:val="0"/>
          <w:marTop w:val="0"/>
          <w:marBottom w:val="0"/>
          <w:divBdr>
            <w:top w:val="none" w:sz="0" w:space="0" w:color="auto"/>
            <w:left w:val="none" w:sz="0" w:space="0" w:color="auto"/>
            <w:bottom w:val="none" w:sz="0" w:space="0" w:color="auto"/>
            <w:right w:val="none" w:sz="0" w:space="0" w:color="auto"/>
          </w:divBdr>
          <w:divsChild>
            <w:div w:id="643585907">
              <w:marLeft w:val="0"/>
              <w:marRight w:val="0"/>
              <w:marTop w:val="0"/>
              <w:marBottom w:val="0"/>
              <w:divBdr>
                <w:top w:val="none" w:sz="0" w:space="0" w:color="auto"/>
                <w:left w:val="none" w:sz="0" w:space="0" w:color="auto"/>
                <w:bottom w:val="none" w:sz="0" w:space="0" w:color="auto"/>
                <w:right w:val="none" w:sz="0" w:space="0" w:color="auto"/>
              </w:divBdr>
              <w:divsChild>
                <w:div w:id="128256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078043">
      <w:bodyDiv w:val="1"/>
      <w:marLeft w:val="0"/>
      <w:marRight w:val="0"/>
      <w:marTop w:val="0"/>
      <w:marBottom w:val="0"/>
      <w:divBdr>
        <w:top w:val="none" w:sz="0" w:space="0" w:color="auto"/>
        <w:left w:val="none" w:sz="0" w:space="0" w:color="auto"/>
        <w:bottom w:val="none" w:sz="0" w:space="0" w:color="auto"/>
        <w:right w:val="none" w:sz="0" w:space="0" w:color="auto"/>
      </w:divBdr>
      <w:divsChild>
        <w:div w:id="2121994952">
          <w:marLeft w:val="0"/>
          <w:marRight w:val="0"/>
          <w:marTop w:val="0"/>
          <w:marBottom w:val="0"/>
          <w:divBdr>
            <w:top w:val="none" w:sz="0" w:space="0" w:color="auto"/>
            <w:left w:val="none" w:sz="0" w:space="0" w:color="auto"/>
            <w:bottom w:val="none" w:sz="0" w:space="0" w:color="auto"/>
            <w:right w:val="none" w:sz="0" w:space="0" w:color="auto"/>
          </w:divBdr>
          <w:divsChild>
            <w:div w:id="955409945">
              <w:marLeft w:val="0"/>
              <w:marRight w:val="0"/>
              <w:marTop w:val="0"/>
              <w:marBottom w:val="0"/>
              <w:divBdr>
                <w:top w:val="none" w:sz="0" w:space="0" w:color="auto"/>
                <w:left w:val="none" w:sz="0" w:space="0" w:color="auto"/>
                <w:bottom w:val="none" w:sz="0" w:space="0" w:color="auto"/>
                <w:right w:val="none" w:sz="0" w:space="0" w:color="auto"/>
              </w:divBdr>
              <w:divsChild>
                <w:div w:id="373240744">
                  <w:marLeft w:val="0"/>
                  <w:marRight w:val="0"/>
                  <w:marTop w:val="0"/>
                  <w:marBottom w:val="0"/>
                  <w:divBdr>
                    <w:top w:val="none" w:sz="0" w:space="0" w:color="auto"/>
                    <w:left w:val="none" w:sz="0" w:space="0" w:color="auto"/>
                    <w:bottom w:val="none" w:sz="0" w:space="0" w:color="auto"/>
                    <w:right w:val="none" w:sz="0" w:space="0" w:color="auto"/>
                  </w:divBdr>
                  <w:divsChild>
                    <w:div w:id="1700859913">
                      <w:marLeft w:val="0"/>
                      <w:marRight w:val="0"/>
                      <w:marTop w:val="0"/>
                      <w:marBottom w:val="0"/>
                      <w:divBdr>
                        <w:top w:val="none" w:sz="0" w:space="0" w:color="auto"/>
                        <w:left w:val="none" w:sz="0" w:space="0" w:color="auto"/>
                        <w:bottom w:val="none" w:sz="0" w:space="0" w:color="auto"/>
                        <w:right w:val="none" w:sz="0" w:space="0" w:color="auto"/>
                      </w:divBdr>
                      <w:divsChild>
                        <w:div w:id="2053649694">
                          <w:marLeft w:val="0"/>
                          <w:marRight w:val="0"/>
                          <w:marTop w:val="0"/>
                          <w:marBottom w:val="0"/>
                          <w:divBdr>
                            <w:top w:val="none" w:sz="0" w:space="0" w:color="auto"/>
                            <w:left w:val="none" w:sz="0" w:space="0" w:color="auto"/>
                            <w:bottom w:val="none" w:sz="0" w:space="0" w:color="auto"/>
                            <w:right w:val="none" w:sz="0" w:space="0" w:color="auto"/>
                          </w:divBdr>
                        </w:div>
                      </w:divsChild>
                    </w:div>
                    <w:div w:id="354381918">
                      <w:marLeft w:val="0"/>
                      <w:marRight w:val="0"/>
                      <w:marTop w:val="0"/>
                      <w:marBottom w:val="0"/>
                      <w:divBdr>
                        <w:top w:val="none" w:sz="0" w:space="0" w:color="auto"/>
                        <w:left w:val="none" w:sz="0" w:space="0" w:color="auto"/>
                        <w:bottom w:val="none" w:sz="0" w:space="0" w:color="auto"/>
                        <w:right w:val="none" w:sz="0" w:space="0" w:color="auto"/>
                      </w:divBdr>
                    </w:div>
                    <w:div w:id="164909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62124">
      <w:bodyDiv w:val="1"/>
      <w:marLeft w:val="0"/>
      <w:marRight w:val="0"/>
      <w:marTop w:val="0"/>
      <w:marBottom w:val="0"/>
      <w:divBdr>
        <w:top w:val="none" w:sz="0" w:space="0" w:color="auto"/>
        <w:left w:val="none" w:sz="0" w:space="0" w:color="auto"/>
        <w:bottom w:val="none" w:sz="0" w:space="0" w:color="auto"/>
        <w:right w:val="none" w:sz="0" w:space="0" w:color="auto"/>
      </w:divBdr>
    </w:div>
    <w:div w:id="397945369">
      <w:bodyDiv w:val="1"/>
      <w:marLeft w:val="0"/>
      <w:marRight w:val="0"/>
      <w:marTop w:val="0"/>
      <w:marBottom w:val="0"/>
      <w:divBdr>
        <w:top w:val="none" w:sz="0" w:space="0" w:color="auto"/>
        <w:left w:val="none" w:sz="0" w:space="0" w:color="auto"/>
        <w:bottom w:val="none" w:sz="0" w:space="0" w:color="auto"/>
        <w:right w:val="none" w:sz="0" w:space="0" w:color="auto"/>
      </w:divBdr>
    </w:div>
    <w:div w:id="468327200">
      <w:bodyDiv w:val="1"/>
      <w:marLeft w:val="0"/>
      <w:marRight w:val="0"/>
      <w:marTop w:val="0"/>
      <w:marBottom w:val="0"/>
      <w:divBdr>
        <w:top w:val="none" w:sz="0" w:space="0" w:color="auto"/>
        <w:left w:val="none" w:sz="0" w:space="0" w:color="auto"/>
        <w:bottom w:val="none" w:sz="0" w:space="0" w:color="auto"/>
        <w:right w:val="none" w:sz="0" w:space="0" w:color="auto"/>
      </w:divBdr>
      <w:divsChild>
        <w:div w:id="73014795">
          <w:marLeft w:val="0"/>
          <w:marRight w:val="0"/>
          <w:marTop w:val="0"/>
          <w:marBottom w:val="0"/>
          <w:divBdr>
            <w:top w:val="none" w:sz="0" w:space="0" w:color="auto"/>
            <w:left w:val="none" w:sz="0" w:space="0" w:color="auto"/>
            <w:bottom w:val="none" w:sz="0" w:space="0" w:color="auto"/>
            <w:right w:val="none" w:sz="0" w:space="0" w:color="auto"/>
          </w:divBdr>
        </w:div>
        <w:div w:id="293872623">
          <w:marLeft w:val="0"/>
          <w:marRight w:val="0"/>
          <w:marTop w:val="0"/>
          <w:marBottom w:val="0"/>
          <w:divBdr>
            <w:top w:val="none" w:sz="0" w:space="0" w:color="auto"/>
            <w:left w:val="none" w:sz="0" w:space="0" w:color="auto"/>
            <w:bottom w:val="none" w:sz="0" w:space="0" w:color="auto"/>
            <w:right w:val="none" w:sz="0" w:space="0" w:color="auto"/>
          </w:divBdr>
        </w:div>
        <w:div w:id="280961891">
          <w:marLeft w:val="0"/>
          <w:marRight w:val="0"/>
          <w:marTop w:val="0"/>
          <w:marBottom w:val="0"/>
          <w:divBdr>
            <w:top w:val="none" w:sz="0" w:space="0" w:color="auto"/>
            <w:left w:val="none" w:sz="0" w:space="0" w:color="auto"/>
            <w:bottom w:val="none" w:sz="0" w:space="0" w:color="auto"/>
            <w:right w:val="none" w:sz="0" w:space="0" w:color="auto"/>
          </w:divBdr>
        </w:div>
        <w:div w:id="484443588">
          <w:marLeft w:val="0"/>
          <w:marRight w:val="0"/>
          <w:marTop w:val="0"/>
          <w:marBottom w:val="0"/>
          <w:divBdr>
            <w:top w:val="none" w:sz="0" w:space="0" w:color="auto"/>
            <w:left w:val="none" w:sz="0" w:space="0" w:color="auto"/>
            <w:bottom w:val="none" w:sz="0" w:space="0" w:color="auto"/>
            <w:right w:val="none" w:sz="0" w:space="0" w:color="auto"/>
          </w:divBdr>
        </w:div>
        <w:div w:id="1093015423">
          <w:marLeft w:val="0"/>
          <w:marRight w:val="0"/>
          <w:marTop w:val="0"/>
          <w:marBottom w:val="0"/>
          <w:divBdr>
            <w:top w:val="none" w:sz="0" w:space="0" w:color="auto"/>
            <w:left w:val="none" w:sz="0" w:space="0" w:color="auto"/>
            <w:bottom w:val="none" w:sz="0" w:space="0" w:color="auto"/>
            <w:right w:val="none" w:sz="0" w:space="0" w:color="auto"/>
          </w:divBdr>
        </w:div>
        <w:div w:id="23869463">
          <w:marLeft w:val="0"/>
          <w:marRight w:val="0"/>
          <w:marTop w:val="0"/>
          <w:marBottom w:val="0"/>
          <w:divBdr>
            <w:top w:val="none" w:sz="0" w:space="0" w:color="auto"/>
            <w:left w:val="none" w:sz="0" w:space="0" w:color="auto"/>
            <w:bottom w:val="none" w:sz="0" w:space="0" w:color="auto"/>
            <w:right w:val="none" w:sz="0" w:space="0" w:color="auto"/>
          </w:divBdr>
        </w:div>
        <w:div w:id="1609696152">
          <w:marLeft w:val="0"/>
          <w:marRight w:val="0"/>
          <w:marTop w:val="0"/>
          <w:marBottom w:val="0"/>
          <w:divBdr>
            <w:top w:val="none" w:sz="0" w:space="0" w:color="auto"/>
            <w:left w:val="none" w:sz="0" w:space="0" w:color="auto"/>
            <w:bottom w:val="none" w:sz="0" w:space="0" w:color="auto"/>
            <w:right w:val="none" w:sz="0" w:space="0" w:color="auto"/>
          </w:divBdr>
        </w:div>
        <w:div w:id="2009479690">
          <w:marLeft w:val="0"/>
          <w:marRight w:val="0"/>
          <w:marTop w:val="0"/>
          <w:marBottom w:val="0"/>
          <w:divBdr>
            <w:top w:val="none" w:sz="0" w:space="0" w:color="auto"/>
            <w:left w:val="none" w:sz="0" w:space="0" w:color="auto"/>
            <w:bottom w:val="none" w:sz="0" w:space="0" w:color="auto"/>
            <w:right w:val="none" w:sz="0" w:space="0" w:color="auto"/>
          </w:divBdr>
        </w:div>
        <w:div w:id="844175235">
          <w:marLeft w:val="0"/>
          <w:marRight w:val="0"/>
          <w:marTop w:val="0"/>
          <w:marBottom w:val="0"/>
          <w:divBdr>
            <w:top w:val="none" w:sz="0" w:space="0" w:color="auto"/>
            <w:left w:val="none" w:sz="0" w:space="0" w:color="auto"/>
            <w:bottom w:val="none" w:sz="0" w:space="0" w:color="auto"/>
            <w:right w:val="none" w:sz="0" w:space="0" w:color="auto"/>
          </w:divBdr>
        </w:div>
      </w:divsChild>
    </w:div>
    <w:div w:id="489251517">
      <w:bodyDiv w:val="1"/>
      <w:marLeft w:val="0"/>
      <w:marRight w:val="0"/>
      <w:marTop w:val="0"/>
      <w:marBottom w:val="0"/>
      <w:divBdr>
        <w:top w:val="none" w:sz="0" w:space="0" w:color="auto"/>
        <w:left w:val="none" w:sz="0" w:space="0" w:color="auto"/>
        <w:bottom w:val="none" w:sz="0" w:space="0" w:color="auto"/>
        <w:right w:val="none" w:sz="0" w:space="0" w:color="auto"/>
      </w:divBdr>
      <w:divsChild>
        <w:div w:id="177501807">
          <w:marLeft w:val="0"/>
          <w:marRight w:val="0"/>
          <w:marTop w:val="0"/>
          <w:marBottom w:val="0"/>
          <w:divBdr>
            <w:top w:val="none" w:sz="0" w:space="0" w:color="auto"/>
            <w:left w:val="none" w:sz="0" w:space="0" w:color="auto"/>
            <w:bottom w:val="none" w:sz="0" w:space="0" w:color="auto"/>
            <w:right w:val="none" w:sz="0" w:space="0" w:color="auto"/>
          </w:divBdr>
          <w:divsChild>
            <w:div w:id="1616596938">
              <w:marLeft w:val="0"/>
              <w:marRight w:val="0"/>
              <w:marTop w:val="0"/>
              <w:marBottom w:val="0"/>
              <w:divBdr>
                <w:top w:val="none" w:sz="0" w:space="0" w:color="auto"/>
                <w:left w:val="none" w:sz="0" w:space="0" w:color="auto"/>
                <w:bottom w:val="none" w:sz="0" w:space="0" w:color="auto"/>
                <w:right w:val="none" w:sz="0" w:space="0" w:color="auto"/>
              </w:divBdr>
              <w:divsChild>
                <w:div w:id="12444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329803">
      <w:bodyDiv w:val="1"/>
      <w:marLeft w:val="0"/>
      <w:marRight w:val="0"/>
      <w:marTop w:val="0"/>
      <w:marBottom w:val="0"/>
      <w:divBdr>
        <w:top w:val="none" w:sz="0" w:space="0" w:color="auto"/>
        <w:left w:val="none" w:sz="0" w:space="0" w:color="auto"/>
        <w:bottom w:val="none" w:sz="0" w:space="0" w:color="auto"/>
        <w:right w:val="none" w:sz="0" w:space="0" w:color="auto"/>
      </w:divBdr>
    </w:div>
    <w:div w:id="560752081">
      <w:bodyDiv w:val="1"/>
      <w:marLeft w:val="0"/>
      <w:marRight w:val="0"/>
      <w:marTop w:val="0"/>
      <w:marBottom w:val="0"/>
      <w:divBdr>
        <w:top w:val="none" w:sz="0" w:space="0" w:color="auto"/>
        <w:left w:val="none" w:sz="0" w:space="0" w:color="auto"/>
        <w:bottom w:val="none" w:sz="0" w:space="0" w:color="auto"/>
        <w:right w:val="none" w:sz="0" w:space="0" w:color="auto"/>
      </w:divBdr>
    </w:div>
    <w:div w:id="567494230">
      <w:bodyDiv w:val="1"/>
      <w:marLeft w:val="0"/>
      <w:marRight w:val="0"/>
      <w:marTop w:val="0"/>
      <w:marBottom w:val="0"/>
      <w:divBdr>
        <w:top w:val="none" w:sz="0" w:space="0" w:color="auto"/>
        <w:left w:val="none" w:sz="0" w:space="0" w:color="auto"/>
        <w:bottom w:val="none" w:sz="0" w:space="0" w:color="auto"/>
        <w:right w:val="none" w:sz="0" w:space="0" w:color="auto"/>
      </w:divBdr>
    </w:div>
    <w:div w:id="612782854">
      <w:bodyDiv w:val="1"/>
      <w:marLeft w:val="0"/>
      <w:marRight w:val="0"/>
      <w:marTop w:val="0"/>
      <w:marBottom w:val="0"/>
      <w:divBdr>
        <w:top w:val="none" w:sz="0" w:space="0" w:color="auto"/>
        <w:left w:val="none" w:sz="0" w:space="0" w:color="auto"/>
        <w:bottom w:val="none" w:sz="0" w:space="0" w:color="auto"/>
        <w:right w:val="none" w:sz="0" w:space="0" w:color="auto"/>
      </w:divBdr>
      <w:divsChild>
        <w:div w:id="629483654">
          <w:marLeft w:val="0"/>
          <w:marRight w:val="0"/>
          <w:marTop w:val="0"/>
          <w:marBottom w:val="0"/>
          <w:divBdr>
            <w:top w:val="none" w:sz="0" w:space="0" w:color="auto"/>
            <w:left w:val="none" w:sz="0" w:space="0" w:color="auto"/>
            <w:bottom w:val="none" w:sz="0" w:space="0" w:color="auto"/>
            <w:right w:val="none" w:sz="0" w:space="0" w:color="auto"/>
          </w:divBdr>
        </w:div>
        <w:div w:id="662198527">
          <w:marLeft w:val="0"/>
          <w:marRight w:val="0"/>
          <w:marTop w:val="0"/>
          <w:marBottom w:val="0"/>
          <w:divBdr>
            <w:top w:val="none" w:sz="0" w:space="0" w:color="auto"/>
            <w:left w:val="none" w:sz="0" w:space="0" w:color="auto"/>
            <w:bottom w:val="none" w:sz="0" w:space="0" w:color="auto"/>
            <w:right w:val="none" w:sz="0" w:space="0" w:color="auto"/>
          </w:divBdr>
        </w:div>
        <w:div w:id="1642148427">
          <w:marLeft w:val="0"/>
          <w:marRight w:val="0"/>
          <w:marTop w:val="0"/>
          <w:marBottom w:val="0"/>
          <w:divBdr>
            <w:top w:val="none" w:sz="0" w:space="0" w:color="auto"/>
            <w:left w:val="none" w:sz="0" w:space="0" w:color="auto"/>
            <w:bottom w:val="none" w:sz="0" w:space="0" w:color="auto"/>
            <w:right w:val="none" w:sz="0" w:space="0" w:color="auto"/>
          </w:divBdr>
        </w:div>
        <w:div w:id="1845893896">
          <w:marLeft w:val="0"/>
          <w:marRight w:val="0"/>
          <w:marTop w:val="0"/>
          <w:marBottom w:val="0"/>
          <w:divBdr>
            <w:top w:val="none" w:sz="0" w:space="0" w:color="auto"/>
            <w:left w:val="none" w:sz="0" w:space="0" w:color="auto"/>
            <w:bottom w:val="none" w:sz="0" w:space="0" w:color="auto"/>
            <w:right w:val="none" w:sz="0" w:space="0" w:color="auto"/>
          </w:divBdr>
        </w:div>
        <w:div w:id="593823245">
          <w:marLeft w:val="0"/>
          <w:marRight w:val="0"/>
          <w:marTop w:val="0"/>
          <w:marBottom w:val="0"/>
          <w:divBdr>
            <w:top w:val="none" w:sz="0" w:space="0" w:color="auto"/>
            <w:left w:val="none" w:sz="0" w:space="0" w:color="auto"/>
            <w:bottom w:val="none" w:sz="0" w:space="0" w:color="auto"/>
            <w:right w:val="none" w:sz="0" w:space="0" w:color="auto"/>
          </w:divBdr>
        </w:div>
      </w:divsChild>
    </w:div>
    <w:div w:id="652831771">
      <w:bodyDiv w:val="1"/>
      <w:marLeft w:val="0"/>
      <w:marRight w:val="0"/>
      <w:marTop w:val="0"/>
      <w:marBottom w:val="0"/>
      <w:divBdr>
        <w:top w:val="none" w:sz="0" w:space="0" w:color="auto"/>
        <w:left w:val="none" w:sz="0" w:space="0" w:color="auto"/>
        <w:bottom w:val="none" w:sz="0" w:space="0" w:color="auto"/>
        <w:right w:val="none" w:sz="0" w:space="0" w:color="auto"/>
      </w:divBdr>
    </w:div>
    <w:div w:id="771632336">
      <w:bodyDiv w:val="1"/>
      <w:marLeft w:val="0"/>
      <w:marRight w:val="0"/>
      <w:marTop w:val="0"/>
      <w:marBottom w:val="0"/>
      <w:divBdr>
        <w:top w:val="none" w:sz="0" w:space="0" w:color="auto"/>
        <w:left w:val="none" w:sz="0" w:space="0" w:color="auto"/>
        <w:bottom w:val="none" w:sz="0" w:space="0" w:color="auto"/>
        <w:right w:val="none" w:sz="0" w:space="0" w:color="auto"/>
      </w:divBdr>
      <w:divsChild>
        <w:div w:id="1488280183">
          <w:marLeft w:val="0"/>
          <w:marRight w:val="0"/>
          <w:marTop w:val="0"/>
          <w:marBottom w:val="0"/>
          <w:divBdr>
            <w:top w:val="none" w:sz="0" w:space="0" w:color="auto"/>
            <w:left w:val="none" w:sz="0" w:space="0" w:color="auto"/>
            <w:bottom w:val="none" w:sz="0" w:space="0" w:color="auto"/>
            <w:right w:val="none" w:sz="0" w:space="0" w:color="auto"/>
          </w:divBdr>
        </w:div>
      </w:divsChild>
    </w:div>
    <w:div w:id="845173968">
      <w:bodyDiv w:val="1"/>
      <w:marLeft w:val="0"/>
      <w:marRight w:val="0"/>
      <w:marTop w:val="0"/>
      <w:marBottom w:val="0"/>
      <w:divBdr>
        <w:top w:val="none" w:sz="0" w:space="0" w:color="auto"/>
        <w:left w:val="none" w:sz="0" w:space="0" w:color="auto"/>
        <w:bottom w:val="none" w:sz="0" w:space="0" w:color="auto"/>
        <w:right w:val="none" w:sz="0" w:space="0" w:color="auto"/>
      </w:divBdr>
      <w:divsChild>
        <w:div w:id="659120903">
          <w:marLeft w:val="0"/>
          <w:marRight w:val="0"/>
          <w:marTop w:val="0"/>
          <w:marBottom w:val="0"/>
          <w:divBdr>
            <w:top w:val="none" w:sz="0" w:space="0" w:color="auto"/>
            <w:left w:val="none" w:sz="0" w:space="0" w:color="auto"/>
            <w:bottom w:val="none" w:sz="0" w:space="0" w:color="auto"/>
            <w:right w:val="none" w:sz="0" w:space="0" w:color="auto"/>
          </w:divBdr>
          <w:divsChild>
            <w:div w:id="449671721">
              <w:marLeft w:val="0"/>
              <w:marRight w:val="0"/>
              <w:marTop w:val="0"/>
              <w:marBottom w:val="0"/>
              <w:divBdr>
                <w:top w:val="none" w:sz="0" w:space="0" w:color="auto"/>
                <w:left w:val="none" w:sz="0" w:space="0" w:color="auto"/>
                <w:bottom w:val="none" w:sz="0" w:space="0" w:color="auto"/>
                <w:right w:val="none" w:sz="0" w:space="0" w:color="auto"/>
              </w:divBdr>
              <w:divsChild>
                <w:div w:id="175697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156728">
      <w:bodyDiv w:val="1"/>
      <w:marLeft w:val="0"/>
      <w:marRight w:val="0"/>
      <w:marTop w:val="0"/>
      <w:marBottom w:val="0"/>
      <w:divBdr>
        <w:top w:val="none" w:sz="0" w:space="0" w:color="auto"/>
        <w:left w:val="none" w:sz="0" w:space="0" w:color="auto"/>
        <w:bottom w:val="none" w:sz="0" w:space="0" w:color="auto"/>
        <w:right w:val="none" w:sz="0" w:space="0" w:color="auto"/>
      </w:divBdr>
    </w:div>
    <w:div w:id="892279017">
      <w:bodyDiv w:val="1"/>
      <w:marLeft w:val="0"/>
      <w:marRight w:val="0"/>
      <w:marTop w:val="0"/>
      <w:marBottom w:val="0"/>
      <w:divBdr>
        <w:top w:val="none" w:sz="0" w:space="0" w:color="auto"/>
        <w:left w:val="none" w:sz="0" w:space="0" w:color="auto"/>
        <w:bottom w:val="none" w:sz="0" w:space="0" w:color="auto"/>
        <w:right w:val="none" w:sz="0" w:space="0" w:color="auto"/>
      </w:divBdr>
    </w:div>
    <w:div w:id="998341309">
      <w:bodyDiv w:val="1"/>
      <w:marLeft w:val="0"/>
      <w:marRight w:val="0"/>
      <w:marTop w:val="0"/>
      <w:marBottom w:val="0"/>
      <w:divBdr>
        <w:top w:val="none" w:sz="0" w:space="0" w:color="auto"/>
        <w:left w:val="none" w:sz="0" w:space="0" w:color="auto"/>
        <w:bottom w:val="none" w:sz="0" w:space="0" w:color="auto"/>
        <w:right w:val="none" w:sz="0" w:space="0" w:color="auto"/>
      </w:divBdr>
      <w:divsChild>
        <w:div w:id="978531617">
          <w:marLeft w:val="0"/>
          <w:marRight w:val="0"/>
          <w:marTop w:val="0"/>
          <w:marBottom w:val="0"/>
          <w:divBdr>
            <w:top w:val="none" w:sz="0" w:space="0" w:color="auto"/>
            <w:left w:val="none" w:sz="0" w:space="0" w:color="auto"/>
            <w:bottom w:val="none" w:sz="0" w:space="0" w:color="auto"/>
            <w:right w:val="none" w:sz="0" w:space="0" w:color="auto"/>
          </w:divBdr>
          <w:divsChild>
            <w:div w:id="1628776452">
              <w:marLeft w:val="0"/>
              <w:marRight w:val="0"/>
              <w:marTop w:val="0"/>
              <w:marBottom w:val="0"/>
              <w:divBdr>
                <w:top w:val="none" w:sz="0" w:space="0" w:color="auto"/>
                <w:left w:val="none" w:sz="0" w:space="0" w:color="auto"/>
                <w:bottom w:val="none" w:sz="0" w:space="0" w:color="auto"/>
                <w:right w:val="none" w:sz="0" w:space="0" w:color="auto"/>
              </w:divBdr>
              <w:divsChild>
                <w:div w:id="33576772">
                  <w:marLeft w:val="0"/>
                  <w:marRight w:val="0"/>
                  <w:marTop w:val="0"/>
                  <w:marBottom w:val="0"/>
                  <w:divBdr>
                    <w:top w:val="none" w:sz="0" w:space="0" w:color="auto"/>
                    <w:left w:val="none" w:sz="0" w:space="0" w:color="auto"/>
                    <w:bottom w:val="none" w:sz="0" w:space="0" w:color="auto"/>
                    <w:right w:val="none" w:sz="0" w:space="0" w:color="auto"/>
                  </w:divBdr>
                  <w:divsChild>
                    <w:div w:id="195817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510779">
      <w:bodyDiv w:val="1"/>
      <w:marLeft w:val="0"/>
      <w:marRight w:val="0"/>
      <w:marTop w:val="0"/>
      <w:marBottom w:val="0"/>
      <w:divBdr>
        <w:top w:val="none" w:sz="0" w:space="0" w:color="auto"/>
        <w:left w:val="none" w:sz="0" w:space="0" w:color="auto"/>
        <w:bottom w:val="none" w:sz="0" w:space="0" w:color="auto"/>
        <w:right w:val="none" w:sz="0" w:space="0" w:color="auto"/>
      </w:divBdr>
    </w:div>
    <w:div w:id="1126393199">
      <w:bodyDiv w:val="1"/>
      <w:marLeft w:val="0"/>
      <w:marRight w:val="0"/>
      <w:marTop w:val="0"/>
      <w:marBottom w:val="0"/>
      <w:divBdr>
        <w:top w:val="none" w:sz="0" w:space="0" w:color="auto"/>
        <w:left w:val="none" w:sz="0" w:space="0" w:color="auto"/>
        <w:bottom w:val="none" w:sz="0" w:space="0" w:color="auto"/>
        <w:right w:val="none" w:sz="0" w:space="0" w:color="auto"/>
      </w:divBdr>
    </w:div>
    <w:div w:id="1190679260">
      <w:bodyDiv w:val="1"/>
      <w:marLeft w:val="0"/>
      <w:marRight w:val="0"/>
      <w:marTop w:val="0"/>
      <w:marBottom w:val="0"/>
      <w:divBdr>
        <w:top w:val="none" w:sz="0" w:space="0" w:color="auto"/>
        <w:left w:val="none" w:sz="0" w:space="0" w:color="auto"/>
        <w:bottom w:val="none" w:sz="0" w:space="0" w:color="auto"/>
        <w:right w:val="none" w:sz="0" w:space="0" w:color="auto"/>
      </w:divBdr>
    </w:div>
    <w:div w:id="1216500987">
      <w:bodyDiv w:val="1"/>
      <w:marLeft w:val="0"/>
      <w:marRight w:val="0"/>
      <w:marTop w:val="0"/>
      <w:marBottom w:val="0"/>
      <w:divBdr>
        <w:top w:val="none" w:sz="0" w:space="0" w:color="auto"/>
        <w:left w:val="none" w:sz="0" w:space="0" w:color="auto"/>
        <w:bottom w:val="none" w:sz="0" w:space="0" w:color="auto"/>
        <w:right w:val="none" w:sz="0" w:space="0" w:color="auto"/>
      </w:divBdr>
      <w:divsChild>
        <w:div w:id="2077514069">
          <w:marLeft w:val="0"/>
          <w:marRight w:val="0"/>
          <w:marTop w:val="0"/>
          <w:marBottom w:val="0"/>
          <w:divBdr>
            <w:top w:val="none" w:sz="0" w:space="0" w:color="auto"/>
            <w:left w:val="none" w:sz="0" w:space="0" w:color="auto"/>
            <w:bottom w:val="none" w:sz="0" w:space="0" w:color="auto"/>
            <w:right w:val="none" w:sz="0" w:space="0" w:color="auto"/>
          </w:divBdr>
        </w:div>
        <w:div w:id="755246327">
          <w:marLeft w:val="0"/>
          <w:marRight w:val="0"/>
          <w:marTop w:val="0"/>
          <w:marBottom w:val="0"/>
          <w:divBdr>
            <w:top w:val="none" w:sz="0" w:space="0" w:color="auto"/>
            <w:left w:val="none" w:sz="0" w:space="0" w:color="auto"/>
            <w:bottom w:val="none" w:sz="0" w:space="0" w:color="auto"/>
            <w:right w:val="none" w:sz="0" w:space="0" w:color="auto"/>
          </w:divBdr>
        </w:div>
        <w:div w:id="906887827">
          <w:marLeft w:val="0"/>
          <w:marRight w:val="0"/>
          <w:marTop w:val="0"/>
          <w:marBottom w:val="0"/>
          <w:divBdr>
            <w:top w:val="none" w:sz="0" w:space="0" w:color="auto"/>
            <w:left w:val="none" w:sz="0" w:space="0" w:color="auto"/>
            <w:bottom w:val="none" w:sz="0" w:space="0" w:color="auto"/>
            <w:right w:val="none" w:sz="0" w:space="0" w:color="auto"/>
          </w:divBdr>
        </w:div>
        <w:div w:id="1100300326">
          <w:marLeft w:val="0"/>
          <w:marRight w:val="0"/>
          <w:marTop w:val="0"/>
          <w:marBottom w:val="0"/>
          <w:divBdr>
            <w:top w:val="none" w:sz="0" w:space="0" w:color="auto"/>
            <w:left w:val="none" w:sz="0" w:space="0" w:color="auto"/>
            <w:bottom w:val="none" w:sz="0" w:space="0" w:color="auto"/>
            <w:right w:val="none" w:sz="0" w:space="0" w:color="auto"/>
          </w:divBdr>
        </w:div>
        <w:div w:id="470831947">
          <w:marLeft w:val="0"/>
          <w:marRight w:val="0"/>
          <w:marTop w:val="0"/>
          <w:marBottom w:val="0"/>
          <w:divBdr>
            <w:top w:val="none" w:sz="0" w:space="0" w:color="auto"/>
            <w:left w:val="none" w:sz="0" w:space="0" w:color="auto"/>
            <w:bottom w:val="none" w:sz="0" w:space="0" w:color="auto"/>
            <w:right w:val="none" w:sz="0" w:space="0" w:color="auto"/>
          </w:divBdr>
        </w:div>
        <w:div w:id="2109277160">
          <w:marLeft w:val="0"/>
          <w:marRight w:val="0"/>
          <w:marTop w:val="0"/>
          <w:marBottom w:val="0"/>
          <w:divBdr>
            <w:top w:val="none" w:sz="0" w:space="0" w:color="auto"/>
            <w:left w:val="none" w:sz="0" w:space="0" w:color="auto"/>
            <w:bottom w:val="none" w:sz="0" w:space="0" w:color="auto"/>
            <w:right w:val="none" w:sz="0" w:space="0" w:color="auto"/>
          </w:divBdr>
        </w:div>
        <w:div w:id="1428886575">
          <w:marLeft w:val="0"/>
          <w:marRight w:val="0"/>
          <w:marTop w:val="0"/>
          <w:marBottom w:val="0"/>
          <w:divBdr>
            <w:top w:val="none" w:sz="0" w:space="0" w:color="auto"/>
            <w:left w:val="none" w:sz="0" w:space="0" w:color="auto"/>
            <w:bottom w:val="none" w:sz="0" w:space="0" w:color="auto"/>
            <w:right w:val="none" w:sz="0" w:space="0" w:color="auto"/>
          </w:divBdr>
        </w:div>
        <w:div w:id="1349529450">
          <w:marLeft w:val="0"/>
          <w:marRight w:val="0"/>
          <w:marTop w:val="0"/>
          <w:marBottom w:val="0"/>
          <w:divBdr>
            <w:top w:val="none" w:sz="0" w:space="0" w:color="auto"/>
            <w:left w:val="none" w:sz="0" w:space="0" w:color="auto"/>
            <w:bottom w:val="none" w:sz="0" w:space="0" w:color="auto"/>
            <w:right w:val="none" w:sz="0" w:space="0" w:color="auto"/>
          </w:divBdr>
        </w:div>
        <w:div w:id="3169669">
          <w:marLeft w:val="0"/>
          <w:marRight w:val="0"/>
          <w:marTop w:val="0"/>
          <w:marBottom w:val="0"/>
          <w:divBdr>
            <w:top w:val="none" w:sz="0" w:space="0" w:color="auto"/>
            <w:left w:val="none" w:sz="0" w:space="0" w:color="auto"/>
            <w:bottom w:val="none" w:sz="0" w:space="0" w:color="auto"/>
            <w:right w:val="none" w:sz="0" w:space="0" w:color="auto"/>
          </w:divBdr>
        </w:div>
      </w:divsChild>
    </w:div>
    <w:div w:id="1330714147">
      <w:bodyDiv w:val="1"/>
      <w:marLeft w:val="0"/>
      <w:marRight w:val="0"/>
      <w:marTop w:val="0"/>
      <w:marBottom w:val="0"/>
      <w:divBdr>
        <w:top w:val="none" w:sz="0" w:space="0" w:color="auto"/>
        <w:left w:val="none" w:sz="0" w:space="0" w:color="auto"/>
        <w:bottom w:val="none" w:sz="0" w:space="0" w:color="auto"/>
        <w:right w:val="none" w:sz="0" w:space="0" w:color="auto"/>
      </w:divBdr>
    </w:div>
    <w:div w:id="1387298720">
      <w:bodyDiv w:val="1"/>
      <w:marLeft w:val="0"/>
      <w:marRight w:val="0"/>
      <w:marTop w:val="0"/>
      <w:marBottom w:val="0"/>
      <w:divBdr>
        <w:top w:val="none" w:sz="0" w:space="0" w:color="auto"/>
        <w:left w:val="none" w:sz="0" w:space="0" w:color="auto"/>
        <w:bottom w:val="none" w:sz="0" w:space="0" w:color="auto"/>
        <w:right w:val="none" w:sz="0" w:space="0" w:color="auto"/>
      </w:divBdr>
      <w:divsChild>
        <w:div w:id="826628194">
          <w:marLeft w:val="0"/>
          <w:marRight w:val="0"/>
          <w:marTop w:val="0"/>
          <w:marBottom w:val="0"/>
          <w:divBdr>
            <w:top w:val="none" w:sz="0" w:space="0" w:color="auto"/>
            <w:left w:val="none" w:sz="0" w:space="0" w:color="auto"/>
            <w:bottom w:val="none" w:sz="0" w:space="0" w:color="auto"/>
            <w:right w:val="none" w:sz="0" w:space="0" w:color="auto"/>
          </w:divBdr>
          <w:divsChild>
            <w:div w:id="1103573377">
              <w:marLeft w:val="0"/>
              <w:marRight w:val="0"/>
              <w:marTop w:val="0"/>
              <w:marBottom w:val="0"/>
              <w:divBdr>
                <w:top w:val="none" w:sz="0" w:space="0" w:color="auto"/>
                <w:left w:val="none" w:sz="0" w:space="0" w:color="auto"/>
                <w:bottom w:val="none" w:sz="0" w:space="0" w:color="auto"/>
                <w:right w:val="none" w:sz="0" w:space="0" w:color="auto"/>
              </w:divBdr>
              <w:divsChild>
                <w:div w:id="118798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975297">
      <w:bodyDiv w:val="1"/>
      <w:marLeft w:val="0"/>
      <w:marRight w:val="0"/>
      <w:marTop w:val="0"/>
      <w:marBottom w:val="0"/>
      <w:divBdr>
        <w:top w:val="none" w:sz="0" w:space="0" w:color="auto"/>
        <w:left w:val="none" w:sz="0" w:space="0" w:color="auto"/>
        <w:bottom w:val="none" w:sz="0" w:space="0" w:color="auto"/>
        <w:right w:val="none" w:sz="0" w:space="0" w:color="auto"/>
      </w:divBdr>
      <w:divsChild>
        <w:div w:id="705721611">
          <w:marLeft w:val="0"/>
          <w:marRight w:val="0"/>
          <w:marTop w:val="0"/>
          <w:marBottom w:val="0"/>
          <w:divBdr>
            <w:top w:val="none" w:sz="0" w:space="0" w:color="auto"/>
            <w:left w:val="none" w:sz="0" w:space="0" w:color="auto"/>
            <w:bottom w:val="none" w:sz="0" w:space="0" w:color="auto"/>
            <w:right w:val="none" w:sz="0" w:space="0" w:color="auto"/>
          </w:divBdr>
          <w:divsChild>
            <w:div w:id="26302161">
              <w:marLeft w:val="0"/>
              <w:marRight w:val="0"/>
              <w:marTop w:val="0"/>
              <w:marBottom w:val="0"/>
              <w:divBdr>
                <w:top w:val="none" w:sz="0" w:space="0" w:color="auto"/>
                <w:left w:val="none" w:sz="0" w:space="0" w:color="auto"/>
                <w:bottom w:val="none" w:sz="0" w:space="0" w:color="auto"/>
                <w:right w:val="none" w:sz="0" w:space="0" w:color="auto"/>
              </w:divBdr>
              <w:divsChild>
                <w:div w:id="592589220">
                  <w:marLeft w:val="0"/>
                  <w:marRight w:val="0"/>
                  <w:marTop w:val="0"/>
                  <w:marBottom w:val="0"/>
                  <w:divBdr>
                    <w:top w:val="none" w:sz="0" w:space="0" w:color="auto"/>
                    <w:left w:val="none" w:sz="0" w:space="0" w:color="auto"/>
                    <w:bottom w:val="none" w:sz="0" w:space="0" w:color="auto"/>
                    <w:right w:val="none" w:sz="0" w:space="0" w:color="auto"/>
                  </w:divBdr>
                  <w:divsChild>
                    <w:div w:id="436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2432461">
      <w:bodyDiv w:val="1"/>
      <w:marLeft w:val="0"/>
      <w:marRight w:val="0"/>
      <w:marTop w:val="0"/>
      <w:marBottom w:val="0"/>
      <w:divBdr>
        <w:top w:val="none" w:sz="0" w:space="0" w:color="auto"/>
        <w:left w:val="none" w:sz="0" w:space="0" w:color="auto"/>
        <w:bottom w:val="none" w:sz="0" w:space="0" w:color="auto"/>
        <w:right w:val="none" w:sz="0" w:space="0" w:color="auto"/>
      </w:divBdr>
      <w:divsChild>
        <w:div w:id="1065953055">
          <w:marLeft w:val="0"/>
          <w:marRight w:val="0"/>
          <w:marTop w:val="0"/>
          <w:marBottom w:val="0"/>
          <w:divBdr>
            <w:top w:val="none" w:sz="0" w:space="0" w:color="auto"/>
            <w:left w:val="none" w:sz="0" w:space="0" w:color="auto"/>
            <w:bottom w:val="none" w:sz="0" w:space="0" w:color="auto"/>
            <w:right w:val="none" w:sz="0" w:space="0" w:color="auto"/>
          </w:divBdr>
          <w:divsChild>
            <w:div w:id="1180461388">
              <w:marLeft w:val="0"/>
              <w:marRight w:val="0"/>
              <w:marTop w:val="0"/>
              <w:marBottom w:val="0"/>
              <w:divBdr>
                <w:top w:val="none" w:sz="0" w:space="0" w:color="auto"/>
                <w:left w:val="none" w:sz="0" w:space="0" w:color="auto"/>
                <w:bottom w:val="none" w:sz="0" w:space="0" w:color="auto"/>
                <w:right w:val="none" w:sz="0" w:space="0" w:color="auto"/>
              </w:divBdr>
              <w:divsChild>
                <w:div w:id="19652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909136">
      <w:bodyDiv w:val="1"/>
      <w:marLeft w:val="0"/>
      <w:marRight w:val="0"/>
      <w:marTop w:val="0"/>
      <w:marBottom w:val="0"/>
      <w:divBdr>
        <w:top w:val="none" w:sz="0" w:space="0" w:color="auto"/>
        <w:left w:val="none" w:sz="0" w:space="0" w:color="auto"/>
        <w:bottom w:val="none" w:sz="0" w:space="0" w:color="auto"/>
        <w:right w:val="none" w:sz="0" w:space="0" w:color="auto"/>
      </w:divBdr>
    </w:div>
    <w:div w:id="1635525112">
      <w:bodyDiv w:val="1"/>
      <w:marLeft w:val="0"/>
      <w:marRight w:val="0"/>
      <w:marTop w:val="0"/>
      <w:marBottom w:val="0"/>
      <w:divBdr>
        <w:top w:val="none" w:sz="0" w:space="0" w:color="auto"/>
        <w:left w:val="none" w:sz="0" w:space="0" w:color="auto"/>
        <w:bottom w:val="none" w:sz="0" w:space="0" w:color="auto"/>
        <w:right w:val="none" w:sz="0" w:space="0" w:color="auto"/>
      </w:divBdr>
      <w:divsChild>
        <w:div w:id="1456828123">
          <w:marLeft w:val="0"/>
          <w:marRight w:val="0"/>
          <w:marTop w:val="0"/>
          <w:marBottom w:val="0"/>
          <w:divBdr>
            <w:top w:val="none" w:sz="0" w:space="0" w:color="auto"/>
            <w:left w:val="none" w:sz="0" w:space="0" w:color="auto"/>
            <w:bottom w:val="none" w:sz="0" w:space="0" w:color="auto"/>
            <w:right w:val="none" w:sz="0" w:space="0" w:color="auto"/>
          </w:divBdr>
          <w:divsChild>
            <w:div w:id="1165363787">
              <w:marLeft w:val="0"/>
              <w:marRight w:val="0"/>
              <w:marTop w:val="0"/>
              <w:marBottom w:val="0"/>
              <w:divBdr>
                <w:top w:val="none" w:sz="0" w:space="0" w:color="auto"/>
                <w:left w:val="none" w:sz="0" w:space="0" w:color="auto"/>
                <w:bottom w:val="none" w:sz="0" w:space="0" w:color="auto"/>
                <w:right w:val="none" w:sz="0" w:space="0" w:color="auto"/>
              </w:divBdr>
            </w:div>
            <w:div w:id="1983461995">
              <w:marLeft w:val="0"/>
              <w:marRight w:val="0"/>
              <w:marTop w:val="0"/>
              <w:marBottom w:val="0"/>
              <w:divBdr>
                <w:top w:val="none" w:sz="0" w:space="0" w:color="auto"/>
                <w:left w:val="none" w:sz="0" w:space="0" w:color="auto"/>
                <w:bottom w:val="none" w:sz="0" w:space="0" w:color="auto"/>
                <w:right w:val="none" w:sz="0" w:space="0" w:color="auto"/>
              </w:divBdr>
            </w:div>
            <w:div w:id="577596596">
              <w:marLeft w:val="0"/>
              <w:marRight w:val="0"/>
              <w:marTop w:val="0"/>
              <w:marBottom w:val="0"/>
              <w:divBdr>
                <w:top w:val="none" w:sz="0" w:space="0" w:color="auto"/>
                <w:left w:val="none" w:sz="0" w:space="0" w:color="auto"/>
                <w:bottom w:val="none" w:sz="0" w:space="0" w:color="auto"/>
                <w:right w:val="none" w:sz="0" w:space="0" w:color="auto"/>
              </w:divBdr>
            </w:div>
            <w:div w:id="1525439548">
              <w:marLeft w:val="0"/>
              <w:marRight w:val="0"/>
              <w:marTop w:val="0"/>
              <w:marBottom w:val="0"/>
              <w:divBdr>
                <w:top w:val="none" w:sz="0" w:space="0" w:color="auto"/>
                <w:left w:val="none" w:sz="0" w:space="0" w:color="auto"/>
                <w:bottom w:val="none" w:sz="0" w:space="0" w:color="auto"/>
                <w:right w:val="none" w:sz="0" w:space="0" w:color="auto"/>
              </w:divBdr>
            </w:div>
            <w:div w:id="109008762">
              <w:marLeft w:val="0"/>
              <w:marRight w:val="0"/>
              <w:marTop w:val="0"/>
              <w:marBottom w:val="0"/>
              <w:divBdr>
                <w:top w:val="none" w:sz="0" w:space="0" w:color="auto"/>
                <w:left w:val="none" w:sz="0" w:space="0" w:color="auto"/>
                <w:bottom w:val="none" w:sz="0" w:space="0" w:color="auto"/>
                <w:right w:val="none" w:sz="0" w:space="0" w:color="auto"/>
              </w:divBdr>
            </w:div>
            <w:div w:id="349065500">
              <w:marLeft w:val="0"/>
              <w:marRight w:val="0"/>
              <w:marTop w:val="0"/>
              <w:marBottom w:val="0"/>
              <w:divBdr>
                <w:top w:val="none" w:sz="0" w:space="0" w:color="auto"/>
                <w:left w:val="none" w:sz="0" w:space="0" w:color="auto"/>
                <w:bottom w:val="none" w:sz="0" w:space="0" w:color="auto"/>
                <w:right w:val="none" w:sz="0" w:space="0" w:color="auto"/>
              </w:divBdr>
            </w:div>
            <w:div w:id="804276680">
              <w:marLeft w:val="0"/>
              <w:marRight w:val="0"/>
              <w:marTop w:val="0"/>
              <w:marBottom w:val="0"/>
              <w:divBdr>
                <w:top w:val="none" w:sz="0" w:space="0" w:color="auto"/>
                <w:left w:val="none" w:sz="0" w:space="0" w:color="auto"/>
                <w:bottom w:val="none" w:sz="0" w:space="0" w:color="auto"/>
                <w:right w:val="none" w:sz="0" w:space="0" w:color="auto"/>
              </w:divBdr>
            </w:div>
            <w:div w:id="182480147">
              <w:marLeft w:val="0"/>
              <w:marRight w:val="0"/>
              <w:marTop w:val="0"/>
              <w:marBottom w:val="0"/>
              <w:divBdr>
                <w:top w:val="none" w:sz="0" w:space="0" w:color="auto"/>
                <w:left w:val="none" w:sz="0" w:space="0" w:color="auto"/>
                <w:bottom w:val="none" w:sz="0" w:space="0" w:color="auto"/>
                <w:right w:val="none" w:sz="0" w:space="0" w:color="auto"/>
              </w:divBdr>
            </w:div>
            <w:div w:id="126168869">
              <w:marLeft w:val="0"/>
              <w:marRight w:val="0"/>
              <w:marTop w:val="0"/>
              <w:marBottom w:val="0"/>
              <w:divBdr>
                <w:top w:val="none" w:sz="0" w:space="0" w:color="auto"/>
                <w:left w:val="none" w:sz="0" w:space="0" w:color="auto"/>
                <w:bottom w:val="none" w:sz="0" w:space="0" w:color="auto"/>
                <w:right w:val="none" w:sz="0" w:space="0" w:color="auto"/>
              </w:divBdr>
            </w:div>
            <w:div w:id="895817148">
              <w:marLeft w:val="0"/>
              <w:marRight w:val="0"/>
              <w:marTop w:val="0"/>
              <w:marBottom w:val="0"/>
              <w:divBdr>
                <w:top w:val="none" w:sz="0" w:space="0" w:color="auto"/>
                <w:left w:val="none" w:sz="0" w:space="0" w:color="auto"/>
                <w:bottom w:val="none" w:sz="0" w:space="0" w:color="auto"/>
                <w:right w:val="none" w:sz="0" w:space="0" w:color="auto"/>
              </w:divBdr>
            </w:div>
            <w:div w:id="128249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7665">
      <w:bodyDiv w:val="1"/>
      <w:marLeft w:val="0"/>
      <w:marRight w:val="0"/>
      <w:marTop w:val="0"/>
      <w:marBottom w:val="0"/>
      <w:divBdr>
        <w:top w:val="none" w:sz="0" w:space="0" w:color="auto"/>
        <w:left w:val="none" w:sz="0" w:space="0" w:color="auto"/>
        <w:bottom w:val="none" w:sz="0" w:space="0" w:color="auto"/>
        <w:right w:val="none" w:sz="0" w:space="0" w:color="auto"/>
      </w:divBdr>
      <w:divsChild>
        <w:div w:id="179467241">
          <w:marLeft w:val="0"/>
          <w:marRight w:val="0"/>
          <w:marTop w:val="0"/>
          <w:marBottom w:val="0"/>
          <w:divBdr>
            <w:top w:val="none" w:sz="0" w:space="0" w:color="auto"/>
            <w:left w:val="none" w:sz="0" w:space="0" w:color="auto"/>
            <w:bottom w:val="none" w:sz="0" w:space="0" w:color="auto"/>
            <w:right w:val="none" w:sz="0" w:space="0" w:color="auto"/>
          </w:divBdr>
          <w:divsChild>
            <w:div w:id="512720111">
              <w:marLeft w:val="0"/>
              <w:marRight w:val="0"/>
              <w:marTop w:val="0"/>
              <w:marBottom w:val="0"/>
              <w:divBdr>
                <w:top w:val="none" w:sz="0" w:space="0" w:color="auto"/>
                <w:left w:val="none" w:sz="0" w:space="0" w:color="auto"/>
                <w:bottom w:val="none" w:sz="0" w:space="0" w:color="auto"/>
                <w:right w:val="none" w:sz="0" w:space="0" w:color="auto"/>
              </w:divBdr>
              <w:divsChild>
                <w:div w:id="10762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96131">
      <w:bodyDiv w:val="1"/>
      <w:marLeft w:val="0"/>
      <w:marRight w:val="0"/>
      <w:marTop w:val="0"/>
      <w:marBottom w:val="0"/>
      <w:divBdr>
        <w:top w:val="none" w:sz="0" w:space="0" w:color="auto"/>
        <w:left w:val="none" w:sz="0" w:space="0" w:color="auto"/>
        <w:bottom w:val="none" w:sz="0" w:space="0" w:color="auto"/>
        <w:right w:val="none" w:sz="0" w:space="0" w:color="auto"/>
      </w:divBdr>
      <w:divsChild>
        <w:div w:id="1261569327">
          <w:marLeft w:val="0"/>
          <w:marRight w:val="0"/>
          <w:marTop w:val="0"/>
          <w:marBottom w:val="0"/>
          <w:divBdr>
            <w:top w:val="none" w:sz="0" w:space="0" w:color="auto"/>
            <w:left w:val="none" w:sz="0" w:space="0" w:color="auto"/>
            <w:bottom w:val="none" w:sz="0" w:space="0" w:color="auto"/>
            <w:right w:val="none" w:sz="0" w:space="0" w:color="auto"/>
          </w:divBdr>
          <w:divsChild>
            <w:div w:id="1741098447">
              <w:marLeft w:val="0"/>
              <w:marRight w:val="0"/>
              <w:marTop w:val="0"/>
              <w:marBottom w:val="0"/>
              <w:divBdr>
                <w:top w:val="none" w:sz="0" w:space="0" w:color="auto"/>
                <w:left w:val="none" w:sz="0" w:space="0" w:color="auto"/>
                <w:bottom w:val="none" w:sz="0" w:space="0" w:color="auto"/>
                <w:right w:val="none" w:sz="0" w:space="0" w:color="auto"/>
              </w:divBdr>
              <w:divsChild>
                <w:div w:id="71736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77456">
      <w:bodyDiv w:val="1"/>
      <w:marLeft w:val="0"/>
      <w:marRight w:val="0"/>
      <w:marTop w:val="0"/>
      <w:marBottom w:val="0"/>
      <w:divBdr>
        <w:top w:val="none" w:sz="0" w:space="0" w:color="auto"/>
        <w:left w:val="none" w:sz="0" w:space="0" w:color="auto"/>
        <w:bottom w:val="none" w:sz="0" w:space="0" w:color="auto"/>
        <w:right w:val="none" w:sz="0" w:space="0" w:color="auto"/>
      </w:divBdr>
      <w:divsChild>
        <w:div w:id="1847553658">
          <w:marLeft w:val="0"/>
          <w:marRight w:val="0"/>
          <w:marTop w:val="0"/>
          <w:marBottom w:val="0"/>
          <w:divBdr>
            <w:top w:val="none" w:sz="0" w:space="0" w:color="auto"/>
            <w:left w:val="none" w:sz="0" w:space="0" w:color="auto"/>
            <w:bottom w:val="none" w:sz="0" w:space="0" w:color="auto"/>
            <w:right w:val="none" w:sz="0" w:space="0" w:color="auto"/>
          </w:divBdr>
          <w:divsChild>
            <w:div w:id="429473739">
              <w:marLeft w:val="0"/>
              <w:marRight w:val="0"/>
              <w:marTop w:val="0"/>
              <w:marBottom w:val="0"/>
              <w:divBdr>
                <w:top w:val="none" w:sz="0" w:space="0" w:color="auto"/>
                <w:left w:val="none" w:sz="0" w:space="0" w:color="auto"/>
                <w:bottom w:val="none" w:sz="0" w:space="0" w:color="auto"/>
                <w:right w:val="none" w:sz="0" w:space="0" w:color="auto"/>
              </w:divBdr>
              <w:divsChild>
                <w:div w:id="691801850">
                  <w:marLeft w:val="0"/>
                  <w:marRight w:val="0"/>
                  <w:marTop w:val="0"/>
                  <w:marBottom w:val="0"/>
                  <w:divBdr>
                    <w:top w:val="none" w:sz="0" w:space="0" w:color="auto"/>
                    <w:left w:val="none" w:sz="0" w:space="0" w:color="auto"/>
                    <w:bottom w:val="none" w:sz="0" w:space="0" w:color="auto"/>
                    <w:right w:val="none" w:sz="0" w:space="0" w:color="auto"/>
                  </w:divBdr>
                  <w:divsChild>
                    <w:div w:id="1044141894">
                      <w:marLeft w:val="0"/>
                      <w:marRight w:val="0"/>
                      <w:marTop w:val="0"/>
                      <w:marBottom w:val="0"/>
                      <w:divBdr>
                        <w:top w:val="none" w:sz="0" w:space="0" w:color="auto"/>
                        <w:left w:val="none" w:sz="0" w:space="0" w:color="auto"/>
                        <w:bottom w:val="none" w:sz="0" w:space="0" w:color="auto"/>
                        <w:right w:val="none" w:sz="0" w:space="0" w:color="auto"/>
                      </w:divBdr>
                      <w:divsChild>
                        <w:div w:id="2084058968">
                          <w:marLeft w:val="0"/>
                          <w:marRight w:val="0"/>
                          <w:marTop w:val="0"/>
                          <w:marBottom w:val="0"/>
                          <w:divBdr>
                            <w:top w:val="none" w:sz="0" w:space="0" w:color="auto"/>
                            <w:left w:val="none" w:sz="0" w:space="0" w:color="auto"/>
                            <w:bottom w:val="none" w:sz="0" w:space="0" w:color="auto"/>
                            <w:right w:val="none" w:sz="0" w:space="0" w:color="auto"/>
                          </w:divBdr>
                          <w:divsChild>
                            <w:div w:id="1182859337">
                              <w:marLeft w:val="0"/>
                              <w:marRight w:val="0"/>
                              <w:marTop w:val="0"/>
                              <w:marBottom w:val="0"/>
                              <w:divBdr>
                                <w:top w:val="none" w:sz="0" w:space="0" w:color="auto"/>
                                <w:left w:val="none" w:sz="0" w:space="0" w:color="auto"/>
                                <w:bottom w:val="none" w:sz="0" w:space="0" w:color="auto"/>
                                <w:right w:val="none" w:sz="0" w:space="0" w:color="auto"/>
                              </w:divBdr>
                              <w:divsChild>
                                <w:div w:id="467749998">
                                  <w:marLeft w:val="0"/>
                                  <w:marRight w:val="0"/>
                                  <w:marTop w:val="0"/>
                                  <w:marBottom w:val="0"/>
                                  <w:divBdr>
                                    <w:top w:val="none" w:sz="0" w:space="0" w:color="auto"/>
                                    <w:left w:val="none" w:sz="0" w:space="0" w:color="auto"/>
                                    <w:bottom w:val="none" w:sz="0" w:space="0" w:color="auto"/>
                                    <w:right w:val="none" w:sz="0" w:space="0" w:color="auto"/>
                                  </w:divBdr>
                                  <w:divsChild>
                                    <w:div w:id="1843160976">
                                      <w:marLeft w:val="0"/>
                                      <w:marRight w:val="0"/>
                                      <w:marTop w:val="0"/>
                                      <w:marBottom w:val="0"/>
                                      <w:divBdr>
                                        <w:top w:val="none" w:sz="0" w:space="0" w:color="auto"/>
                                        <w:left w:val="none" w:sz="0" w:space="0" w:color="auto"/>
                                        <w:bottom w:val="none" w:sz="0" w:space="0" w:color="auto"/>
                                        <w:right w:val="none" w:sz="0" w:space="0" w:color="auto"/>
                                      </w:divBdr>
                                      <w:divsChild>
                                        <w:div w:id="716977932">
                                          <w:marLeft w:val="0"/>
                                          <w:marRight w:val="0"/>
                                          <w:marTop w:val="0"/>
                                          <w:marBottom w:val="0"/>
                                          <w:divBdr>
                                            <w:top w:val="none" w:sz="0" w:space="0" w:color="auto"/>
                                            <w:left w:val="none" w:sz="0" w:space="0" w:color="auto"/>
                                            <w:bottom w:val="none" w:sz="0" w:space="0" w:color="auto"/>
                                            <w:right w:val="none" w:sz="0" w:space="0" w:color="auto"/>
                                          </w:divBdr>
                                          <w:divsChild>
                                            <w:div w:id="1337269121">
                                              <w:marLeft w:val="0"/>
                                              <w:marRight w:val="0"/>
                                              <w:marTop w:val="0"/>
                                              <w:marBottom w:val="0"/>
                                              <w:divBdr>
                                                <w:top w:val="none" w:sz="0" w:space="0" w:color="auto"/>
                                                <w:left w:val="none" w:sz="0" w:space="0" w:color="auto"/>
                                                <w:bottom w:val="none" w:sz="0" w:space="0" w:color="auto"/>
                                                <w:right w:val="none" w:sz="0" w:space="0" w:color="auto"/>
                                              </w:divBdr>
                                              <w:divsChild>
                                                <w:div w:id="557515338">
                                                  <w:marLeft w:val="0"/>
                                                  <w:marRight w:val="0"/>
                                                  <w:marTop w:val="0"/>
                                                  <w:marBottom w:val="0"/>
                                                  <w:divBdr>
                                                    <w:top w:val="single" w:sz="6" w:space="0" w:color="ABABAB"/>
                                                    <w:left w:val="single" w:sz="6" w:space="0" w:color="ABABAB"/>
                                                    <w:bottom w:val="none" w:sz="0" w:space="0" w:color="auto"/>
                                                    <w:right w:val="single" w:sz="6" w:space="0" w:color="ABABAB"/>
                                                  </w:divBdr>
                                                  <w:divsChild>
                                                    <w:div w:id="274941881">
                                                      <w:marLeft w:val="-210"/>
                                                      <w:marRight w:val="-75"/>
                                                      <w:marTop w:val="0"/>
                                                      <w:marBottom w:val="0"/>
                                                      <w:divBdr>
                                                        <w:top w:val="none" w:sz="0" w:space="0" w:color="auto"/>
                                                        <w:left w:val="none" w:sz="0" w:space="0" w:color="auto"/>
                                                        <w:bottom w:val="none" w:sz="0" w:space="0" w:color="auto"/>
                                                        <w:right w:val="none" w:sz="0" w:space="0" w:color="auto"/>
                                                      </w:divBdr>
                                                      <w:divsChild>
                                                        <w:div w:id="928804915">
                                                          <w:marLeft w:val="0"/>
                                                          <w:marRight w:val="0"/>
                                                          <w:marTop w:val="0"/>
                                                          <w:marBottom w:val="0"/>
                                                          <w:divBdr>
                                                            <w:top w:val="none" w:sz="0" w:space="0" w:color="auto"/>
                                                            <w:left w:val="none" w:sz="0" w:space="0" w:color="auto"/>
                                                            <w:bottom w:val="none" w:sz="0" w:space="0" w:color="auto"/>
                                                            <w:right w:val="none" w:sz="0" w:space="0" w:color="auto"/>
                                                          </w:divBdr>
                                                          <w:divsChild>
                                                            <w:div w:id="1075709317">
                                                              <w:marLeft w:val="0"/>
                                                              <w:marRight w:val="0"/>
                                                              <w:marTop w:val="0"/>
                                                              <w:marBottom w:val="0"/>
                                                              <w:divBdr>
                                                                <w:top w:val="none" w:sz="0" w:space="0" w:color="auto"/>
                                                                <w:left w:val="none" w:sz="0" w:space="0" w:color="auto"/>
                                                                <w:bottom w:val="none" w:sz="0" w:space="0" w:color="auto"/>
                                                                <w:right w:val="none" w:sz="0" w:space="0" w:color="auto"/>
                                                              </w:divBdr>
                                                              <w:divsChild>
                                                                <w:div w:id="1096704856">
                                                                  <w:marLeft w:val="0"/>
                                                                  <w:marRight w:val="0"/>
                                                                  <w:marTop w:val="0"/>
                                                                  <w:marBottom w:val="0"/>
                                                                  <w:divBdr>
                                                                    <w:top w:val="none" w:sz="0" w:space="0" w:color="auto"/>
                                                                    <w:left w:val="none" w:sz="0" w:space="0" w:color="auto"/>
                                                                    <w:bottom w:val="none" w:sz="0" w:space="0" w:color="auto"/>
                                                                    <w:right w:val="none" w:sz="0" w:space="0" w:color="auto"/>
                                                                  </w:divBdr>
                                                                  <w:divsChild>
                                                                    <w:div w:id="586113760">
                                                                      <w:marLeft w:val="0"/>
                                                                      <w:marRight w:val="0"/>
                                                                      <w:marTop w:val="0"/>
                                                                      <w:marBottom w:val="0"/>
                                                                      <w:divBdr>
                                                                        <w:top w:val="none" w:sz="0" w:space="0" w:color="auto"/>
                                                                        <w:left w:val="none" w:sz="0" w:space="0" w:color="auto"/>
                                                                        <w:bottom w:val="none" w:sz="0" w:space="0" w:color="auto"/>
                                                                        <w:right w:val="none" w:sz="0" w:space="0" w:color="auto"/>
                                                                      </w:divBdr>
                                                                      <w:divsChild>
                                                                        <w:div w:id="581258720">
                                                                          <w:marLeft w:val="0"/>
                                                                          <w:marRight w:val="0"/>
                                                                          <w:marTop w:val="0"/>
                                                                          <w:marBottom w:val="0"/>
                                                                          <w:divBdr>
                                                                            <w:top w:val="none" w:sz="0" w:space="0" w:color="auto"/>
                                                                            <w:left w:val="none" w:sz="0" w:space="0" w:color="auto"/>
                                                                            <w:bottom w:val="none" w:sz="0" w:space="0" w:color="auto"/>
                                                                            <w:right w:val="none" w:sz="0" w:space="0" w:color="auto"/>
                                                                          </w:divBdr>
                                                                          <w:divsChild>
                                                                            <w:div w:id="1144591429">
                                                                              <w:marLeft w:val="0"/>
                                                                              <w:marRight w:val="0"/>
                                                                              <w:marTop w:val="0"/>
                                                                              <w:marBottom w:val="0"/>
                                                                              <w:divBdr>
                                                                                <w:top w:val="none" w:sz="0" w:space="0" w:color="auto"/>
                                                                                <w:left w:val="none" w:sz="0" w:space="0" w:color="auto"/>
                                                                                <w:bottom w:val="none" w:sz="0" w:space="0" w:color="auto"/>
                                                                                <w:right w:val="none" w:sz="0" w:space="0" w:color="auto"/>
                                                                              </w:divBdr>
                                                                              <w:divsChild>
                                                                                <w:div w:id="157210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1926558">
      <w:bodyDiv w:val="1"/>
      <w:marLeft w:val="0"/>
      <w:marRight w:val="0"/>
      <w:marTop w:val="0"/>
      <w:marBottom w:val="0"/>
      <w:divBdr>
        <w:top w:val="none" w:sz="0" w:space="0" w:color="auto"/>
        <w:left w:val="none" w:sz="0" w:space="0" w:color="auto"/>
        <w:bottom w:val="none" w:sz="0" w:space="0" w:color="auto"/>
        <w:right w:val="none" w:sz="0" w:space="0" w:color="auto"/>
      </w:divBdr>
    </w:div>
    <w:div w:id="1782843653">
      <w:bodyDiv w:val="1"/>
      <w:marLeft w:val="0"/>
      <w:marRight w:val="0"/>
      <w:marTop w:val="0"/>
      <w:marBottom w:val="0"/>
      <w:divBdr>
        <w:top w:val="none" w:sz="0" w:space="0" w:color="auto"/>
        <w:left w:val="none" w:sz="0" w:space="0" w:color="auto"/>
        <w:bottom w:val="none" w:sz="0" w:space="0" w:color="auto"/>
        <w:right w:val="none" w:sz="0" w:space="0" w:color="auto"/>
      </w:divBdr>
      <w:divsChild>
        <w:div w:id="335115195">
          <w:marLeft w:val="0"/>
          <w:marRight w:val="0"/>
          <w:marTop w:val="0"/>
          <w:marBottom w:val="0"/>
          <w:divBdr>
            <w:top w:val="none" w:sz="0" w:space="0" w:color="auto"/>
            <w:left w:val="none" w:sz="0" w:space="0" w:color="auto"/>
            <w:bottom w:val="none" w:sz="0" w:space="0" w:color="auto"/>
            <w:right w:val="none" w:sz="0" w:space="0" w:color="auto"/>
          </w:divBdr>
          <w:divsChild>
            <w:div w:id="1837308140">
              <w:marLeft w:val="0"/>
              <w:marRight w:val="0"/>
              <w:marTop w:val="0"/>
              <w:marBottom w:val="0"/>
              <w:divBdr>
                <w:top w:val="none" w:sz="0" w:space="0" w:color="auto"/>
                <w:left w:val="none" w:sz="0" w:space="0" w:color="auto"/>
                <w:bottom w:val="none" w:sz="0" w:space="0" w:color="auto"/>
                <w:right w:val="none" w:sz="0" w:space="0" w:color="auto"/>
              </w:divBdr>
              <w:divsChild>
                <w:div w:id="125897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231667">
      <w:bodyDiv w:val="1"/>
      <w:marLeft w:val="0"/>
      <w:marRight w:val="0"/>
      <w:marTop w:val="0"/>
      <w:marBottom w:val="0"/>
      <w:divBdr>
        <w:top w:val="none" w:sz="0" w:space="0" w:color="auto"/>
        <w:left w:val="none" w:sz="0" w:space="0" w:color="auto"/>
        <w:bottom w:val="none" w:sz="0" w:space="0" w:color="auto"/>
        <w:right w:val="none" w:sz="0" w:space="0" w:color="auto"/>
      </w:divBdr>
    </w:div>
    <w:div w:id="1878006894">
      <w:bodyDiv w:val="1"/>
      <w:marLeft w:val="0"/>
      <w:marRight w:val="0"/>
      <w:marTop w:val="0"/>
      <w:marBottom w:val="0"/>
      <w:divBdr>
        <w:top w:val="none" w:sz="0" w:space="0" w:color="auto"/>
        <w:left w:val="none" w:sz="0" w:space="0" w:color="auto"/>
        <w:bottom w:val="none" w:sz="0" w:space="0" w:color="auto"/>
        <w:right w:val="none" w:sz="0" w:space="0" w:color="auto"/>
      </w:divBdr>
    </w:div>
    <w:div w:id="1879079123">
      <w:bodyDiv w:val="1"/>
      <w:marLeft w:val="0"/>
      <w:marRight w:val="0"/>
      <w:marTop w:val="0"/>
      <w:marBottom w:val="0"/>
      <w:divBdr>
        <w:top w:val="none" w:sz="0" w:space="0" w:color="auto"/>
        <w:left w:val="none" w:sz="0" w:space="0" w:color="auto"/>
        <w:bottom w:val="none" w:sz="0" w:space="0" w:color="auto"/>
        <w:right w:val="none" w:sz="0" w:space="0" w:color="auto"/>
      </w:divBdr>
      <w:divsChild>
        <w:div w:id="1586264799">
          <w:marLeft w:val="0"/>
          <w:marRight w:val="0"/>
          <w:marTop w:val="0"/>
          <w:marBottom w:val="0"/>
          <w:divBdr>
            <w:top w:val="none" w:sz="0" w:space="0" w:color="auto"/>
            <w:left w:val="none" w:sz="0" w:space="0" w:color="auto"/>
            <w:bottom w:val="none" w:sz="0" w:space="0" w:color="auto"/>
            <w:right w:val="none" w:sz="0" w:space="0" w:color="auto"/>
          </w:divBdr>
          <w:divsChild>
            <w:div w:id="894242906">
              <w:marLeft w:val="0"/>
              <w:marRight w:val="0"/>
              <w:marTop w:val="0"/>
              <w:marBottom w:val="0"/>
              <w:divBdr>
                <w:top w:val="none" w:sz="0" w:space="0" w:color="auto"/>
                <w:left w:val="none" w:sz="0" w:space="0" w:color="auto"/>
                <w:bottom w:val="none" w:sz="0" w:space="0" w:color="auto"/>
                <w:right w:val="none" w:sz="0" w:space="0" w:color="auto"/>
              </w:divBdr>
              <w:divsChild>
                <w:div w:id="73158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849472">
      <w:bodyDiv w:val="1"/>
      <w:marLeft w:val="0"/>
      <w:marRight w:val="0"/>
      <w:marTop w:val="0"/>
      <w:marBottom w:val="0"/>
      <w:divBdr>
        <w:top w:val="none" w:sz="0" w:space="0" w:color="auto"/>
        <w:left w:val="none" w:sz="0" w:space="0" w:color="auto"/>
        <w:bottom w:val="none" w:sz="0" w:space="0" w:color="auto"/>
        <w:right w:val="none" w:sz="0" w:space="0" w:color="auto"/>
      </w:divBdr>
      <w:divsChild>
        <w:div w:id="296767363">
          <w:marLeft w:val="0"/>
          <w:marRight w:val="0"/>
          <w:marTop w:val="0"/>
          <w:marBottom w:val="0"/>
          <w:divBdr>
            <w:top w:val="none" w:sz="0" w:space="0" w:color="auto"/>
            <w:left w:val="none" w:sz="0" w:space="0" w:color="auto"/>
            <w:bottom w:val="none" w:sz="0" w:space="0" w:color="auto"/>
            <w:right w:val="none" w:sz="0" w:space="0" w:color="auto"/>
          </w:divBdr>
          <w:divsChild>
            <w:div w:id="1553037965">
              <w:marLeft w:val="0"/>
              <w:marRight w:val="0"/>
              <w:marTop w:val="0"/>
              <w:marBottom w:val="0"/>
              <w:divBdr>
                <w:top w:val="none" w:sz="0" w:space="0" w:color="auto"/>
                <w:left w:val="none" w:sz="0" w:space="0" w:color="auto"/>
                <w:bottom w:val="none" w:sz="0" w:space="0" w:color="auto"/>
                <w:right w:val="none" w:sz="0" w:space="0" w:color="auto"/>
              </w:divBdr>
              <w:divsChild>
                <w:div w:id="40483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415381">
      <w:bodyDiv w:val="1"/>
      <w:marLeft w:val="0"/>
      <w:marRight w:val="0"/>
      <w:marTop w:val="0"/>
      <w:marBottom w:val="0"/>
      <w:divBdr>
        <w:top w:val="none" w:sz="0" w:space="0" w:color="auto"/>
        <w:left w:val="none" w:sz="0" w:space="0" w:color="auto"/>
        <w:bottom w:val="none" w:sz="0" w:space="0" w:color="auto"/>
        <w:right w:val="none" w:sz="0" w:space="0" w:color="auto"/>
      </w:divBdr>
    </w:div>
    <w:div w:id="2064670923">
      <w:bodyDiv w:val="1"/>
      <w:marLeft w:val="0"/>
      <w:marRight w:val="0"/>
      <w:marTop w:val="0"/>
      <w:marBottom w:val="0"/>
      <w:divBdr>
        <w:top w:val="none" w:sz="0" w:space="0" w:color="auto"/>
        <w:left w:val="none" w:sz="0" w:space="0" w:color="auto"/>
        <w:bottom w:val="none" w:sz="0" w:space="0" w:color="auto"/>
        <w:right w:val="none" w:sz="0" w:space="0" w:color="auto"/>
      </w:divBdr>
      <w:divsChild>
        <w:div w:id="1423256866">
          <w:marLeft w:val="0"/>
          <w:marRight w:val="0"/>
          <w:marTop w:val="0"/>
          <w:marBottom w:val="0"/>
          <w:divBdr>
            <w:top w:val="none" w:sz="0" w:space="0" w:color="auto"/>
            <w:left w:val="none" w:sz="0" w:space="0" w:color="auto"/>
            <w:bottom w:val="none" w:sz="0" w:space="0" w:color="auto"/>
            <w:right w:val="none" w:sz="0" w:space="0" w:color="auto"/>
          </w:divBdr>
          <w:divsChild>
            <w:div w:id="2144613021">
              <w:marLeft w:val="0"/>
              <w:marRight w:val="0"/>
              <w:marTop w:val="0"/>
              <w:marBottom w:val="0"/>
              <w:divBdr>
                <w:top w:val="none" w:sz="0" w:space="0" w:color="auto"/>
                <w:left w:val="none" w:sz="0" w:space="0" w:color="auto"/>
                <w:bottom w:val="none" w:sz="0" w:space="0" w:color="auto"/>
                <w:right w:val="none" w:sz="0" w:space="0" w:color="auto"/>
              </w:divBdr>
              <w:divsChild>
                <w:div w:id="46219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965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ccanned@tcd.i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x.doi.org/10.1016/j.apnu.2015.1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9D1B01-3861-2942-8413-99F0229F7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5843</Words>
  <Characters>33307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Mental health service user views regarding sexual and relationship issues</vt:lpstr>
    </vt:vector>
  </TitlesOfParts>
  <Company>City University</Company>
  <LinksUpToDate>false</LinksUpToDate>
  <CharactersWithSpaces>39072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service user views regarding sexual and relationship issues</dc:title>
  <dc:creator>Dr Edward McCann User</dc:creator>
  <cp:lastModifiedBy>Edward McCann</cp:lastModifiedBy>
  <cp:revision>4</cp:revision>
  <cp:lastPrinted>2017-06-02T09:19:00Z</cp:lastPrinted>
  <dcterms:created xsi:type="dcterms:W3CDTF">2019-01-07T11:17:00Z</dcterms:created>
  <dcterms:modified xsi:type="dcterms:W3CDTF">2019-08-08T05:56:00Z</dcterms:modified>
</cp:coreProperties>
</file>