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973" w:rsidRPr="00817060" w:rsidRDefault="00CC5136" w:rsidP="00852973">
      <w:pPr>
        <w:spacing w:line="360" w:lineRule="auto"/>
        <w:rPr>
          <w:rFonts w:ascii="Times New Roman" w:hAnsi="Times New Roman" w:cs="Arial"/>
          <w:b/>
          <w:sz w:val="20"/>
          <w:szCs w:val="24"/>
          <w:lang w:val="en-GB"/>
        </w:rPr>
      </w:pPr>
      <w:r w:rsidRPr="00817060">
        <w:rPr>
          <w:rFonts w:ascii="Times New Roman" w:hAnsi="Times New Roman" w:cs="Arial"/>
          <w:b/>
          <w:sz w:val="20"/>
          <w:szCs w:val="24"/>
          <w:lang w:val="en-GB"/>
        </w:rPr>
        <w:t xml:space="preserve">The acoustic features of inhalation can be used to quantify aerosol delivery from a </w:t>
      </w:r>
      <w:proofErr w:type="spellStart"/>
      <w:r w:rsidR="003E181A">
        <w:rPr>
          <w:rFonts w:ascii="Times New Roman" w:hAnsi="Times New Roman" w:cs="Arial"/>
          <w:b/>
          <w:sz w:val="20"/>
          <w:szCs w:val="24"/>
          <w:lang w:val="en-GB"/>
        </w:rPr>
        <w:t>Diskus</w:t>
      </w:r>
      <w:r w:rsidR="003E181A">
        <w:rPr>
          <w:rFonts w:ascii="Times New Roman" w:hAnsi="Times New Roman" w:cs="Arial"/>
          <w:b/>
          <w:sz w:val="20"/>
          <w:szCs w:val="24"/>
          <w:vertAlign w:val="superscript"/>
          <w:lang w:val="en-GB"/>
        </w:rPr>
        <w:t>TM</w:t>
      </w:r>
      <w:proofErr w:type="spellEnd"/>
      <w:r w:rsidR="003E181A">
        <w:rPr>
          <w:rFonts w:ascii="Times New Roman" w:hAnsi="Times New Roman" w:cs="Arial"/>
          <w:b/>
          <w:sz w:val="20"/>
          <w:szCs w:val="24"/>
          <w:lang w:val="en-GB"/>
        </w:rPr>
        <w:t xml:space="preserve"> </w:t>
      </w:r>
      <w:r w:rsidRPr="00817060">
        <w:rPr>
          <w:rFonts w:ascii="Times New Roman" w:hAnsi="Times New Roman" w:cs="Arial"/>
          <w:b/>
          <w:sz w:val="20"/>
          <w:szCs w:val="24"/>
          <w:lang w:val="en-GB"/>
        </w:rPr>
        <w:t>dry powder inhaler</w:t>
      </w:r>
    </w:p>
    <w:p w:rsidR="00852973" w:rsidRPr="00817060" w:rsidRDefault="00CC5136" w:rsidP="00383971">
      <w:pPr>
        <w:spacing w:line="360" w:lineRule="auto"/>
        <w:rPr>
          <w:rFonts w:ascii="Times New Roman" w:hAnsi="Times New Roman" w:cs="Arial"/>
          <w:sz w:val="20"/>
          <w:szCs w:val="24"/>
          <w:lang w:val="en-GB"/>
        </w:rPr>
      </w:pPr>
      <w:r w:rsidRPr="00817060">
        <w:rPr>
          <w:rFonts w:ascii="Times New Roman" w:hAnsi="Times New Roman" w:cs="Arial"/>
          <w:sz w:val="20"/>
          <w:szCs w:val="24"/>
          <w:lang w:val="en-GB"/>
        </w:rPr>
        <w:t>Jansen N. Seheult</w:t>
      </w:r>
      <w:r w:rsidRPr="00817060">
        <w:rPr>
          <w:rFonts w:ascii="Times New Roman" w:hAnsi="Times New Roman" w:cs="Arial"/>
          <w:sz w:val="20"/>
          <w:szCs w:val="24"/>
          <w:vertAlign w:val="superscript"/>
          <w:lang w:val="en-GB"/>
        </w:rPr>
        <w:t>1</w:t>
      </w:r>
      <w:r w:rsidRPr="00817060">
        <w:rPr>
          <w:rFonts w:ascii="Times New Roman" w:hAnsi="Times New Roman"/>
          <w:sz w:val="20"/>
          <w:vertAlign w:val="superscript"/>
          <w:lang w:val="en-GB"/>
        </w:rPr>
        <w:t>§*</w:t>
      </w:r>
      <w:r w:rsidRPr="00817060">
        <w:rPr>
          <w:rFonts w:ascii="Times New Roman" w:hAnsi="Times New Roman" w:cs="Arial"/>
          <w:sz w:val="20"/>
          <w:szCs w:val="24"/>
          <w:lang w:val="en-GB"/>
        </w:rPr>
        <w:t xml:space="preserve">, Peter </w:t>
      </w:r>
      <w:r w:rsidR="00817060">
        <w:rPr>
          <w:rFonts w:ascii="Times New Roman" w:hAnsi="Times New Roman" w:cs="Arial"/>
          <w:sz w:val="20"/>
          <w:szCs w:val="24"/>
          <w:lang w:val="en-GB"/>
        </w:rPr>
        <w:t>O’</w:t>
      </w:r>
      <w:r w:rsidRPr="00817060">
        <w:rPr>
          <w:rFonts w:ascii="Times New Roman" w:hAnsi="Times New Roman" w:cs="Arial"/>
          <w:sz w:val="20"/>
          <w:szCs w:val="24"/>
          <w:lang w:val="en-GB"/>
        </w:rPr>
        <w:t>Connell</w:t>
      </w:r>
      <w:r w:rsidRPr="00817060">
        <w:rPr>
          <w:rFonts w:ascii="Times New Roman" w:hAnsi="Times New Roman" w:cs="Arial"/>
          <w:i/>
          <w:sz w:val="20"/>
          <w:szCs w:val="24"/>
          <w:vertAlign w:val="superscript"/>
          <w:lang w:val="en-GB"/>
        </w:rPr>
        <w:t>2</w:t>
      </w:r>
      <w:r w:rsidRPr="00817060">
        <w:rPr>
          <w:rFonts w:ascii="Times New Roman" w:hAnsi="Times New Roman" w:cs="Arial"/>
          <w:sz w:val="20"/>
          <w:szCs w:val="24"/>
          <w:vertAlign w:val="superscript"/>
          <w:lang w:val="en-GB"/>
        </w:rPr>
        <w:t>*</w:t>
      </w:r>
      <w:r w:rsidRPr="00817060">
        <w:rPr>
          <w:rFonts w:ascii="Times New Roman" w:hAnsi="Times New Roman" w:cs="Arial"/>
          <w:sz w:val="20"/>
          <w:szCs w:val="24"/>
          <w:lang w:val="en-GB"/>
        </w:rPr>
        <w:t xml:space="preserve">, </w:t>
      </w:r>
      <w:proofErr w:type="spellStart"/>
      <w:r w:rsidR="00042244" w:rsidRPr="00817060">
        <w:rPr>
          <w:rFonts w:ascii="Times New Roman" w:hAnsi="Times New Roman" w:cs="Arial"/>
          <w:sz w:val="20"/>
          <w:szCs w:val="24"/>
          <w:lang w:val="en-GB"/>
        </w:rPr>
        <w:t>Kee</w:t>
      </w:r>
      <w:proofErr w:type="spellEnd"/>
      <w:r w:rsidR="00042244" w:rsidRPr="00817060">
        <w:rPr>
          <w:rFonts w:ascii="Times New Roman" w:hAnsi="Times New Roman" w:cs="Arial"/>
          <w:sz w:val="20"/>
          <w:szCs w:val="24"/>
          <w:lang w:val="en-GB"/>
        </w:rPr>
        <w:t xml:space="preserve"> Chun Tee</w:t>
      </w:r>
      <w:r w:rsidR="00042244" w:rsidRPr="00817060">
        <w:rPr>
          <w:rFonts w:ascii="Times New Roman" w:hAnsi="Times New Roman" w:cs="Arial"/>
          <w:sz w:val="20"/>
          <w:szCs w:val="24"/>
          <w:vertAlign w:val="superscript"/>
          <w:lang w:val="en-GB"/>
        </w:rPr>
        <w:t>1</w:t>
      </w:r>
      <w:r w:rsidR="00042244" w:rsidRPr="00042244">
        <w:rPr>
          <w:rFonts w:ascii="Times New Roman" w:hAnsi="Times New Roman" w:cs="Arial"/>
          <w:sz w:val="20"/>
          <w:szCs w:val="24"/>
          <w:lang w:val="en-GB"/>
        </w:rPr>
        <w:t>,</w:t>
      </w:r>
      <w:r w:rsidR="00042244">
        <w:rPr>
          <w:rFonts w:ascii="Times New Roman" w:hAnsi="Times New Roman" w:cs="Arial"/>
          <w:sz w:val="20"/>
          <w:szCs w:val="24"/>
          <w:vertAlign w:val="superscript"/>
          <w:lang w:val="en-GB"/>
        </w:rPr>
        <w:t xml:space="preserve"> </w:t>
      </w:r>
      <w:r w:rsidR="00042244" w:rsidRPr="00817060">
        <w:rPr>
          <w:rFonts w:ascii="Times New Roman" w:hAnsi="Times New Roman" w:cs="Arial"/>
          <w:sz w:val="20"/>
          <w:szCs w:val="24"/>
          <w:lang w:val="en-GB"/>
        </w:rPr>
        <w:t>Tariq Bholah</w:t>
      </w:r>
      <w:r w:rsidR="00042244" w:rsidRPr="00817060">
        <w:rPr>
          <w:rFonts w:ascii="Times New Roman" w:hAnsi="Times New Roman" w:cs="Arial"/>
          <w:sz w:val="20"/>
          <w:szCs w:val="24"/>
          <w:vertAlign w:val="superscript"/>
          <w:lang w:val="en-GB"/>
        </w:rPr>
        <w:t>1</w:t>
      </w:r>
      <w:r w:rsidR="00042244" w:rsidRPr="00817060">
        <w:rPr>
          <w:rFonts w:ascii="Times New Roman" w:hAnsi="Times New Roman" w:cs="Arial"/>
          <w:sz w:val="20"/>
          <w:szCs w:val="24"/>
          <w:lang w:val="en-GB"/>
        </w:rPr>
        <w:t xml:space="preserve">, </w:t>
      </w:r>
      <w:r w:rsidR="00042244">
        <w:rPr>
          <w:rFonts w:ascii="Times New Roman" w:hAnsi="Times New Roman" w:cs="Arial"/>
          <w:sz w:val="20"/>
          <w:szCs w:val="24"/>
          <w:lang w:val="en-GB"/>
        </w:rPr>
        <w:t>Al-</w:t>
      </w:r>
      <w:proofErr w:type="spellStart"/>
      <w:r w:rsidR="00042244">
        <w:rPr>
          <w:rFonts w:ascii="Times New Roman" w:hAnsi="Times New Roman" w:cs="Arial"/>
          <w:sz w:val="20"/>
          <w:szCs w:val="24"/>
          <w:lang w:val="en-GB"/>
        </w:rPr>
        <w:t>Bannai</w:t>
      </w:r>
      <w:proofErr w:type="spellEnd"/>
      <w:r w:rsidR="00042244">
        <w:rPr>
          <w:rFonts w:ascii="Times New Roman" w:hAnsi="Times New Roman" w:cs="Arial"/>
          <w:sz w:val="20"/>
          <w:szCs w:val="24"/>
          <w:lang w:val="en-GB"/>
        </w:rPr>
        <w:t xml:space="preserve"> H</w:t>
      </w:r>
      <w:r w:rsidR="00042244">
        <w:rPr>
          <w:rFonts w:ascii="Times New Roman" w:hAnsi="Times New Roman" w:cs="Arial"/>
          <w:sz w:val="20"/>
          <w:szCs w:val="24"/>
          <w:vertAlign w:val="superscript"/>
          <w:lang w:val="en-GB"/>
        </w:rPr>
        <w:t>1</w:t>
      </w:r>
      <w:r w:rsidR="00042244">
        <w:rPr>
          <w:rFonts w:ascii="Times New Roman" w:hAnsi="Times New Roman" w:cs="Arial"/>
          <w:sz w:val="20"/>
          <w:szCs w:val="24"/>
          <w:lang w:val="en-GB"/>
        </w:rPr>
        <w:t>,</w:t>
      </w:r>
      <w:r w:rsidR="00042244">
        <w:rPr>
          <w:rFonts w:ascii="Times New Roman" w:hAnsi="Times New Roman" w:cs="Arial"/>
          <w:sz w:val="20"/>
          <w:szCs w:val="24"/>
          <w:lang w:val="en-GB"/>
        </w:rPr>
        <w:t xml:space="preserve"> </w:t>
      </w:r>
      <w:r w:rsidRPr="00817060">
        <w:rPr>
          <w:rFonts w:ascii="Times New Roman" w:hAnsi="Times New Roman" w:cs="Arial"/>
          <w:sz w:val="20"/>
          <w:szCs w:val="24"/>
          <w:lang w:val="en-GB"/>
        </w:rPr>
        <w:t>Imran Sulaiman</w:t>
      </w:r>
      <w:r w:rsidRPr="00817060">
        <w:rPr>
          <w:rFonts w:ascii="Times New Roman" w:hAnsi="Times New Roman" w:cs="Arial"/>
          <w:sz w:val="20"/>
          <w:szCs w:val="24"/>
          <w:vertAlign w:val="superscript"/>
          <w:lang w:val="en-GB"/>
        </w:rPr>
        <w:t>1</w:t>
      </w:r>
      <w:r w:rsidRPr="00817060">
        <w:rPr>
          <w:rFonts w:ascii="Times New Roman" w:hAnsi="Times New Roman" w:cs="Arial"/>
          <w:sz w:val="20"/>
          <w:szCs w:val="24"/>
          <w:lang w:val="en-GB"/>
        </w:rPr>
        <w:t>, Elaine MacHale</w:t>
      </w:r>
      <w:r w:rsidRPr="00817060">
        <w:rPr>
          <w:rFonts w:ascii="Times New Roman" w:hAnsi="Times New Roman" w:cs="Arial"/>
          <w:sz w:val="20"/>
          <w:szCs w:val="24"/>
          <w:vertAlign w:val="superscript"/>
          <w:lang w:val="en-GB"/>
        </w:rPr>
        <w:t>1</w:t>
      </w:r>
      <w:r w:rsidRPr="00817060">
        <w:rPr>
          <w:rFonts w:ascii="Times New Roman" w:hAnsi="Times New Roman" w:cs="Arial"/>
          <w:sz w:val="20"/>
          <w:szCs w:val="24"/>
          <w:lang w:val="en-GB"/>
        </w:rPr>
        <w:t>, Shona D’Arcy</w:t>
      </w:r>
      <w:r w:rsidRPr="00817060">
        <w:rPr>
          <w:rFonts w:ascii="Times New Roman" w:hAnsi="Times New Roman" w:cs="Arial"/>
          <w:sz w:val="20"/>
          <w:szCs w:val="24"/>
          <w:vertAlign w:val="superscript"/>
          <w:lang w:val="en-GB"/>
        </w:rPr>
        <w:t>3</w:t>
      </w:r>
      <w:r w:rsidRPr="00817060">
        <w:rPr>
          <w:rFonts w:ascii="Times New Roman" w:hAnsi="Times New Roman" w:cs="Arial"/>
          <w:sz w:val="20"/>
          <w:szCs w:val="24"/>
          <w:lang w:val="en-GB"/>
        </w:rPr>
        <w:t>, Martin S. Holmes</w:t>
      </w:r>
      <w:r w:rsidRPr="00817060">
        <w:rPr>
          <w:rFonts w:ascii="Times New Roman" w:hAnsi="Times New Roman" w:cs="Arial"/>
          <w:sz w:val="20"/>
          <w:szCs w:val="24"/>
          <w:vertAlign w:val="superscript"/>
          <w:lang w:val="en-GB"/>
        </w:rPr>
        <w:t>3</w:t>
      </w:r>
      <w:r w:rsidRPr="00817060">
        <w:rPr>
          <w:rFonts w:ascii="Times New Roman" w:hAnsi="Times New Roman" w:cs="Arial"/>
          <w:sz w:val="20"/>
          <w:szCs w:val="24"/>
          <w:lang w:val="en-GB"/>
        </w:rPr>
        <w:t>, David Bergin</w:t>
      </w:r>
      <w:r w:rsidRPr="00817060">
        <w:rPr>
          <w:rFonts w:ascii="Times New Roman" w:hAnsi="Times New Roman" w:cs="Arial"/>
          <w:sz w:val="20"/>
          <w:szCs w:val="24"/>
          <w:vertAlign w:val="superscript"/>
          <w:lang w:val="en-GB"/>
        </w:rPr>
        <w:t>1</w:t>
      </w:r>
      <w:r w:rsidRPr="00817060">
        <w:rPr>
          <w:rFonts w:ascii="Times New Roman" w:hAnsi="Times New Roman" w:cs="Arial"/>
          <w:sz w:val="20"/>
          <w:szCs w:val="24"/>
          <w:lang w:val="en-GB"/>
        </w:rPr>
        <w:t>, Emer Reeves</w:t>
      </w:r>
      <w:r w:rsidRPr="00817060">
        <w:rPr>
          <w:rFonts w:ascii="Times New Roman" w:hAnsi="Times New Roman" w:cs="Arial"/>
          <w:sz w:val="20"/>
          <w:szCs w:val="24"/>
          <w:vertAlign w:val="superscript"/>
          <w:lang w:val="en-GB"/>
        </w:rPr>
        <w:t>1</w:t>
      </w:r>
      <w:r w:rsidRPr="00817060">
        <w:rPr>
          <w:rFonts w:ascii="Times New Roman" w:hAnsi="Times New Roman" w:cs="Arial"/>
          <w:sz w:val="20"/>
          <w:szCs w:val="24"/>
          <w:lang w:val="en-GB"/>
        </w:rPr>
        <w:t xml:space="preserve">, </w:t>
      </w:r>
      <w:bookmarkStart w:id="0" w:name="_GoBack"/>
      <w:bookmarkEnd w:id="0"/>
      <w:r w:rsidR="00042244" w:rsidRPr="00817060">
        <w:rPr>
          <w:rFonts w:ascii="Times New Roman" w:hAnsi="Times New Roman" w:cs="Arial"/>
          <w:sz w:val="20"/>
          <w:szCs w:val="24"/>
          <w:lang w:val="en-GB"/>
        </w:rPr>
        <w:t>Richard B. Reilly</w:t>
      </w:r>
      <w:r w:rsidR="00042244" w:rsidRPr="00817060">
        <w:rPr>
          <w:rFonts w:ascii="Times New Roman" w:hAnsi="Times New Roman" w:cs="Arial"/>
          <w:sz w:val="20"/>
          <w:szCs w:val="24"/>
          <w:vertAlign w:val="superscript"/>
          <w:lang w:val="en-GB"/>
        </w:rPr>
        <w:t>3</w:t>
      </w:r>
      <w:r w:rsidR="00042244" w:rsidRPr="00042244">
        <w:rPr>
          <w:rFonts w:ascii="Times New Roman" w:hAnsi="Times New Roman" w:cs="Arial"/>
          <w:sz w:val="20"/>
          <w:szCs w:val="24"/>
          <w:lang w:val="en-GB"/>
        </w:rPr>
        <w:t xml:space="preserve">, </w:t>
      </w:r>
      <w:r w:rsidR="00042244" w:rsidRPr="00817060">
        <w:rPr>
          <w:rFonts w:ascii="Times New Roman" w:hAnsi="Times New Roman" w:cs="Arial"/>
          <w:sz w:val="20"/>
          <w:szCs w:val="24"/>
          <w:lang w:val="en-GB"/>
        </w:rPr>
        <w:t>Gloria Crispino-O’Connell</w:t>
      </w:r>
      <w:r w:rsidR="00042244" w:rsidRPr="00817060">
        <w:rPr>
          <w:rFonts w:ascii="Times New Roman" w:hAnsi="Times New Roman" w:cs="Arial"/>
          <w:sz w:val="20"/>
          <w:szCs w:val="24"/>
          <w:vertAlign w:val="superscript"/>
          <w:lang w:val="en-GB"/>
        </w:rPr>
        <w:t>4</w:t>
      </w:r>
      <w:r w:rsidR="00042244" w:rsidRPr="00042244">
        <w:rPr>
          <w:rFonts w:ascii="Times New Roman" w:hAnsi="Times New Roman" w:cs="Arial"/>
          <w:sz w:val="20"/>
          <w:szCs w:val="24"/>
          <w:lang w:val="en-GB"/>
        </w:rPr>
        <w:t xml:space="preserve">, </w:t>
      </w:r>
      <w:r w:rsidRPr="00817060">
        <w:rPr>
          <w:rFonts w:ascii="Times New Roman" w:hAnsi="Times New Roman" w:cs="Arial"/>
          <w:sz w:val="20"/>
          <w:szCs w:val="24"/>
          <w:lang w:val="en-GB"/>
        </w:rPr>
        <w:t>Carsten Ehrhardt</w:t>
      </w:r>
      <w:r w:rsidRPr="00817060">
        <w:rPr>
          <w:rFonts w:ascii="Times New Roman" w:hAnsi="Times New Roman" w:cs="Arial"/>
          <w:sz w:val="20"/>
          <w:szCs w:val="24"/>
          <w:vertAlign w:val="superscript"/>
          <w:lang w:val="en-GB"/>
        </w:rPr>
        <w:t>2</w:t>
      </w:r>
      <w:r w:rsidRPr="00817060">
        <w:rPr>
          <w:rFonts w:ascii="Times New Roman" w:hAnsi="Times New Roman" w:cs="Arial"/>
          <w:sz w:val="20"/>
          <w:szCs w:val="24"/>
          <w:lang w:val="en-GB"/>
        </w:rPr>
        <w:t>, Anne</w:t>
      </w:r>
      <w:r w:rsidR="00361938">
        <w:rPr>
          <w:rFonts w:ascii="Times New Roman" w:hAnsi="Times New Roman" w:cs="Arial"/>
          <w:sz w:val="20"/>
          <w:szCs w:val="24"/>
          <w:lang w:val="en-GB"/>
        </w:rPr>
        <w:t xml:space="preserve"> </w:t>
      </w:r>
      <w:r w:rsidRPr="00817060">
        <w:rPr>
          <w:rFonts w:ascii="Times New Roman" w:hAnsi="Times New Roman" w:cs="Arial"/>
          <w:sz w:val="20"/>
          <w:szCs w:val="24"/>
          <w:lang w:val="en-GB"/>
        </w:rPr>
        <w:t>Marie Healy</w:t>
      </w:r>
      <w:r w:rsidRPr="00817060">
        <w:rPr>
          <w:rFonts w:ascii="Times New Roman" w:hAnsi="Times New Roman" w:cs="Arial"/>
          <w:sz w:val="20"/>
          <w:szCs w:val="24"/>
          <w:vertAlign w:val="superscript"/>
          <w:lang w:val="en-GB"/>
        </w:rPr>
        <w:t>2</w:t>
      </w:r>
      <w:r w:rsidRPr="00817060">
        <w:rPr>
          <w:rFonts w:ascii="Times New Roman" w:hAnsi="Times New Roman" w:cs="Arial"/>
          <w:sz w:val="20"/>
          <w:szCs w:val="24"/>
          <w:lang w:val="en-GB"/>
        </w:rPr>
        <w:t>, Richard W. Costello</w:t>
      </w:r>
      <w:r w:rsidRPr="00817060">
        <w:rPr>
          <w:rFonts w:ascii="Times New Roman" w:hAnsi="Times New Roman" w:cs="Arial"/>
          <w:sz w:val="20"/>
          <w:szCs w:val="24"/>
          <w:vertAlign w:val="superscript"/>
          <w:lang w:val="en-GB"/>
        </w:rPr>
        <w:t>1</w:t>
      </w:r>
    </w:p>
    <w:p w:rsidR="00852973" w:rsidRPr="00817060" w:rsidRDefault="00CC5136" w:rsidP="00383971">
      <w:pPr>
        <w:autoSpaceDE w:val="0"/>
        <w:autoSpaceDN w:val="0"/>
        <w:adjustRightInd w:val="0"/>
        <w:spacing w:after="0" w:line="360" w:lineRule="auto"/>
        <w:rPr>
          <w:rFonts w:ascii="Times New Roman" w:hAnsi="Times New Roman" w:cs="Arial"/>
          <w:sz w:val="20"/>
          <w:szCs w:val="24"/>
          <w:lang w:val="en-GB"/>
        </w:rPr>
      </w:pPr>
      <w:r w:rsidRPr="00817060">
        <w:rPr>
          <w:rFonts w:ascii="Times New Roman" w:hAnsi="Times New Roman" w:cs="Arial"/>
          <w:sz w:val="20"/>
          <w:szCs w:val="24"/>
          <w:lang w:val="en-GB"/>
        </w:rPr>
        <w:t>1. Department of Medicine Respiratory Research Division, Royal College of Surge</w:t>
      </w:r>
      <w:r w:rsidR="00BD51B0">
        <w:rPr>
          <w:rFonts w:ascii="Times New Roman" w:hAnsi="Times New Roman" w:cs="Arial"/>
          <w:sz w:val="20"/>
          <w:szCs w:val="24"/>
          <w:lang w:val="en-GB"/>
        </w:rPr>
        <w:t>ons in Ireland, Dublin, Ireland</w:t>
      </w:r>
    </w:p>
    <w:p w:rsidR="00001E27" w:rsidRPr="00817060" w:rsidRDefault="00CC5136" w:rsidP="00383971">
      <w:pPr>
        <w:autoSpaceDE w:val="0"/>
        <w:autoSpaceDN w:val="0"/>
        <w:adjustRightInd w:val="0"/>
        <w:spacing w:after="0" w:line="360" w:lineRule="auto"/>
        <w:rPr>
          <w:rFonts w:ascii="Times New Roman" w:hAnsi="Times New Roman" w:cs="Arial"/>
          <w:sz w:val="20"/>
          <w:szCs w:val="24"/>
          <w:lang w:val="en-GB"/>
        </w:rPr>
      </w:pPr>
      <w:r w:rsidRPr="00817060">
        <w:rPr>
          <w:rFonts w:ascii="Times New Roman" w:hAnsi="Times New Roman" w:cs="Arial"/>
          <w:sz w:val="20"/>
          <w:szCs w:val="24"/>
          <w:lang w:val="en-GB"/>
        </w:rPr>
        <w:t>2. School of Pharmacy</w:t>
      </w:r>
      <w:r w:rsidR="003E181A">
        <w:rPr>
          <w:rFonts w:ascii="Times New Roman" w:hAnsi="Times New Roman" w:cs="Arial"/>
          <w:sz w:val="20"/>
          <w:szCs w:val="24"/>
          <w:lang w:val="en-GB"/>
        </w:rPr>
        <w:t xml:space="preserve"> and Pharmaceutical Sciences</w:t>
      </w:r>
      <w:r w:rsidRPr="00817060">
        <w:rPr>
          <w:rFonts w:ascii="Times New Roman" w:hAnsi="Times New Roman" w:cs="Arial"/>
          <w:sz w:val="20"/>
          <w:szCs w:val="24"/>
          <w:lang w:val="en-GB"/>
        </w:rPr>
        <w:t xml:space="preserve">, </w:t>
      </w:r>
      <w:proofErr w:type="spellStart"/>
      <w:r w:rsidRPr="00817060">
        <w:rPr>
          <w:rFonts w:ascii="Times New Roman" w:hAnsi="Times New Roman" w:cs="Arial"/>
          <w:sz w:val="20"/>
          <w:szCs w:val="24"/>
          <w:lang w:val="en-GB"/>
        </w:rPr>
        <w:t>Panoz</w:t>
      </w:r>
      <w:proofErr w:type="spellEnd"/>
      <w:r w:rsidRPr="00817060">
        <w:rPr>
          <w:rFonts w:ascii="Times New Roman" w:hAnsi="Times New Roman" w:cs="Arial"/>
          <w:sz w:val="20"/>
          <w:szCs w:val="24"/>
          <w:lang w:val="en-GB"/>
        </w:rPr>
        <w:t xml:space="preserve"> Institute, Trinity College Dublin, </w:t>
      </w:r>
      <w:r w:rsidR="001A24F3">
        <w:rPr>
          <w:rFonts w:ascii="Times New Roman" w:hAnsi="Times New Roman" w:cs="Arial"/>
          <w:sz w:val="20"/>
          <w:szCs w:val="24"/>
          <w:lang w:val="en-GB"/>
        </w:rPr>
        <w:t xml:space="preserve">Dublin, </w:t>
      </w:r>
      <w:r w:rsidRPr="00817060">
        <w:rPr>
          <w:rFonts w:ascii="Times New Roman" w:hAnsi="Times New Roman" w:cs="Arial"/>
          <w:sz w:val="20"/>
          <w:szCs w:val="24"/>
          <w:lang w:val="en-GB"/>
        </w:rPr>
        <w:t>Ireland</w:t>
      </w:r>
    </w:p>
    <w:p w:rsidR="00001E27" w:rsidRPr="00817060" w:rsidRDefault="00CC5136" w:rsidP="00001E27">
      <w:pPr>
        <w:autoSpaceDE w:val="0"/>
        <w:autoSpaceDN w:val="0"/>
        <w:adjustRightInd w:val="0"/>
        <w:spacing w:after="0" w:line="360" w:lineRule="auto"/>
        <w:rPr>
          <w:rFonts w:ascii="Times New Roman" w:hAnsi="Times New Roman" w:cs="Arial"/>
          <w:sz w:val="20"/>
          <w:szCs w:val="24"/>
          <w:lang w:val="en-GB"/>
        </w:rPr>
      </w:pPr>
      <w:r w:rsidRPr="00817060">
        <w:rPr>
          <w:rFonts w:ascii="Times New Roman" w:hAnsi="Times New Roman" w:cs="Arial"/>
          <w:sz w:val="20"/>
          <w:szCs w:val="24"/>
          <w:lang w:val="en-GB"/>
        </w:rPr>
        <w:t xml:space="preserve">3. Trinity Centre for Bioengineering, Trinity College Dublin, </w:t>
      </w:r>
      <w:r w:rsidR="001A24F3">
        <w:rPr>
          <w:rFonts w:ascii="Times New Roman" w:hAnsi="Times New Roman" w:cs="Arial"/>
          <w:sz w:val="20"/>
          <w:szCs w:val="24"/>
          <w:lang w:val="en-GB"/>
        </w:rPr>
        <w:t xml:space="preserve">Dublin, </w:t>
      </w:r>
      <w:r w:rsidRPr="00817060">
        <w:rPr>
          <w:rFonts w:ascii="Times New Roman" w:hAnsi="Times New Roman" w:cs="Arial"/>
          <w:sz w:val="20"/>
          <w:szCs w:val="24"/>
          <w:lang w:val="en-GB"/>
        </w:rPr>
        <w:t>Ireland</w:t>
      </w:r>
      <w:r w:rsidRPr="00817060">
        <w:rPr>
          <w:rFonts w:ascii="Times New Roman" w:hAnsi="Times New Roman" w:cs="Arial"/>
          <w:sz w:val="20"/>
          <w:szCs w:val="24"/>
          <w:lang w:val="en-GB"/>
        </w:rPr>
        <w:tab/>
      </w:r>
    </w:p>
    <w:p w:rsidR="00001E27" w:rsidRPr="00817060" w:rsidRDefault="00CC5136" w:rsidP="00001E27">
      <w:pPr>
        <w:autoSpaceDE w:val="0"/>
        <w:autoSpaceDN w:val="0"/>
        <w:adjustRightInd w:val="0"/>
        <w:spacing w:after="0" w:line="360" w:lineRule="auto"/>
        <w:rPr>
          <w:rFonts w:ascii="Times New Roman" w:hAnsi="Times New Roman" w:cs="Arial"/>
          <w:sz w:val="20"/>
          <w:szCs w:val="24"/>
          <w:lang w:val="en-GB"/>
        </w:rPr>
      </w:pPr>
      <w:r w:rsidRPr="00817060">
        <w:rPr>
          <w:rFonts w:ascii="Times New Roman" w:hAnsi="Times New Roman" w:cs="Arial"/>
          <w:sz w:val="20"/>
          <w:szCs w:val="24"/>
          <w:lang w:val="en-GB"/>
        </w:rPr>
        <w:t xml:space="preserve">4. </w:t>
      </w:r>
      <w:proofErr w:type="spellStart"/>
      <w:r w:rsidRPr="00817060">
        <w:rPr>
          <w:rFonts w:ascii="Times New Roman" w:hAnsi="Times New Roman" w:cs="Arial"/>
          <w:sz w:val="20"/>
          <w:szCs w:val="24"/>
          <w:lang w:val="en-GB"/>
        </w:rPr>
        <w:t>Statistica</w:t>
      </w:r>
      <w:proofErr w:type="spellEnd"/>
      <w:r w:rsidRPr="00817060">
        <w:rPr>
          <w:rFonts w:ascii="Times New Roman" w:hAnsi="Times New Roman" w:cs="Arial"/>
          <w:sz w:val="20"/>
          <w:szCs w:val="24"/>
          <w:lang w:val="en-GB"/>
        </w:rPr>
        <w:t xml:space="preserve"> </w:t>
      </w:r>
      <w:proofErr w:type="spellStart"/>
      <w:r w:rsidRPr="00817060">
        <w:rPr>
          <w:rFonts w:ascii="Times New Roman" w:hAnsi="Times New Roman" w:cs="Arial"/>
          <w:sz w:val="20"/>
          <w:szCs w:val="24"/>
          <w:lang w:val="en-GB"/>
        </w:rPr>
        <w:t>Medica</w:t>
      </w:r>
      <w:proofErr w:type="spellEnd"/>
      <w:r w:rsidRPr="00817060">
        <w:rPr>
          <w:rFonts w:ascii="Times New Roman" w:hAnsi="Times New Roman" w:cs="Arial"/>
          <w:sz w:val="20"/>
          <w:szCs w:val="24"/>
          <w:lang w:val="en-GB"/>
        </w:rPr>
        <w:t>, Dublin, Ireland</w:t>
      </w:r>
    </w:p>
    <w:p w:rsidR="00233048" w:rsidRPr="00817060" w:rsidRDefault="00CC5136" w:rsidP="00383971">
      <w:pPr>
        <w:spacing w:line="360" w:lineRule="auto"/>
        <w:rPr>
          <w:rFonts w:ascii="Times New Roman" w:hAnsi="Times New Roman" w:cs="Arial"/>
          <w:sz w:val="20"/>
          <w:szCs w:val="24"/>
          <w:lang w:val="en-GB"/>
        </w:rPr>
      </w:pPr>
      <w:r w:rsidRPr="00817060">
        <w:rPr>
          <w:rFonts w:ascii="Times New Roman" w:hAnsi="Times New Roman" w:cs="Arial"/>
          <w:sz w:val="20"/>
          <w:szCs w:val="24"/>
          <w:lang w:val="en-GB"/>
        </w:rPr>
        <w:tab/>
      </w:r>
      <w:r w:rsidRPr="00817060">
        <w:rPr>
          <w:rFonts w:ascii="Times New Roman" w:hAnsi="Times New Roman" w:cs="Arial"/>
          <w:sz w:val="20"/>
          <w:szCs w:val="24"/>
          <w:lang w:val="en-GB"/>
        </w:rPr>
        <w:tab/>
      </w:r>
      <w:r w:rsidRPr="00817060">
        <w:rPr>
          <w:rFonts w:ascii="Times New Roman" w:hAnsi="Times New Roman" w:cs="Arial"/>
          <w:sz w:val="20"/>
          <w:szCs w:val="24"/>
          <w:lang w:val="en-GB"/>
        </w:rPr>
        <w:tab/>
      </w:r>
    </w:p>
    <w:p w:rsidR="004B78F9" w:rsidRPr="00817060" w:rsidRDefault="00CC5136" w:rsidP="006638EF">
      <w:pPr>
        <w:spacing w:line="360" w:lineRule="auto"/>
        <w:rPr>
          <w:rFonts w:ascii="Times New Roman" w:hAnsi="Times New Roman"/>
          <w:sz w:val="20"/>
          <w:lang w:val="en-GB"/>
        </w:rPr>
      </w:pPr>
      <w:r w:rsidRPr="00817060">
        <w:rPr>
          <w:rFonts w:ascii="Times New Roman" w:hAnsi="Times New Roman"/>
          <w:sz w:val="20"/>
          <w:vertAlign w:val="superscript"/>
          <w:lang w:val="en-GB"/>
        </w:rPr>
        <w:t>§</w:t>
      </w:r>
      <w:r w:rsidRPr="00817060">
        <w:rPr>
          <w:rFonts w:ascii="Times New Roman" w:hAnsi="Times New Roman"/>
          <w:sz w:val="20"/>
          <w:lang w:val="en-GB"/>
        </w:rPr>
        <w:t>Corresponding author</w:t>
      </w:r>
    </w:p>
    <w:p w:rsidR="00852973" w:rsidRPr="00817060" w:rsidRDefault="00CC5136" w:rsidP="006638EF">
      <w:pPr>
        <w:spacing w:line="360" w:lineRule="auto"/>
        <w:rPr>
          <w:rFonts w:ascii="Times New Roman" w:hAnsi="Times New Roman"/>
          <w:sz w:val="20"/>
          <w:lang w:val="en-GB"/>
        </w:rPr>
      </w:pPr>
      <w:r w:rsidRPr="00817060">
        <w:rPr>
          <w:rFonts w:ascii="Times New Roman" w:hAnsi="Times New Roman"/>
          <w:sz w:val="20"/>
          <w:vertAlign w:val="superscript"/>
          <w:lang w:val="en-GB"/>
        </w:rPr>
        <w:t>*</w:t>
      </w:r>
      <w:r w:rsidRPr="00817060">
        <w:rPr>
          <w:rFonts w:ascii="Times New Roman" w:hAnsi="Times New Roman"/>
          <w:sz w:val="20"/>
          <w:lang w:val="en-GB"/>
        </w:rPr>
        <w:t>These authors contributed equally to this work</w:t>
      </w:r>
    </w:p>
    <w:p w:rsidR="00852973" w:rsidRPr="00817060" w:rsidRDefault="00852973" w:rsidP="00383971">
      <w:pPr>
        <w:autoSpaceDE w:val="0"/>
        <w:autoSpaceDN w:val="0"/>
        <w:adjustRightInd w:val="0"/>
        <w:spacing w:after="0" w:line="360" w:lineRule="auto"/>
        <w:rPr>
          <w:rFonts w:ascii="Times New Roman" w:hAnsi="Times New Roman" w:cs="Arial"/>
          <w:i/>
          <w:iCs/>
          <w:sz w:val="20"/>
          <w:szCs w:val="24"/>
          <w:lang w:val="en-GB"/>
        </w:rPr>
      </w:pPr>
    </w:p>
    <w:p w:rsidR="00C73A25" w:rsidRPr="00817060" w:rsidRDefault="00C73A25">
      <w:pPr>
        <w:rPr>
          <w:rFonts w:ascii="Times New Roman" w:hAnsi="Times New Roman"/>
          <w:sz w:val="20"/>
          <w:lang w:val="en-GB"/>
        </w:rPr>
      </w:pPr>
    </w:p>
    <w:p w:rsidR="00C73A25" w:rsidRPr="00817060" w:rsidRDefault="00CC5136" w:rsidP="00C73A25">
      <w:pPr>
        <w:rPr>
          <w:rFonts w:ascii="Times New Roman" w:hAnsi="Times New Roman"/>
          <w:sz w:val="20"/>
          <w:lang w:val="en-GB"/>
        </w:rPr>
      </w:pPr>
      <w:r w:rsidRPr="00817060">
        <w:rPr>
          <w:rFonts w:ascii="Times New Roman" w:hAnsi="Times New Roman"/>
          <w:sz w:val="20"/>
          <w:lang w:val="en-GB"/>
        </w:rPr>
        <w:t>Email addresses:</w:t>
      </w:r>
    </w:p>
    <w:p w:rsidR="00E4618B" w:rsidRPr="00817060" w:rsidRDefault="00CC5136">
      <w:pPr>
        <w:rPr>
          <w:rFonts w:ascii="Times New Roman" w:hAnsi="Times New Roman"/>
          <w:sz w:val="20"/>
          <w:lang w:val="en-GB"/>
        </w:rPr>
      </w:pPr>
      <w:r w:rsidRPr="00817060">
        <w:rPr>
          <w:rFonts w:ascii="Times New Roman" w:hAnsi="Times New Roman"/>
          <w:sz w:val="20"/>
          <w:lang w:val="en-GB"/>
        </w:rPr>
        <w:tab/>
        <w:t xml:space="preserve">JNS: </w:t>
      </w:r>
      <w:hyperlink r:id="rId8" w:history="1">
        <w:r w:rsidRPr="00817060">
          <w:rPr>
            <w:rStyle w:val="Hyperlink"/>
            <w:rFonts w:ascii="Times New Roman" w:hAnsi="Times New Roman"/>
            <w:sz w:val="20"/>
            <w:lang w:val="en-GB"/>
          </w:rPr>
          <w:t>jansenseheult@rcsi.ie</w:t>
        </w:r>
      </w:hyperlink>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t xml:space="preserve">POC: </w:t>
      </w:r>
      <w:hyperlink r:id="rId9" w:history="1">
        <w:r w:rsidRPr="00817060">
          <w:rPr>
            <w:rStyle w:val="Hyperlink"/>
            <w:rFonts w:ascii="Times New Roman" w:hAnsi="Times New Roman"/>
            <w:sz w:val="20"/>
            <w:lang w:val="en-GB"/>
          </w:rPr>
          <w:t>peoconne@tcd.ie</w:t>
        </w:r>
      </w:hyperlink>
    </w:p>
    <w:p w:rsidR="00E4618B" w:rsidRPr="00817060" w:rsidRDefault="00CC5136" w:rsidP="006638EF">
      <w:pPr>
        <w:ind w:firstLine="720"/>
        <w:rPr>
          <w:rFonts w:ascii="Times New Roman" w:hAnsi="Times New Roman"/>
          <w:sz w:val="20"/>
          <w:lang w:val="en-GB"/>
        </w:rPr>
      </w:pPr>
      <w:r w:rsidRPr="00817060">
        <w:rPr>
          <w:rFonts w:ascii="Times New Roman" w:hAnsi="Times New Roman"/>
          <w:sz w:val="20"/>
          <w:lang w:val="en-GB"/>
        </w:rPr>
        <w:t xml:space="preserve">IS: </w:t>
      </w:r>
      <w:hyperlink r:id="rId10" w:history="1">
        <w:r w:rsidRPr="00817060">
          <w:rPr>
            <w:rStyle w:val="Hyperlink"/>
            <w:rFonts w:ascii="Times New Roman" w:hAnsi="Times New Roman"/>
            <w:sz w:val="20"/>
            <w:lang w:val="en-GB"/>
          </w:rPr>
          <w:t>amgodogma@rcsi.ie</w:t>
        </w:r>
      </w:hyperlink>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t xml:space="preserve">KCT: </w:t>
      </w:r>
      <w:hyperlink r:id="rId11" w:history="1">
        <w:r w:rsidRPr="00817060">
          <w:rPr>
            <w:rStyle w:val="Hyperlink"/>
            <w:rFonts w:ascii="Times New Roman" w:hAnsi="Times New Roman"/>
            <w:sz w:val="20"/>
            <w:lang w:val="en-GB"/>
          </w:rPr>
          <w:t>keetee@rcsi.ie</w:t>
        </w:r>
      </w:hyperlink>
    </w:p>
    <w:p w:rsidR="006638EF" w:rsidRPr="00817060" w:rsidRDefault="00CC5136" w:rsidP="006638EF">
      <w:pPr>
        <w:ind w:firstLine="720"/>
        <w:rPr>
          <w:rFonts w:ascii="Times New Roman" w:hAnsi="Times New Roman"/>
          <w:sz w:val="20"/>
          <w:lang w:val="en-GB"/>
        </w:rPr>
      </w:pPr>
      <w:r w:rsidRPr="00817060">
        <w:rPr>
          <w:rFonts w:ascii="Times New Roman" w:hAnsi="Times New Roman"/>
          <w:sz w:val="20"/>
          <w:lang w:val="en-GB"/>
        </w:rPr>
        <w:t xml:space="preserve">TB: </w:t>
      </w:r>
      <w:hyperlink r:id="rId12" w:history="1">
        <w:r w:rsidRPr="00817060">
          <w:rPr>
            <w:rStyle w:val="Hyperlink"/>
            <w:rFonts w:ascii="Times New Roman" w:hAnsi="Times New Roman"/>
            <w:sz w:val="20"/>
            <w:lang w:val="en-GB"/>
          </w:rPr>
          <w:t>tariqbholah@rcsi.ie</w:t>
        </w:r>
      </w:hyperlink>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t xml:space="preserve">EMH: </w:t>
      </w:r>
      <w:hyperlink r:id="rId13" w:history="1">
        <w:r w:rsidRPr="00817060">
          <w:rPr>
            <w:rStyle w:val="Hyperlink"/>
            <w:rFonts w:ascii="Times New Roman" w:hAnsi="Times New Roman"/>
            <w:sz w:val="20"/>
            <w:lang w:val="en-GB"/>
          </w:rPr>
          <w:t>elainemachale@rcsi.ie</w:t>
        </w:r>
      </w:hyperlink>
    </w:p>
    <w:p w:rsidR="00001E27" w:rsidRPr="00817060" w:rsidRDefault="00CC5136" w:rsidP="006638EF">
      <w:pPr>
        <w:ind w:firstLine="720"/>
        <w:rPr>
          <w:rFonts w:ascii="Times New Roman" w:hAnsi="Times New Roman"/>
          <w:sz w:val="20"/>
          <w:lang w:val="en-GB"/>
        </w:rPr>
      </w:pPr>
      <w:r w:rsidRPr="00817060">
        <w:rPr>
          <w:rFonts w:ascii="Times New Roman" w:hAnsi="Times New Roman"/>
          <w:sz w:val="20"/>
          <w:lang w:val="en-GB"/>
        </w:rPr>
        <w:t xml:space="preserve">SD: </w:t>
      </w:r>
      <w:hyperlink r:id="rId14" w:history="1">
        <w:r w:rsidRPr="00817060">
          <w:rPr>
            <w:rStyle w:val="Hyperlink"/>
            <w:rFonts w:ascii="Times New Roman" w:hAnsi="Times New Roman"/>
            <w:sz w:val="20"/>
            <w:lang w:val="en-GB"/>
          </w:rPr>
          <w:t>shona.darcy@gmail.com</w:t>
        </w:r>
      </w:hyperlink>
      <w:r w:rsidRPr="00817060">
        <w:rPr>
          <w:rFonts w:ascii="Times New Roman" w:hAnsi="Times New Roman"/>
          <w:sz w:val="20"/>
          <w:lang w:val="en-GB"/>
        </w:rPr>
        <w:t xml:space="preserve"> </w:t>
      </w:r>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t xml:space="preserve">MSH: </w:t>
      </w:r>
      <w:hyperlink r:id="rId15" w:history="1">
        <w:r w:rsidRPr="00817060">
          <w:rPr>
            <w:rStyle w:val="Hyperlink"/>
            <w:rFonts w:ascii="Times New Roman" w:hAnsi="Times New Roman"/>
            <w:sz w:val="20"/>
            <w:lang w:val="en-GB"/>
          </w:rPr>
          <w:t>holmesms@tcd.ie</w:t>
        </w:r>
      </w:hyperlink>
    </w:p>
    <w:p w:rsidR="00001E27" w:rsidRPr="00AA68ED" w:rsidRDefault="00CC5136" w:rsidP="00001E27">
      <w:pPr>
        <w:ind w:firstLine="720"/>
        <w:rPr>
          <w:rFonts w:ascii="Times New Roman" w:hAnsi="Times New Roman"/>
          <w:sz w:val="20"/>
          <w:lang w:val="en-GB"/>
        </w:rPr>
      </w:pPr>
      <w:r w:rsidRPr="00AA68ED">
        <w:rPr>
          <w:rFonts w:ascii="Times New Roman" w:hAnsi="Times New Roman"/>
          <w:sz w:val="20"/>
          <w:lang w:val="en-GB"/>
        </w:rPr>
        <w:t xml:space="preserve">GCO: </w:t>
      </w:r>
      <w:hyperlink r:id="rId16" w:history="1">
        <w:r w:rsidRPr="00AA68ED">
          <w:rPr>
            <w:rStyle w:val="Hyperlink"/>
            <w:rFonts w:ascii="Times New Roman" w:hAnsi="Times New Roman"/>
            <w:sz w:val="20"/>
            <w:lang w:val="en-GB"/>
          </w:rPr>
          <w:t>gloria.crispino@statisticamedica.com</w:t>
        </w:r>
      </w:hyperlink>
      <w:r w:rsidRPr="00AA68ED">
        <w:rPr>
          <w:rFonts w:ascii="Times New Roman" w:hAnsi="Times New Roman"/>
          <w:sz w:val="20"/>
          <w:lang w:val="en-GB"/>
        </w:rPr>
        <w:t xml:space="preserve"> </w:t>
      </w:r>
      <w:r w:rsidRPr="00AA68ED">
        <w:rPr>
          <w:rFonts w:ascii="Times New Roman" w:hAnsi="Times New Roman"/>
          <w:sz w:val="20"/>
          <w:lang w:val="en-GB"/>
        </w:rPr>
        <w:tab/>
      </w:r>
      <w:r w:rsidRPr="00AA68ED">
        <w:rPr>
          <w:rFonts w:ascii="Times New Roman" w:hAnsi="Times New Roman"/>
          <w:sz w:val="20"/>
          <w:lang w:val="en-GB"/>
        </w:rPr>
        <w:tab/>
      </w:r>
      <w:r w:rsidRPr="00AA68ED">
        <w:rPr>
          <w:rFonts w:ascii="Times New Roman" w:hAnsi="Times New Roman"/>
          <w:sz w:val="20"/>
          <w:lang w:val="en-GB"/>
        </w:rPr>
        <w:tab/>
        <w:t xml:space="preserve">RBR: </w:t>
      </w:r>
      <w:hyperlink r:id="rId17" w:history="1">
        <w:r w:rsidRPr="00AA68ED">
          <w:rPr>
            <w:rStyle w:val="Hyperlink"/>
            <w:rFonts w:ascii="Times New Roman" w:hAnsi="Times New Roman"/>
            <w:sz w:val="20"/>
            <w:lang w:val="en-GB"/>
          </w:rPr>
          <w:t>reillyri@tcd.ie</w:t>
        </w:r>
      </w:hyperlink>
    </w:p>
    <w:p w:rsidR="00001E27" w:rsidRPr="00AA68ED" w:rsidRDefault="00CC5136" w:rsidP="00001E27">
      <w:pPr>
        <w:ind w:firstLine="720"/>
        <w:rPr>
          <w:rFonts w:ascii="Times New Roman" w:hAnsi="Times New Roman"/>
          <w:sz w:val="20"/>
          <w:lang w:val="en-GB"/>
        </w:rPr>
      </w:pPr>
      <w:r w:rsidRPr="00AA68ED">
        <w:rPr>
          <w:rFonts w:ascii="Times New Roman" w:hAnsi="Times New Roman"/>
          <w:sz w:val="20"/>
          <w:lang w:val="en-GB"/>
        </w:rPr>
        <w:t xml:space="preserve">DB: </w:t>
      </w:r>
      <w:hyperlink r:id="rId18" w:history="1">
        <w:r w:rsidRPr="00AA68ED">
          <w:rPr>
            <w:rStyle w:val="Hyperlink"/>
            <w:rFonts w:ascii="Times New Roman" w:hAnsi="Times New Roman"/>
            <w:sz w:val="20"/>
            <w:lang w:val="en-GB"/>
          </w:rPr>
          <w:t>dbergin@rcsi.ie</w:t>
        </w:r>
      </w:hyperlink>
      <w:r w:rsidRPr="00AA68ED">
        <w:rPr>
          <w:rFonts w:ascii="Times New Roman" w:hAnsi="Times New Roman"/>
          <w:sz w:val="20"/>
          <w:lang w:val="en-GB"/>
        </w:rPr>
        <w:tab/>
      </w:r>
      <w:r w:rsidRPr="00AA68ED">
        <w:rPr>
          <w:rFonts w:ascii="Times New Roman" w:hAnsi="Times New Roman"/>
          <w:sz w:val="20"/>
          <w:lang w:val="en-GB"/>
        </w:rPr>
        <w:tab/>
      </w:r>
      <w:r w:rsidRPr="00AA68ED">
        <w:rPr>
          <w:rFonts w:ascii="Times New Roman" w:hAnsi="Times New Roman"/>
          <w:sz w:val="20"/>
          <w:lang w:val="en-GB"/>
        </w:rPr>
        <w:tab/>
      </w:r>
      <w:r w:rsidRPr="00AA68ED">
        <w:rPr>
          <w:rFonts w:ascii="Times New Roman" w:hAnsi="Times New Roman"/>
          <w:sz w:val="20"/>
          <w:lang w:val="en-GB"/>
        </w:rPr>
        <w:tab/>
      </w:r>
      <w:r w:rsidRPr="00AA68ED">
        <w:rPr>
          <w:rFonts w:ascii="Times New Roman" w:hAnsi="Times New Roman"/>
          <w:sz w:val="20"/>
          <w:lang w:val="en-GB"/>
        </w:rPr>
        <w:tab/>
        <w:t xml:space="preserve">ER: </w:t>
      </w:r>
      <w:hyperlink r:id="rId19" w:history="1">
        <w:r w:rsidRPr="00AA68ED">
          <w:rPr>
            <w:rStyle w:val="Hyperlink"/>
            <w:rFonts w:ascii="Times New Roman" w:hAnsi="Times New Roman"/>
            <w:sz w:val="20"/>
            <w:lang w:val="en-GB"/>
          </w:rPr>
          <w:t>emerreeves@rcsi.ie</w:t>
        </w:r>
      </w:hyperlink>
      <w:r w:rsidRPr="00AA68ED">
        <w:rPr>
          <w:rFonts w:ascii="Times New Roman" w:hAnsi="Times New Roman"/>
          <w:sz w:val="20"/>
          <w:lang w:val="en-GB"/>
        </w:rPr>
        <w:tab/>
      </w:r>
    </w:p>
    <w:p w:rsidR="00001E27" w:rsidRPr="00817060" w:rsidRDefault="00CC5136" w:rsidP="00001E27">
      <w:pPr>
        <w:ind w:firstLine="720"/>
        <w:rPr>
          <w:rFonts w:ascii="Times New Roman" w:hAnsi="Times New Roman"/>
          <w:sz w:val="20"/>
          <w:lang w:val="en-GB"/>
        </w:rPr>
      </w:pPr>
      <w:r w:rsidRPr="00817060">
        <w:rPr>
          <w:rFonts w:ascii="Times New Roman" w:hAnsi="Times New Roman"/>
          <w:sz w:val="20"/>
          <w:lang w:val="en-GB"/>
        </w:rPr>
        <w:t xml:space="preserve">CE: </w:t>
      </w:r>
      <w:hyperlink r:id="rId20" w:history="1">
        <w:r w:rsidR="003E181A" w:rsidRPr="00C97842">
          <w:rPr>
            <w:rStyle w:val="Hyperlink"/>
            <w:rFonts w:ascii="Times New Roman" w:hAnsi="Times New Roman"/>
            <w:sz w:val="20"/>
          </w:rPr>
          <w:t>ehrhardc@tcd.ie</w:t>
        </w:r>
      </w:hyperlink>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r>
      <w:r w:rsidR="003E181A">
        <w:rPr>
          <w:rFonts w:ascii="Times New Roman" w:hAnsi="Times New Roman"/>
          <w:sz w:val="20"/>
          <w:lang w:val="en-GB"/>
        </w:rPr>
        <w:tab/>
      </w:r>
      <w:r w:rsidRPr="00817060">
        <w:rPr>
          <w:rFonts w:ascii="Times New Roman" w:hAnsi="Times New Roman"/>
          <w:sz w:val="20"/>
          <w:lang w:val="en-GB"/>
        </w:rPr>
        <w:t xml:space="preserve">AMH: </w:t>
      </w:r>
      <w:hyperlink r:id="rId21" w:history="1">
        <w:r w:rsidRPr="00817060">
          <w:rPr>
            <w:rStyle w:val="Hyperlink"/>
            <w:rFonts w:ascii="Times New Roman" w:hAnsi="Times New Roman"/>
            <w:sz w:val="20"/>
            <w:lang w:val="en-GB"/>
          </w:rPr>
          <w:t>healyam@tcd.ie</w:t>
        </w:r>
      </w:hyperlink>
    </w:p>
    <w:p w:rsidR="00E4618B" w:rsidRPr="00817060" w:rsidRDefault="00CC5136" w:rsidP="00001E27">
      <w:pPr>
        <w:ind w:firstLine="720"/>
        <w:rPr>
          <w:rFonts w:ascii="Times New Roman" w:hAnsi="Times New Roman"/>
          <w:sz w:val="20"/>
          <w:lang w:val="en-GB"/>
        </w:rPr>
      </w:pPr>
      <w:r w:rsidRPr="00817060">
        <w:rPr>
          <w:rFonts w:ascii="Times New Roman" w:hAnsi="Times New Roman"/>
          <w:sz w:val="20"/>
          <w:lang w:val="en-GB"/>
        </w:rPr>
        <w:t xml:space="preserve">RWC: </w:t>
      </w:r>
      <w:hyperlink r:id="rId22" w:history="1">
        <w:r w:rsidRPr="00817060">
          <w:rPr>
            <w:rStyle w:val="Hyperlink"/>
            <w:rFonts w:ascii="Times New Roman" w:hAnsi="Times New Roman"/>
            <w:sz w:val="20"/>
            <w:lang w:val="en-GB"/>
          </w:rPr>
          <w:t>rcostello@rcsi.ie</w:t>
        </w:r>
      </w:hyperlink>
    </w:p>
    <w:p w:rsidR="00383971" w:rsidRPr="00817060" w:rsidRDefault="00383971">
      <w:pPr>
        <w:rPr>
          <w:rFonts w:ascii="Times New Roman" w:hAnsi="Times New Roman"/>
          <w:sz w:val="20"/>
          <w:lang w:val="en-GB"/>
        </w:rPr>
      </w:pPr>
    </w:p>
    <w:p w:rsidR="00B749D5" w:rsidRDefault="00B749D5">
      <w:pPr>
        <w:rPr>
          <w:rFonts w:ascii="Times New Roman" w:hAnsi="Times New Roman"/>
          <w:b/>
          <w:sz w:val="20"/>
          <w:u w:val="single"/>
          <w:lang w:val="en-GB"/>
        </w:rPr>
      </w:pPr>
    </w:p>
    <w:p w:rsidR="00897840" w:rsidRDefault="00897840">
      <w:pPr>
        <w:rPr>
          <w:rFonts w:ascii="Times New Roman" w:hAnsi="Times New Roman"/>
          <w:b/>
          <w:sz w:val="20"/>
          <w:u w:val="single"/>
          <w:lang w:val="en-GB"/>
        </w:rPr>
      </w:pPr>
    </w:p>
    <w:p w:rsidR="00B749D5" w:rsidRDefault="00B749D5">
      <w:pPr>
        <w:rPr>
          <w:rFonts w:ascii="Times New Roman" w:hAnsi="Times New Roman"/>
          <w:b/>
          <w:sz w:val="20"/>
          <w:u w:val="single"/>
          <w:lang w:val="en-GB"/>
        </w:rPr>
      </w:pPr>
    </w:p>
    <w:p w:rsidR="002023CD" w:rsidRDefault="002023CD">
      <w:pPr>
        <w:rPr>
          <w:rFonts w:ascii="Times New Roman" w:hAnsi="Times New Roman"/>
          <w:b/>
          <w:sz w:val="20"/>
          <w:u w:val="single"/>
          <w:lang w:val="en-GB"/>
        </w:rPr>
      </w:pPr>
    </w:p>
    <w:p w:rsidR="00B749D5" w:rsidRDefault="00B749D5">
      <w:pPr>
        <w:rPr>
          <w:rFonts w:ascii="Times New Roman" w:hAnsi="Times New Roman"/>
          <w:b/>
          <w:sz w:val="20"/>
          <w:u w:val="single"/>
          <w:lang w:val="en-GB"/>
        </w:rPr>
      </w:pPr>
    </w:p>
    <w:p w:rsidR="00B749D5" w:rsidRDefault="00B749D5">
      <w:pPr>
        <w:rPr>
          <w:rFonts w:ascii="Times New Roman" w:hAnsi="Times New Roman"/>
          <w:b/>
          <w:sz w:val="20"/>
          <w:u w:val="single"/>
          <w:lang w:val="en-GB"/>
        </w:rPr>
      </w:pPr>
    </w:p>
    <w:p w:rsidR="00871C4B" w:rsidRPr="00817060" w:rsidRDefault="00CC5136">
      <w:pPr>
        <w:rPr>
          <w:rFonts w:ascii="Times New Roman" w:hAnsi="Times New Roman"/>
          <w:b/>
          <w:sz w:val="20"/>
          <w:u w:val="single"/>
          <w:lang w:val="en-GB"/>
        </w:rPr>
      </w:pPr>
      <w:r w:rsidRPr="00817060">
        <w:rPr>
          <w:rFonts w:ascii="Times New Roman" w:hAnsi="Times New Roman"/>
          <w:b/>
          <w:sz w:val="20"/>
          <w:u w:val="single"/>
          <w:lang w:val="en-GB"/>
        </w:rPr>
        <w:t>Abstract</w:t>
      </w:r>
    </w:p>
    <w:p w:rsidR="00614AE2" w:rsidRPr="0089417E" w:rsidRDefault="00313C05" w:rsidP="00614AE2">
      <w:pPr>
        <w:tabs>
          <w:tab w:val="left" w:pos="284"/>
        </w:tabs>
        <w:spacing w:line="360" w:lineRule="auto"/>
        <w:rPr>
          <w:rFonts w:ascii="Times New Roman" w:hAnsi="Times New Roman"/>
          <w:sz w:val="20"/>
          <w:lang w:val="en-GB"/>
        </w:rPr>
      </w:pPr>
      <w:r>
        <w:rPr>
          <w:rFonts w:ascii="Times New Roman" w:hAnsi="Times New Roman"/>
          <w:b/>
          <w:sz w:val="20"/>
          <w:lang w:val="en-GB"/>
        </w:rPr>
        <w:t>Purpose</w:t>
      </w:r>
      <w:r w:rsidR="00F9773C" w:rsidRPr="0089417E">
        <w:rPr>
          <w:rFonts w:ascii="Times New Roman" w:hAnsi="Times New Roman"/>
          <w:b/>
          <w:sz w:val="20"/>
          <w:lang w:val="en-GB"/>
        </w:rPr>
        <w:t xml:space="preserve">: </w:t>
      </w:r>
      <w:r w:rsidR="009279E9" w:rsidRPr="00356333">
        <w:rPr>
          <w:rFonts w:ascii="Times New Roman" w:hAnsi="Times New Roman"/>
          <w:sz w:val="20"/>
          <w:lang w:val="en-GB"/>
        </w:rPr>
        <w:t>S</w:t>
      </w:r>
      <w:r w:rsidR="00CC5136" w:rsidRPr="00817060">
        <w:rPr>
          <w:rFonts w:ascii="Times New Roman" w:hAnsi="Times New Roman"/>
          <w:sz w:val="20"/>
          <w:lang w:val="en-GB"/>
        </w:rPr>
        <w:t xml:space="preserve">ome patients are unable to </w:t>
      </w:r>
      <w:r w:rsidR="00E44AAB">
        <w:rPr>
          <w:rFonts w:ascii="Times New Roman" w:hAnsi="Times New Roman"/>
          <w:sz w:val="20"/>
          <w:lang w:val="en-GB"/>
        </w:rPr>
        <w:t>generate</w:t>
      </w:r>
      <w:r w:rsidR="00CC5136" w:rsidRPr="00817060">
        <w:rPr>
          <w:rFonts w:ascii="Times New Roman" w:hAnsi="Times New Roman"/>
          <w:sz w:val="20"/>
          <w:lang w:val="en-GB"/>
        </w:rPr>
        <w:t xml:space="preserve"> the peak inspiratory flow rate (PIFR) necessary to de-agglomerate drug particles</w:t>
      </w:r>
      <w:r w:rsidR="003F2C03">
        <w:rPr>
          <w:rFonts w:ascii="Times New Roman" w:hAnsi="Times New Roman"/>
          <w:sz w:val="20"/>
          <w:lang w:val="en-GB"/>
        </w:rPr>
        <w:t xml:space="preserve"> from dry powder inhalers</w:t>
      </w:r>
      <w:r w:rsidR="00CC5136" w:rsidRPr="00817060">
        <w:rPr>
          <w:rFonts w:ascii="Times New Roman" w:hAnsi="Times New Roman"/>
          <w:sz w:val="20"/>
          <w:lang w:val="en-GB"/>
        </w:rPr>
        <w:t xml:space="preserve">.  In this study we tested the hypothesis that the </w:t>
      </w:r>
      <w:r w:rsidR="00C91A69">
        <w:rPr>
          <w:rFonts w:ascii="Times New Roman" w:hAnsi="Times New Roman"/>
          <w:sz w:val="20"/>
          <w:lang w:val="en-GB"/>
        </w:rPr>
        <w:t>acoustic parameters</w:t>
      </w:r>
      <w:r w:rsidR="00CC5136" w:rsidRPr="00817060">
        <w:rPr>
          <w:rFonts w:ascii="Times New Roman" w:hAnsi="Times New Roman"/>
          <w:sz w:val="20"/>
          <w:lang w:val="en-GB"/>
        </w:rPr>
        <w:t xml:space="preserve"> of an inhalation </w:t>
      </w:r>
      <w:r w:rsidR="00C91A69">
        <w:rPr>
          <w:rFonts w:ascii="Times New Roman" w:hAnsi="Times New Roman"/>
          <w:sz w:val="20"/>
          <w:lang w:val="en-GB"/>
        </w:rPr>
        <w:t>are</w:t>
      </w:r>
      <w:r w:rsidR="00CC5136" w:rsidRPr="00817060">
        <w:rPr>
          <w:rFonts w:ascii="Times New Roman" w:hAnsi="Times New Roman"/>
          <w:sz w:val="20"/>
          <w:lang w:val="en-GB"/>
        </w:rPr>
        <w:t xml:space="preserve"> related to the PIFR</w:t>
      </w:r>
      <w:r w:rsidR="00061496">
        <w:rPr>
          <w:rFonts w:ascii="Times New Roman" w:hAnsi="Times New Roman"/>
          <w:sz w:val="20"/>
          <w:lang w:val="en-GB"/>
        </w:rPr>
        <w:t xml:space="preserve"> and hence reflect drug delivery</w:t>
      </w:r>
      <w:r w:rsidR="00CC5136" w:rsidRPr="00817060">
        <w:rPr>
          <w:rFonts w:ascii="Times New Roman" w:hAnsi="Times New Roman"/>
          <w:sz w:val="20"/>
          <w:lang w:val="en-GB"/>
        </w:rPr>
        <w:t>.</w:t>
      </w:r>
    </w:p>
    <w:p w:rsidR="003F2C03" w:rsidRDefault="00CC5136" w:rsidP="00614AE2">
      <w:pPr>
        <w:tabs>
          <w:tab w:val="left" w:pos="284"/>
        </w:tabs>
        <w:spacing w:line="360" w:lineRule="auto"/>
        <w:rPr>
          <w:rFonts w:ascii="Times New Roman" w:hAnsi="Times New Roman"/>
          <w:sz w:val="20"/>
          <w:lang w:val="en-GB"/>
        </w:rPr>
      </w:pPr>
      <w:r w:rsidRPr="00817060">
        <w:rPr>
          <w:rFonts w:ascii="Times New Roman" w:hAnsi="Times New Roman"/>
          <w:b/>
          <w:color w:val="000000"/>
          <w:sz w:val="20"/>
          <w:shd w:val="clear" w:color="auto" w:fill="FFFFFF"/>
          <w:lang w:val="en-GB"/>
        </w:rPr>
        <w:t xml:space="preserve">Methods: </w:t>
      </w:r>
      <w:r w:rsidR="003F2C03">
        <w:rPr>
          <w:rFonts w:ascii="Times New Roman" w:hAnsi="Times New Roman"/>
          <w:color w:val="000000"/>
          <w:sz w:val="20"/>
          <w:shd w:val="clear" w:color="auto" w:fill="FFFFFF"/>
          <w:lang w:val="en-GB"/>
        </w:rPr>
        <w:t xml:space="preserve">A sensitivity </w:t>
      </w:r>
      <w:r w:rsidRPr="00817060">
        <w:rPr>
          <w:rFonts w:ascii="Times New Roman" w:hAnsi="Times New Roman"/>
          <w:color w:val="000000"/>
          <w:sz w:val="20"/>
          <w:shd w:val="clear" w:color="auto" w:fill="FFFFFF"/>
          <w:lang w:val="en-GB"/>
        </w:rPr>
        <w:t>analysis</w:t>
      </w:r>
      <w:r w:rsidR="003F2C03">
        <w:rPr>
          <w:rFonts w:ascii="Times New Roman" w:hAnsi="Times New Roman"/>
          <w:color w:val="000000"/>
          <w:sz w:val="20"/>
          <w:shd w:val="clear" w:color="auto" w:fill="FFFFFF"/>
          <w:lang w:val="en-GB"/>
        </w:rPr>
        <w:t xml:space="preserve"> of the relationship of the acoustics of</w:t>
      </w:r>
      <w:r w:rsidRPr="00817060">
        <w:rPr>
          <w:rFonts w:ascii="Times New Roman" w:hAnsi="Times New Roman"/>
          <w:color w:val="000000"/>
          <w:sz w:val="20"/>
          <w:shd w:val="clear" w:color="auto" w:fill="FFFFFF"/>
          <w:lang w:val="en-GB"/>
        </w:rPr>
        <w:t xml:space="preserve"> </w:t>
      </w:r>
      <w:r w:rsidR="009B4307">
        <w:rPr>
          <w:rFonts w:ascii="Times New Roman" w:hAnsi="Times New Roman"/>
          <w:color w:val="000000"/>
          <w:sz w:val="20"/>
          <w:shd w:val="clear" w:color="auto" w:fill="FFFFFF"/>
          <w:lang w:val="en-GB"/>
        </w:rPr>
        <w:t xml:space="preserve">inhalation </w:t>
      </w:r>
      <w:r w:rsidRPr="00817060">
        <w:rPr>
          <w:rFonts w:ascii="Times New Roman" w:hAnsi="Times New Roman"/>
          <w:color w:val="000000"/>
          <w:sz w:val="20"/>
          <w:shd w:val="clear" w:color="auto" w:fill="FFFFFF"/>
          <w:lang w:val="en-GB"/>
        </w:rPr>
        <w:t xml:space="preserve">to </w:t>
      </w:r>
      <w:r w:rsidR="003F2C03">
        <w:rPr>
          <w:rFonts w:ascii="Times New Roman" w:hAnsi="Times New Roman"/>
          <w:color w:val="000000"/>
          <w:sz w:val="20"/>
          <w:shd w:val="clear" w:color="auto" w:fill="FFFFFF"/>
          <w:lang w:val="en-GB"/>
        </w:rPr>
        <w:t>simultaneously recorded airflow,</w:t>
      </w:r>
      <w:r w:rsidRPr="00817060">
        <w:rPr>
          <w:rFonts w:ascii="Times New Roman" w:hAnsi="Times New Roman"/>
          <w:color w:val="000000"/>
          <w:sz w:val="20"/>
          <w:shd w:val="clear" w:color="auto" w:fill="FFFFFF"/>
          <w:lang w:val="en-GB"/>
        </w:rPr>
        <w:t xml:space="preserve"> in a cohort of volunteers (n=110)</w:t>
      </w:r>
      <w:r w:rsidR="00061496">
        <w:rPr>
          <w:rFonts w:ascii="Times New Roman" w:hAnsi="Times New Roman"/>
          <w:color w:val="000000"/>
          <w:sz w:val="20"/>
          <w:shd w:val="clear" w:color="auto" w:fill="FFFFFF"/>
          <w:lang w:val="en-GB"/>
        </w:rPr>
        <w:t xml:space="preserve"> was performed</w:t>
      </w:r>
      <w:r w:rsidRPr="00817060">
        <w:rPr>
          <w:rFonts w:ascii="Times New Roman" w:hAnsi="Times New Roman"/>
          <w:color w:val="000000"/>
          <w:sz w:val="20"/>
          <w:shd w:val="clear" w:color="auto" w:fill="FFFFFF"/>
          <w:lang w:val="en-GB"/>
        </w:rPr>
        <w:t xml:space="preserve">. </w:t>
      </w:r>
      <w:r w:rsidR="00C91A69">
        <w:rPr>
          <w:rFonts w:ascii="Times New Roman" w:hAnsi="Times New Roman"/>
          <w:color w:val="000000"/>
          <w:sz w:val="20"/>
          <w:shd w:val="clear" w:color="auto" w:fill="FFFFFF"/>
          <w:lang w:val="en-GB"/>
        </w:rPr>
        <w:t>The</w:t>
      </w:r>
      <w:r w:rsidR="009349F5">
        <w:rPr>
          <w:rFonts w:ascii="Times New Roman" w:hAnsi="Times New Roman"/>
          <w:color w:val="000000"/>
          <w:sz w:val="20"/>
          <w:shd w:val="clear" w:color="auto" w:fill="FFFFFF"/>
          <w:lang w:val="en-GB"/>
        </w:rPr>
        <w:t xml:space="preserve"> </w:t>
      </w:r>
      <w:r w:rsidRPr="00817060">
        <w:rPr>
          <w:rFonts w:ascii="Times New Roman" w:hAnsi="Times New Roman"/>
          <w:sz w:val="20"/>
          <w:lang w:val="en-GB"/>
        </w:rPr>
        <w:t>Next Generation Impactor</w:t>
      </w:r>
      <w:r w:rsidR="00C91A69">
        <w:rPr>
          <w:rFonts w:ascii="Times New Roman" w:hAnsi="Times New Roman"/>
          <w:sz w:val="20"/>
          <w:lang w:val="en-GB"/>
        </w:rPr>
        <w:t xml:space="preserve"> (NGI)</w:t>
      </w:r>
      <w:r w:rsidRPr="00817060">
        <w:rPr>
          <w:rFonts w:ascii="Times New Roman" w:hAnsi="Times New Roman"/>
          <w:sz w:val="20"/>
          <w:lang w:val="en-GB"/>
        </w:rPr>
        <w:t xml:space="preserve"> was used to assess </w:t>
      </w:r>
      <w:r w:rsidRPr="00817060">
        <w:rPr>
          <w:rFonts w:ascii="Times New Roman" w:hAnsi="Times New Roman"/>
          <w:i/>
          <w:sz w:val="20"/>
          <w:lang w:val="en-GB"/>
        </w:rPr>
        <w:t>in</w:t>
      </w:r>
      <w:r w:rsidR="00E44AAB" w:rsidRPr="00C91A69">
        <w:rPr>
          <w:rFonts w:ascii="Times New Roman" w:hAnsi="Times New Roman"/>
          <w:i/>
          <w:sz w:val="20"/>
          <w:lang w:val="en-GB"/>
        </w:rPr>
        <w:t xml:space="preserve"> vitro</w:t>
      </w:r>
      <w:r w:rsidR="00E44AAB">
        <w:rPr>
          <w:rFonts w:ascii="Times New Roman" w:hAnsi="Times New Roman"/>
          <w:sz w:val="20"/>
          <w:lang w:val="en-GB"/>
        </w:rPr>
        <w:t xml:space="preserve"> drug delivery from </w:t>
      </w:r>
      <w:proofErr w:type="spellStart"/>
      <w:r w:rsidR="00E44AAB">
        <w:rPr>
          <w:rFonts w:ascii="Times New Roman" w:hAnsi="Times New Roman"/>
          <w:sz w:val="20"/>
          <w:lang w:val="en-GB"/>
        </w:rPr>
        <w:t>salmeterol</w:t>
      </w:r>
      <w:proofErr w:type="spellEnd"/>
      <w:r w:rsidR="00E44AAB">
        <w:rPr>
          <w:rFonts w:ascii="Times New Roman" w:hAnsi="Times New Roman"/>
          <w:sz w:val="20"/>
          <w:lang w:val="en-GB"/>
        </w:rPr>
        <w:t>/ f</w:t>
      </w:r>
      <w:r w:rsidRPr="00817060">
        <w:rPr>
          <w:rFonts w:ascii="Times New Roman" w:hAnsi="Times New Roman"/>
          <w:sz w:val="20"/>
          <w:lang w:val="en-GB"/>
        </w:rPr>
        <w:t xml:space="preserve">luticasone </w:t>
      </w:r>
      <w:r w:rsidR="00C42186">
        <w:rPr>
          <w:rFonts w:ascii="Times New Roman" w:hAnsi="Times New Roman"/>
          <w:sz w:val="20"/>
          <w:lang w:val="en-GB"/>
        </w:rPr>
        <w:t>and s</w:t>
      </w:r>
      <w:r w:rsidR="00C42186" w:rsidRPr="00817060">
        <w:rPr>
          <w:rFonts w:ascii="Times New Roman" w:hAnsi="Times New Roman"/>
          <w:sz w:val="20"/>
          <w:lang w:val="en-GB"/>
        </w:rPr>
        <w:t xml:space="preserve">albutamol </w:t>
      </w:r>
      <w:proofErr w:type="spellStart"/>
      <w:proofErr w:type="gramStart"/>
      <w:r w:rsidR="00C91A69">
        <w:rPr>
          <w:rFonts w:ascii="Times New Roman" w:hAnsi="Times New Roman"/>
          <w:sz w:val="20"/>
          <w:lang w:val="en-GB"/>
        </w:rPr>
        <w:t>Diskus</w:t>
      </w:r>
      <w:r w:rsidR="00C91A69">
        <w:rPr>
          <w:rFonts w:ascii="Times New Roman" w:hAnsi="Times New Roman"/>
          <w:sz w:val="20"/>
          <w:vertAlign w:val="superscript"/>
          <w:lang w:val="en-GB"/>
        </w:rPr>
        <w:t>TM</w:t>
      </w:r>
      <w:proofErr w:type="spellEnd"/>
      <w:r w:rsidR="00C91A69">
        <w:rPr>
          <w:rFonts w:ascii="Times New Roman" w:hAnsi="Times New Roman"/>
          <w:sz w:val="20"/>
          <w:lang w:val="en-GB"/>
        </w:rPr>
        <w:t xml:space="preserve"> </w:t>
      </w:r>
      <w:r w:rsidRPr="00817060">
        <w:rPr>
          <w:rFonts w:ascii="Times New Roman" w:hAnsi="Times New Roman"/>
          <w:sz w:val="20"/>
          <w:lang w:val="en-GB"/>
        </w:rPr>
        <w:t xml:space="preserve"> </w:t>
      </w:r>
      <w:r w:rsidR="009349F5">
        <w:rPr>
          <w:rFonts w:ascii="Times New Roman" w:hAnsi="Times New Roman"/>
          <w:sz w:val="20"/>
          <w:lang w:val="en-GB"/>
        </w:rPr>
        <w:t>DPI</w:t>
      </w:r>
      <w:proofErr w:type="gramEnd"/>
      <w:r w:rsidRPr="00817060">
        <w:rPr>
          <w:rFonts w:ascii="Times New Roman" w:hAnsi="Times New Roman"/>
          <w:sz w:val="20"/>
          <w:lang w:val="en-GB"/>
        </w:rPr>
        <w:t xml:space="preserve">. </w:t>
      </w:r>
      <w:r w:rsidR="009B4307">
        <w:rPr>
          <w:rFonts w:ascii="Times New Roman" w:hAnsi="Times New Roman"/>
          <w:sz w:val="20"/>
          <w:lang w:val="en-GB"/>
        </w:rPr>
        <w:t>Fine particle fraction</w:t>
      </w:r>
      <w:r w:rsidRPr="00817060">
        <w:rPr>
          <w:rFonts w:ascii="Times New Roman" w:hAnsi="Times New Roman"/>
          <w:sz w:val="20"/>
          <w:lang w:val="en-GB"/>
        </w:rPr>
        <w:t>, FP</w:t>
      </w:r>
      <w:r w:rsidR="009B4307">
        <w:rPr>
          <w:rFonts w:ascii="Times New Roman" w:hAnsi="Times New Roman"/>
          <w:sz w:val="20"/>
          <w:lang w:val="en-GB"/>
        </w:rPr>
        <w:t>F</w:t>
      </w:r>
      <w:r w:rsidRPr="00817060">
        <w:rPr>
          <w:rFonts w:ascii="Times New Roman" w:hAnsi="Times New Roman"/>
          <w:sz w:val="20"/>
          <w:lang w:val="en-GB"/>
        </w:rPr>
        <w:t>, (&lt;5</w:t>
      </w:r>
      <w:r w:rsidR="00C91A69">
        <w:rPr>
          <w:rFonts w:ascii="Times New Roman" w:hAnsi="Times New Roman"/>
          <w:sz w:val="20"/>
        </w:rPr>
        <w:t>µ</w:t>
      </w:r>
      <w:r w:rsidRPr="00817060">
        <w:rPr>
          <w:rFonts w:ascii="Times New Roman" w:hAnsi="Times New Roman"/>
          <w:sz w:val="20"/>
          <w:lang w:val="en-GB"/>
        </w:rPr>
        <w:t>m) was measured at 30</w:t>
      </w:r>
      <w:r w:rsidR="009D5003">
        <w:rPr>
          <w:rFonts w:ascii="Times New Roman" w:hAnsi="Times New Roman"/>
          <w:sz w:val="20"/>
          <w:lang w:val="en-GB"/>
        </w:rPr>
        <w:t>-</w:t>
      </w:r>
      <w:r w:rsidRPr="00817060">
        <w:rPr>
          <w:rFonts w:ascii="Times New Roman" w:hAnsi="Times New Roman"/>
          <w:sz w:val="20"/>
          <w:lang w:val="en-GB"/>
        </w:rPr>
        <w:t>90</w:t>
      </w:r>
      <w:r w:rsidR="001A24F3">
        <w:rPr>
          <w:rFonts w:ascii="Times New Roman" w:hAnsi="Times New Roman"/>
          <w:sz w:val="20"/>
          <w:lang w:val="en-GB"/>
        </w:rPr>
        <w:t xml:space="preserve"> l/min</w:t>
      </w:r>
      <w:r w:rsidR="00817060">
        <w:rPr>
          <w:rFonts w:ascii="Times New Roman" w:hAnsi="Times New Roman"/>
          <w:sz w:val="20"/>
          <w:lang w:val="en-GB"/>
        </w:rPr>
        <w:t xml:space="preserve"> </w:t>
      </w:r>
      <w:r w:rsidRPr="00817060">
        <w:rPr>
          <w:rFonts w:ascii="Times New Roman" w:hAnsi="Times New Roman"/>
          <w:sz w:val="20"/>
          <w:lang w:val="en-GB"/>
        </w:rPr>
        <w:t>for 2</w:t>
      </w:r>
      <w:r w:rsidR="009D5003">
        <w:rPr>
          <w:rFonts w:ascii="Times New Roman" w:hAnsi="Times New Roman"/>
          <w:sz w:val="20"/>
          <w:lang w:val="en-GB"/>
        </w:rPr>
        <w:t>-</w:t>
      </w:r>
      <w:r w:rsidRPr="00817060">
        <w:rPr>
          <w:rFonts w:ascii="Times New Roman" w:hAnsi="Times New Roman"/>
          <w:sz w:val="20"/>
          <w:lang w:val="en-GB"/>
        </w:rPr>
        <w:t xml:space="preserve">6 seconds and </w:t>
      </w:r>
      <w:r w:rsidR="009B4307">
        <w:rPr>
          <w:rFonts w:ascii="Times New Roman" w:hAnsi="Times New Roman"/>
          <w:sz w:val="20"/>
          <w:lang w:val="en-GB"/>
        </w:rPr>
        <w:t xml:space="preserve">correlated with </w:t>
      </w:r>
      <w:r w:rsidRPr="00817060">
        <w:rPr>
          <w:rFonts w:ascii="Times New Roman" w:hAnsi="Times New Roman"/>
          <w:sz w:val="20"/>
          <w:lang w:val="en-GB"/>
        </w:rPr>
        <w:t>a</w:t>
      </w:r>
      <w:r w:rsidR="00C42186" w:rsidRPr="009349F5">
        <w:rPr>
          <w:rFonts w:ascii="Times New Roman" w:hAnsi="Times New Roman"/>
          <w:color w:val="000000"/>
          <w:sz w:val="20"/>
          <w:shd w:val="clear" w:color="auto" w:fill="FFFFFF"/>
          <w:lang w:val="en-GB"/>
        </w:rPr>
        <w:t>coustically</w:t>
      </w:r>
      <w:r w:rsidR="00C42186" w:rsidRPr="00817060">
        <w:rPr>
          <w:rFonts w:ascii="Times New Roman" w:hAnsi="Times New Roman"/>
          <w:color w:val="000000"/>
          <w:sz w:val="20"/>
          <w:shd w:val="clear" w:color="auto" w:fill="FFFFFF"/>
          <w:lang w:val="en-GB"/>
        </w:rPr>
        <w:t xml:space="preserve"> </w:t>
      </w:r>
      <w:r w:rsidR="00C42186">
        <w:rPr>
          <w:rFonts w:ascii="Times New Roman" w:hAnsi="Times New Roman"/>
          <w:color w:val="000000"/>
          <w:sz w:val="20"/>
          <w:shd w:val="clear" w:color="auto" w:fill="FFFFFF"/>
          <w:lang w:val="en-GB"/>
        </w:rPr>
        <w:t>determined</w:t>
      </w:r>
      <w:r w:rsidR="00C42186" w:rsidRPr="00817060">
        <w:rPr>
          <w:rFonts w:ascii="Times New Roman" w:hAnsi="Times New Roman"/>
          <w:color w:val="000000"/>
          <w:sz w:val="20"/>
          <w:shd w:val="clear" w:color="auto" w:fill="FFFFFF"/>
          <w:lang w:val="en-GB"/>
        </w:rPr>
        <w:t xml:space="preserve"> PIFR </w:t>
      </w:r>
      <w:r w:rsidR="00C42186">
        <w:rPr>
          <w:rFonts w:ascii="Times New Roman" w:hAnsi="Times New Roman"/>
          <w:color w:val="000000"/>
          <w:sz w:val="20"/>
          <w:shd w:val="clear" w:color="auto" w:fill="FFFFFF"/>
          <w:lang w:val="en-GB"/>
        </w:rPr>
        <w:t>(</w:t>
      </w:r>
      <w:proofErr w:type="spellStart"/>
      <w:r w:rsidR="009B4307">
        <w:rPr>
          <w:rFonts w:ascii="Times New Roman" w:hAnsi="Times New Roman"/>
          <w:sz w:val="20"/>
          <w:lang w:val="en-GB"/>
        </w:rPr>
        <w:t>PIFR</w:t>
      </w:r>
      <w:r w:rsidR="00C42186">
        <w:rPr>
          <w:rFonts w:ascii="Times New Roman" w:hAnsi="Times New Roman"/>
          <w:sz w:val="20"/>
          <w:lang w:val="en-GB"/>
        </w:rPr>
        <w:t>c</w:t>
      </w:r>
      <w:proofErr w:type="spellEnd"/>
      <w:r w:rsidR="00C42186">
        <w:rPr>
          <w:rFonts w:ascii="Times New Roman" w:hAnsi="Times New Roman"/>
          <w:sz w:val="20"/>
          <w:lang w:val="en-GB"/>
        </w:rPr>
        <w:t>)</w:t>
      </w:r>
      <w:r w:rsidRPr="00817060">
        <w:rPr>
          <w:rFonts w:ascii="Times New Roman" w:hAnsi="Times New Roman"/>
          <w:sz w:val="20"/>
          <w:lang w:val="en-GB"/>
        </w:rPr>
        <w:t xml:space="preserve">. </w:t>
      </w:r>
      <w:r w:rsidR="003F2C03">
        <w:rPr>
          <w:rFonts w:ascii="Times New Roman" w:hAnsi="Times New Roman"/>
          <w:sz w:val="20"/>
          <w:lang w:val="en-GB"/>
        </w:rPr>
        <w:t>In</w:t>
      </w:r>
      <w:r w:rsidRPr="00817060">
        <w:rPr>
          <w:rFonts w:ascii="Times New Roman" w:hAnsi="Times New Roman"/>
          <w:sz w:val="20"/>
          <w:lang w:val="en-GB"/>
        </w:rPr>
        <w:t xml:space="preserve"> pharmacokinetic studies using a </w:t>
      </w:r>
      <w:r w:rsidR="00E44AAB">
        <w:rPr>
          <w:rFonts w:ascii="Times New Roman" w:hAnsi="Times New Roman"/>
          <w:sz w:val="20"/>
          <w:lang w:val="en-GB"/>
        </w:rPr>
        <w:t>s</w:t>
      </w:r>
      <w:r w:rsidRPr="00817060">
        <w:rPr>
          <w:rFonts w:ascii="Times New Roman" w:hAnsi="Times New Roman"/>
          <w:sz w:val="20"/>
          <w:lang w:val="en-GB"/>
        </w:rPr>
        <w:t xml:space="preserve">albutamol </w:t>
      </w:r>
      <w:r w:rsidR="00E44AAB">
        <w:rPr>
          <w:rFonts w:ascii="Times New Roman" w:hAnsi="Times New Roman"/>
          <w:sz w:val="20"/>
          <w:lang w:val="en-GB"/>
        </w:rPr>
        <w:t>(200</w:t>
      </w:r>
      <w:r w:rsidR="00C91A69">
        <w:rPr>
          <w:rFonts w:ascii="Times New Roman" w:hAnsi="Times New Roman"/>
          <w:sz w:val="20"/>
        </w:rPr>
        <w:t>µ</w:t>
      </w:r>
      <w:r w:rsidR="00E44AAB">
        <w:rPr>
          <w:rFonts w:ascii="Times New Roman" w:hAnsi="Times New Roman"/>
          <w:sz w:val="20"/>
          <w:lang w:val="en-GB"/>
        </w:rPr>
        <w:t xml:space="preserve">g) </w:t>
      </w:r>
      <w:proofErr w:type="spellStart"/>
      <w:r w:rsidRPr="00817060">
        <w:rPr>
          <w:rFonts w:ascii="Times New Roman" w:hAnsi="Times New Roman"/>
          <w:sz w:val="20"/>
          <w:lang w:val="en-GB"/>
        </w:rPr>
        <w:t>Diskus</w:t>
      </w:r>
      <w:r w:rsidR="00C91A69">
        <w:rPr>
          <w:rFonts w:ascii="Times New Roman" w:hAnsi="Times New Roman"/>
          <w:sz w:val="20"/>
          <w:vertAlign w:val="superscript"/>
          <w:lang w:val="en-GB"/>
        </w:rPr>
        <w:t>TM</w:t>
      </w:r>
      <w:proofErr w:type="spellEnd"/>
      <w:r w:rsidR="003F2C03">
        <w:rPr>
          <w:rFonts w:ascii="Times New Roman" w:hAnsi="Times New Roman"/>
          <w:sz w:val="20"/>
          <w:lang w:val="en-GB"/>
        </w:rPr>
        <w:t>,</w:t>
      </w:r>
      <w:r w:rsidRPr="00817060">
        <w:rPr>
          <w:rFonts w:ascii="Times New Roman" w:hAnsi="Times New Roman"/>
          <w:sz w:val="20"/>
          <w:lang w:val="en-GB"/>
        </w:rPr>
        <w:t xml:space="preserve"> volunteer</w:t>
      </w:r>
      <w:r w:rsidR="003F2C03">
        <w:rPr>
          <w:rFonts w:ascii="Times New Roman" w:hAnsi="Times New Roman"/>
          <w:sz w:val="20"/>
          <w:lang w:val="en-GB"/>
        </w:rPr>
        <w:t>s</w:t>
      </w:r>
      <w:r w:rsidRPr="00817060">
        <w:rPr>
          <w:rFonts w:ascii="Times New Roman" w:hAnsi="Times New Roman"/>
          <w:sz w:val="20"/>
          <w:lang w:val="en-GB"/>
        </w:rPr>
        <w:t xml:space="preserve"> </w:t>
      </w:r>
      <w:r w:rsidR="00E44AAB">
        <w:rPr>
          <w:rFonts w:ascii="Times New Roman" w:hAnsi="Times New Roman"/>
          <w:sz w:val="20"/>
          <w:lang w:val="en-GB"/>
        </w:rPr>
        <w:t xml:space="preserve">inhaled </w:t>
      </w:r>
      <w:r w:rsidR="003F2C03">
        <w:rPr>
          <w:rFonts w:ascii="Times New Roman" w:hAnsi="Times New Roman"/>
          <w:sz w:val="20"/>
          <w:lang w:val="en-GB"/>
        </w:rPr>
        <w:t>either a</w:t>
      </w:r>
      <w:r w:rsidRPr="00817060">
        <w:rPr>
          <w:rFonts w:ascii="Times New Roman" w:hAnsi="Times New Roman"/>
          <w:sz w:val="20"/>
          <w:lang w:val="en-GB"/>
        </w:rPr>
        <w:t xml:space="preserve"> maximal </w:t>
      </w:r>
      <w:r w:rsidR="003F2C03">
        <w:rPr>
          <w:rFonts w:ascii="Times New Roman" w:hAnsi="Times New Roman"/>
          <w:sz w:val="20"/>
          <w:lang w:val="en-GB"/>
        </w:rPr>
        <w:t>or min</w:t>
      </w:r>
      <w:r w:rsidR="009B4307">
        <w:rPr>
          <w:rFonts w:ascii="Times New Roman" w:hAnsi="Times New Roman"/>
          <w:sz w:val="20"/>
          <w:lang w:val="en-GB"/>
        </w:rPr>
        <w:t>imal effort on separate day</w:t>
      </w:r>
      <w:r w:rsidR="009D5003">
        <w:rPr>
          <w:rFonts w:ascii="Times New Roman" w:hAnsi="Times New Roman"/>
          <w:sz w:val="20"/>
          <w:lang w:val="en-GB"/>
        </w:rPr>
        <w:t>s</w:t>
      </w:r>
      <w:r w:rsidR="00982443">
        <w:rPr>
          <w:rFonts w:ascii="Times New Roman" w:hAnsi="Times New Roman"/>
          <w:sz w:val="20"/>
          <w:lang w:val="en-GB"/>
        </w:rPr>
        <w:t xml:space="preserve">. </w:t>
      </w:r>
    </w:p>
    <w:p w:rsidR="009C18CD" w:rsidRPr="00817060" w:rsidRDefault="003F2C03" w:rsidP="00614AE2">
      <w:pPr>
        <w:tabs>
          <w:tab w:val="left" w:pos="284"/>
        </w:tabs>
        <w:spacing w:line="360" w:lineRule="auto"/>
        <w:rPr>
          <w:rFonts w:ascii="Times New Roman" w:hAnsi="Times New Roman"/>
          <w:i/>
          <w:sz w:val="20"/>
          <w:lang w:val="en-GB"/>
        </w:rPr>
      </w:pPr>
      <w:r>
        <w:rPr>
          <w:rFonts w:ascii="Times New Roman" w:hAnsi="Times New Roman"/>
          <w:sz w:val="20"/>
          <w:lang w:val="en-GB"/>
        </w:rPr>
        <w:t>R</w:t>
      </w:r>
      <w:r w:rsidR="00CC5136" w:rsidRPr="00817060">
        <w:rPr>
          <w:rFonts w:ascii="Times New Roman" w:hAnsi="Times New Roman"/>
          <w:b/>
          <w:color w:val="000000"/>
          <w:sz w:val="20"/>
          <w:shd w:val="clear" w:color="auto" w:fill="FFFFFF"/>
          <w:lang w:val="en-GB"/>
        </w:rPr>
        <w:t xml:space="preserve">esults: </w:t>
      </w:r>
      <w:proofErr w:type="spellStart"/>
      <w:r w:rsidR="00CC5136" w:rsidRPr="00817060">
        <w:rPr>
          <w:rFonts w:ascii="Times New Roman" w:hAnsi="Times New Roman"/>
          <w:color w:val="000000"/>
          <w:sz w:val="20"/>
          <w:shd w:val="clear" w:color="auto" w:fill="FFFFFF"/>
          <w:lang w:val="en-GB"/>
        </w:rPr>
        <w:t>PIFRc</w:t>
      </w:r>
      <w:proofErr w:type="spellEnd"/>
      <w:r w:rsidR="00E44AAB">
        <w:rPr>
          <w:rFonts w:ascii="Times New Roman" w:hAnsi="Times New Roman"/>
          <w:color w:val="000000"/>
          <w:sz w:val="20"/>
          <w:shd w:val="clear" w:color="auto" w:fill="FFFFFF"/>
          <w:lang w:val="en-GB"/>
        </w:rPr>
        <w:t xml:space="preserve"> </w:t>
      </w:r>
      <w:r w:rsidR="00CC5136" w:rsidRPr="00817060">
        <w:rPr>
          <w:rFonts w:ascii="Times New Roman" w:hAnsi="Times New Roman"/>
          <w:color w:val="000000"/>
          <w:sz w:val="20"/>
          <w:shd w:val="clear" w:color="auto" w:fill="FFFFFF"/>
          <w:lang w:val="en-GB"/>
        </w:rPr>
        <w:t xml:space="preserve">was correlated with </w:t>
      </w:r>
      <w:proofErr w:type="spellStart"/>
      <w:r w:rsidR="00CC5136" w:rsidRPr="00817060">
        <w:rPr>
          <w:rFonts w:ascii="Times New Roman" w:hAnsi="Times New Roman"/>
          <w:color w:val="000000"/>
          <w:sz w:val="20"/>
          <w:shd w:val="clear" w:color="auto" w:fill="FFFFFF"/>
          <w:lang w:val="en-GB"/>
        </w:rPr>
        <w:t>spirometrically</w:t>
      </w:r>
      <w:proofErr w:type="spellEnd"/>
      <w:r w:rsidR="00CC5136" w:rsidRPr="00817060">
        <w:rPr>
          <w:rFonts w:ascii="Times New Roman" w:hAnsi="Times New Roman"/>
          <w:color w:val="000000"/>
          <w:sz w:val="20"/>
          <w:shd w:val="clear" w:color="auto" w:fill="FFFFFF"/>
          <w:lang w:val="en-GB"/>
        </w:rPr>
        <w:t xml:space="preserve"> determined values (R</w:t>
      </w:r>
      <w:r w:rsidR="00CC5136" w:rsidRPr="00817060">
        <w:rPr>
          <w:rFonts w:ascii="Times New Roman" w:hAnsi="Times New Roman"/>
          <w:color w:val="000000"/>
          <w:sz w:val="20"/>
          <w:shd w:val="clear" w:color="auto" w:fill="FFFFFF"/>
          <w:vertAlign w:val="superscript"/>
          <w:lang w:val="en-GB"/>
        </w:rPr>
        <w:t xml:space="preserve">2 </w:t>
      </w:r>
      <w:r w:rsidR="00CC5136" w:rsidRPr="00817060">
        <w:rPr>
          <w:rFonts w:ascii="Times New Roman" w:hAnsi="Times New Roman"/>
          <w:color w:val="000000"/>
          <w:sz w:val="20"/>
          <w:shd w:val="clear" w:color="auto" w:fill="FFFFFF"/>
          <w:lang w:val="en-GB"/>
        </w:rPr>
        <w:t xml:space="preserve">= 0.88). In </w:t>
      </w:r>
      <w:r w:rsidR="00CC5136" w:rsidRPr="00817060">
        <w:rPr>
          <w:rFonts w:ascii="Times New Roman" w:hAnsi="Times New Roman"/>
          <w:i/>
          <w:color w:val="000000"/>
          <w:sz w:val="20"/>
          <w:shd w:val="clear" w:color="auto" w:fill="FFFFFF"/>
          <w:lang w:val="en-GB"/>
        </w:rPr>
        <w:t>in vitro</w:t>
      </w:r>
      <w:r w:rsidR="00CC5136" w:rsidRPr="00817060">
        <w:rPr>
          <w:rFonts w:ascii="Times New Roman" w:hAnsi="Times New Roman"/>
          <w:color w:val="000000"/>
          <w:sz w:val="20"/>
          <w:shd w:val="clear" w:color="auto" w:fill="FFFFFF"/>
          <w:lang w:val="en-GB"/>
        </w:rPr>
        <w:t xml:space="preserve"> studies</w:t>
      </w:r>
      <w:r w:rsidR="00E44AAB">
        <w:rPr>
          <w:rFonts w:ascii="Times New Roman" w:hAnsi="Times New Roman"/>
          <w:color w:val="000000"/>
          <w:sz w:val="20"/>
          <w:shd w:val="clear" w:color="auto" w:fill="FFFFFF"/>
          <w:lang w:val="en-GB"/>
        </w:rPr>
        <w:t>,</w:t>
      </w:r>
      <w:r w:rsidR="00CC5136" w:rsidRPr="00817060">
        <w:rPr>
          <w:rFonts w:ascii="Times New Roman" w:hAnsi="Times New Roman"/>
          <w:color w:val="000000"/>
          <w:sz w:val="20"/>
          <w:shd w:val="clear" w:color="auto" w:fill="FFFFFF"/>
          <w:lang w:val="en-GB"/>
        </w:rPr>
        <w:t xml:space="preserve"> </w:t>
      </w:r>
      <w:r w:rsidR="009B4307">
        <w:rPr>
          <w:rFonts w:ascii="Times New Roman" w:hAnsi="Times New Roman"/>
          <w:sz w:val="20"/>
          <w:lang w:val="en-GB"/>
        </w:rPr>
        <w:t>FPF</w:t>
      </w:r>
      <w:r w:rsidR="00CC5136" w:rsidRPr="00817060">
        <w:rPr>
          <w:rFonts w:ascii="Times New Roman" w:hAnsi="Times New Roman"/>
          <w:sz w:val="20"/>
          <w:lang w:val="en-GB"/>
        </w:rPr>
        <w:t xml:space="preserve"> increased as both </w:t>
      </w:r>
      <w:proofErr w:type="spellStart"/>
      <w:r w:rsidR="00CC5136" w:rsidRPr="00817060">
        <w:rPr>
          <w:rFonts w:ascii="Times New Roman" w:hAnsi="Times New Roman"/>
          <w:sz w:val="20"/>
          <w:lang w:val="en-GB"/>
        </w:rPr>
        <w:t>PIFRc</w:t>
      </w:r>
      <w:proofErr w:type="spellEnd"/>
      <w:r w:rsidR="00CC5136" w:rsidRPr="00817060">
        <w:rPr>
          <w:rFonts w:ascii="Times New Roman" w:hAnsi="Times New Roman"/>
          <w:sz w:val="20"/>
          <w:lang w:val="en-GB"/>
        </w:rPr>
        <w:t xml:space="preserve"> and </w:t>
      </w:r>
      <w:r w:rsidR="00982443">
        <w:rPr>
          <w:rFonts w:ascii="Times New Roman" w:hAnsi="Times New Roman"/>
          <w:sz w:val="20"/>
          <w:lang w:val="en-GB"/>
        </w:rPr>
        <w:t xml:space="preserve">inhalation </w:t>
      </w:r>
      <w:r w:rsidR="00CC5136" w:rsidRPr="00817060">
        <w:rPr>
          <w:rFonts w:ascii="Times New Roman" w:hAnsi="Times New Roman"/>
          <w:sz w:val="20"/>
          <w:lang w:val="en-GB"/>
        </w:rPr>
        <w:t>duration increased</w:t>
      </w:r>
      <w:r w:rsidR="00E44AAB">
        <w:rPr>
          <w:rFonts w:ascii="Times New Roman" w:hAnsi="Times New Roman"/>
          <w:sz w:val="20"/>
          <w:lang w:val="en-GB"/>
        </w:rPr>
        <w:t xml:space="preserve"> for </w:t>
      </w:r>
      <w:r w:rsidR="00623156">
        <w:rPr>
          <w:rFonts w:ascii="Times New Roman" w:hAnsi="Times New Roman"/>
          <w:sz w:val="20"/>
          <w:lang w:val="en-GB"/>
        </w:rPr>
        <w:t xml:space="preserve">the </w:t>
      </w:r>
      <w:proofErr w:type="spellStart"/>
      <w:r w:rsidR="00E44AAB">
        <w:rPr>
          <w:rFonts w:ascii="Times New Roman" w:hAnsi="Times New Roman"/>
          <w:sz w:val="20"/>
          <w:lang w:val="en-GB"/>
        </w:rPr>
        <w:t>salmeterol</w:t>
      </w:r>
      <w:proofErr w:type="spellEnd"/>
      <w:r w:rsidR="00E44AAB">
        <w:rPr>
          <w:rFonts w:ascii="Times New Roman" w:hAnsi="Times New Roman"/>
          <w:sz w:val="20"/>
          <w:lang w:val="en-GB"/>
        </w:rPr>
        <w:t xml:space="preserve">/fluticasone </w:t>
      </w:r>
      <w:proofErr w:type="spellStart"/>
      <w:r w:rsidR="00E44AAB">
        <w:rPr>
          <w:rFonts w:ascii="Times New Roman" w:hAnsi="Times New Roman"/>
          <w:sz w:val="20"/>
          <w:lang w:val="en-GB"/>
        </w:rPr>
        <w:t>Diskus</w:t>
      </w:r>
      <w:r w:rsidR="00982443">
        <w:rPr>
          <w:rFonts w:ascii="Times New Roman" w:hAnsi="Times New Roman"/>
          <w:sz w:val="20"/>
          <w:vertAlign w:val="superscript"/>
          <w:lang w:val="en-GB"/>
        </w:rPr>
        <w:t>TM</w:t>
      </w:r>
      <w:proofErr w:type="spellEnd"/>
      <w:r w:rsidR="00E44AAB">
        <w:rPr>
          <w:rFonts w:ascii="Times New Roman" w:hAnsi="Times New Roman"/>
          <w:sz w:val="20"/>
          <w:lang w:val="en-GB"/>
        </w:rPr>
        <w:t xml:space="preserve"> (Adjusted </w:t>
      </w:r>
      <w:r w:rsidR="00E44AAB" w:rsidRPr="00E44AAB">
        <w:rPr>
          <w:rFonts w:ascii="Times New Roman" w:hAnsi="Times New Roman"/>
          <w:sz w:val="20"/>
          <w:lang w:val="en-GB"/>
        </w:rPr>
        <w:t>R</w:t>
      </w:r>
      <w:r w:rsidR="00E44AAB">
        <w:rPr>
          <w:rFonts w:ascii="Times New Roman" w:hAnsi="Times New Roman"/>
          <w:sz w:val="20"/>
          <w:vertAlign w:val="superscript"/>
          <w:lang w:val="en-GB"/>
        </w:rPr>
        <w:t>2</w:t>
      </w:r>
      <w:r w:rsidR="00E44AAB">
        <w:rPr>
          <w:rFonts w:ascii="Times New Roman" w:hAnsi="Times New Roman"/>
          <w:sz w:val="20"/>
          <w:lang w:val="en-GB"/>
        </w:rPr>
        <w:t xml:space="preserve"> = 0.9</w:t>
      </w:r>
      <w:r w:rsidR="00623156">
        <w:rPr>
          <w:rFonts w:ascii="Times New Roman" w:hAnsi="Times New Roman"/>
          <w:sz w:val="20"/>
          <w:lang w:val="en-GB"/>
        </w:rPr>
        <w:t>9</w:t>
      </w:r>
      <w:r w:rsidR="00E44AAB">
        <w:rPr>
          <w:rFonts w:ascii="Times New Roman" w:hAnsi="Times New Roman"/>
          <w:sz w:val="20"/>
          <w:lang w:val="en-GB"/>
        </w:rPr>
        <w:t xml:space="preserve">) </w:t>
      </w:r>
      <w:r w:rsidR="00061496">
        <w:rPr>
          <w:rFonts w:ascii="Times New Roman" w:hAnsi="Times New Roman"/>
          <w:sz w:val="20"/>
          <w:lang w:val="en-GB"/>
        </w:rPr>
        <w:t>and</w:t>
      </w:r>
      <w:r w:rsidR="00623156">
        <w:rPr>
          <w:rFonts w:ascii="Times New Roman" w:hAnsi="Times New Roman"/>
          <w:sz w:val="20"/>
          <w:lang w:val="en-GB"/>
        </w:rPr>
        <w:t xml:space="preserve"> </w:t>
      </w:r>
      <w:r w:rsidR="00E44AAB">
        <w:rPr>
          <w:rFonts w:ascii="Times New Roman" w:hAnsi="Times New Roman"/>
          <w:sz w:val="20"/>
          <w:lang w:val="en-GB"/>
        </w:rPr>
        <w:t xml:space="preserve">for </w:t>
      </w:r>
      <w:r w:rsidR="00623156">
        <w:rPr>
          <w:rFonts w:ascii="Times New Roman" w:hAnsi="Times New Roman"/>
          <w:sz w:val="20"/>
          <w:lang w:val="en-GB"/>
        </w:rPr>
        <w:t xml:space="preserve">the </w:t>
      </w:r>
      <w:r w:rsidR="00E44AAB">
        <w:rPr>
          <w:rFonts w:ascii="Times New Roman" w:hAnsi="Times New Roman"/>
          <w:sz w:val="20"/>
          <w:lang w:val="en-GB"/>
        </w:rPr>
        <w:t xml:space="preserve">salbutamol </w:t>
      </w:r>
      <w:proofErr w:type="spellStart"/>
      <w:r w:rsidR="00E44AAB">
        <w:rPr>
          <w:rFonts w:ascii="Times New Roman" w:hAnsi="Times New Roman"/>
          <w:sz w:val="20"/>
          <w:lang w:val="en-GB"/>
        </w:rPr>
        <w:t>Diskus</w:t>
      </w:r>
      <w:r w:rsidR="00982443">
        <w:rPr>
          <w:rFonts w:ascii="Times New Roman" w:hAnsi="Times New Roman"/>
          <w:sz w:val="20"/>
          <w:vertAlign w:val="superscript"/>
          <w:lang w:val="en-GB"/>
        </w:rPr>
        <w:t>TM</w:t>
      </w:r>
      <w:proofErr w:type="spellEnd"/>
      <w:r w:rsidR="00E44AAB">
        <w:rPr>
          <w:rFonts w:ascii="Times New Roman" w:hAnsi="Times New Roman"/>
          <w:sz w:val="20"/>
          <w:lang w:val="en-GB"/>
        </w:rPr>
        <w:t xml:space="preserve"> (Adjusted R</w:t>
      </w:r>
      <w:r w:rsidR="00E44AAB">
        <w:rPr>
          <w:rFonts w:ascii="Times New Roman" w:hAnsi="Times New Roman"/>
          <w:sz w:val="20"/>
          <w:vertAlign w:val="superscript"/>
          <w:lang w:val="en-GB"/>
        </w:rPr>
        <w:t>2</w:t>
      </w:r>
      <w:r w:rsidR="00E44AAB">
        <w:rPr>
          <w:rFonts w:ascii="Times New Roman" w:hAnsi="Times New Roman"/>
          <w:sz w:val="20"/>
          <w:lang w:val="en-GB"/>
        </w:rPr>
        <w:t xml:space="preserve"> = 0.</w:t>
      </w:r>
      <w:r w:rsidR="00623156">
        <w:rPr>
          <w:rFonts w:ascii="Times New Roman" w:hAnsi="Times New Roman"/>
          <w:sz w:val="20"/>
          <w:lang w:val="en-GB"/>
        </w:rPr>
        <w:t>95</w:t>
      </w:r>
      <w:r w:rsidR="00E44AAB">
        <w:rPr>
          <w:rFonts w:ascii="Times New Roman" w:hAnsi="Times New Roman"/>
          <w:sz w:val="20"/>
          <w:lang w:val="en-GB"/>
        </w:rPr>
        <w:t>)</w:t>
      </w:r>
      <w:r w:rsidR="00CC5136" w:rsidRPr="00817060">
        <w:rPr>
          <w:rFonts w:ascii="Times New Roman" w:hAnsi="Times New Roman"/>
          <w:sz w:val="20"/>
          <w:lang w:val="en-GB"/>
        </w:rPr>
        <w:t xml:space="preserve">. In pharmacokinetic studies, </w:t>
      </w:r>
      <w:r w:rsidR="009D5003">
        <w:rPr>
          <w:rFonts w:ascii="Times New Roman" w:hAnsi="Times New Roman"/>
          <w:sz w:val="20"/>
          <w:lang w:val="en-GB"/>
        </w:rPr>
        <w:t>blood s</w:t>
      </w:r>
      <w:r w:rsidR="00CC5136" w:rsidRPr="00817060">
        <w:rPr>
          <w:rFonts w:ascii="Times New Roman" w:hAnsi="Times New Roman"/>
          <w:sz w:val="20"/>
          <w:lang w:val="en-GB"/>
        </w:rPr>
        <w:t>a</w:t>
      </w:r>
      <w:r w:rsidR="009D5003">
        <w:rPr>
          <w:rFonts w:ascii="Times New Roman" w:hAnsi="Times New Roman"/>
          <w:sz w:val="20"/>
          <w:lang w:val="en-GB"/>
        </w:rPr>
        <w:t xml:space="preserve">lbutamol levels </w:t>
      </w:r>
      <w:r w:rsidR="00817060">
        <w:rPr>
          <w:rFonts w:ascii="Times New Roman" w:hAnsi="Times New Roman"/>
          <w:sz w:val="20"/>
          <w:lang w:val="en-GB"/>
        </w:rPr>
        <w:t xml:space="preserve">measured at 20 minutes </w:t>
      </w:r>
      <w:r w:rsidR="009D5003">
        <w:rPr>
          <w:rFonts w:ascii="Times New Roman" w:hAnsi="Times New Roman"/>
          <w:sz w:val="20"/>
          <w:lang w:val="en-GB"/>
        </w:rPr>
        <w:t>were</w:t>
      </w:r>
      <w:r w:rsidR="00CC5136" w:rsidRPr="00817060">
        <w:rPr>
          <w:rFonts w:ascii="Times New Roman" w:hAnsi="Times New Roman"/>
          <w:sz w:val="20"/>
          <w:lang w:val="en-GB"/>
        </w:rPr>
        <w:t xml:space="preserve"> </w:t>
      </w:r>
      <w:r w:rsidR="00817060">
        <w:rPr>
          <w:rFonts w:ascii="Times New Roman" w:hAnsi="Times New Roman"/>
          <w:sz w:val="20"/>
          <w:lang w:val="en-GB"/>
        </w:rPr>
        <w:t xml:space="preserve">significantly lower </w:t>
      </w:r>
      <w:r w:rsidR="00CC5136" w:rsidRPr="00817060">
        <w:rPr>
          <w:rFonts w:ascii="Times New Roman" w:hAnsi="Times New Roman"/>
          <w:sz w:val="20"/>
          <w:lang w:val="en-GB"/>
        </w:rPr>
        <w:t xml:space="preserve">when </w:t>
      </w:r>
      <w:proofErr w:type="spellStart"/>
      <w:r w:rsidR="00CC5136" w:rsidRPr="00817060">
        <w:rPr>
          <w:rFonts w:ascii="Times New Roman" w:hAnsi="Times New Roman"/>
          <w:sz w:val="20"/>
          <w:lang w:val="en-GB"/>
        </w:rPr>
        <w:t>PIFR</w:t>
      </w:r>
      <w:r w:rsidR="00982443">
        <w:rPr>
          <w:rFonts w:ascii="Times New Roman" w:hAnsi="Times New Roman"/>
          <w:sz w:val="20"/>
          <w:lang w:val="en-GB"/>
        </w:rPr>
        <w:t>c</w:t>
      </w:r>
      <w:proofErr w:type="spellEnd"/>
      <w:r w:rsidR="00CC5136" w:rsidRPr="00817060">
        <w:rPr>
          <w:rFonts w:ascii="Times New Roman" w:hAnsi="Times New Roman"/>
          <w:sz w:val="20"/>
          <w:lang w:val="en-GB"/>
        </w:rPr>
        <w:t xml:space="preserve"> was less than 60</w:t>
      </w:r>
      <w:r w:rsidR="00EC765C">
        <w:rPr>
          <w:rFonts w:ascii="Times New Roman" w:hAnsi="Times New Roman"/>
          <w:sz w:val="20"/>
          <w:lang w:val="en-GB"/>
        </w:rPr>
        <w:t xml:space="preserve"> l/min</w:t>
      </w:r>
      <w:r w:rsidR="00CC5136" w:rsidRPr="00817060">
        <w:rPr>
          <w:rFonts w:ascii="Times New Roman" w:hAnsi="Times New Roman"/>
          <w:sz w:val="20"/>
          <w:lang w:val="en-GB"/>
        </w:rPr>
        <w:t>, p&lt;0.0001</w:t>
      </w:r>
      <w:r w:rsidR="00CC5136" w:rsidRPr="003B783B">
        <w:rPr>
          <w:rFonts w:ascii="Times New Roman" w:hAnsi="Times New Roman"/>
          <w:sz w:val="20"/>
          <w:lang w:val="en-GB"/>
        </w:rPr>
        <w:t>.</w:t>
      </w:r>
      <w:r w:rsidR="00CC5136" w:rsidRPr="00817060">
        <w:rPr>
          <w:rFonts w:ascii="Times New Roman" w:hAnsi="Times New Roman"/>
          <w:i/>
          <w:sz w:val="20"/>
          <w:lang w:val="en-GB"/>
        </w:rPr>
        <w:t xml:space="preserve"> </w:t>
      </w:r>
    </w:p>
    <w:p w:rsidR="009C18CD" w:rsidRPr="00817060" w:rsidRDefault="00F9773C" w:rsidP="00614AE2">
      <w:pPr>
        <w:spacing w:line="360" w:lineRule="auto"/>
        <w:rPr>
          <w:rFonts w:ascii="Times New Roman" w:hAnsi="Times New Roman"/>
          <w:sz w:val="20"/>
          <w:lang w:val="en-GB"/>
        </w:rPr>
      </w:pPr>
      <w:r w:rsidRPr="0089417E">
        <w:rPr>
          <w:rFonts w:ascii="Times New Roman" w:hAnsi="Times New Roman"/>
          <w:b/>
          <w:sz w:val="20"/>
          <w:lang w:val="en-GB"/>
        </w:rPr>
        <w:t xml:space="preserve">Conclusion: </w:t>
      </w:r>
      <w:r w:rsidR="00CC5136" w:rsidRPr="00817060">
        <w:rPr>
          <w:rFonts w:ascii="Times New Roman" w:hAnsi="Times New Roman"/>
          <w:sz w:val="20"/>
          <w:lang w:val="en-GB"/>
        </w:rPr>
        <w:t xml:space="preserve">Acoustically-determined PIFR is a suitable method for estimating </w:t>
      </w:r>
      <w:r w:rsidR="009349F5">
        <w:rPr>
          <w:rFonts w:ascii="Times New Roman" w:hAnsi="Times New Roman"/>
          <w:sz w:val="20"/>
          <w:lang w:val="en-GB"/>
        </w:rPr>
        <w:t>drug delivery</w:t>
      </w:r>
      <w:r w:rsidR="00C42186">
        <w:rPr>
          <w:rFonts w:ascii="Times New Roman" w:hAnsi="Times New Roman"/>
          <w:sz w:val="20"/>
          <w:lang w:val="en-GB"/>
        </w:rPr>
        <w:t xml:space="preserve"> and of </w:t>
      </w:r>
      <w:r w:rsidR="00C42186" w:rsidRPr="00817060">
        <w:rPr>
          <w:rFonts w:ascii="Times New Roman" w:hAnsi="Times New Roman"/>
          <w:sz w:val="20"/>
          <w:lang w:val="en-GB"/>
        </w:rPr>
        <w:t>mon</w:t>
      </w:r>
      <w:r w:rsidR="00C42186">
        <w:rPr>
          <w:rFonts w:ascii="Times New Roman" w:hAnsi="Times New Roman"/>
          <w:sz w:val="20"/>
          <w:lang w:val="en-GB"/>
        </w:rPr>
        <w:t xml:space="preserve">itoring inhalation technique over </w:t>
      </w:r>
      <w:r w:rsidR="00C42186" w:rsidRPr="00817060">
        <w:rPr>
          <w:rFonts w:ascii="Times New Roman" w:hAnsi="Times New Roman"/>
          <w:sz w:val="20"/>
          <w:lang w:val="en-GB"/>
        </w:rPr>
        <w:t>time</w:t>
      </w:r>
      <w:r w:rsidR="00CC5136" w:rsidRPr="00817060">
        <w:rPr>
          <w:rFonts w:ascii="Times New Roman" w:hAnsi="Times New Roman"/>
          <w:sz w:val="20"/>
          <w:lang w:val="en-GB"/>
        </w:rPr>
        <w:t>.</w:t>
      </w:r>
    </w:p>
    <w:p w:rsidR="009D5003" w:rsidRDefault="009D5003">
      <w:pPr>
        <w:spacing w:line="240" w:lineRule="auto"/>
        <w:rPr>
          <w:rFonts w:ascii="Times New Roman" w:hAnsi="Times New Roman"/>
          <w:b/>
          <w:sz w:val="20"/>
          <w:lang w:val="en-GB"/>
        </w:rPr>
      </w:pPr>
    </w:p>
    <w:p w:rsidR="00871C4B" w:rsidRPr="00817060" w:rsidRDefault="00871C4B">
      <w:pPr>
        <w:rPr>
          <w:rFonts w:ascii="Times New Roman" w:hAnsi="Times New Roman"/>
          <w:b/>
          <w:sz w:val="20"/>
          <w:lang w:val="en-GB"/>
        </w:rPr>
      </w:pPr>
    </w:p>
    <w:p w:rsidR="00871C4B" w:rsidRPr="00817060" w:rsidRDefault="00CC5136">
      <w:pPr>
        <w:rPr>
          <w:rFonts w:ascii="Times New Roman" w:hAnsi="Times New Roman"/>
          <w:sz w:val="20"/>
          <w:lang w:val="en-GB"/>
        </w:rPr>
      </w:pPr>
      <w:r w:rsidRPr="00817060">
        <w:rPr>
          <w:rFonts w:ascii="Times New Roman" w:hAnsi="Times New Roman"/>
          <w:i/>
          <w:sz w:val="20"/>
          <w:u w:val="single"/>
          <w:lang w:val="en-GB"/>
        </w:rPr>
        <w:t>Keywords:</w:t>
      </w:r>
      <w:r w:rsidRPr="00817060">
        <w:rPr>
          <w:rFonts w:ascii="Times New Roman" w:hAnsi="Times New Roman"/>
          <w:sz w:val="20"/>
          <w:lang w:val="en-GB"/>
        </w:rPr>
        <w:t xml:space="preserve"> Asthma, COPD, inhaler technique, cascade impactor, aerosol delivery</w:t>
      </w:r>
    </w:p>
    <w:p w:rsidR="00871C4B" w:rsidRPr="00817060" w:rsidRDefault="00871C4B">
      <w:pPr>
        <w:rPr>
          <w:rFonts w:ascii="Times New Roman" w:hAnsi="Times New Roman"/>
          <w:b/>
          <w:sz w:val="20"/>
          <w:u w:val="single"/>
          <w:lang w:val="en-GB"/>
        </w:rPr>
      </w:pPr>
    </w:p>
    <w:p w:rsidR="00871C4B" w:rsidRPr="00817060" w:rsidRDefault="00871C4B">
      <w:pPr>
        <w:rPr>
          <w:rFonts w:ascii="Times New Roman" w:hAnsi="Times New Roman"/>
          <w:b/>
          <w:sz w:val="20"/>
          <w:u w:val="single"/>
          <w:lang w:val="en-GB"/>
        </w:rPr>
      </w:pPr>
    </w:p>
    <w:p w:rsidR="00871C4B" w:rsidRPr="00817060" w:rsidRDefault="00871C4B">
      <w:pPr>
        <w:rPr>
          <w:rFonts w:ascii="Times New Roman" w:hAnsi="Times New Roman"/>
          <w:b/>
          <w:sz w:val="20"/>
          <w:u w:val="single"/>
          <w:lang w:val="en-GB"/>
        </w:rPr>
      </w:pPr>
    </w:p>
    <w:p w:rsidR="00FD44F4" w:rsidRPr="00817060" w:rsidRDefault="00FD44F4">
      <w:pPr>
        <w:rPr>
          <w:rFonts w:ascii="Times New Roman" w:hAnsi="Times New Roman"/>
          <w:b/>
          <w:sz w:val="20"/>
          <w:u w:val="single"/>
          <w:lang w:val="en-GB"/>
        </w:rPr>
      </w:pPr>
    </w:p>
    <w:p w:rsidR="006030B8" w:rsidRDefault="006030B8">
      <w:pPr>
        <w:rPr>
          <w:rFonts w:ascii="Times New Roman" w:hAnsi="Times New Roman"/>
          <w:b/>
          <w:sz w:val="20"/>
          <w:u w:val="single"/>
          <w:lang w:val="en-GB"/>
        </w:rPr>
      </w:pPr>
    </w:p>
    <w:p w:rsidR="006030B8" w:rsidRDefault="006030B8">
      <w:pPr>
        <w:rPr>
          <w:rFonts w:ascii="Times New Roman" w:hAnsi="Times New Roman"/>
          <w:b/>
          <w:sz w:val="20"/>
          <w:u w:val="single"/>
          <w:lang w:val="en-GB"/>
        </w:rPr>
      </w:pPr>
    </w:p>
    <w:p w:rsidR="0087674A" w:rsidRDefault="0087674A">
      <w:pPr>
        <w:spacing w:line="240" w:lineRule="auto"/>
        <w:rPr>
          <w:rFonts w:ascii="Times New Roman" w:hAnsi="Times New Roman"/>
          <w:b/>
          <w:sz w:val="20"/>
          <w:u w:val="single"/>
          <w:lang w:val="en-GB"/>
        </w:rPr>
      </w:pPr>
      <w:r>
        <w:rPr>
          <w:rFonts w:ascii="Times New Roman" w:hAnsi="Times New Roman"/>
          <w:b/>
          <w:sz w:val="20"/>
          <w:u w:val="single"/>
          <w:lang w:val="en-GB"/>
        </w:rPr>
        <w:br w:type="page"/>
      </w:r>
    </w:p>
    <w:p w:rsidR="00C73A25" w:rsidRPr="00817060" w:rsidRDefault="00CC5136">
      <w:pPr>
        <w:rPr>
          <w:rFonts w:ascii="Times New Roman" w:hAnsi="Times New Roman"/>
          <w:b/>
          <w:sz w:val="20"/>
          <w:u w:val="single"/>
          <w:lang w:val="en-GB"/>
        </w:rPr>
      </w:pPr>
      <w:r w:rsidRPr="00817060">
        <w:rPr>
          <w:rFonts w:ascii="Times New Roman" w:hAnsi="Times New Roman"/>
          <w:b/>
          <w:sz w:val="20"/>
          <w:u w:val="single"/>
          <w:lang w:val="en-GB"/>
        </w:rPr>
        <w:lastRenderedPageBreak/>
        <w:t>Background</w:t>
      </w:r>
    </w:p>
    <w:p w:rsidR="00A715FD" w:rsidRPr="00817060" w:rsidRDefault="00CC5136" w:rsidP="00A715FD">
      <w:pPr>
        <w:spacing w:line="360" w:lineRule="auto"/>
        <w:rPr>
          <w:rFonts w:ascii="Times New Roman" w:hAnsi="Times New Roman" w:cs="Arial"/>
          <w:sz w:val="20"/>
          <w:szCs w:val="24"/>
          <w:lang w:val="en-GB"/>
        </w:rPr>
      </w:pPr>
      <w:r w:rsidRPr="00817060">
        <w:rPr>
          <w:rFonts w:ascii="Times New Roman" w:hAnsi="Times New Roman" w:cs="Arial"/>
          <w:sz w:val="20"/>
          <w:szCs w:val="24"/>
          <w:lang w:val="en-GB"/>
        </w:rPr>
        <w:t>The best route of administration of drugs in the treatment of COPD and asthma remains inhaled therapy</w:t>
      </w:r>
      <w:r w:rsidRPr="00817060">
        <w:rPr>
          <w:rFonts w:ascii="Times New Roman" w:hAnsi="Times New Roman" w:cs="Arial"/>
          <w:sz w:val="20"/>
          <w:szCs w:val="24"/>
          <w:vertAlign w:val="superscript"/>
          <w:lang w:val="en-GB"/>
        </w:rPr>
        <w:t>1</w:t>
      </w:r>
      <w:r w:rsidRPr="00817060">
        <w:rPr>
          <w:rFonts w:ascii="Times New Roman" w:hAnsi="Times New Roman" w:cs="Arial"/>
          <w:sz w:val="20"/>
          <w:szCs w:val="24"/>
          <w:lang w:val="en-GB"/>
        </w:rPr>
        <w:t xml:space="preserve">. For </w:t>
      </w:r>
      <w:r w:rsidR="00E517CA">
        <w:rPr>
          <w:rFonts w:ascii="Times New Roman" w:hAnsi="Times New Roman" w:cs="Arial"/>
          <w:sz w:val="20"/>
          <w:szCs w:val="24"/>
          <w:lang w:val="en-GB"/>
        </w:rPr>
        <w:t>greatest</w:t>
      </w:r>
      <w:r w:rsidRPr="00817060">
        <w:rPr>
          <w:rFonts w:ascii="Times New Roman" w:hAnsi="Times New Roman" w:cs="Arial"/>
          <w:sz w:val="20"/>
          <w:szCs w:val="24"/>
          <w:lang w:val="en-GB"/>
        </w:rPr>
        <w:t xml:space="preserve"> benefit</w:t>
      </w:r>
      <w:r w:rsidR="00E517CA">
        <w:rPr>
          <w:rFonts w:ascii="Times New Roman" w:hAnsi="Times New Roman" w:cs="Arial"/>
          <w:sz w:val="20"/>
          <w:szCs w:val="24"/>
          <w:lang w:val="en-GB"/>
        </w:rPr>
        <w:t>,</w:t>
      </w:r>
      <w:r w:rsidRPr="00817060">
        <w:rPr>
          <w:rFonts w:ascii="Times New Roman" w:hAnsi="Times New Roman" w:cs="Arial"/>
          <w:sz w:val="20"/>
          <w:szCs w:val="24"/>
          <w:lang w:val="en-GB"/>
        </w:rPr>
        <w:t xml:space="preserve"> the maximum amount of drug needs to reach</w:t>
      </w:r>
      <w:r w:rsidR="00E517CA">
        <w:rPr>
          <w:rFonts w:ascii="Times New Roman" w:hAnsi="Times New Roman" w:cs="Arial"/>
          <w:sz w:val="20"/>
          <w:szCs w:val="24"/>
          <w:lang w:val="en-GB"/>
        </w:rPr>
        <w:t xml:space="preserve"> the site of action, that is,</w:t>
      </w:r>
      <w:r w:rsidRPr="00817060">
        <w:rPr>
          <w:rFonts w:ascii="Times New Roman" w:hAnsi="Times New Roman" w:cs="Arial"/>
          <w:sz w:val="20"/>
          <w:szCs w:val="24"/>
          <w:lang w:val="en-GB"/>
        </w:rPr>
        <w:t xml:space="preserve"> the airways. This depends on the patient’s inspiratory flow, inhaled volume, ramp rate of inhalation and degree of airways obstruction.</w:t>
      </w:r>
      <w:r w:rsidRPr="00817060">
        <w:rPr>
          <w:rFonts w:ascii="Times New Roman" w:hAnsi="Times New Roman" w:cs="Arial"/>
          <w:sz w:val="20"/>
          <w:szCs w:val="24"/>
          <w:vertAlign w:val="superscript"/>
          <w:lang w:val="en-GB"/>
        </w:rPr>
        <w:t>2</w:t>
      </w:r>
      <w:proofErr w:type="gramStart"/>
      <w:r w:rsidRPr="00817060">
        <w:rPr>
          <w:rFonts w:ascii="Times New Roman" w:hAnsi="Times New Roman" w:cs="Arial"/>
          <w:sz w:val="20"/>
          <w:szCs w:val="24"/>
          <w:vertAlign w:val="superscript"/>
          <w:lang w:val="en-GB"/>
        </w:rPr>
        <w:t>,3</w:t>
      </w:r>
      <w:proofErr w:type="gramEnd"/>
      <w:r w:rsidRPr="00817060">
        <w:rPr>
          <w:rFonts w:ascii="Times New Roman" w:hAnsi="Times New Roman" w:cs="Arial"/>
          <w:sz w:val="20"/>
          <w:szCs w:val="24"/>
          <w:vertAlign w:val="superscript"/>
          <w:lang w:val="en-GB"/>
        </w:rPr>
        <w:t xml:space="preserve"> </w:t>
      </w:r>
      <w:r w:rsidRPr="00817060">
        <w:rPr>
          <w:rFonts w:ascii="Times New Roman" w:hAnsi="Times New Roman" w:cs="Arial"/>
          <w:sz w:val="20"/>
          <w:szCs w:val="24"/>
          <w:lang w:val="en-GB"/>
        </w:rPr>
        <w:t>Findings from previous studies using the Electronic Lung Model showed that in a large subgroup of patients, on</w:t>
      </w:r>
      <w:r w:rsidR="00790064">
        <w:rPr>
          <w:rFonts w:ascii="Times New Roman" w:hAnsi="Times New Roman" w:cs="Arial"/>
          <w:sz w:val="20"/>
          <w:szCs w:val="24"/>
          <w:lang w:val="en-GB"/>
        </w:rPr>
        <w:t>ly 15-30% of the inhaler dose was</w:t>
      </w:r>
      <w:r w:rsidRPr="00817060">
        <w:rPr>
          <w:rFonts w:ascii="Times New Roman" w:hAnsi="Times New Roman" w:cs="Arial"/>
          <w:sz w:val="20"/>
          <w:szCs w:val="24"/>
          <w:lang w:val="en-GB"/>
        </w:rPr>
        <w:t xml:space="preserve"> deposited in the small airways and alveoli of the lung.</w:t>
      </w:r>
      <w:r w:rsidRPr="00817060">
        <w:rPr>
          <w:rFonts w:ascii="Times New Roman" w:hAnsi="Times New Roman" w:cs="Arial"/>
          <w:sz w:val="20"/>
          <w:szCs w:val="24"/>
          <w:vertAlign w:val="superscript"/>
          <w:lang w:val="en-GB"/>
        </w:rPr>
        <w:t>4,5</w:t>
      </w:r>
      <w:r w:rsidRPr="00817060">
        <w:rPr>
          <w:rFonts w:ascii="Times New Roman" w:hAnsi="Times New Roman" w:cs="Arial"/>
          <w:sz w:val="20"/>
          <w:szCs w:val="24"/>
          <w:lang w:val="en-GB"/>
        </w:rPr>
        <w:t xml:space="preserve">. </w:t>
      </w:r>
    </w:p>
    <w:p w:rsidR="00A715FD" w:rsidRPr="00817060" w:rsidRDefault="00CC5136" w:rsidP="00A715FD">
      <w:pPr>
        <w:spacing w:line="360" w:lineRule="auto"/>
        <w:rPr>
          <w:rFonts w:ascii="Times New Roman" w:hAnsi="Times New Roman" w:cs="Arial"/>
          <w:sz w:val="20"/>
          <w:szCs w:val="24"/>
          <w:vertAlign w:val="superscript"/>
          <w:lang w:val="en-GB"/>
        </w:rPr>
      </w:pPr>
      <w:r w:rsidRPr="00817060">
        <w:rPr>
          <w:rFonts w:ascii="Times New Roman" w:hAnsi="Times New Roman" w:cs="Arial"/>
          <w:sz w:val="20"/>
          <w:szCs w:val="24"/>
          <w:lang w:val="en-GB"/>
        </w:rPr>
        <w:t>For patients using a dry powder inhaler (DPI)</w:t>
      </w:r>
      <w:r w:rsidR="00E517CA">
        <w:rPr>
          <w:rFonts w:ascii="Times New Roman" w:hAnsi="Times New Roman" w:cs="Arial"/>
          <w:sz w:val="20"/>
          <w:szCs w:val="24"/>
          <w:lang w:val="en-GB"/>
        </w:rPr>
        <w:t>,</w:t>
      </w:r>
      <w:r w:rsidRPr="00817060">
        <w:rPr>
          <w:rFonts w:ascii="Times New Roman" w:hAnsi="Times New Roman" w:cs="Arial"/>
          <w:sz w:val="20"/>
          <w:szCs w:val="24"/>
          <w:lang w:val="en-GB"/>
        </w:rPr>
        <w:t xml:space="preserve"> </w:t>
      </w:r>
      <w:r w:rsidR="00D84D31">
        <w:rPr>
          <w:rFonts w:ascii="Times New Roman" w:hAnsi="Times New Roman" w:cs="Arial"/>
          <w:sz w:val="20"/>
          <w:szCs w:val="24"/>
          <w:lang w:val="en-GB"/>
        </w:rPr>
        <w:t xml:space="preserve">de-agglomeration of the active drug from its carrier </w:t>
      </w:r>
      <w:r w:rsidR="009E3864">
        <w:rPr>
          <w:rFonts w:ascii="Times New Roman" w:hAnsi="Times New Roman" w:cs="Arial"/>
          <w:sz w:val="20"/>
          <w:szCs w:val="24"/>
        </w:rPr>
        <w:t>(typically lactose monohydrate)</w:t>
      </w:r>
      <w:r w:rsidR="009E3864" w:rsidRPr="00323766">
        <w:rPr>
          <w:rFonts w:ascii="Times New Roman" w:hAnsi="Times New Roman" w:cs="Arial"/>
          <w:sz w:val="20"/>
          <w:szCs w:val="24"/>
        </w:rPr>
        <w:t xml:space="preserve"> </w:t>
      </w:r>
      <w:r w:rsidR="00D84D31">
        <w:rPr>
          <w:rFonts w:ascii="Times New Roman" w:hAnsi="Times New Roman" w:cs="Arial"/>
          <w:sz w:val="20"/>
          <w:szCs w:val="24"/>
          <w:lang w:val="en-GB"/>
        </w:rPr>
        <w:t>depends on a combination of factors: turbulence, mechanical impaction, particle uptake and mechanical vibration.</w:t>
      </w:r>
      <w:r w:rsidR="009E3864">
        <w:rPr>
          <w:rFonts w:ascii="Times New Roman" w:hAnsi="Times New Roman" w:cs="Arial"/>
          <w:sz w:val="20"/>
          <w:szCs w:val="24"/>
          <w:vertAlign w:val="superscript"/>
          <w:lang w:val="en-GB"/>
        </w:rPr>
        <w:t>6,7</w:t>
      </w:r>
      <w:r w:rsidR="00D84D31">
        <w:rPr>
          <w:rFonts w:ascii="Times New Roman" w:hAnsi="Times New Roman" w:cs="Arial"/>
          <w:sz w:val="20"/>
          <w:szCs w:val="24"/>
          <w:lang w:val="en-GB"/>
        </w:rPr>
        <w:t xml:space="preserve"> One study using a Ventolin </w:t>
      </w:r>
      <w:proofErr w:type="spellStart"/>
      <w:r w:rsidR="00D84D31" w:rsidRPr="00D84D31">
        <w:rPr>
          <w:rFonts w:ascii="Times New Roman" w:hAnsi="Times New Roman" w:cs="Arial"/>
          <w:sz w:val="20"/>
          <w:szCs w:val="24"/>
          <w:lang w:val="en-GB"/>
        </w:rPr>
        <w:t>Diskhaler</w:t>
      </w:r>
      <w:r w:rsidR="00D84D31">
        <w:rPr>
          <w:rFonts w:ascii="Times New Roman" w:hAnsi="Times New Roman" w:cs="Arial"/>
          <w:sz w:val="20"/>
          <w:szCs w:val="24"/>
          <w:vertAlign w:val="superscript"/>
          <w:lang w:val="en-GB"/>
        </w:rPr>
        <w:t>TM</w:t>
      </w:r>
      <w:proofErr w:type="spellEnd"/>
      <w:r w:rsidR="00D84D31">
        <w:rPr>
          <w:rFonts w:ascii="Times New Roman" w:hAnsi="Times New Roman" w:cs="Arial"/>
          <w:sz w:val="20"/>
          <w:szCs w:val="24"/>
          <w:lang w:val="en-GB"/>
        </w:rPr>
        <w:t xml:space="preserve"> showed that mechanical impaction was not an effective mechanism</w:t>
      </w:r>
      <w:r w:rsidR="00593558">
        <w:rPr>
          <w:rFonts w:ascii="Times New Roman" w:hAnsi="Times New Roman" w:cs="Arial"/>
          <w:sz w:val="20"/>
          <w:szCs w:val="24"/>
          <w:lang w:val="en-GB"/>
        </w:rPr>
        <w:t xml:space="preserve"> for powder de-agglomeration</w:t>
      </w:r>
      <w:r w:rsidR="00D84D31">
        <w:rPr>
          <w:rFonts w:ascii="Times New Roman" w:hAnsi="Times New Roman" w:cs="Arial"/>
          <w:sz w:val="20"/>
          <w:szCs w:val="24"/>
          <w:lang w:val="en-GB"/>
        </w:rPr>
        <w:t>, whereas turbulence was found to have a definit</w:t>
      </w:r>
      <w:r w:rsidR="009E3864">
        <w:rPr>
          <w:rFonts w:ascii="Times New Roman" w:hAnsi="Times New Roman" w:cs="Arial"/>
          <w:sz w:val="20"/>
          <w:szCs w:val="24"/>
          <w:lang w:val="en-GB"/>
        </w:rPr>
        <w:t>e effect.</w:t>
      </w:r>
      <w:r w:rsidR="0053165E">
        <w:rPr>
          <w:rFonts w:ascii="Times New Roman" w:hAnsi="Times New Roman" w:cs="Arial"/>
          <w:sz w:val="20"/>
          <w:szCs w:val="24"/>
          <w:vertAlign w:val="superscript"/>
          <w:lang w:val="en-GB"/>
        </w:rPr>
        <w:t>8</w:t>
      </w:r>
      <w:r w:rsidR="009E3864">
        <w:rPr>
          <w:rFonts w:ascii="Times New Roman" w:hAnsi="Times New Roman" w:cs="Arial"/>
          <w:sz w:val="20"/>
          <w:szCs w:val="24"/>
          <w:lang w:val="en-GB"/>
        </w:rPr>
        <w:t xml:space="preserve"> Turbulence leads to aerodynamic lift, drag and shear, as well as separation forces.</w:t>
      </w:r>
      <w:r w:rsidRPr="00817060">
        <w:rPr>
          <w:rFonts w:ascii="Times New Roman" w:hAnsi="Times New Roman" w:cs="Arial"/>
          <w:sz w:val="20"/>
          <w:szCs w:val="24"/>
          <w:lang w:val="en-GB"/>
        </w:rPr>
        <w:t xml:space="preserve">. The turbulent energy generated depends on the intrinsic resistance of the inhaler and the flow rate generated by the patient. </w:t>
      </w:r>
      <w:r w:rsidR="00790064" w:rsidRPr="00323766">
        <w:rPr>
          <w:rFonts w:ascii="Times New Roman" w:hAnsi="Times New Roman" w:cs="Arial"/>
          <w:sz w:val="20"/>
          <w:szCs w:val="24"/>
        </w:rPr>
        <w:t xml:space="preserve">Some DPIs have high internal resistance, for example the </w:t>
      </w:r>
      <w:proofErr w:type="spellStart"/>
      <w:r w:rsidR="00790064" w:rsidRPr="00323766">
        <w:rPr>
          <w:rFonts w:ascii="Times New Roman" w:hAnsi="Times New Roman" w:cs="Arial"/>
          <w:sz w:val="20"/>
          <w:szCs w:val="24"/>
        </w:rPr>
        <w:t>Turbuhaler</w:t>
      </w:r>
      <w:r w:rsidR="00790064" w:rsidRPr="00C21D78">
        <w:rPr>
          <w:rFonts w:ascii="Times New Roman" w:hAnsi="Times New Roman" w:cs="Arial"/>
          <w:sz w:val="20"/>
          <w:szCs w:val="24"/>
          <w:vertAlign w:val="superscript"/>
        </w:rPr>
        <w:t>TM</w:t>
      </w:r>
      <w:proofErr w:type="spellEnd"/>
      <w:r w:rsidR="00790064" w:rsidRPr="00323766">
        <w:rPr>
          <w:rFonts w:ascii="Times New Roman" w:hAnsi="Times New Roman" w:cs="Arial"/>
          <w:sz w:val="20"/>
          <w:szCs w:val="24"/>
        </w:rPr>
        <w:t>, while some have relatively low resistance, like the Diskus</w:t>
      </w:r>
      <w:r w:rsidR="00790064" w:rsidRPr="00C21D78">
        <w:rPr>
          <w:rFonts w:ascii="Times New Roman" w:hAnsi="Times New Roman" w:cs="Arial"/>
          <w:sz w:val="20"/>
          <w:szCs w:val="24"/>
          <w:vertAlign w:val="superscript"/>
        </w:rPr>
        <w:t>TM</w:t>
      </w:r>
      <w:r w:rsidR="00790064" w:rsidRPr="00323766">
        <w:rPr>
          <w:rFonts w:ascii="Times New Roman" w:hAnsi="Times New Roman" w:cs="Arial"/>
          <w:sz w:val="20"/>
          <w:szCs w:val="24"/>
        </w:rPr>
        <w:t>.</w:t>
      </w:r>
      <w:r w:rsidR="0053165E">
        <w:rPr>
          <w:rFonts w:ascii="Times New Roman" w:hAnsi="Times New Roman" w:cs="Arial"/>
          <w:sz w:val="20"/>
          <w:szCs w:val="24"/>
          <w:vertAlign w:val="superscript"/>
        </w:rPr>
        <w:t>9</w:t>
      </w:r>
      <w:r w:rsidR="00790064" w:rsidRPr="00323766">
        <w:rPr>
          <w:rFonts w:ascii="Times New Roman" w:hAnsi="Times New Roman" w:cs="Arial"/>
          <w:sz w:val="20"/>
          <w:szCs w:val="24"/>
        </w:rPr>
        <w:t xml:space="preserve"> </w:t>
      </w:r>
      <w:r w:rsidR="00790064">
        <w:rPr>
          <w:rFonts w:ascii="Times New Roman" w:hAnsi="Times New Roman" w:cs="Arial"/>
          <w:sz w:val="20"/>
          <w:szCs w:val="24"/>
        </w:rPr>
        <w:t xml:space="preserve">There is a direct relationship between the intrinsic resistance of a DPI and the </w:t>
      </w:r>
      <w:r w:rsidR="00790064" w:rsidRPr="00614AE2">
        <w:rPr>
          <w:rFonts w:ascii="Times New Roman" w:hAnsi="Times New Roman"/>
          <w:sz w:val="20"/>
          <w:lang w:val="en-GB"/>
        </w:rPr>
        <w:t xml:space="preserve">peak inspiratory flow rate </w:t>
      </w:r>
      <w:r w:rsidR="00790064">
        <w:rPr>
          <w:rFonts w:ascii="Times New Roman" w:hAnsi="Times New Roman"/>
          <w:sz w:val="20"/>
          <w:lang w:val="en-GB"/>
        </w:rPr>
        <w:t>(</w:t>
      </w:r>
      <w:r w:rsidR="00790064">
        <w:rPr>
          <w:rFonts w:ascii="Times New Roman" w:hAnsi="Times New Roman" w:cs="Arial"/>
          <w:sz w:val="20"/>
          <w:szCs w:val="24"/>
        </w:rPr>
        <w:t>PIFR)-dependence for drug delivery</w:t>
      </w:r>
      <w:r w:rsidR="00790064" w:rsidRPr="00323766">
        <w:rPr>
          <w:rFonts w:ascii="Times New Roman" w:hAnsi="Times New Roman" w:cs="Arial"/>
          <w:sz w:val="20"/>
          <w:szCs w:val="24"/>
        </w:rPr>
        <w:t>.</w:t>
      </w:r>
      <w:r w:rsidRPr="00817060">
        <w:rPr>
          <w:rFonts w:ascii="Times New Roman" w:hAnsi="Times New Roman" w:cs="Arial"/>
          <w:sz w:val="20"/>
          <w:szCs w:val="24"/>
          <w:lang w:val="en-GB"/>
        </w:rPr>
        <w:t xml:space="preserve"> Regardless, it is recommended that optimal drug delivery is achieved with a flow rate of greater than 30</w:t>
      </w:r>
      <w:r w:rsidR="00EC765C">
        <w:rPr>
          <w:rFonts w:ascii="Times New Roman" w:hAnsi="Times New Roman" w:cs="Arial"/>
          <w:sz w:val="20"/>
          <w:szCs w:val="24"/>
          <w:lang w:val="en-GB"/>
        </w:rPr>
        <w:t xml:space="preserve"> l/min</w:t>
      </w:r>
      <w:r w:rsidRPr="00817060">
        <w:rPr>
          <w:rFonts w:ascii="Times New Roman" w:hAnsi="Times New Roman" w:cs="Arial"/>
          <w:sz w:val="20"/>
          <w:szCs w:val="24"/>
          <w:lang w:val="en-GB"/>
        </w:rPr>
        <w:t xml:space="preserve"> and ideally, greater than 60 </w:t>
      </w:r>
      <w:r w:rsidR="00EC765C">
        <w:rPr>
          <w:rFonts w:ascii="Times New Roman" w:hAnsi="Times New Roman" w:cs="Arial"/>
          <w:sz w:val="20"/>
          <w:szCs w:val="24"/>
          <w:lang w:val="en-GB"/>
        </w:rPr>
        <w:t>l/min</w:t>
      </w:r>
      <w:r w:rsidRPr="00817060">
        <w:rPr>
          <w:rFonts w:ascii="Times New Roman" w:hAnsi="Times New Roman" w:cs="Arial"/>
          <w:sz w:val="20"/>
          <w:szCs w:val="24"/>
          <w:lang w:val="en-GB"/>
        </w:rPr>
        <w:t>.</w:t>
      </w:r>
      <w:r w:rsidRPr="00817060">
        <w:rPr>
          <w:rFonts w:ascii="Times New Roman" w:hAnsi="Times New Roman" w:cs="Arial"/>
          <w:sz w:val="20"/>
          <w:szCs w:val="24"/>
          <w:vertAlign w:val="superscript"/>
          <w:lang w:val="en-GB"/>
        </w:rPr>
        <w:t>10</w:t>
      </w:r>
    </w:p>
    <w:p w:rsidR="00A715FD" w:rsidRPr="00817060" w:rsidRDefault="006A72F9" w:rsidP="00A715FD">
      <w:pPr>
        <w:spacing w:line="360" w:lineRule="auto"/>
        <w:rPr>
          <w:rFonts w:ascii="Times New Roman" w:hAnsi="Times New Roman" w:cs="Arial"/>
          <w:sz w:val="20"/>
          <w:szCs w:val="24"/>
          <w:lang w:val="en-GB"/>
        </w:rPr>
      </w:pPr>
      <w:r>
        <w:rPr>
          <w:rFonts w:ascii="Times New Roman" w:hAnsi="Times New Roman" w:cs="Arial"/>
          <w:sz w:val="20"/>
          <w:szCs w:val="24"/>
          <w:lang w:val="en-GB"/>
        </w:rPr>
        <w:t>For traditional DPIs, i</w:t>
      </w:r>
      <w:r w:rsidR="00CC5136" w:rsidRPr="00817060">
        <w:rPr>
          <w:rFonts w:ascii="Times New Roman" w:hAnsi="Times New Roman" w:cs="Arial"/>
          <w:sz w:val="20"/>
          <w:szCs w:val="24"/>
          <w:lang w:val="en-GB"/>
        </w:rPr>
        <w:t xml:space="preserve">nsufficient PIFR can lead to ineffective drug delivery resulting in </w:t>
      </w:r>
      <w:r w:rsidR="00790064">
        <w:rPr>
          <w:rFonts w:ascii="Times New Roman" w:hAnsi="Times New Roman" w:cs="Arial"/>
          <w:sz w:val="20"/>
          <w:szCs w:val="24"/>
          <w:lang w:val="en-GB"/>
        </w:rPr>
        <w:t>un</w:t>
      </w:r>
      <w:r w:rsidR="00CC5136" w:rsidRPr="00817060">
        <w:rPr>
          <w:rFonts w:ascii="Times New Roman" w:hAnsi="Times New Roman" w:cs="Arial"/>
          <w:sz w:val="20"/>
          <w:szCs w:val="24"/>
          <w:lang w:val="en-GB"/>
        </w:rPr>
        <w:t xml:space="preserve">intentional non-adherence and poor clinical outcomes. </w:t>
      </w:r>
      <w:r w:rsidR="00290C5C">
        <w:rPr>
          <w:rFonts w:ascii="Times New Roman" w:hAnsi="Times New Roman" w:cs="Arial"/>
          <w:sz w:val="20"/>
          <w:szCs w:val="24"/>
          <w:lang w:val="en-GB"/>
        </w:rPr>
        <w:t xml:space="preserve">Conversely, some authors have advised that very high inhalation flow rates can lead to increased throat deposition and exhalation of particles that are less than 1 </w:t>
      </w:r>
      <w:proofErr w:type="spellStart"/>
      <w:r w:rsidR="009279E9" w:rsidRPr="00356333">
        <w:rPr>
          <w:rFonts w:ascii="Times New Roman" w:hAnsi="Times New Roman" w:cs="Times New Roman"/>
          <w:color w:val="000000"/>
          <w:sz w:val="20"/>
          <w:szCs w:val="20"/>
        </w:rPr>
        <w:t>μm</w:t>
      </w:r>
      <w:proofErr w:type="spellEnd"/>
      <w:r w:rsidR="00593558">
        <w:rPr>
          <w:rFonts w:ascii="Times New Roman" w:hAnsi="Times New Roman" w:cs="Times New Roman"/>
          <w:color w:val="000000"/>
          <w:sz w:val="20"/>
          <w:szCs w:val="20"/>
        </w:rPr>
        <w:t xml:space="preserve"> in aerodynamic particle size</w:t>
      </w:r>
      <w:r w:rsidR="009279E9" w:rsidRPr="00356333">
        <w:rPr>
          <w:rFonts w:ascii="Times New Roman" w:hAnsi="Times New Roman" w:cs="Times New Roman"/>
          <w:color w:val="000000"/>
          <w:sz w:val="20"/>
          <w:szCs w:val="20"/>
        </w:rPr>
        <w:t>.</w:t>
      </w:r>
      <w:r w:rsidR="00290C5C">
        <w:rPr>
          <w:rFonts w:ascii="Times New Roman" w:hAnsi="Times New Roman" w:cs="Times New Roman"/>
          <w:color w:val="000000"/>
          <w:sz w:val="20"/>
          <w:szCs w:val="20"/>
          <w:vertAlign w:val="superscript"/>
        </w:rPr>
        <w:t>11,12</w:t>
      </w:r>
      <w:r w:rsidR="00290C5C">
        <w:rPr>
          <w:rFonts w:ascii="Lucida Grande" w:hAnsi="Lucida Grande" w:cs="Lucida Grande"/>
          <w:b/>
          <w:color w:val="000000"/>
        </w:rPr>
        <w:t xml:space="preserve"> </w:t>
      </w:r>
      <w:r>
        <w:rPr>
          <w:rFonts w:ascii="Times New Roman" w:hAnsi="Times New Roman" w:cs="Arial"/>
          <w:sz w:val="20"/>
          <w:szCs w:val="24"/>
          <w:lang w:val="en-GB"/>
        </w:rPr>
        <w:t>While modern</w:t>
      </w:r>
      <w:r w:rsidR="00593558">
        <w:rPr>
          <w:rFonts w:ascii="Times New Roman" w:hAnsi="Times New Roman" w:cs="Arial"/>
          <w:sz w:val="20"/>
          <w:szCs w:val="24"/>
          <w:lang w:val="en-GB"/>
        </w:rPr>
        <w:t>, sophistically</w:t>
      </w:r>
      <w:r>
        <w:rPr>
          <w:rFonts w:ascii="Times New Roman" w:hAnsi="Times New Roman" w:cs="Arial"/>
          <w:sz w:val="20"/>
          <w:szCs w:val="24"/>
          <w:lang w:val="en-GB"/>
        </w:rPr>
        <w:t xml:space="preserve"> engineered powders </w:t>
      </w:r>
      <w:r w:rsidR="00F85F9A">
        <w:rPr>
          <w:rFonts w:ascii="Times New Roman" w:hAnsi="Times New Roman" w:cs="Arial"/>
          <w:sz w:val="20"/>
          <w:szCs w:val="24"/>
          <w:lang w:val="en-GB"/>
        </w:rPr>
        <w:t xml:space="preserve">and inhaler devices </w:t>
      </w:r>
      <w:r>
        <w:rPr>
          <w:rFonts w:ascii="Times New Roman" w:hAnsi="Times New Roman" w:cs="Arial"/>
          <w:sz w:val="20"/>
          <w:szCs w:val="24"/>
          <w:lang w:val="en-GB"/>
        </w:rPr>
        <w:t xml:space="preserve">are less flow-rate dependent, or even flow-rate independent, </w:t>
      </w:r>
      <w:r w:rsidR="00F85F9A">
        <w:rPr>
          <w:rFonts w:ascii="Times New Roman" w:hAnsi="Times New Roman" w:cs="Arial"/>
          <w:sz w:val="20"/>
          <w:szCs w:val="24"/>
          <w:lang w:val="en-GB"/>
        </w:rPr>
        <w:t xml:space="preserve">it is our experience that the majority of patients with obstructive airways disease are </w:t>
      </w:r>
      <w:r w:rsidR="00593558">
        <w:rPr>
          <w:rFonts w:ascii="Times New Roman" w:hAnsi="Times New Roman" w:cs="Arial"/>
          <w:sz w:val="20"/>
          <w:szCs w:val="24"/>
          <w:lang w:val="en-GB"/>
        </w:rPr>
        <w:t xml:space="preserve">currently </w:t>
      </w:r>
      <w:r w:rsidR="00F85F9A">
        <w:rPr>
          <w:rFonts w:ascii="Times New Roman" w:hAnsi="Times New Roman" w:cs="Arial"/>
          <w:sz w:val="20"/>
          <w:szCs w:val="24"/>
          <w:lang w:val="en-GB"/>
        </w:rPr>
        <w:t xml:space="preserve">prescribed traditional DPIs like the </w:t>
      </w:r>
      <w:proofErr w:type="spellStart"/>
      <w:r w:rsidR="00F85F9A">
        <w:rPr>
          <w:rFonts w:ascii="Times New Roman" w:hAnsi="Times New Roman" w:cs="Arial"/>
          <w:sz w:val="20"/>
          <w:szCs w:val="24"/>
          <w:lang w:val="en-GB"/>
        </w:rPr>
        <w:t>Seretide</w:t>
      </w:r>
      <w:proofErr w:type="spellEnd"/>
      <w:r w:rsidR="00F85F9A">
        <w:rPr>
          <w:rFonts w:ascii="Times New Roman" w:hAnsi="Times New Roman" w:cs="Arial"/>
          <w:sz w:val="20"/>
          <w:szCs w:val="24"/>
          <w:lang w:val="en-GB"/>
        </w:rPr>
        <w:t xml:space="preserve"> </w:t>
      </w:r>
      <w:proofErr w:type="spellStart"/>
      <w:r w:rsidR="00F85F9A">
        <w:rPr>
          <w:rFonts w:ascii="Times New Roman" w:hAnsi="Times New Roman" w:cs="Arial"/>
          <w:sz w:val="20"/>
          <w:szCs w:val="24"/>
          <w:lang w:val="en-GB"/>
        </w:rPr>
        <w:t>Diskus</w:t>
      </w:r>
      <w:r w:rsidR="00F85F9A">
        <w:rPr>
          <w:rFonts w:ascii="Times New Roman" w:hAnsi="Times New Roman" w:cs="Arial"/>
          <w:sz w:val="20"/>
          <w:szCs w:val="24"/>
          <w:vertAlign w:val="superscript"/>
          <w:lang w:val="en-GB"/>
        </w:rPr>
        <w:t>TM</w:t>
      </w:r>
      <w:proofErr w:type="spellEnd"/>
      <w:r w:rsidR="00F85F9A">
        <w:rPr>
          <w:rFonts w:ascii="Times New Roman" w:hAnsi="Times New Roman" w:cs="Arial"/>
          <w:sz w:val="20"/>
          <w:szCs w:val="24"/>
          <w:lang w:val="en-GB"/>
        </w:rPr>
        <w:t xml:space="preserve"> or </w:t>
      </w:r>
      <w:proofErr w:type="spellStart"/>
      <w:r w:rsidR="00F85F9A">
        <w:rPr>
          <w:rFonts w:ascii="Times New Roman" w:hAnsi="Times New Roman" w:cs="Arial"/>
          <w:sz w:val="20"/>
          <w:szCs w:val="24"/>
          <w:lang w:val="en-GB"/>
        </w:rPr>
        <w:t>Symbicort</w:t>
      </w:r>
      <w:proofErr w:type="spellEnd"/>
      <w:r w:rsidR="00F85F9A">
        <w:rPr>
          <w:rFonts w:ascii="Times New Roman" w:hAnsi="Times New Roman" w:cs="Arial"/>
          <w:sz w:val="20"/>
          <w:szCs w:val="24"/>
          <w:lang w:val="en-GB"/>
        </w:rPr>
        <w:t xml:space="preserve"> Turbuhaler</w:t>
      </w:r>
      <w:r w:rsidR="00F85F9A">
        <w:rPr>
          <w:rFonts w:ascii="Times New Roman" w:hAnsi="Times New Roman" w:cs="Arial"/>
          <w:sz w:val="20"/>
          <w:szCs w:val="24"/>
          <w:vertAlign w:val="superscript"/>
          <w:lang w:val="en-GB"/>
        </w:rPr>
        <w:t>TM</w:t>
      </w:r>
      <w:r w:rsidR="00F85F9A">
        <w:rPr>
          <w:rFonts w:ascii="Times New Roman" w:hAnsi="Times New Roman" w:cs="Arial"/>
          <w:sz w:val="20"/>
          <w:szCs w:val="24"/>
          <w:lang w:val="en-GB"/>
        </w:rPr>
        <w:t>.</w:t>
      </w:r>
      <w:r w:rsidR="00F85F9A">
        <w:rPr>
          <w:rFonts w:ascii="Times New Roman" w:hAnsi="Times New Roman" w:cs="Arial"/>
          <w:sz w:val="20"/>
          <w:szCs w:val="24"/>
          <w:vertAlign w:val="superscript"/>
          <w:lang w:val="en-GB"/>
        </w:rPr>
        <w:t>1</w:t>
      </w:r>
      <w:r w:rsidR="00290C5C">
        <w:rPr>
          <w:rFonts w:ascii="Times New Roman" w:hAnsi="Times New Roman" w:cs="Arial"/>
          <w:sz w:val="20"/>
          <w:szCs w:val="24"/>
          <w:vertAlign w:val="superscript"/>
          <w:lang w:val="en-GB"/>
        </w:rPr>
        <w:t>3</w:t>
      </w:r>
      <w:r w:rsidR="00F85F9A">
        <w:rPr>
          <w:rFonts w:ascii="Times New Roman" w:hAnsi="Times New Roman" w:cs="Arial"/>
          <w:sz w:val="20"/>
          <w:szCs w:val="24"/>
          <w:lang w:val="en-GB"/>
        </w:rPr>
        <w:t xml:space="preserve"> </w:t>
      </w:r>
      <w:r w:rsidR="00CC5136" w:rsidRPr="00817060">
        <w:rPr>
          <w:rFonts w:ascii="Times New Roman" w:hAnsi="Times New Roman" w:cs="Arial"/>
          <w:sz w:val="20"/>
          <w:szCs w:val="24"/>
          <w:lang w:val="en-GB"/>
        </w:rPr>
        <w:t xml:space="preserve">Hence, a method of measuring inhaled flow rate, as part of assessing inhaler adherence </w:t>
      </w:r>
      <w:r w:rsidR="00790064">
        <w:rPr>
          <w:rFonts w:ascii="Times New Roman" w:hAnsi="Times New Roman" w:cs="Arial"/>
          <w:sz w:val="20"/>
          <w:szCs w:val="24"/>
          <w:lang w:val="en-GB"/>
        </w:rPr>
        <w:t xml:space="preserve">and technique </w:t>
      </w:r>
      <w:r w:rsidR="00CC5136" w:rsidRPr="00817060">
        <w:rPr>
          <w:rFonts w:ascii="Times New Roman" w:hAnsi="Times New Roman" w:cs="Arial"/>
          <w:sz w:val="20"/>
          <w:szCs w:val="24"/>
          <w:lang w:val="en-GB"/>
        </w:rPr>
        <w:t>is required.  Currently, the methods of assessing inhaler technique are limited and problematic. Am</w:t>
      </w:r>
      <w:r w:rsidR="00817060">
        <w:rPr>
          <w:rFonts w:ascii="Times New Roman" w:hAnsi="Times New Roman" w:cs="Arial"/>
          <w:sz w:val="20"/>
          <w:szCs w:val="24"/>
          <w:lang w:val="en-GB"/>
        </w:rPr>
        <w:t>ong these are</w:t>
      </w:r>
      <w:r w:rsidR="00CC5136" w:rsidRPr="00817060">
        <w:rPr>
          <w:rFonts w:ascii="Times New Roman" w:hAnsi="Times New Roman" w:cs="Arial"/>
          <w:sz w:val="20"/>
          <w:szCs w:val="24"/>
          <w:lang w:val="en-GB"/>
        </w:rPr>
        <w:t xml:space="preserve"> subjective checklist methods</w:t>
      </w:r>
      <w:r w:rsidR="00CC5136" w:rsidRPr="00817060">
        <w:rPr>
          <w:rFonts w:ascii="Times New Roman" w:hAnsi="Times New Roman" w:cs="Arial"/>
          <w:sz w:val="20"/>
          <w:szCs w:val="24"/>
          <w:vertAlign w:val="superscript"/>
          <w:lang w:val="en-GB"/>
        </w:rPr>
        <w:t>1</w:t>
      </w:r>
      <w:r w:rsidR="00A27FF9">
        <w:rPr>
          <w:rFonts w:ascii="Times New Roman" w:hAnsi="Times New Roman" w:cs="Arial"/>
          <w:sz w:val="20"/>
          <w:szCs w:val="24"/>
          <w:vertAlign w:val="superscript"/>
          <w:lang w:val="en-GB"/>
        </w:rPr>
        <w:t>4</w:t>
      </w:r>
      <w:r w:rsidR="00CC5136" w:rsidRPr="00817060">
        <w:rPr>
          <w:rFonts w:ascii="Times New Roman" w:hAnsi="Times New Roman" w:cs="Arial"/>
          <w:sz w:val="20"/>
          <w:szCs w:val="24"/>
          <w:lang w:val="en-GB"/>
        </w:rPr>
        <w:t>. Subjective checklist methods have high inter-operator and intra-operator variability. Apart from this, they do not pr</w:t>
      </w:r>
      <w:r w:rsidR="00790064">
        <w:rPr>
          <w:rFonts w:ascii="Times New Roman" w:hAnsi="Times New Roman" w:cs="Arial"/>
          <w:sz w:val="20"/>
          <w:szCs w:val="24"/>
          <w:lang w:val="en-GB"/>
        </w:rPr>
        <w:t>ovide a way to gauge a patient’s</w:t>
      </w:r>
      <w:r w:rsidR="00CC5136" w:rsidRPr="00817060">
        <w:rPr>
          <w:rFonts w:ascii="Times New Roman" w:hAnsi="Times New Roman" w:cs="Arial"/>
          <w:sz w:val="20"/>
          <w:szCs w:val="24"/>
          <w:lang w:val="en-GB"/>
        </w:rPr>
        <w:t xml:space="preserve"> inhalational flow or </w:t>
      </w:r>
      <w:r w:rsidR="00790064">
        <w:rPr>
          <w:rFonts w:ascii="Times New Roman" w:hAnsi="Times New Roman" w:cs="Arial"/>
          <w:sz w:val="20"/>
          <w:szCs w:val="24"/>
          <w:lang w:val="en-GB"/>
        </w:rPr>
        <w:t>duration,</w:t>
      </w:r>
      <w:r w:rsidR="00CC5136" w:rsidRPr="00817060">
        <w:rPr>
          <w:rFonts w:ascii="Times New Roman" w:hAnsi="Times New Roman" w:cs="Arial"/>
          <w:sz w:val="20"/>
          <w:szCs w:val="24"/>
          <w:lang w:val="en-GB"/>
        </w:rPr>
        <w:t xml:space="preserve"> which are vital for effective drug delivery</w:t>
      </w:r>
      <w:r w:rsidR="00790064">
        <w:rPr>
          <w:rFonts w:ascii="Times New Roman" w:hAnsi="Times New Roman" w:cs="Arial"/>
          <w:sz w:val="20"/>
          <w:szCs w:val="24"/>
          <w:lang w:val="en-GB"/>
        </w:rPr>
        <w:t>.</w:t>
      </w:r>
      <w:r w:rsidR="00790064" w:rsidRPr="00790064">
        <w:rPr>
          <w:rFonts w:ascii="Times New Roman" w:hAnsi="Times New Roman" w:cs="Arial"/>
          <w:sz w:val="20"/>
          <w:szCs w:val="24"/>
        </w:rPr>
        <w:t xml:space="preserve"> </w:t>
      </w:r>
      <w:r w:rsidR="00790064">
        <w:rPr>
          <w:rFonts w:ascii="Times New Roman" w:hAnsi="Times New Roman" w:cs="Arial"/>
          <w:sz w:val="20"/>
          <w:szCs w:val="24"/>
        </w:rPr>
        <w:t>T</w:t>
      </w:r>
      <w:r w:rsidR="00790064" w:rsidRPr="00323766">
        <w:rPr>
          <w:rFonts w:ascii="Times New Roman" w:hAnsi="Times New Roman" w:cs="Arial"/>
          <w:sz w:val="20"/>
          <w:szCs w:val="24"/>
        </w:rPr>
        <w:t xml:space="preserve">he Clement-Clarke In-Check Dial </w:t>
      </w:r>
      <w:r w:rsidR="00790064" w:rsidRPr="00323766">
        <w:rPr>
          <w:rFonts w:ascii="Times New Roman" w:hAnsi="Times New Roman" w:cs="Arial"/>
          <w:sz w:val="20"/>
          <w:szCs w:val="24"/>
          <w:vertAlign w:val="superscript"/>
        </w:rPr>
        <w:t>TM</w:t>
      </w:r>
      <w:r w:rsidR="00790064" w:rsidRPr="00323766">
        <w:rPr>
          <w:rFonts w:ascii="Times New Roman" w:hAnsi="Times New Roman" w:cs="Arial"/>
          <w:sz w:val="20"/>
          <w:szCs w:val="24"/>
        </w:rPr>
        <w:t xml:space="preserve"> </w:t>
      </w:r>
      <w:r w:rsidR="00790064">
        <w:rPr>
          <w:rFonts w:ascii="Times New Roman" w:hAnsi="Times New Roman" w:cs="Arial"/>
          <w:sz w:val="20"/>
          <w:szCs w:val="24"/>
        </w:rPr>
        <w:t xml:space="preserve">is a </w:t>
      </w:r>
      <w:r w:rsidR="00790064" w:rsidRPr="00323766">
        <w:rPr>
          <w:rFonts w:ascii="Times New Roman" w:hAnsi="Times New Roman" w:cs="Arial"/>
          <w:sz w:val="20"/>
          <w:szCs w:val="24"/>
        </w:rPr>
        <w:t xml:space="preserve">marketed method which simulates the resistance of the main types of inhalers </w:t>
      </w:r>
      <w:r w:rsidR="00790064">
        <w:rPr>
          <w:rFonts w:ascii="Times New Roman" w:hAnsi="Times New Roman" w:cs="Arial"/>
          <w:sz w:val="20"/>
          <w:szCs w:val="24"/>
        </w:rPr>
        <w:t xml:space="preserve">in order </w:t>
      </w:r>
      <w:r w:rsidR="00790064" w:rsidRPr="00323766">
        <w:rPr>
          <w:rFonts w:ascii="Times New Roman" w:hAnsi="Times New Roman" w:cs="Arial"/>
          <w:sz w:val="20"/>
          <w:szCs w:val="24"/>
        </w:rPr>
        <w:t>to estimate the patient’s PIFR.</w:t>
      </w:r>
      <w:r w:rsidR="00790064">
        <w:rPr>
          <w:rFonts w:ascii="Times New Roman" w:hAnsi="Times New Roman" w:cs="Arial"/>
          <w:sz w:val="20"/>
          <w:szCs w:val="24"/>
          <w:vertAlign w:val="superscript"/>
        </w:rPr>
        <w:t>1</w:t>
      </w:r>
      <w:r w:rsidR="00A27FF9">
        <w:rPr>
          <w:rFonts w:ascii="Times New Roman" w:hAnsi="Times New Roman" w:cs="Arial"/>
          <w:sz w:val="20"/>
          <w:szCs w:val="24"/>
          <w:vertAlign w:val="superscript"/>
        </w:rPr>
        <w:t>5</w:t>
      </w:r>
      <w:r w:rsidR="00790064" w:rsidRPr="00323766">
        <w:rPr>
          <w:rFonts w:ascii="Times New Roman" w:hAnsi="Times New Roman" w:cs="Arial"/>
          <w:sz w:val="20"/>
          <w:szCs w:val="24"/>
        </w:rPr>
        <w:t xml:space="preserve"> However, this method is likely to have poor correlation with the </w:t>
      </w:r>
      <w:r w:rsidR="00790064" w:rsidRPr="00C21D78">
        <w:rPr>
          <w:rFonts w:ascii="Times New Roman" w:hAnsi="Times New Roman" w:cs="Arial"/>
          <w:i/>
          <w:sz w:val="20"/>
          <w:szCs w:val="24"/>
        </w:rPr>
        <w:t>in vivo</w:t>
      </w:r>
      <w:r w:rsidR="00790064" w:rsidRPr="00323766">
        <w:rPr>
          <w:rFonts w:ascii="Times New Roman" w:hAnsi="Times New Roman" w:cs="Arial"/>
          <w:sz w:val="20"/>
          <w:szCs w:val="24"/>
        </w:rPr>
        <w:t xml:space="preserve"> PIFR generated by the patient while using the actual inhaler device.</w:t>
      </w:r>
      <w:r w:rsidR="00790064">
        <w:rPr>
          <w:rFonts w:ascii="Times New Roman" w:hAnsi="Times New Roman" w:cs="Arial"/>
          <w:sz w:val="20"/>
          <w:szCs w:val="24"/>
        </w:rPr>
        <w:t xml:space="preserve"> </w:t>
      </w:r>
      <w:r w:rsidR="00CC5136" w:rsidRPr="00817060">
        <w:rPr>
          <w:rFonts w:ascii="Times New Roman" w:hAnsi="Times New Roman" w:cs="Arial"/>
          <w:sz w:val="20"/>
          <w:szCs w:val="24"/>
          <w:lang w:val="en-GB"/>
        </w:rPr>
        <w:t xml:space="preserve">Given the high healthcare burden of respiratory diseases and the cumulative costs of inhaled medications, there is </w:t>
      </w:r>
      <w:r w:rsidR="00790064">
        <w:rPr>
          <w:rFonts w:ascii="Times New Roman" w:hAnsi="Times New Roman" w:cs="Arial"/>
          <w:sz w:val="20"/>
          <w:szCs w:val="24"/>
          <w:lang w:val="en-GB"/>
        </w:rPr>
        <w:t xml:space="preserve">an </w:t>
      </w:r>
      <w:r w:rsidR="00CC5136" w:rsidRPr="00817060">
        <w:rPr>
          <w:rFonts w:ascii="Times New Roman" w:hAnsi="Times New Roman" w:cs="Arial"/>
          <w:sz w:val="20"/>
          <w:szCs w:val="24"/>
          <w:lang w:val="en-GB"/>
        </w:rPr>
        <w:t xml:space="preserve">urgent need for a real-time system for tracking drug delivery. Thus, in this study, we propose a novel method to monitor a critical aspect of inhaler technique, namely PIFR </w:t>
      </w:r>
      <w:r w:rsidR="00790064">
        <w:rPr>
          <w:rFonts w:ascii="Times New Roman" w:hAnsi="Times New Roman" w:cs="Arial"/>
          <w:sz w:val="20"/>
          <w:szCs w:val="24"/>
          <w:lang w:val="en-GB"/>
        </w:rPr>
        <w:t xml:space="preserve">determination </w:t>
      </w:r>
      <w:r w:rsidR="00CC5136" w:rsidRPr="00817060">
        <w:rPr>
          <w:rFonts w:ascii="Times New Roman" w:hAnsi="Times New Roman" w:cs="Arial"/>
          <w:sz w:val="20"/>
          <w:szCs w:val="24"/>
          <w:lang w:val="en-GB"/>
        </w:rPr>
        <w:t xml:space="preserve">using acoustics. </w:t>
      </w:r>
    </w:p>
    <w:p w:rsidR="000B11B9" w:rsidRPr="00323766" w:rsidRDefault="00CC5136" w:rsidP="000B11B9">
      <w:pPr>
        <w:spacing w:line="360" w:lineRule="auto"/>
        <w:rPr>
          <w:rFonts w:ascii="Times New Roman" w:hAnsi="Times New Roman" w:cs="Arial"/>
          <w:sz w:val="20"/>
          <w:szCs w:val="24"/>
        </w:rPr>
      </w:pPr>
      <w:r w:rsidRPr="00817060">
        <w:rPr>
          <w:rFonts w:ascii="Times New Roman" w:hAnsi="Times New Roman" w:cs="Arial"/>
          <w:sz w:val="20"/>
          <w:szCs w:val="24"/>
          <w:lang w:val="en-GB"/>
        </w:rPr>
        <w:t xml:space="preserve">We have devised </w:t>
      </w:r>
      <w:r w:rsidR="001C6B3D">
        <w:rPr>
          <w:rFonts w:ascii="Times New Roman" w:hAnsi="Times New Roman" w:cs="Arial"/>
          <w:sz w:val="20"/>
          <w:szCs w:val="24"/>
          <w:lang w:val="en-GB"/>
        </w:rPr>
        <w:t>a</w:t>
      </w:r>
      <w:r w:rsidRPr="00817060">
        <w:rPr>
          <w:rFonts w:ascii="Times New Roman" w:hAnsi="Times New Roman" w:cs="Arial"/>
          <w:sz w:val="20"/>
          <w:szCs w:val="24"/>
          <w:lang w:val="en-GB"/>
        </w:rPr>
        <w:t xml:space="preserve"> monitoring device</w:t>
      </w:r>
      <w:r w:rsidR="00705719">
        <w:rPr>
          <w:rFonts w:ascii="Times New Roman" w:hAnsi="Times New Roman" w:cs="Arial"/>
          <w:sz w:val="20"/>
          <w:szCs w:val="24"/>
          <w:lang w:val="en-GB"/>
        </w:rPr>
        <w:t>,</w:t>
      </w:r>
      <w:r w:rsidR="00F85F9A">
        <w:rPr>
          <w:rFonts w:ascii="Times New Roman" w:hAnsi="Times New Roman" w:cs="Arial"/>
          <w:sz w:val="20"/>
          <w:szCs w:val="24"/>
          <w:lang w:val="en-GB"/>
        </w:rPr>
        <w:t xml:space="preserve"> the INCA</w:t>
      </w:r>
      <w:r w:rsidR="00F85F9A">
        <w:rPr>
          <w:rFonts w:ascii="Times New Roman" w:hAnsi="Times New Roman" w:cs="Arial"/>
          <w:sz w:val="20"/>
          <w:szCs w:val="24"/>
          <w:vertAlign w:val="superscript"/>
          <w:lang w:val="en-GB"/>
        </w:rPr>
        <w:t>TM</w:t>
      </w:r>
      <w:r w:rsidR="00F85F9A">
        <w:rPr>
          <w:rFonts w:ascii="Times New Roman" w:hAnsi="Times New Roman" w:cs="Arial"/>
          <w:sz w:val="20"/>
          <w:szCs w:val="24"/>
          <w:lang w:val="en-GB"/>
        </w:rPr>
        <w:t xml:space="preserve"> device,</w:t>
      </w:r>
      <w:r w:rsidRPr="00817060">
        <w:rPr>
          <w:rFonts w:ascii="Times New Roman" w:hAnsi="Times New Roman" w:cs="Arial"/>
          <w:sz w:val="20"/>
          <w:szCs w:val="24"/>
          <w:lang w:val="en-GB"/>
        </w:rPr>
        <w:t xml:space="preserve"> which records the acoustics of an inhalation while a subject uses the </w:t>
      </w:r>
      <w:proofErr w:type="spellStart"/>
      <w:r w:rsidR="00982443">
        <w:rPr>
          <w:rFonts w:ascii="Times New Roman" w:hAnsi="Times New Roman" w:cs="Arial"/>
          <w:sz w:val="20"/>
          <w:szCs w:val="24"/>
          <w:lang w:val="en-GB"/>
        </w:rPr>
        <w:t>Diskus</w:t>
      </w:r>
      <w:r w:rsidR="00982443" w:rsidRPr="000B11B9">
        <w:rPr>
          <w:rFonts w:ascii="Times New Roman" w:hAnsi="Times New Roman" w:cs="Arial"/>
          <w:sz w:val="20"/>
          <w:szCs w:val="24"/>
          <w:vertAlign w:val="superscript"/>
          <w:lang w:val="en-GB"/>
        </w:rPr>
        <w:t>TM</w:t>
      </w:r>
      <w:proofErr w:type="spellEnd"/>
      <w:r w:rsidR="000B11B9">
        <w:rPr>
          <w:rFonts w:ascii="Times New Roman" w:hAnsi="Times New Roman" w:cs="Arial"/>
          <w:sz w:val="20"/>
          <w:szCs w:val="24"/>
          <w:vertAlign w:val="superscript"/>
          <w:lang w:val="en-GB"/>
        </w:rPr>
        <w:t xml:space="preserve"> </w:t>
      </w:r>
      <w:r w:rsidRPr="00817060">
        <w:rPr>
          <w:rFonts w:ascii="Times New Roman" w:hAnsi="Times New Roman" w:cs="Arial"/>
          <w:sz w:val="20"/>
          <w:szCs w:val="24"/>
          <w:lang w:val="en-GB"/>
        </w:rPr>
        <w:t>DPI (Figures 1</w:t>
      </w:r>
      <w:r w:rsidR="00BB7E86">
        <w:rPr>
          <w:rFonts w:ascii="Times New Roman" w:hAnsi="Times New Roman" w:cs="Arial"/>
          <w:sz w:val="20"/>
          <w:szCs w:val="24"/>
          <w:lang w:val="en-GB"/>
        </w:rPr>
        <w:t xml:space="preserve"> and 2</w:t>
      </w:r>
      <w:r w:rsidRPr="00817060">
        <w:rPr>
          <w:rFonts w:ascii="Times New Roman" w:hAnsi="Times New Roman" w:cs="Arial"/>
          <w:sz w:val="20"/>
          <w:szCs w:val="24"/>
          <w:lang w:val="en-GB"/>
        </w:rPr>
        <w:t>)</w:t>
      </w:r>
      <w:r w:rsidR="00705719">
        <w:rPr>
          <w:rFonts w:ascii="Times New Roman" w:hAnsi="Times New Roman" w:cs="Arial"/>
          <w:sz w:val="20"/>
          <w:szCs w:val="24"/>
          <w:lang w:val="en-GB"/>
        </w:rPr>
        <w:t xml:space="preserve"> [D’Arcy S</w:t>
      </w:r>
      <w:r w:rsidR="00705719" w:rsidRPr="00705719">
        <w:rPr>
          <w:rFonts w:ascii="Times New Roman" w:hAnsi="Times New Roman" w:cs="Arial"/>
          <w:sz w:val="20"/>
          <w:szCs w:val="24"/>
          <w:lang w:val="en-GB"/>
        </w:rPr>
        <w:t xml:space="preserve">, et al. Design and assessment of an </w:t>
      </w:r>
      <w:r w:rsidR="00705719" w:rsidRPr="00705719">
        <w:rPr>
          <w:rFonts w:ascii="Times New Roman" w:hAnsi="Times New Roman" w:cs="Arial"/>
          <w:sz w:val="20"/>
          <w:szCs w:val="24"/>
          <w:lang w:val="en-GB"/>
        </w:rPr>
        <w:lastRenderedPageBreak/>
        <w:t>adherence monitoring device for inhalers. Trinity Centre for Bioengineering, Trinity Colle</w:t>
      </w:r>
      <w:r w:rsidR="00705719">
        <w:rPr>
          <w:rFonts w:ascii="Times New Roman" w:hAnsi="Times New Roman" w:cs="Arial"/>
          <w:sz w:val="20"/>
          <w:szCs w:val="24"/>
          <w:lang w:val="en-GB"/>
        </w:rPr>
        <w:t>ge Dublin, Ireland. Unpublished]</w:t>
      </w:r>
      <w:r w:rsidRPr="00817060">
        <w:rPr>
          <w:rFonts w:ascii="Times New Roman" w:hAnsi="Times New Roman" w:cs="Arial"/>
          <w:sz w:val="20"/>
          <w:szCs w:val="24"/>
          <w:lang w:val="en-GB"/>
        </w:rPr>
        <w:t xml:space="preserve">. </w:t>
      </w:r>
      <w:r w:rsidR="009361EB">
        <w:rPr>
          <w:rFonts w:ascii="Times New Roman" w:hAnsi="Times New Roman" w:cs="Arial"/>
          <w:sz w:val="20"/>
          <w:szCs w:val="24"/>
          <w:lang w:val="en-GB"/>
        </w:rPr>
        <w:t>The INCA</w:t>
      </w:r>
      <w:r w:rsidR="009361EB">
        <w:rPr>
          <w:rFonts w:ascii="Times New Roman" w:hAnsi="Times New Roman" w:cs="Arial"/>
          <w:sz w:val="20"/>
          <w:szCs w:val="24"/>
          <w:vertAlign w:val="superscript"/>
          <w:lang w:val="en-GB"/>
        </w:rPr>
        <w:t>TM</w:t>
      </w:r>
      <w:r w:rsidR="009361EB">
        <w:rPr>
          <w:rFonts w:ascii="Times New Roman" w:hAnsi="Times New Roman" w:cs="Arial"/>
          <w:sz w:val="20"/>
          <w:szCs w:val="24"/>
          <w:lang w:val="en-GB"/>
        </w:rPr>
        <w:t xml:space="preserve"> device comprises a high fidelity microphone and on-board </w:t>
      </w:r>
      <w:r w:rsidR="00EE0C14">
        <w:rPr>
          <w:rFonts w:ascii="Times New Roman" w:hAnsi="Times New Roman" w:cs="Arial"/>
          <w:sz w:val="20"/>
          <w:szCs w:val="24"/>
          <w:lang w:val="en-GB"/>
        </w:rPr>
        <w:t>storage, which logs the date and time the inhaler is used and stores a recording of the inhalation acoustics.</w:t>
      </w:r>
      <w:r w:rsidR="009361EB">
        <w:rPr>
          <w:rFonts w:ascii="Times New Roman" w:hAnsi="Times New Roman" w:cs="Arial"/>
          <w:sz w:val="20"/>
          <w:szCs w:val="24"/>
          <w:lang w:val="en-GB"/>
        </w:rPr>
        <w:t xml:space="preserve"> </w:t>
      </w:r>
      <w:r w:rsidRPr="00817060">
        <w:rPr>
          <w:rFonts w:ascii="Times New Roman" w:hAnsi="Times New Roman" w:cs="Arial"/>
          <w:sz w:val="20"/>
          <w:szCs w:val="24"/>
          <w:lang w:val="en-GB"/>
        </w:rPr>
        <w:t>This device can be used for at least 60 recordings and hence can give an indication</w:t>
      </w:r>
      <w:r w:rsidR="000B11B9">
        <w:rPr>
          <w:rFonts w:ascii="Times New Roman" w:hAnsi="Times New Roman" w:cs="Arial"/>
          <w:sz w:val="20"/>
          <w:szCs w:val="24"/>
          <w:lang w:val="en-GB"/>
        </w:rPr>
        <w:t xml:space="preserve"> of inhalation</w:t>
      </w:r>
      <w:r w:rsidRPr="00817060">
        <w:rPr>
          <w:rFonts w:ascii="Times New Roman" w:hAnsi="Times New Roman" w:cs="Arial"/>
          <w:sz w:val="20"/>
          <w:szCs w:val="24"/>
          <w:lang w:val="en-GB"/>
        </w:rPr>
        <w:t xml:space="preserve"> technique over a period of a month. </w:t>
      </w:r>
      <w:r w:rsidR="000B11B9" w:rsidRPr="00323766">
        <w:rPr>
          <w:rFonts w:ascii="Times New Roman" w:hAnsi="Times New Roman" w:cs="Arial"/>
          <w:sz w:val="20"/>
          <w:szCs w:val="24"/>
        </w:rPr>
        <w:t xml:space="preserve">We have previously </w:t>
      </w:r>
      <w:r w:rsidR="000B11B9">
        <w:rPr>
          <w:rFonts w:ascii="Times New Roman" w:hAnsi="Times New Roman" w:cs="Arial"/>
          <w:sz w:val="20"/>
          <w:szCs w:val="24"/>
        </w:rPr>
        <w:t>reported on</w:t>
      </w:r>
      <w:r w:rsidR="000B11B9" w:rsidRPr="00323766">
        <w:rPr>
          <w:rFonts w:ascii="Times New Roman" w:hAnsi="Times New Roman" w:cs="Arial"/>
          <w:sz w:val="20"/>
          <w:szCs w:val="24"/>
        </w:rPr>
        <w:t xml:space="preserve"> a relationship </w:t>
      </w:r>
      <w:r w:rsidR="000B11B9">
        <w:rPr>
          <w:rFonts w:ascii="Times New Roman" w:hAnsi="Times New Roman" w:cs="Arial"/>
          <w:sz w:val="20"/>
          <w:szCs w:val="24"/>
        </w:rPr>
        <w:t>between</w:t>
      </w:r>
      <w:r w:rsidR="00817060">
        <w:rPr>
          <w:rFonts w:ascii="Times New Roman" w:hAnsi="Times New Roman" w:cs="Arial"/>
          <w:sz w:val="20"/>
          <w:szCs w:val="24"/>
        </w:rPr>
        <w:t xml:space="preserve"> inhalation</w:t>
      </w:r>
      <w:r w:rsidR="000B11B9" w:rsidRPr="00323766">
        <w:rPr>
          <w:rFonts w:ascii="Times New Roman" w:hAnsi="Times New Roman" w:cs="Arial"/>
          <w:sz w:val="20"/>
          <w:szCs w:val="24"/>
        </w:rPr>
        <w:t xml:space="preserve"> acoustic parameters </w:t>
      </w:r>
      <w:r w:rsidR="000B11B9">
        <w:rPr>
          <w:rFonts w:ascii="Times New Roman" w:hAnsi="Times New Roman" w:cs="Arial"/>
          <w:sz w:val="20"/>
          <w:szCs w:val="24"/>
        </w:rPr>
        <w:t>and</w:t>
      </w:r>
      <w:r w:rsidR="000B11B9" w:rsidRPr="00323766">
        <w:rPr>
          <w:rFonts w:ascii="Times New Roman" w:hAnsi="Times New Roman" w:cs="Arial"/>
          <w:sz w:val="20"/>
          <w:szCs w:val="24"/>
        </w:rPr>
        <w:t xml:space="preserve"> PIFR and </w:t>
      </w:r>
      <w:r w:rsidR="000B11B9">
        <w:rPr>
          <w:rFonts w:ascii="Times New Roman" w:hAnsi="Times New Roman" w:cs="Arial"/>
          <w:sz w:val="20"/>
          <w:szCs w:val="24"/>
        </w:rPr>
        <w:t>Inspiratory Capacity (</w:t>
      </w:r>
      <w:r w:rsidR="000B11B9" w:rsidRPr="00323766">
        <w:rPr>
          <w:rFonts w:ascii="Times New Roman" w:hAnsi="Times New Roman" w:cs="Arial"/>
          <w:sz w:val="20"/>
          <w:szCs w:val="24"/>
        </w:rPr>
        <w:t>IC</w:t>
      </w:r>
      <w:r w:rsidR="000B11B9">
        <w:rPr>
          <w:rFonts w:ascii="Times New Roman" w:hAnsi="Times New Roman" w:cs="Arial"/>
          <w:sz w:val="20"/>
          <w:szCs w:val="24"/>
        </w:rPr>
        <w:t>)</w:t>
      </w:r>
      <w:r w:rsidR="000B11B9" w:rsidRPr="00323766">
        <w:rPr>
          <w:rFonts w:ascii="Times New Roman" w:hAnsi="Times New Roman" w:cs="Arial"/>
          <w:sz w:val="20"/>
          <w:szCs w:val="24"/>
        </w:rPr>
        <w:t xml:space="preserve"> in a group of 15 healthy volunteers.</w:t>
      </w:r>
      <w:r w:rsidR="000B11B9">
        <w:rPr>
          <w:rFonts w:ascii="Times New Roman" w:hAnsi="Times New Roman" w:cs="Arial"/>
          <w:sz w:val="20"/>
          <w:szCs w:val="24"/>
          <w:vertAlign w:val="superscript"/>
        </w:rPr>
        <w:t>1</w:t>
      </w:r>
      <w:r w:rsidR="00A27FF9">
        <w:rPr>
          <w:rFonts w:ascii="Times New Roman" w:hAnsi="Times New Roman" w:cs="Arial"/>
          <w:sz w:val="20"/>
          <w:szCs w:val="24"/>
          <w:vertAlign w:val="superscript"/>
        </w:rPr>
        <w:t>6</w:t>
      </w:r>
      <w:r w:rsidR="000B11B9" w:rsidRPr="00323766">
        <w:rPr>
          <w:rFonts w:ascii="Times New Roman" w:hAnsi="Times New Roman" w:cs="Arial"/>
          <w:sz w:val="20"/>
          <w:szCs w:val="24"/>
        </w:rPr>
        <w:t xml:space="preserve"> </w:t>
      </w:r>
      <w:proofErr w:type="gramStart"/>
      <w:r w:rsidR="000B11B9" w:rsidRPr="00323766">
        <w:rPr>
          <w:rFonts w:ascii="Times New Roman" w:hAnsi="Times New Roman" w:cs="Arial"/>
          <w:sz w:val="20"/>
          <w:szCs w:val="24"/>
        </w:rPr>
        <w:t>One</w:t>
      </w:r>
      <w:proofErr w:type="gramEnd"/>
      <w:r w:rsidR="000B11B9" w:rsidRPr="00323766">
        <w:rPr>
          <w:rFonts w:ascii="Times New Roman" w:hAnsi="Times New Roman" w:cs="Arial"/>
          <w:sz w:val="20"/>
          <w:szCs w:val="24"/>
        </w:rPr>
        <w:t xml:space="preserve"> drawback of this study was that it was a repeated measures design in which volunteers subjectively varied their inhalation for up to 8 recordings. Also, it is possible that obstructive airways disease might alter the inhalation</w:t>
      </w:r>
      <w:r w:rsidR="000B11B9">
        <w:rPr>
          <w:rFonts w:ascii="Times New Roman" w:hAnsi="Times New Roman" w:cs="Arial"/>
          <w:sz w:val="20"/>
          <w:szCs w:val="24"/>
        </w:rPr>
        <w:t xml:space="preserve"> </w:t>
      </w:r>
      <w:r w:rsidR="000B11B9" w:rsidRPr="00323766">
        <w:rPr>
          <w:rFonts w:ascii="Times New Roman" w:hAnsi="Times New Roman" w:cs="Arial"/>
          <w:sz w:val="20"/>
          <w:szCs w:val="24"/>
        </w:rPr>
        <w:t>acoustics while using a DPI.</w:t>
      </w:r>
    </w:p>
    <w:p w:rsidR="000B11B9" w:rsidRPr="00963862" w:rsidRDefault="00CC5136" w:rsidP="000B11B9">
      <w:pPr>
        <w:spacing w:line="360" w:lineRule="auto"/>
        <w:rPr>
          <w:rFonts w:ascii="Times New Roman" w:hAnsi="Times New Roman"/>
          <w:sz w:val="20"/>
          <w:vertAlign w:val="superscript"/>
        </w:rPr>
      </w:pPr>
      <w:r w:rsidRPr="00817060">
        <w:rPr>
          <w:rFonts w:ascii="Times New Roman" w:hAnsi="Times New Roman"/>
          <w:sz w:val="20"/>
          <w:lang w:val="en-GB"/>
        </w:rPr>
        <w:t>There is</w:t>
      </w:r>
      <w:r w:rsidR="000B11B9">
        <w:rPr>
          <w:rFonts w:ascii="Times New Roman" w:hAnsi="Times New Roman"/>
          <w:sz w:val="20"/>
          <w:lang w:val="en-GB"/>
        </w:rPr>
        <w:t>,</w:t>
      </w:r>
      <w:r w:rsidRPr="00817060">
        <w:rPr>
          <w:rFonts w:ascii="Times New Roman" w:hAnsi="Times New Roman"/>
          <w:sz w:val="20"/>
          <w:lang w:val="en-GB"/>
        </w:rPr>
        <w:t xml:space="preserve"> to</w:t>
      </w:r>
      <w:r w:rsidR="00817060">
        <w:rPr>
          <w:rFonts w:ascii="Times New Roman" w:hAnsi="Times New Roman"/>
          <w:sz w:val="20"/>
          <w:lang w:val="en-GB"/>
        </w:rPr>
        <w:t xml:space="preserve"> date, no universally accepted</w:t>
      </w:r>
      <w:r w:rsidRPr="00817060">
        <w:rPr>
          <w:rFonts w:ascii="Times New Roman" w:hAnsi="Times New Roman"/>
          <w:sz w:val="20"/>
          <w:lang w:val="en-GB"/>
        </w:rPr>
        <w:t xml:space="preserve"> method of assessing airway drug deposition. </w:t>
      </w:r>
      <w:r w:rsidR="000B11B9">
        <w:rPr>
          <w:rFonts w:ascii="Times New Roman" w:hAnsi="Times New Roman"/>
          <w:sz w:val="20"/>
        </w:rPr>
        <w:t xml:space="preserve">Three commonly used methods include </w:t>
      </w:r>
      <w:r w:rsidR="000B11B9" w:rsidRPr="00C21D78">
        <w:rPr>
          <w:rFonts w:ascii="Times New Roman" w:hAnsi="Times New Roman"/>
          <w:i/>
          <w:sz w:val="20"/>
        </w:rPr>
        <w:t>in vitro</w:t>
      </w:r>
      <w:r w:rsidR="000B11B9">
        <w:rPr>
          <w:rFonts w:ascii="Times New Roman" w:hAnsi="Times New Roman"/>
          <w:sz w:val="20"/>
        </w:rPr>
        <w:t xml:space="preserve"> particle size and deposition characterisation using Cascade Impactors, pharmacokinetic studies and </w:t>
      </w:r>
      <w:proofErr w:type="spellStart"/>
      <w:r w:rsidR="000B11B9">
        <w:rPr>
          <w:rFonts w:ascii="Times New Roman" w:hAnsi="Times New Roman"/>
          <w:sz w:val="20"/>
        </w:rPr>
        <w:t>scintigraphic</w:t>
      </w:r>
      <w:proofErr w:type="spellEnd"/>
      <w:r w:rsidR="000B11B9">
        <w:rPr>
          <w:rFonts w:ascii="Times New Roman" w:hAnsi="Times New Roman"/>
          <w:sz w:val="20"/>
        </w:rPr>
        <w:t xml:space="preserve"> studies. Each of these has been applied to the </w:t>
      </w:r>
      <w:proofErr w:type="spellStart"/>
      <w:r w:rsidR="000B11B9">
        <w:rPr>
          <w:rFonts w:ascii="Times New Roman" w:hAnsi="Times New Roman"/>
          <w:sz w:val="20"/>
        </w:rPr>
        <w:t>Diskus</w:t>
      </w:r>
      <w:r w:rsidR="000B11B9" w:rsidRPr="00C21D78">
        <w:rPr>
          <w:rFonts w:ascii="Times New Roman" w:hAnsi="Times New Roman"/>
          <w:sz w:val="20"/>
          <w:vertAlign w:val="superscript"/>
        </w:rPr>
        <w:t>TM</w:t>
      </w:r>
      <w:proofErr w:type="spellEnd"/>
      <w:r w:rsidR="000B11B9">
        <w:rPr>
          <w:rFonts w:ascii="Times New Roman" w:hAnsi="Times New Roman"/>
          <w:sz w:val="20"/>
        </w:rPr>
        <w:t xml:space="preserve"> inhaler and results have consistently shown that while Total Emitted Dose may be flow independent, Fine Particle Dose is significantly dependent on inhalation flow rate. Fuller showed that Fine Particle Mass obtained from a 250 </w:t>
      </w:r>
      <w:r w:rsidR="000B11B9" w:rsidRPr="00C21D78">
        <w:rPr>
          <w:rFonts w:ascii="Symbol" w:hAnsi="Symbol"/>
          <w:sz w:val="20"/>
        </w:rPr>
        <w:t></w:t>
      </w:r>
      <w:r w:rsidR="000B11B9">
        <w:rPr>
          <w:rFonts w:ascii="Times New Roman" w:hAnsi="Times New Roman"/>
          <w:sz w:val="20"/>
        </w:rPr>
        <w:t xml:space="preserve">g fluticasone </w:t>
      </w:r>
      <w:proofErr w:type="spellStart"/>
      <w:r w:rsidR="000B11B9">
        <w:rPr>
          <w:rFonts w:ascii="Times New Roman" w:hAnsi="Times New Roman"/>
          <w:sz w:val="20"/>
        </w:rPr>
        <w:t>Diskus</w:t>
      </w:r>
      <w:r w:rsidR="000B11B9" w:rsidRPr="00C21D78">
        <w:rPr>
          <w:rFonts w:ascii="Times New Roman" w:hAnsi="Times New Roman"/>
          <w:sz w:val="20"/>
          <w:vertAlign w:val="superscript"/>
        </w:rPr>
        <w:t>TM</w:t>
      </w:r>
      <w:proofErr w:type="spellEnd"/>
      <w:r w:rsidR="000B11B9" w:rsidRPr="00C21D78">
        <w:rPr>
          <w:rFonts w:ascii="Times New Roman" w:hAnsi="Times New Roman"/>
          <w:sz w:val="20"/>
          <w:vertAlign w:val="superscript"/>
        </w:rPr>
        <w:t xml:space="preserve"> </w:t>
      </w:r>
      <w:r w:rsidR="000B11B9">
        <w:rPr>
          <w:rFonts w:ascii="Times New Roman" w:hAnsi="Times New Roman"/>
          <w:sz w:val="20"/>
        </w:rPr>
        <w:t xml:space="preserve">was almost halved by decreasing the flow rate from 60 </w:t>
      </w:r>
      <w:r w:rsidR="00EC765C">
        <w:rPr>
          <w:rFonts w:ascii="Times New Roman" w:hAnsi="Times New Roman"/>
          <w:sz w:val="20"/>
        </w:rPr>
        <w:t>l/min</w:t>
      </w:r>
      <w:r w:rsidR="000B11B9">
        <w:rPr>
          <w:rFonts w:ascii="Times New Roman" w:hAnsi="Times New Roman"/>
          <w:sz w:val="20"/>
        </w:rPr>
        <w:t xml:space="preserve"> to 28 </w:t>
      </w:r>
      <w:r w:rsidR="00EC765C">
        <w:rPr>
          <w:rFonts w:ascii="Times New Roman" w:hAnsi="Times New Roman"/>
          <w:sz w:val="20"/>
        </w:rPr>
        <w:t>l/min</w:t>
      </w:r>
      <w:r w:rsidR="000B11B9">
        <w:rPr>
          <w:rFonts w:ascii="Times New Roman" w:hAnsi="Times New Roman"/>
          <w:sz w:val="20"/>
        </w:rPr>
        <w:t>.</w:t>
      </w:r>
      <w:r w:rsidR="000B11B9">
        <w:rPr>
          <w:rFonts w:ascii="Times New Roman" w:hAnsi="Times New Roman"/>
          <w:sz w:val="20"/>
          <w:vertAlign w:val="superscript"/>
        </w:rPr>
        <w:t>1</w:t>
      </w:r>
      <w:r w:rsidR="00A27FF9">
        <w:rPr>
          <w:rFonts w:ascii="Times New Roman" w:hAnsi="Times New Roman"/>
          <w:sz w:val="20"/>
          <w:vertAlign w:val="superscript"/>
        </w:rPr>
        <w:t>7</w:t>
      </w:r>
      <w:r w:rsidR="000B11B9">
        <w:rPr>
          <w:rFonts w:ascii="Times New Roman" w:hAnsi="Times New Roman"/>
          <w:sz w:val="20"/>
        </w:rPr>
        <w:t xml:space="preserve"> Mahler et al also concluded that b</w:t>
      </w:r>
      <w:r w:rsidR="000B11B9" w:rsidRPr="00987276">
        <w:rPr>
          <w:rFonts w:ascii="Times New Roman" w:hAnsi="Times New Roman"/>
          <w:sz w:val="20"/>
        </w:rPr>
        <w:t>ronchodilator therapy via nebulization should be considered in patients with COPD who have a suboptimal PIFR</w:t>
      </w:r>
      <w:r w:rsidR="000B11B9">
        <w:rPr>
          <w:rFonts w:ascii="Times New Roman" w:hAnsi="Times New Roman"/>
          <w:sz w:val="20"/>
        </w:rPr>
        <w:t xml:space="preserve"> (&lt;60 </w:t>
      </w:r>
      <w:r w:rsidR="00EC765C">
        <w:rPr>
          <w:rFonts w:ascii="Times New Roman" w:hAnsi="Times New Roman"/>
          <w:sz w:val="20"/>
        </w:rPr>
        <w:t>l/min</w:t>
      </w:r>
      <w:r w:rsidR="000B11B9">
        <w:rPr>
          <w:rFonts w:ascii="Times New Roman" w:hAnsi="Times New Roman"/>
          <w:sz w:val="20"/>
        </w:rPr>
        <w:t>)</w:t>
      </w:r>
      <w:r w:rsidR="000B11B9" w:rsidRPr="00987276">
        <w:rPr>
          <w:rFonts w:ascii="Times New Roman" w:hAnsi="Times New Roman"/>
          <w:sz w:val="20"/>
        </w:rPr>
        <w:t xml:space="preserve"> </w:t>
      </w:r>
      <w:r w:rsidR="000B11B9">
        <w:rPr>
          <w:rFonts w:ascii="Times New Roman" w:hAnsi="Times New Roman"/>
          <w:sz w:val="20"/>
        </w:rPr>
        <w:t>with</w:t>
      </w:r>
      <w:r w:rsidR="000B11B9" w:rsidRPr="00987276">
        <w:rPr>
          <w:rFonts w:ascii="Times New Roman" w:hAnsi="Times New Roman"/>
          <w:sz w:val="20"/>
        </w:rPr>
        <w:t xml:space="preserve"> a </w:t>
      </w:r>
      <w:proofErr w:type="spellStart"/>
      <w:r w:rsidR="000B11B9">
        <w:rPr>
          <w:rFonts w:ascii="Times New Roman" w:hAnsi="Times New Roman"/>
          <w:sz w:val="20"/>
        </w:rPr>
        <w:t>Diskus</w:t>
      </w:r>
      <w:proofErr w:type="spellEnd"/>
      <w:r w:rsidR="000B11B9" w:rsidRPr="00531545">
        <w:rPr>
          <w:rFonts w:ascii="Times New Roman" w:hAnsi="Times New Roman"/>
          <w:sz w:val="20"/>
          <w:vertAlign w:val="superscript"/>
        </w:rPr>
        <w:t xml:space="preserve"> TM</w:t>
      </w:r>
      <w:r w:rsidR="000B11B9" w:rsidRPr="00987276">
        <w:rPr>
          <w:rFonts w:ascii="Times New Roman" w:hAnsi="Times New Roman"/>
          <w:sz w:val="20"/>
        </w:rPr>
        <w:t xml:space="preserve"> DPI.</w:t>
      </w:r>
      <w:r w:rsidR="00705719">
        <w:rPr>
          <w:rFonts w:ascii="Times New Roman" w:hAnsi="Times New Roman"/>
          <w:sz w:val="20"/>
          <w:vertAlign w:val="superscript"/>
        </w:rPr>
        <w:t>1</w:t>
      </w:r>
      <w:r w:rsidR="00A27FF9">
        <w:rPr>
          <w:rFonts w:ascii="Times New Roman" w:hAnsi="Times New Roman"/>
          <w:sz w:val="20"/>
          <w:vertAlign w:val="superscript"/>
        </w:rPr>
        <w:t>8</w:t>
      </w:r>
    </w:p>
    <w:p w:rsidR="007455DC" w:rsidRPr="00817060" w:rsidRDefault="00CC5136" w:rsidP="00F711A2">
      <w:pPr>
        <w:spacing w:line="360" w:lineRule="auto"/>
        <w:rPr>
          <w:rFonts w:ascii="Times New Roman" w:hAnsi="Times New Roman" w:cs="Arial"/>
          <w:sz w:val="20"/>
          <w:szCs w:val="24"/>
          <w:lang w:val="en-GB"/>
        </w:rPr>
      </w:pPr>
      <w:r w:rsidRPr="00817060">
        <w:rPr>
          <w:rFonts w:ascii="Times New Roman" w:hAnsi="Times New Roman" w:cs="Arial"/>
          <w:sz w:val="20"/>
          <w:szCs w:val="24"/>
          <w:lang w:val="en-GB"/>
        </w:rPr>
        <w:t xml:space="preserve">Modern </w:t>
      </w:r>
      <w:r w:rsidR="001C6B3D">
        <w:rPr>
          <w:rFonts w:ascii="Times New Roman" w:hAnsi="Times New Roman" w:cs="Arial"/>
          <w:sz w:val="20"/>
          <w:szCs w:val="24"/>
          <w:lang w:val="en-GB"/>
        </w:rPr>
        <w:t>signal processing</w:t>
      </w:r>
      <w:r w:rsidRPr="00817060">
        <w:rPr>
          <w:rFonts w:ascii="Times New Roman" w:hAnsi="Times New Roman" w:cs="Arial"/>
          <w:sz w:val="20"/>
          <w:szCs w:val="24"/>
          <w:lang w:val="en-GB"/>
        </w:rPr>
        <w:t xml:space="preserve"> techniques mean that it is possible to relate the features of sound</w:t>
      </w:r>
      <w:r w:rsidR="00B91375">
        <w:rPr>
          <w:rFonts w:ascii="Times New Roman" w:hAnsi="Times New Roman" w:cs="Arial"/>
          <w:sz w:val="20"/>
          <w:szCs w:val="24"/>
          <w:lang w:val="en-GB"/>
        </w:rPr>
        <w:t xml:space="preserve"> from </w:t>
      </w:r>
      <w:r w:rsidRPr="00817060">
        <w:rPr>
          <w:rFonts w:ascii="Times New Roman" w:hAnsi="Times New Roman" w:cs="Arial"/>
          <w:sz w:val="20"/>
          <w:szCs w:val="24"/>
          <w:lang w:val="en-GB"/>
        </w:rPr>
        <w:t>inhalation</w:t>
      </w:r>
      <w:r w:rsidR="00B91375">
        <w:rPr>
          <w:rFonts w:ascii="Times New Roman" w:hAnsi="Times New Roman" w:cs="Arial"/>
          <w:sz w:val="20"/>
          <w:szCs w:val="24"/>
          <w:lang w:val="en-GB"/>
        </w:rPr>
        <w:t>s</w:t>
      </w:r>
      <w:r w:rsidRPr="00817060">
        <w:rPr>
          <w:rFonts w:ascii="Times New Roman" w:hAnsi="Times New Roman" w:cs="Arial"/>
          <w:sz w:val="20"/>
          <w:szCs w:val="24"/>
          <w:lang w:val="en-GB"/>
        </w:rPr>
        <w:t xml:space="preserve"> to other measured values such as inspiratory flow rate. Hence</w:t>
      </w:r>
      <w:r w:rsidR="00061496">
        <w:rPr>
          <w:rFonts w:ascii="Times New Roman" w:hAnsi="Times New Roman" w:cs="Arial"/>
          <w:sz w:val="20"/>
          <w:szCs w:val="24"/>
          <w:lang w:val="en-GB"/>
        </w:rPr>
        <w:t>,</w:t>
      </w:r>
      <w:r w:rsidRPr="00817060">
        <w:rPr>
          <w:rFonts w:ascii="Times New Roman" w:hAnsi="Times New Roman" w:cs="Arial"/>
          <w:sz w:val="20"/>
          <w:szCs w:val="24"/>
          <w:lang w:val="en-GB"/>
        </w:rPr>
        <w:t xml:space="preserve"> we hypothesized that by analysing the </w:t>
      </w:r>
      <w:r w:rsidR="00B91375">
        <w:rPr>
          <w:rFonts w:ascii="Times New Roman" w:hAnsi="Times New Roman" w:cs="Arial"/>
          <w:sz w:val="20"/>
          <w:szCs w:val="24"/>
          <w:lang w:val="en-GB"/>
        </w:rPr>
        <w:t>acoustics</w:t>
      </w:r>
      <w:r w:rsidRPr="00817060">
        <w:rPr>
          <w:rFonts w:ascii="Times New Roman" w:hAnsi="Times New Roman" w:cs="Arial"/>
          <w:sz w:val="20"/>
          <w:szCs w:val="24"/>
          <w:lang w:val="en-GB"/>
        </w:rPr>
        <w:t xml:space="preserve"> of inhalation in a group of patients with a variety of respiratory and non-respiratory diseases we could determine the sensitivity and specificity of our method in classifying inhalation flow rat</w:t>
      </w:r>
      <w:r w:rsidR="00817060">
        <w:rPr>
          <w:rFonts w:ascii="Times New Roman" w:hAnsi="Times New Roman" w:cs="Arial"/>
          <w:sz w:val="20"/>
          <w:szCs w:val="24"/>
          <w:lang w:val="en-GB"/>
        </w:rPr>
        <w:t>e</w:t>
      </w:r>
      <w:r w:rsidRPr="00817060">
        <w:rPr>
          <w:rFonts w:ascii="Times New Roman" w:hAnsi="Times New Roman" w:cs="Arial"/>
          <w:sz w:val="20"/>
          <w:szCs w:val="24"/>
          <w:lang w:val="en-GB"/>
        </w:rPr>
        <w:t xml:space="preserve">. </w:t>
      </w:r>
      <w:r w:rsidRPr="00817060">
        <w:rPr>
          <w:rFonts w:ascii="Times New Roman" w:hAnsi="Times New Roman"/>
          <w:sz w:val="20"/>
          <w:lang w:val="en-GB"/>
        </w:rPr>
        <w:t>Furthermore</w:t>
      </w:r>
      <w:r w:rsidR="00B91375">
        <w:rPr>
          <w:rFonts w:ascii="Times New Roman" w:hAnsi="Times New Roman"/>
          <w:sz w:val="20"/>
          <w:lang w:val="en-GB"/>
        </w:rPr>
        <w:t>,</w:t>
      </w:r>
      <w:r w:rsidRPr="00817060">
        <w:rPr>
          <w:rFonts w:ascii="Times New Roman" w:hAnsi="Times New Roman"/>
          <w:sz w:val="20"/>
          <w:lang w:val="en-GB"/>
        </w:rPr>
        <w:t xml:space="preserve"> we hypothesized that we could </w:t>
      </w:r>
      <w:r w:rsidR="00B91375">
        <w:rPr>
          <w:rFonts w:ascii="Times New Roman" w:hAnsi="Times New Roman"/>
          <w:sz w:val="20"/>
          <w:lang w:val="en-GB"/>
        </w:rPr>
        <w:t>estimate</w:t>
      </w:r>
      <w:r w:rsidRPr="00817060">
        <w:rPr>
          <w:rFonts w:ascii="Times New Roman" w:hAnsi="Times New Roman"/>
          <w:sz w:val="20"/>
          <w:lang w:val="en-GB"/>
        </w:rPr>
        <w:t xml:space="preserve"> the Fine Particle Dose emitted from the </w:t>
      </w:r>
      <w:proofErr w:type="spellStart"/>
      <w:r w:rsidR="00B91375">
        <w:rPr>
          <w:rFonts w:ascii="Times New Roman" w:hAnsi="Times New Roman"/>
          <w:sz w:val="20"/>
        </w:rPr>
        <w:t>Diskus</w:t>
      </w:r>
      <w:r w:rsidR="00B91375" w:rsidRPr="00C21D78">
        <w:rPr>
          <w:rFonts w:ascii="Times New Roman" w:hAnsi="Times New Roman"/>
          <w:sz w:val="20"/>
          <w:vertAlign w:val="superscript"/>
        </w:rPr>
        <w:t>TM</w:t>
      </w:r>
      <w:proofErr w:type="spellEnd"/>
      <w:r w:rsidR="00B91375" w:rsidRPr="00CC5136">
        <w:rPr>
          <w:rFonts w:ascii="Times New Roman" w:hAnsi="Times New Roman"/>
          <w:sz w:val="20"/>
          <w:lang w:val="en-GB"/>
        </w:rPr>
        <w:t xml:space="preserve"> </w:t>
      </w:r>
      <w:r w:rsidRPr="00817060">
        <w:rPr>
          <w:rFonts w:ascii="Times New Roman" w:hAnsi="Times New Roman"/>
          <w:sz w:val="20"/>
          <w:lang w:val="en-GB"/>
        </w:rPr>
        <w:t>inhaler into the Next Generation Impactor</w:t>
      </w:r>
      <w:r w:rsidR="004E1C56">
        <w:rPr>
          <w:rFonts w:ascii="Times New Roman" w:hAnsi="Times New Roman"/>
          <w:sz w:val="20"/>
          <w:lang w:val="en-GB"/>
        </w:rPr>
        <w:t xml:space="preserve"> (NGI)</w:t>
      </w:r>
      <w:r w:rsidRPr="00817060">
        <w:rPr>
          <w:rFonts w:ascii="Times New Roman" w:hAnsi="Times New Roman"/>
          <w:sz w:val="20"/>
          <w:lang w:val="en-GB"/>
        </w:rPr>
        <w:t xml:space="preserve"> by using calculated values of PIFR and acoustically determined duration. Finally, we hypothesized that this was clinically relevant </w:t>
      </w:r>
      <w:r w:rsidR="004E1C56">
        <w:rPr>
          <w:rFonts w:ascii="Times New Roman" w:hAnsi="Times New Roman"/>
          <w:i/>
          <w:sz w:val="20"/>
          <w:lang w:val="en-GB"/>
        </w:rPr>
        <w:t xml:space="preserve">in vivo </w:t>
      </w:r>
      <w:r w:rsidRPr="00817060">
        <w:rPr>
          <w:rFonts w:ascii="Times New Roman" w:hAnsi="Times New Roman"/>
          <w:sz w:val="20"/>
          <w:lang w:val="en-GB"/>
        </w:rPr>
        <w:t xml:space="preserve">by studying the peak concentrations of drug achieved in </w:t>
      </w:r>
      <w:r w:rsidR="004E1C56">
        <w:rPr>
          <w:rFonts w:ascii="Times New Roman" w:hAnsi="Times New Roman"/>
          <w:sz w:val="20"/>
          <w:lang w:val="en-GB"/>
        </w:rPr>
        <w:t>healthy subjects</w:t>
      </w:r>
      <w:r w:rsidRPr="00817060">
        <w:rPr>
          <w:rFonts w:ascii="Times New Roman" w:hAnsi="Times New Roman"/>
          <w:sz w:val="20"/>
          <w:lang w:val="en-GB"/>
        </w:rPr>
        <w:t xml:space="preserve"> as a function of flow rate.</w:t>
      </w:r>
    </w:p>
    <w:p w:rsidR="0077363B" w:rsidRPr="00817060" w:rsidRDefault="0077363B">
      <w:pPr>
        <w:rPr>
          <w:rFonts w:ascii="Times New Roman" w:hAnsi="Times New Roman"/>
          <w:b/>
          <w:sz w:val="20"/>
          <w:u w:val="single"/>
          <w:lang w:val="en-GB"/>
        </w:rPr>
      </w:pPr>
    </w:p>
    <w:p w:rsidR="0077363B" w:rsidRPr="00817060" w:rsidRDefault="0077363B">
      <w:pPr>
        <w:rPr>
          <w:rFonts w:ascii="Times New Roman" w:hAnsi="Times New Roman"/>
          <w:b/>
          <w:sz w:val="20"/>
          <w:u w:val="single"/>
          <w:lang w:val="en-GB"/>
        </w:rPr>
      </w:pPr>
    </w:p>
    <w:p w:rsidR="0077363B" w:rsidRPr="00817060" w:rsidRDefault="0077363B">
      <w:pPr>
        <w:rPr>
          <w:rFonts w:ascii="Times New Roman" w:hAnsi="Times New Roman"/>
          <w:b/>
          <w:sz w:val="20"/>
          <w:u w:val="single"/>
          <w:lang w:val="en-GB"/>
        </w:rPr>
      </w:pPr>
    </w:p>
    <w:p w:rsidR="00B74C10" w:rsidRPr="00817060" w:rsidRDefault="00B74C10">
      <w:pPr>
        <w:rPr>
          <w:rFonts w:ascii="Times New Roman" w:hAnsi="Times New Roman"/>
          <w:b/>
          <w:sz w:val="20"/>
          <w:u w:val="single"/>
          <w:lang w:val="en-GB"/>
        </w:rPr>
      </w:pPr>
    </w:p>
    <w:p w:rsidR="00B74C10" w:rsidRPr="00817060" w:rsidRDefault="00B74C10">
      <w:pPr>
        <w:rPr>
          <w:rFonts w:ascii="Times New Roman" w:hAnsi="Times New Roman"/>
          <w:b/>
          <w:sz w:val="20"/>
          <w:u w:val="single"/>
          <w:lang w:val="en-GB"/>
        </w:rPr>
      </w:pPr>
    </w:p>
    <w:p w:rsidR="00B74C10" w:rsidRPr="00817060" w:rsidRDefault="00B74C10">
      <w:pPr>
        <w:rPr>
          <w:rFonts w:ascii="Times New Roman" w:hAnsi="Times New Roman"/>
          <w:b/>
          <w:sz w:val="20"/>
          <w:u w:val="single"/>
          <w:lang w:val="en-GB"/>
        </w:rPr>
      </w:pPr>
    </w:p>
    <w:p w:rsidR="00B74C10" w:rsidRPr="00817060" w:rsidRDefault="00B74C10">
      <w:pPr>
        <w:rPr>
          <w:rFonts w:ascii="Times New Roman" w:hAnsi="Times New Roman"/>
          <w:b/>
          <w:sz w:val="20"/>
          <w:u w:val="single"/>
          <w:lang w:val="en-GB"/>
        </w:rPr>
      </w:pPr>
    </w:p>
    <w:p w:rsidR="00DD7DC4" w:rsidRPr="00817060" w:rsidRDefault="00DD7DC4">
      <w:pPr>
        <w:rPr>
          <w:rFonts w:ascii="Times New Roman" w:hAnsi="Times New Roman"/>
          <w:b/>
          <w:sz w:val="20"/>
          <w:u w:val="single"/>
          <w:lang w:val="en-GB"/>
        </w:rPr>
      </w:pPr>
    </w:p>
    <w:p w:rsidR="00DD7DC4" w:rsidRPr="00817060" w:rsidRDefault="00DD7DC4">
      <w:pPr>
        <w:rPr>
          <w:rFonts w:ascii="Times New Roman" w:hAnsi="Times New Roman"/>
          <w:b/>
          <w:sz w:val="20"/>
          <w:u w:val="single"/>
          <w:lang w:val="en-GB"/>
        </w:rPr>
      </w:pPr>
    </w:p>
    <w:p w:rsidR="00645C6C" w:rsidRPr="00817060" w:rsidRDefault="00CC5136" w:rsidP="0071630C">
      <w:pPr>
        <w:spacing w:line="240" w:lineRule="auto"/>
        <w:rPr>
          <w:rFonts w:ascii="Times New Roman" w:hAnsi="Times New Roman"/>
          <w:b/>
          <w:sz w:val="20"/>
          <w:u w:val="single"/>
          <w:lang w:val="en-GB"/>
        </w:rPr>
      </w:pPr>
      <w:r w:rsidRPr="00817060">
        <w:rPr>
          <w:rFonts w:ascii="Times New Roman" w:hAnsi="Times New Roman"/>
          <w:b/>
          <w:sz w:val="20"/>
          <w:u w:val="single"/>
          <w:lang w:val="en-GB"/>
        </w:rPr>
        <w:lastRenderedPageBreak/>
        <w:t>Methods</w:t>
      </w:r>
    </w:p>
    <w:p w:rsidR="00645C6C" w:rsidRPr="00817060" w:rsidRDefault="00CC5136">
      <w:pPr>
        <w:rPr>
          <w:rFonts w:ascii="Times New Roman" w:hAnsi="Times New Roman"/>
          <w:b/>
          <w:i/>
          <w:sz w:val="20"/>
          <w:szCs w:val="24"/>
          <w:lang w:val="en-GB"/>
        </w:rPr>
      </w:pPr>
      <w:r w:rsidRPr="00817060">
        <w:rPr>
          <w:rFonts w:ascii="Times New Roman" w:hAnsi="Times New Roman"/>
          <w:b/>
          <w:i/>
          <w:sz w:val="20"/>
          <w:szCs w:val="24"/>
          <w:lang w:val="en-GB"/>
        </w:rPr>
        <w:t xml:space="preserve">Study </w:t>
      </w:r>
      <w:r w:rsidR="006469AE">
        <w:rPr>
          <w:rFonts w:ascii="Times New Roman" w:hAnsi="Times New Roman"/>
          <w:b/>
          <w:i/>
          <w:sz w:val="20"/>
          <w:szCs w:val="24"/>
          <w:lang w:val="en-GB"/>
        </w:rPr>
        <w:t>1: To assess the relationship between</w:t>
      </w:r>
      <w:r w:rsidRPr="00817060">
        <w:rPr>
          <w:rFonts w:ascii="Times New Roman" w:hAnsi="Times New Roman"/>
          <w:b/>
          <w:i/>
          <w:sz w:val="20"/>
          <w:szCs w:val="24"/>
          <w:lang w:val="en-GB"/>
        </w:rPr>
        <w:t xml:space="preserve"> acoustics and physiological measures of lung function </w:t>
      </w:r>
    </w:p>
    <w:p w:rsidR="00EC283E" w:rsidRPr="00817060" w:rsidRDefault="00CC5136" w:rsidP="00EC283E">
      <w:pPr>
        <w:spacing w:line="360" w:lineRule="auto"/>
        <w:rPr>
          <w:rFonts w:ascii="Times New Roman" w:hAnsi="Times New Roman" w:cs="Arial"/>
          <w:sz w:val="20"/>
          <w:szCs w:val="24"/>
          <w:lang w:val="en-GB"/>
        </w:rPr>
      </w:pPr>
      <w:r w:rsidRPr="00817060">
        <w:rPr>
          <w:rFonts w:ascii="Times New Roman" w:hAnsi="Times New Roman" w:cs="Arial"/>
          <w:sz w:val="20"/>
          <w:szCs w:val="24"/>
          <w:lang w:val="en-GB"/>
        </w:rPr>
        <w:t>One hundred and ten patients from a population of patients with asthma, COPD, lung cancer, diabetes, neuromuscular disease, cystic fibrosis and alpha-1-</w:t>
      </w:r>
      <w:r w:rsidR="008455EC">
        <w:rPr>
          <w:rFonts w:ascii="Times New Roman" w:hAnsi="Times New Roman" w:cs="Arial"/>
          <w:sz w:val="20"/>
          <w:szCs w:val="24"/>
          <w:lang w:val="en-GB"/>
        </w:rPr>
        <w:t xml:space="preserve">antitrypsin </w:t>
      </w:r>
      <w:r w:rsidRPr="00817060">
        <w:rPr>
          <w:rFonts w:ascii="Times New Roman" w:hAnsi="Times New Roman" w:cs="Arial"/>
          <w:sz w:val="20"/>
          <w:szCs w:val="24"/>
          <w:lang w:val="en-GB"/>
        </w:rPr>
        <w:t>deficiency were recruited by clustered and stratified sampling. All participants were on inhaled medications as part of their treatment regimens. Patients were recruited from different clinics in Beaumont Hospital in Dublin, Ireland. There were no specific exclusion criteria for this study apart from capacity to comply with instructions. Informed consent was obtained for the study with explanations of the study protocol. Demographics and baseline lung function by spirometry were recorded</w:t>
      </w:r>
      <w:r w:rsidR="008455EC">
        <w:rPr>
          <w:rFonts w:ascii="Times New Roman" w:hAnsi="Times New Roman" w:cs="Arial"/>
          <w:sz w:val="20"/>
          <w:szCs w:val="24"/>
          <w:lang w:val="en-GB"/>
        </w:rPr>
        <w:t xml:space="preserve"> (</w:t>
      </w:r>
      <w:r w:rsidRPr="00817060">
        <w:rPr>
          <w:rFonts w:ascii="Times New Roman" w:hAnsi="Times New Roman" w:cs="Arial"/>
          <w:sz w:val="20"/>
          <w:szCs w:val="24"/>
          <w:lang w:val="en-GB"/>
        </w:rPr>
        <w:t>Table 1</w:t>
      </w:r>
      <w:r w:rsidR="008455EC">
        <w:rPr>
          <w:rFonts w:ascii="Times New Roman" w:hAnsi="Times New Roman" w:cs="Arial"/>
          <w:sz w:val="20"/>
          <w:szCs w:val="24"/>
          <w:lang w:val="en-GB"/>
        </w:rPr>
        <w:t>)</w:t>
      </w:r>
      <w:r w:rsidRPr="00817060">
        <w:rPr>
          <w:rFonts w:ascii="Times New Roman" w:hAnsi="Times New Roman" w:cs="Arial"/>
          <w:sz w:val="20"/>
          <w:szCs w:val="24"/>
          <w:lang w:val="en-GB"/>
        </w:rPr>
        <w:t>.</w:t>
      </w:r>
      <w:r w:rsidR="008455EC">
        <w:rPr>
          <w:rFonts w:ascii="Times New Roman" w:hAnsi="Times New Roman" w:cs="Arial"/>
          <w:sz w:val="20"/>
          <w:szCs w:val="24"/>
          <w:lang w:val="en-GB"/>
        </w:rPr>
        <w:t xml:space="preserve"> </w:t>
      </w:r>
      <w:r w:rsidRPr="00817060">
        <w:rPr>
          <w:rFonts w:ascii="Times New Roman" w:hAnsi="Times New Roman" w:cs="Arial"/>
          <w:sz w:val="20"/>
          <w:szCs w:val="24"/>
          <w:lang w:val="en-GB"/>
        </w:rPr>
        <w:t xml:space="preserve">The study was approved by the local Hospital Ethics </w:t>
      </w:r>
      <w:r w:rsidR="00A5414A">
        <w:rPr>
          <w:rFonts w:ascii="Times New Roman" w:hAnsi="Times New Roman" w:cs="Arial"/>
          <w:sz w:val="20"/>
          <w:szCs w:val="24"/>
          <w:lang w:val="en-GB"/>
        </w:rPr>
        <w:t>C</w:t>
      </w:r>
      <w:r w:rsidRPr="00817060">
        <w:rPr>
          <w:rFonts w:ascii="Times New Roman" w:hAnsi="Times New Roman" w:cs="Arial"/>
          <w:sz w:val="20"/>
          <w:szCs w:val="24"/>
          <w:lang w:val="en-GB"/>
        </w:rPr>
        <w:t>ommittee</w:t>
      </w:r>
      <w:r w:rsidR="008455EC">
        <w:rPr>
          <w:rFonts w:ascii="Times New Roman" w:hAnsi="Times New Roman" w:cs="Arial"/>
          <w:sz w:val="20"/>
          <w:szCs w:val="24"/>
          <w:lang w:val="en-GB"/>
        </w:rPr>
        <w:t xml:space="preserve"> (</w:t>
      </w:r>
      <w:r w:rsidR="00817060">
        <w:rPr>
          <w:rFonts w:ascii="Times New Roman" w:hAnsi="Times New Roman" w:cs="Arial"/>
          <w:sz w:val="20"/>
          <w:szCs w:val="24"/>
          <w:lang w:val="en-GB"/>
        </w:rPr>
        <w:t>ERC/</w:t>
      </w:r>
      <w:r w:rsidR="00F218BD">
        <w:rPr>
          <w:rFonts w:ascii="Times New Roman" w:hAnsi="Times New Roman" w:cs="Arial"/>
          <w:sz w:val="20"/>
          <w:szCs w:val="24"/>
          <w:lang w:val="en-GB"/>
        </w:rPr>
        <w:t xml:space="preserve"> </w:t>
      </w:r>
      <w:r w:rsidR="00817060">
        <w:rPr>
          <w:rFonts w:ascii="Times New Roman" w:hAnsi="Times New Roman" w:cs="Arial"/>
          <w:sz w:val="20"/>
          <w:szCs w:val="24"/>
          <w:lang w:val="en-GB"/>
        </w:rPr>
        <w:t>IRB 13/</w:t>
      </w:r>
      <w:r w:rsidR="008455EC">
        <w:rPr>
          <w:rFonts w:ascii="Times New Roman" w:hAnsi="Times New Roman" w:cs="Arial"/>
          <w:sz w:val="20"/>
          <w:szCs w:val="24"/>
          <w:lang w:val="en-GB"/>
        </w:rPr>
        <w:t>36)</w:t>
      </w:r>
      <w:r w:rsidR="0089417E" w:rsidRPr="0089417E">
        <w:rPr>
          <w:rFonts w:ascii="Times New Roman" w:hAnsi="Times New Roman" w:cs="Arial"/>
          <w:sz w:val="20"/>
          <w:szCs w:val="24"/>
          <w:lang w:val="en-GB"/>
        </w:rPr>
        <w:t>.</w:t>
      </w:r>
    </w:p>
    <w:p w:rsidR="0092694C" w:rsidRPr="00817060" w:rsidRDefault="00CC5136" w:rsidP="0092694C">
      <w:pPr>
        <w:spacing w:line="360" w:lineRule="auto"/>
        <w:rPr>
          <w:rFonts w:ascii="Times New Roman" w:hAnsi="Times New Roman" w:cs="Arial"/>
          <w:sz w:val="20"/>
          <w:szCs w:val="24"/>
          <w:lang w:val="en-GB"/>
        </w:rPr>
      </w:pPr>
      <w:r w:rsidRPr="00817060">
        <w:rPr>
          <w:rFonts w:ascii="Times New Roman" w:hAnsi="Times New Roman" w:cs="Arial"/>
          <w:sz w:val="20"/>
          <w:szCs w:val="24"/>
          <w:lang w:val="en-GB"/>
        </w:rPr>
        <w:t xml:space="preserve">The construction of the airtight container with the associated </w:t>
      </w:r>
      <w:proofErr w:type="spellStart"/>
      <w:r w:rsidR="006469AE" w:rsidRPr="00EC283E">
        <w:rPr>
          <w:rFonts w:ascii="Times New Roman" w:hAnsi="Times New Roman" w:cs="Arial"/>
          <w:sz w:val="20"/>
          <w:szCs w:val="24"/>
        </w:rPr>
        <w:t>Diskus</w:t>
      </w:r>
      <w:r w:rsidR="006469AE" w:rsidRPr="00C21D78">
        <w:rPr>
          <w:rFonts w:ascii="Times New Roman" w:hAnsi="Times New Roman" w:cs="Arial"/>
          <w:sz w:val="20"/>
          <w:szCs w:val="24"/>
          <w:vertAlign w:val="superscript"/>
        </w:rPr>
        <w:t>TM</w:t>
      </w:r>
      <w:proofErr w:type="spellEnd"/>
      <w:r w:rsidR="006469AE" w:rsidRPr="00CC5136">
        <w:rPr>
          <w:rFonts w:ascii="Times New Roman" w:hAnsi="Times New Roman" w:cs="Arial"/>
          <w:sz w:val="20"/>
          <w:szCs w:val="24"/>
          <w:lang w:val="en-GB"/>
        </w:rPr>
        <w:t xml:space="preserve"> </w:t>
      </w:r>
      <w:r w:rsidRPr="00817060">
        <w:rPr>
          <w:rFonts w:ascii="Times New Roman" w:hAnsi="Times New Roman" w:cs="Arial"/>
          <w:sz w:val="20"/>
          <w:szCs w:val="24"/>
          <w:lang w:val="en-GB"/>
        </w:rPr>
        <w:t>inhaler, acoustic recording device and spirometer connection used in these studies has been described previously.</w:t>
      </w:r>
      <w:r w:rsidRPr="00817060">
        <w:rPr>
          <w:rFonts w:ascii="Times New Roman" w:hAnsi="Times New Roman" w:cs="Arial"/>
          <w:sz w:val="20"/>
          <w:szCs w:val="24"/>
          <w:vertAlign w:val="superscript"/>
          <w:lang w:val="en-GB"/>
        </w:rPr>
        <w:t>1</w:t>
      </w:r>
      <w:r w:rsidR="00A27FF9">
        <w:rPr>
          <w:rFonts w:ascii="Times New Roman" w:hAnsi="Times New Roman" w:cs="Arial"/>
          <w:sz w:val="20"/>
          <w:szCs w:val="24"/>
          <w:vertAlign w:val="superscript"/>
          <w:lang w:val="en-GB"/>
        </w:rPr>
        <w:t>6</w:t>
      </w:r>
      <w:r w:rsidRPr="00817060">
        <w:rPr>
          <w:rFonts w:ascii="Times New Roman" w:hAnsi="Times New Roman" w:cs="Arial"/>
          <w:sz w:val="20"/>
          <w:szCs w:val="24"/>
          <w:lang w:val="en-GB"/>
        </w:rPr>
        <w:t xml:space="preserve"> </w:t>
      </w:r>
      <w:proofErr w:type="gramStart"/>
      <w:r w:rsidRPr="00817060">
        <w:rPr>
          <w:rFonts w:ascii="Times New Roman" w:hAnsi="Times New Roman" w:cs="Arial"/>
          <w:sz w:val="20"/>
          <w:szCs w:val="24"/>
          <w:lang w:val="en-GB"/>
        </w:rPr>
        <w:t>A</w:t>
      </w:r>
      <w:proofErr w:type="gramEnd"/>
      <w:r w:rsidRPr="00817060">
        <w:rPr>
          <w:rFonts w:ascii="Times New Roman" w:hAnsi="Times New Roman" w:cs="Arial"/>
          <w:sz w:val="20"/>
          <w:szCs w:val="24"/>
          <w:lang w:val="en-GB"/>
        </w:rPr>
        <w:t xml:space="preserve"> graphical representation of the overall tes</w:t>
      </w:r>
      <w:r w:rsidR="00BB7E86">
        <w:rPr>
          <w:rFonts w:ascii="Times New Roman" w:hAnsi="Times New Roman" w:cs="Arial"/>
          <w:sz w:val="20"/>
          <w:szCs w:val="24"/>
          <w:lang w:val="en-GB"/>
        </w:rPr>
        <w:t>t set up can be seen in Figure 3</w:t>
      </w:r>
      <w:r w:rsidRPr="00817060">
        <w:rPr>
          <w:rFonts w:ascii="Times New Roman" w:hAnsi="Times New Roman" w:cs="Arial"/>
          <w:sz w:val="20"/>
          <w:szCs w:val="24"/>
          <w:lang w:val="en-GB"/>
        </w:rPr>
        <w:t>. Patients were instructed to exhale gently to functional residual capacity and then inhale at maximal flow rate and duration. Each patient performed this manoeuvre until two consecutive PIFR readings were within 20% of each other.</w:t>
      </w:r>
    </w:p>
    <w:p w:rsidR="00CE790B" w:rsidRPr="00817060" w:rsidRDefault="00CC5136" w:rsidP="00EF7B72">
      <w:pPr>
        <w:spacing w:line="360" w:lineRule="auto"/>
        <w:rPr>
          <w:rFonts w:ascii="Times New Roman" w:hAnsi="Times New Roman" w:cs="Arial"/>
          <w:sz w:val="20"/>
          <w:szCs w:val="24"/>
          <w:lang w:val="en-GB"/>
        </w:rPr>
      </w:pPr>
      <w:r w:rsidRPr="00817060">
        <w:rPr>
          <w:rFonts w:ascii="Times New Roman" w:hAnsi="Times New Roman" w:cs="Arial"/>
          <w:sz w:val="20"/>
          <w:szCs w:val="24"/>
          <w:lang w:val="en-GB"/>
        </w:rPr>
        <w:t>The audio files recorded from the subjects were subsequently analysed using Audacity</w:t>
      </w:r>
      <w:r w:rsidR="008455EC">
        <w:rPr>
          <w:rFonts w:ascii="Times New Roman" w:hAnsi="Times New Roman" w:cs="Arial"/>
          <w:sz w:val="20"/>
          <w:szCs w:val="24"/>
          <w:lang w:val="en-GB"/>
        </w:rPr>
        <w:t xml:space="preserve"> v2</w:t>
      </w:r>
      <w:r w:rsidRPr="00817060">
        <w:rPr>
          <w:rFonts w:ascii="Times New Roman" w:hAnsi="Times New Roman" w:cs="Arial"/>
          <w:sz w:val="20"/>
          <w:szCs w:val="24"/>
          <w:lang w:val="en-GB"/>
        </w:rPr>
        <w:t xml:space="preserve"> and MATLAB</w:t>
      </w:r>
      <w:r w:rsidR="008455EC">
        <w:rPr>
          <w:rFonts w:ascii="Times New Roman" w:hAnsi="Times New Roman" w:cs="Arial"/>
          <w:sz w:val="20"/>
          <w:szCs w:val="24"/>
          <w:lang w:val="en-GB"/>
        </w:rPr>
        <w:t xml:space="preserve"> v9</w:t>
      </w:r>
      <w:r w:rsidRPr="00817060">
        <w:rPr>
          <w:rFonts w:ascii="Times New Roman" w:hAnsi="Times New Roman" w:cs="Arial"/>
          <w:sz w:val="20"/>
          <w:szCs w:val="24"/>
          <w:lang w:val="en-GB"/>
        </w:rPr>
        <w:t xml:space="preserve"> software packages to determine the value of amplitude and duration of each inhalation. In this case, amplitude was calculated using mean absolute deviation (MAD) by applying the equation shown below:</w:t>
      </w:r>
    </w:p>
    <w:p w:rsidR="00EF710D" w:rsidRPr="00817060" w:rsidRDefault="00CC5136" w:rsidP="0083625C">
      <w:pPr>
        <w:spacing w:line="360" w:lineRule="auto"/>
        <w:rPr>
          <w:rFonts w:ascii="Times New Roman" w:hAnsi="Times New Roman" w:cs="Arial"/>
          <w:sz w:val="20"/>
          <w:szCs w:val="24"/>
          <w:lang w:val="en-GB"/>
        </w:rPr>
      </w:pPr>
      <w:r w:rsidRPr="00817060">
        <w:rPr>
          <w:rFonts w:ascii="Times New Roman" w:hAnsi="Times New Roman" w:cs="Arial"/>
          <w:sz w:val="20"/>
          <w:szCs w:val="24"/>
          <w:lang w:val="en-GB"/>
        </w:rPr>
        <w:t xml:space="preserve">MAD Amplitude, </w:t>
      </w:r>
      <w:r w:rsidRPr="00817060">
        <w:rPr>
          <w:rFonts w:ascii="Times New Roman" w:hAnsi="Times New Roman" w:cs="Arial"/>
          <w:i/>
          <w:sz w:val="20"/>
          <w:szCs w:val="24"/>
          <w:lang w:val="en-GB"/>
        </w:rPr>
        <w:t>A</w:t>
      </w:r>
      <w:r w:rsidRPr="00817060">
        <w:rPr>
          <w:rFonts w:ascii="Times New Roman" w:hAnsi="Times New Roman" w:cs="Arial"/>
          <w:i/>
          <w:sz w:val="20"/>
          <w:szCs w:val="24"/>
          <w:vertAlign w:val="subscript"/>
          <w:lang w:val="en-GB"/>
        </w:rPr>
        <w:t>MAD</w:t>
      </w:r>
      <w:r w:rsidRPr="00817060">
        <w:rPr>
          <w:rFonts w:ascii="Times New Roman" w:hAnsi="Times New Roman" w:cs="Arial"/>
          <w:sz w:val="20"/>
          <w:szCs w:val="24"/>
          <w:lang w:val="en-GB"/>
        </w:rPr>
        <w:t xml:space="preserve"> = mean (</w:t>
      </w:r>
      <w:proofErr w:type="gramStart"/>
      <w:r w:rsidRPr="00817060">
        <w:rPr>
          <w:rFonts w:ascii="Times New Roman" w:hAnsi="Times New Roman" w:cs="Arial"/>
          <w:sz w:val="20"/>
          <w:szCs w:val="24"/>
          <w:lang w:val="en-GB"/>
        </w:rPr>
        <w:t>abs(</w:t>
      </w:r>
      <w:proofErr w:type="spellStart"/>
      <w:proofErr w:type="gramEnd"/>
      <w:r w:rsidRPr="00817060">
        <w:rPr>
          <w:rFonts w:ascii="Times New Roman" w:hAnsi="Times New Roman" w:cs="Arial"/>
          <w:sz w:val="20"/>
          <w:szCs w:val="24"/>
          <w:lang w:val="en-GB"/>
        </w:rPr>
        <w:t>amplitude,</w:t>
      </w:r>
      <w:r w:rsidRPr="00817060">
        <w:rPr>
          <w:rFonts w:ascii="Times New Roman" w:hAnsi="Times New Roman" w:cs="Arial"/>
          <w:i/>
          <w:sz w:val="20"/>
          <w:szCs w:val="24"/>
          <w:lang w:val="en-GB"/>
        </w:rPr>
        <w:t>A</w:t>
      </w:r>
      <w:proofErr w:type="spellEnd"/>
      <w:r w:rsidRPr="00817060">
        <w:rPr>
          <w:rFonts w:ascii="Times New Roman" w:hAnsi="Times New Roman" w:cs="Arial"/>
          <w:sz w:val="20"/>
          <w:szCs w:val="24"/>
          <w:lang w:val="en-GB"/>
        </w:rPr>
        <w:t xml:space="preserve"> – mean(</w:t>
      </w:r>
      <w:proofErr w:type="spellStart"/>
      <w:r w:rsidRPr="00817060">
        <w:rPr>
          <w:rFonts w:ascii="Times New Roman" w:hAnsi="Times New Roman" w:cs="Arial"/>
          <w:sz w:val="20"/>
          <w:szCs w:val="24"/>
          <w:lang w:val="en-GB"/>
        </w:rPr>
        <w:t>amplitude,</w:t>
      </w:r>
      <w:r w:rsidRPr="00817060">
        <w:rPr>
          <w:rFonts w:ascii="Times New Roman" w:hAnsi="Times New Roman" w:cs="Arial"/>
          <w:i/>
          <w:sz w:val="20"/>
          <w:szCs w:val="24"/>
          <w:lang w:val="en-GB"/>
        </w:rPr>
        <w:t>A</w:t>
      </w:r>
      <w:proofErr w:type="spellEnd"/>
      <w:r w:rsidRPr="00817060">
        <w:rPr>
          <w:rFonts w:ascii="Times New Roman" w:hAnsi="Times New Roman" w:cs="Arial"/>
          <w:sz w:val="20"/>
          <w:szCs w:val="24"/>
          <w:lang w:val="en-GB"/>
        </w:rPr>
        <w:t>))</w:t>
      </w:r>
      <w:r w:rsidRPr="00817060">
        <w:rPr>
          <w:rFonts w:ascii="Times New Roman" w:hAnsi="Times New Roman" w:cs="Arial"/>
          <w:sz w:val="20"/>
          <w:szCs w:val="24"/>
          <w:lang w:val="en-GB"/>
        </w:rPr>
        <w:tab/>
      </w:r>
      <w:r w:rsidRPr="00817060">
        <w:rPr>
          <w:rFonts w:ascii="Times New Roman" w:hAnsi="Times New Roman" w:cs="Arial"/>
          <w:sz w:val="20"/>
          <w:szCs w:val="24"/>
          <w:lang w:val="en-GB"/>
        </w:rPr>
        <w:tab/>
      </w:r>
      <w:r w:rsidRPr="00817060">
        <w:rPr>
          <w:rFonts w:ascii="Times New Roman" w:hAnsi="Times New Roman" w:cs="Arial"/>
          <w:b/>
          <w:i/>
          <w:sz w:val="20"/>
          <w:szCs w:val="24"/>
          <w:lang w:val="en-GB"/>
        </w:rPr>
        <w:t>Equation 1</w:t>
      </w:r>
      <w:r w:rsidRPr="00817060">
        <w:rPr>
          <w:rFonts w:ascii="Times New Roman" w:hAnsi="Times New Roman" w:cs="Arial"/>
          <w:sz w:val="20"/>
          <w:szCs w:val="24"/>
          <w:lang w:val="en-GB"/>
        </w:rPr>
        <w:tab/>
      </w:r>
    </w:p>
    <w:p w:rsidR="00A2598D" w:rsidRPr="00817060" w:rsidRDefault="00CC5136" w:rsidP="00EF710D">
      <w:pPr>
        <w:spacing w:line="360" w:lineRule="auto"/>
        <w:rPr>
          <w:rFonts w:ascii="Times New Roman" w:hAnsi="Times New Roman" w:cs="Arial"/>
          <w:sz w:val="20"/>
          <w:szCs w:val="24"/>
          <w:lang w:val="en-GB"/>
        </w:rPr>
      </w:pPr>
      <w:proofErr w:type="spellStart"/>
      <w:r w:rsidRPr="00817060">
        <w:rPr>
          <w:rFonts w:ascii="Times New Roman" w:hAnsi="Times New Roman" w:cs="Arial"/>
          <w:sz w:val="20"/>
          <w:szCs w:val="24"/>
          <w:lang w:val="en-GB"/>
        </w:rPr>
        <w:t>PIFRc</w:t>
      </w:r>
      <w:proofErr w:type="spellEnd"/>
      <w:r w:rsidRPr="00817060">
        <w:rPr>
          <w:rFonts w:ascii="Times New Roman" w:hAnsi="Times New Roman" w:cs="Arial"/>
          <w:sz w:val="20"/>
          <w:szCs w:val="24"/>
          <w:lang w:val="en-GB"/>
        </w:rPr>
        <w:t xml:space="preserve"> was calculated using equations devised from our previous d</w:t>
      </w:r>
      <w:r w:rsidR="007001B8">
        <w:rPr>
          <w:rFonts w:ascii="Times New Roman" w:hAnsi="Times New Roman" w:cs="Arial"/>
          <w:sz w:val="20"/>
          <w:szCs w:val="24"/>
          <w:lang w:val="en-GB"/>
        </w:rPr>
        <w:t>ataset of 15 healthy volunteers</w:t>
      </w:r>
      <w:proofErr w:type="gramStart"/>
      <w:r w:rsidR="007001B8">
        <w:rPr>
          <w:rFonts w:ascii="Times New Roman" w:hAnsi="Times New Roman" w:cs="Arial"/>
          <w:sz w:val="20"/>
          <w:szCs w:val="24"/>
          <w:lang w:val="en-GB"/>
        </w:rPr>
        <w:t>:</w:t>
      </w:r>
      <w:r w:rsidRPr="00817060">
        <w:rPr>
          <w:rFonts w:ascii="Times New Roman" w:hAnsi="Times New Roman" w:cs="Arial"/>
          <w:sz w:val="20"/>
          <w:szCs w:val="24"/>
          <w:vertAlign w:val="superscript"/>
          <w:lang w:val="en-GB"/>
        </w:rPr>
        <w:t>1</w:t>
      </w:r>
      <w:r w:rsidR="00A27FF9">
        <w:rPr>
          <w:rFonts w:ascii="Times New Roman" w:hAnsi="Times New Roman" w:cs="Arial"/>
          <w:sz w:val="20"/>
          <w:szCs w:val="24"/>
          <w:vertAlign w:val="superscript"/>
          <w:lang w:val="en-GB"/>
        </w:rPr>
        <w:t>6</w:t>
      </w:r>
      <w:proofErr w:type="gramEnd"/>
      <w:r w:rsidRPr="00817060">
        <w:rPr>
          <w:rFonts w:ascii="Times New Roman" w:hAnsi="Times New Roman" w:cs="Arial"/>
          <w:sz w:val="20"/>
          <w:szCs w:val="24"/>
          <w:lang w:val="en-GB"/>
        </w:rPr>
        <w:t xml:space="preserve"> </w:t>
      </w:r>
    </w:p>
    <w:p w:rsidR="00A2598D" w:rsidRPr="00817060" w:rsidRDefault="00CC5136" w:rsidP="0083625C">
      <w:pPr>
        <w:spacing w:line="360" w:lineRule="auto"/>
        <w:rPr>
          <w:rFonts w:ascii="Times New Roman" w:hAnsi="Times New Roman" w:cs="Arial"/>
          <w:b/>
          <w:i/>
          <w:sz w:val="20"/>
          <w:szCs w:val="24"/>
          <w:lang w:val="en-GB"/>
        </w:rPr>
      </w:pPr>
      <w:proofErr w:type="spellStart"/>
      <w:r w:rsidRPr="00817060">
        <w:rPr>
          <w:rFonts w:ascii="Times New Roman" w:hAnsi="Times New Roman" w:cs="Arial"/>
          <w:i/>
          <w:sz w:val="20"/>
          <w:szCs w:val="24"/>
          <w:lang w:val="en-GB"/>
        </w:rPr>
        <w:t>PIFRc</w:t>
      </w:r>
      <w:proofErr w:type="spellEnd"/>
      <w:r w:rsidRPr="00817060">
        <w:rPr>
          <w:rFonts w:ascii="Times New Roman" w:hAnsi="Times New Roman" w:cs="Arial"/>
          <w:sz w:val="20"/>
          <w:szCs w:val="24"/>
          <w:lang w:val="en-GB"/>
        </w:rPr>
        <w:t xml:space="preserve"> = (194.7*</w:t>
      </w:r>
      <w:r w:rsidRPr="00817060">
        <w:rPr>
          <w:rFonts w:ascii="Times New Roman" w:hAnsi="Times New Roman" w:cs="Arial"/>
          <w:i/>
          <w:sz w:val="20"/>
          <w:szCs w:val="24"/>
          <w:lang w:val="en-GB"/>
        </w:rPr>
        <w:t>A</w:t>
      </w:r>
      <w:r w:rsidRPr="00817060">
        <w:rPr>
          <w:rFonts w:ascii="Times New Roman" w:hAnsi="Times New Roman" w:cs="Arial"/>
          <w:i/>
          <w:sz w:val="20"/>
          <w:szCs w:val="24"/>
          <w:vertAlign w:val="subscript"/>
          <w:lang w:val="en-GB"/>
        </w:rPr>
        <w:t>MAD</w:t>
      </w:r>
      <w:r w:rsidRPr="00817060">
        <w:rPr>
          <w:rFonts w:ascii="Times New Roman" w:hAnsi="Times New Roman" w:cs="Arial"/>
          <w:sz w:val="20"/>
          <w:szCs w:val="24"/>
          <w:lang w:val="en-GB"/>
        </w:rPr>
        <w:t>+0.1716)</w:t>
      </w:r>
      <w:proofErr w:type="gramStart"/>
      <w:r w:rsidRPr="00817060">
        <w:rPr>
          <w:rFonts w:ascii="Times New Roman" w:hAnsi="Times New Roman" w:cs="Arial"/>
          <w:sz w:val="20"/>
          <w:szCs w:val="24"/>
          <w:lang w:val="en-GB"/>
        </w:rPr>
        <w:t>/(</w:t>
      </w:r>
      <w:proofErr w:type="gramEnd"/>
      <w:r w:rsidRPr="00817060">
        <w:rPr>
          <w:rFonts w:ascii="Times New Roman" w:hAnsi="Times New Roman" w:cs="Arial"/>
          <w:i/>
          <w:sz w:val="20"/>
          <w:szCs w:val="24"/>
          <w:lang w:val="en-GB"/>
        </w:rPr>
        <w:t>A</w:t>
      </w:r>
      <w:r w:rsidRPr="00817060">
        <w:rPr>
          <w:rFonts w:ascii="Times New Roman" w:hAnsi="Times New Roman" w:cs="Arial"/>
          <w:i/>
          <w:sz w:val="20"/>
          <w:szCs w:val="24"/>
          <w:vertAlign w:val="subscript"/>
          <w:lang w:val="en-GB"/>
        </w:rPr>
        <w:t>MAD</w:t>
      </w:r>
      <w:r w:rsidRPr="00817060">
        <w:rPr>
          <w:rFonts w:ascii="Times New Roman" w:hAnsi="Times New Roman" w:cs="Arial"/>
          <w:sz w:val="20"/>
          <w:szCs w:val="24"/>
          <w:lang w:val="en-GB"/>
        </w:rPr>
        <w:t>+0.02621)</w:t>
      </w:r>
      <w:r w:rsidRPr="00817060">
        <w:rPr>
          <w:rFonts w:ascii="Times New Roman" w:hAnsi="Times New Roman" w:cs="Arial"/>
          <w:sz w:val="20"/>
          <w:szCs w:val="24"/>
          <w:lang w:val="en-GB"/>
        </w:rPr>
        <w:tab/>
      </w:r>
      <w:r w:rsidRPr="00817060">
        <w:rPr>
          <w:rFonts w:ascii="Times New Roman" w:hAnsi="Times New Roman" w:cs="Arial"/>
          <w:sz w:val="20"/>
          <w:szCs w:val="24"/>
          <w:lang w:val="en-GB"/>
        </w:rPr>
        <w:tab/>
      </w:r>
      <w:r w:rsidRPr="00817060">
        <w:rPr>
          <w:rFonts w:ascii="Times New Roman" w:hAnsi="Times New Roman" w:cs="Arial"/>
          <w:sz w:val="20"/>
          <w:szCs w:val="24"/>
          <w:lang w:val="en-GB"/>
        </w:rPr>
        <w:tab/>
      </w:r>
      <w:r w:rsidRPr="00817060">
        <w:rPr>
          <w:rFonts w:ascii="Times New Roman" w:hAnsi="Times New Roman" w:cs="Arial"/>
          <w:sz w:val="20"/>
          <w:szCs w:val="24"/>
          <w:lang w:val="en-GB"/>
        </w:rPr>
        <w:tab/>
      </w:r>
      <w:r w:rsidRPr="00817060">
        <w:rPr>
          <w:rFonts w:ascii="Times New Roman" w:hAnsi="Times New Roman" w:cs="Arial"/>
          <w:b/>
          <w:i/>
          <w:sz w:val="20"/>
          <w:szCs w:val="24"/>
          <w:lang w:val="en-GB"/>
        </w:rPr>
        <w:t>Equation 2</w:t>
      </w:r>
    </w:p>
    <w:p w:rsidR="002504BB" w:rsidRPr="00817060" w:rsidRDefault="00CC5136" w:rsidP="00B9692D">
      <w:pPr>
        <w:spacing w:line="360" w:lineRule="auto"/>
        <w:rPr>
          <w:rFonts w:ascii="Times New Roman" w:hAnsi="Times New Roman" w:cs="Arial"/>
          <w:sz w:val="20"/>
          <w:szCs w:val="24"/>
          <w:lang w:val="en-GB"/>
        </w:rPr>
      </w:pPr>
      <w:r w:rsidRPr="00817060">
        <w:rPr>
          <w:rFonts w:ascii="Times New Roman" w:hAnsi="Times New Roman" w:cs="Arial"/>
          <w:sz w:val="20"/>
          <w:szCs w:val="24"/>
          <w:lang w:val="en-GB"/>
        </w:rPr>
        <w:t>Statistical analysis was done using MATLAB v9 and STATA v1</w:t>
      </w:r>
      <w:r w:rsidR="00C239CC">
        <w:rPr>
          <w:rFonts w:ascii="Times New Roman" w:hAnsi="Times New Roman" w:cs="Arial"/>
          <w:sz w:val="20"/>
          <w:szCs w:val="24"/>
          <w:lang w:val="en-GB"/>
        </w:rPr>
        <w:t>3</w:t>
      </w:r>
      <w:r w:rsidRPr="00817060">
        <w:rPr>
          <w:rFonts w:ascii="Times New Roman" w:hAnsi="Times New Roman" w:cs="Arial"/>
          <w:sz w:val="20"/>
          <w:szCs w:val="24"/>
          <w:lang w:val="en-GB"/>
        </w:rPr>
        <w:t xml:space="preserve">. Creating binary dependent variables using threshold values for measured PIFR, sensitivity and </w:t>
      </w:r>
      <w:r w:rsidR="0089417E" w:rsidRPr="0089417E">
        <w:rPr>
          <w:rFonts w:ascii="Times New Roman" w:hAnsi="Times New Roman" w:cs="Arial"/>
          <w:sz w:val="20"/>
          <w:szCs w:val="24"/>
          <w:lang w:val="en-GB"/>
        </w:rPr>
        <w:t>specificity</w:t>
      </w:r>
      <w:r w:rsidRPr="00817060">
        <w:rPr>
          <w:rFonts w:ascii="Times New Roman" w:hAnsi="Times New Roman" w:cs="Arial"/>
          <w:sz w:val="20"/>
          <w:szCs w:val="24"/>
          <w:lang w:val="en-GB"/>
        </w:rPr>
        <w:t xml:space="preserve"> analysis was done comparing acoustically-</w:t>
      </w:r>
      <w:r w:rsidR="0089417E" w:rsidRPr="0089417E">
        <w:rPr>
          <w:rFonts w:ascii="Times New Roman" w:hAnsi="Times New Roman" w:cs="Arial"/>
          <w:sz w:val="20"/>
          <w:szCs w:val="24"/>
          <w:lang w:val="en-GB"/>
        </w:rPr>
        <w:t>determined</w:t>
      </w:r>
      <w:r w:rsidRPr="00817060">
        <w:rPr>
          <w:rFonts w:ascii="Times New Roman" w:hAnsi="Times New Roman" w:cs="Arial"/>
          <w:sz w:val="20"/>
          <w:szCs w:val="24"/>
          <w:lang w:val="en-GB"/>
        </w:rPr>
        <w:t xml:space="preserve"> </w:t>
      </w:r>
      <w:proofErr w:type="spellStart"/>
      <w:r w:rsidRPr="00817060">
        <w:rPr>
          <w:rFonts w:ascii="Times New Roman" w:hAnsi="Times New Roman" w:cs="Arial"/>
          <w:sz w:val="20"/>
          <w:szCs w:val="24"/>
          <w:lang w:val="en-GB"/>
        </w:rPr>
        <w:t>PIFRc</w:t>
      </w:r>
      <w:proofErr w:type="spellEnd"/>
      <w:r w:rsidRPr="00817060">
        <w:rPr>
          <w:rFonts w:ascii="Times New Roman" w:hAnsi="Times New Roman" w:cs="Arial"/>
          <w:sz w:val="20"/>
          <w:szCs w:val="24"/>
          <w:lang w:val="en-GB"/>
        </w:rPr>
        <w:t xml:space="preserve"> with </w:t>
      </w:r>
      <w:proofErr w:type="spellStart"/>
      <w:r w:rsidRPr="00817060">
        <w:rPr>
          <w:rFonts w:ascii="Times New Roman" w:hAnsi="Times New Roman" w:cs="Arial"/>
          <w:sz w:val="20"/>
          <w:szCs w:val="24"/>
          <w:lang w:val="en-GB"/>
        </w:rPr>
        <w:t>spirometrically</w:t>
      </w:r>
      <w:proofErr w:type="spellEnd"/>
      <w:r w:rsidRPr="00817060">
        <w:rPr>
          <w:rFonts w:ascii="Times New Roman" w:hAnsi="Times New Roman" w:cs="Arial"/>
          <w:sz w:val="20"/>
          <w:szCs w:val="24"/>
          <w:lang w:val="en-GB"/>
        </w:rPr>
        <w:t xml:space="preserve">-determined </w:t>
      </w:r>
      <w:proofErr w:type="spellStart"/>
      <w:r w:rsidRPr="00817060">
        <w:rPr>
          <w:rFonts w:ascii="Times New Roman" w:hAnsi="Times New Roman" w:cs="Arial"/>
          <w:sz w:val="20"/>
          <w:szCs w:val="24"/>
          <w:lang w:val="en-GB"/>
        </w:rPr>
        <w:t>PIFRm</w:t>
      </w:r>
      <w:proofErr w:type="spellEnd"/>
      <w:r w:rsidRPr="00817060">
        <w:rPr>
          <w:rFonts w:ascii="Times New Roman" w:hAnsi="Times New Roman" w:cs="Arial"/>
          <w:sz w:val="20"/>
          <w:szCs w:val="24"/>
          <w:lang w:val="en-GB"/>
        </w:rPr>
        <w:t xml:space="preserve">. Receiver Operating Characteristic Curves were constructed and the value of </w:t>
      </w:r>
      <w:r w:rsidR="006469AE" w:rsidRPr="00817060">
        <w:rPr>
          <w:rFonts w:ascii="Times New Roman" w:hAnsi="Times New Roman" w:cs="Arial"/>
          <w:sz w:val="20"/>
          <w:szCs w:val="24"/>
          <w:lang w:val="en-GB"/>
        </w:rPr>
        <w:t>acoustically-</w:t>
      </w:r>
      <w:r w:rsidR="006469AE" w:rsidRPr="0089417E">
        <w:rPr>
          <w:rFonts w:ascii="Times New Roman" w:hAnsi="Times New Roman" w:cs="Arial"/>
          <w:sz w:val="20"/>
          <w:szCs w:val="24"/>
          <w:lang w:val="en-GB"/>
        </w:rPr>
        <w:t>determined</w:t>
      </w:r>
      <w:r w:rsidR="006469AE" w:rsidRPr="00817060">
        <w:rPr>
          <w:rFonts w:ascii="Times New Roman" w:hAnsi="Times New Roman" w:cs="Arial"/>
          <w:sz w:val="20"/>
          <w:szCs w:val="24"/>
          <w:lang w:val="en-GB"/>
        </w:rPr>
        <w:t xml:space="preserve"> </w:t>
      </w:r>
      <w:proofErr w:type="spellStart"/>
      <w:r w:rsidR="006469AE" w:rsidRPr="00817060">
        <w:rPr>
          <w:rFonts w:ascii="Times New Roman" w:hAnsi="Times New Roman" w:cs="Arial"/>
          <w:sz w:val="20"/>
          <w:szCs w:val="24"/>
          <w:lang w:val="en-GB"/>
        </w:rPr>
        <w:t>PIFRc</w:t>
      </w:r>
      <w:proofErr w:type="spellEnd"/>
      <w:r w:rsidR="006469AE">
        <w:rPr>
          <w:rFonts w:ascii="Times New Roman" w:hAnsi="Times New Roman" w:cs="Arial"/>
          <w:sz w:val="20"/>
          <w:szCs w:val="24"/>
          <w:lang w:val="en-GB"/>
        </w:rPr>
        <w:t xml:space="preserve"> </w:t>
      </w:r>
      <w:r w:rsidRPr="00817060">
        <w:rPr>
          <w:rFonts w:ascii="Times New Roman" w:hAnsi="Times New Roman" w:cs="Arial"/>
          <w:sz w:val="20"/>
          <w:szCs w:val="24"/>
          <w:lang w:val="en-GB"/>
        </w:rPr>
        <w:t xml:space="preserve">at which the maximum </w:t>
      </w:r>
      <w:r w:rsidR="006469AE">
        <w:rPr>
          <w:rFonts w:ascii="Times New Roman" w:hAnsi="Times New Roman" w:cs="Arial"/>
          <w:sz w:val="20"/>
          <w:szCs w:val="24"/>
          <w:lang w:val="en-GB"/>
        </w:rPr>
        <w:t>number of inhalations was</w:t>
      </w:r>
      <w:r w:rsidRPr="00817060">
        <w:rPr>
          <w:rFonts w:ascii="Times New Roman" w:hAnsi="Times New Roman" w:cs="Arial"/>
          <w:sz w:val="20"/>
          <w:szCs w:val="24"/>
          <w:lang w:val="en-GB"/>
        </w:rPr>
        <w:t xml:space="preserve"> correctly </w:t>
      </w:r>
      <w:r w:rsidR="0089417E" w:rsidRPr="0089417E">
        <w:rPr>
          <w:rFonts w:ascii="Times New Roman" w:hAnsi="Times New Roman" w:cs="Arial"/>
          <w:sz w:val="20"/>
          <w:szCs w:val="24"/>
          <w:lang w:val="en-GB"/>
        </w:rPr>
        <w:t>classified</w:t>
      </w:r>
      <w:r w:rsidRPr="00817060">
        <w:rPr>
          <w:rFonts w:ascii="Times New Roman" w:hAnsi="Times New Roman" w:cs="Arial"/>
          <w:sz w:val="20"/>
          <w:szCs w:val="24"/>
          <w:lang w:val="en-GB"/>
        </w:rPr>
        <w:t xml:space="preserve"> was determined and presented in tabular form. </w:t>
      </w:r>
    </w:p>
    <w:p w:rsidR="00DD7DC4" w:rsidRPr="00817060" w:rsidRDefault="00DD7DC4" w:rsidP="00B9692D">
      <w:pPr>
        <w:spacing w:line="360" w:lineRule="auto"/>
        <w:rPr>
          <w:rFonts w:ascii="Times New Roman" w:hAnsi="Times New Roman" w:cs="Arial"/>
          <w:sz w:val="20"/>
          <w:szCs w:val="24"/>
          <w:lang w:val="en-GB"/>
        </w:rPr>
      </w:pPr>
    </w:p>
    <w:p w:rsidR="001D7F5E" w:rsidRPr="00817060" w:rsidRDefault="00CC5136" w:rsidP="00383971">
      <w:pPr>
        <w:spacing w:line="360" w:lineRule="auto"/>
        <w:rPr>
          <w:rFonts w:ascii="Times New Roman" w:hAnsi="Times New Roman" w:cs="Arial"/>
          <w:b/>
          <w:i/>
          <w:sz w:val="20"/>
          <w:szCs w:val="24"/>
          <w:lang w:val="en-GB"/>
        </w:rPr>
      </w:pPr>
      <w:r w:rsidRPr="00817060">
        <w:rPr>
          <w:rFonts w:ascii="Times New Roman" w:hAnsi="Times New Roman" w:cs="Arial"/>
          <w:b/>
          <w:sz w:val="20"/>
          <w:szCs w:val="24"/>
          <w:lang w:val="en-GB"/>
        </w:rPr>
        <w:t xml:space="preserve">Study 2: </w:t>
      </w:r>
      <w:r w:rsidR="006469AE">
        <w:rPr>
          <w:rFonts w:ascii="Times New Roman" w:hAnsi="Times New Roman" w:cs="Arial"/>
          <w:b/>
          <w:i/>
          <w:sz w:val="20"/>
          <w:szCs w:val="24"/>
        </w:rPr>
        <w:t>C</w:t>
      </w:r>
      <w:r w:rsidR="006469AE" w:rsidRPr="00D97AAF">
        <w:rPr>
          <w:rFonts w:ascii="Times New Roman" w:hAnsi="Times New Roman" w:cs="Arial"/>
          <w:b/>
          <w:i/>
          <w:sz w:val="20"/>
          <w:szCs w:val="24"/>
        </w:rPr>
        <w:t xml:space="preserve">orrelation of inhalation acoustics from a </w:t>
      </w:r>
      <w:proofErr w:type="spellStart"/>
      <w:r w:rsidR="006469AE">
        <w:rPr>
          <w:rFonts w:ascii="Times New Roman" w:hAnsi="Times New Roman" w:cs="Arial"/>
          <w:b/>
          <w:i/>
          <w:sz w:val="20"/>
          <w:szCs w:val="24"/>
        </w:rPr>
        <w:t>Diskus</w:t>
      </w:r>
      <w:r w:rsidR="006469AE">
        <w:rPr>
          <w:rFonts w:ascii="Times New Roman" w:hAnsi="Times New Roman" w:cs="Arial"/>
          <w:b/>
          <w:i/>
          <w:sz w:val="20"/>
          <w:szCs w:val="24"/>
          <w:vertAlign w:val="superscript"/>
        </w:rPr>
        <w:t>TM</w:t>
      </w:r>
      <w:proofErr w:type="spellEnd"/>
      <w:r w:rsidR="006469AE">
        <w:rPr>
          <w:rFonts w:ascii="Times New Roman" w:hAnsi="Times New Roman" w:cs="Arial"/>
          <w:b/>
          <w:i/>
          <w:sz w:val="20"/>
          <w:szCs w:val="24"/>
        </w:rPr>
        <w:t xml:space="preserve"> </w:t>
      </w:r>
      <w:r w:rsidR="006469AE" w:rsidRPr="00D97AAF">
        <w:rPr>
          <w:rFonts w:ascii="Times New Roman" w:hAnsi="Times New Roman" w:cs="Arial"/>
          <w:b/>
          <w:i/>
          <w:sz w:val="20"/>
          <w:szCs w:val="24"/>
        </w:rPr>
        <w:t xml:space="preserve">Dry Powder Inhaler with </w:t>
      </w:r>
      <w:r w:rsidR="006469AE">
        <w:rPr>
          <w:rFonts w:ascii="Times New Roman" w:hAnsi="Times New Roman" w:cs="Arial"/>
          <w:b/>
          <w:i/>
          <w:sz w:val="20"/>
          <w:szCs w:val="24"/>
        </w:rPr>
        <w:t xml:space="preserve">in vitro </w:t>
      </w:r>
      <w:r w:rsidR="006469AE" w:rsidRPr="00D97AAF">
        <w:rPr>
          <w:rFonts w:ascii="Times New Roman" w:hAnsi="Times New Roman" w:cs="Arial"/>
          <w:b/>
          <w:i/>
          <w:sz w:val="20"/>
          <w:szCs w:val="24"/>
        </w:rPr>
        <w:t>drug delivery</w:t>
      </w:r>
    </w:p>
    <w:p w:rsidR="006469AE" w:rsidRPr="009134D5" w:rsidRDefault="006469AE" w:rsidP="006469AE">
      <w:pPr>
        <w:spacing w:line="360" w:lineRule="auto"/>
        <w:rPr>
          <w:rFonts w:ascii="Times New Roman" w:hAnsi="Times New Roman"/>
          <w:sz w:val="20"/>
          <w:vertAlign w:val="superscript"/>
        </w:rPr>
      </w:pPr>
      <w:r w:rsidRPr="00C21D78">
        <w:rPr>
          <w:rFonts w:ascii="Times New Roman" w:hAnsi="Times New Roman"/>
          <w:i/>
          <w:sz w:val="20"/>
        </w:rPr>
        <w:t>In vitro</w:t>
      </w:r>
      <w:r>
        <w:rPr>
          <w:rFonts w:ascii="Times New Roman" w:hAnsi="Times New Roman"/>
          <w:sz w:val="20"/>
        </w:rPr>
        <w:t xml:space="preserve"> deposition</w:t>
      </w:r>
      <w:r w:rsidRPr="003E3A8B">
        <w:rPr>
          <w:rFonts w:ascii="Times New Roman" w:hAnsi="Times New Roman"/>
          <w:sz w:val="20"/>
        </w:rPr>
        <w:t xml:space="preserve"> </w:t>
      </w:r>
      <w:r>
        <w:rPr>
          <w:rFonts w:ascii="Times New Roman" w:hAnsi="Times New Roman"/>
          <w:sz w:val="20"/>
        </w:rPr>
        <w:t xml:space="preserve">and aerodynamic particle size </w:t>
      </w:r>
      <w:r w:rsidRPr="003E3A8B">
        <w:rPr>
          <w:rFonts w:ascii="Times New Roman" w:hAnsi="Times New Roman"/>
          <w:sz w:val="20"/>
        </w:rPr>
        <w:t xml:space="preserve">of the delivered dose from the </w:t>
      </w:r>
      <w:proofErr w:type="spellStart"/>
      <w:r w:rsidRPr="003E3A8B">
        <w:rPr>
          <w:rFonts w:ascii="Times New Roman" w:hAnsi="Times New Roman"/>
          <w:sz w:val="20"/>
        </w:rPr>
        <w:t>Diskus</w:t>
      </w:r>
      <w:r w:rsidRPr="002B6EA5">
        <w:rPr>
          <w:rFonts w:ascii="Times New Roman" w:hAnsi="Times New Roman"/>
          <w:sz w:val="20"/>
          <w:vertAlign w:val="superscript"/>
        </w:rPr>
        <w:t>TM</w:t>
      </w:r>
      <w:proofErr w:type="spellEnd"/>
      <w:r w:rsidRPr="003E3A8B">
        <w:rPr>
          <w:rFonts w:ascii="Times New Roman" w:hAnsi="Times New Roman"/>
          <w:sz w:val="20"/>
        </w:rPr>
        <w:t xml:space="preserve"> DPI was characterized using the Next Generation Impactor (US Pharmacopoeia 601, Apparatus 5).</w:t>
      </w:r>
      <w:r w:rsidR="00705719">
        <w:rPr>
          <w:rFonts w:ascii="Times New Roman" w:hAnsi="Times New Roman"/>
          <w:sz w:val="20"/>
          <w:vertAlign w:val="superscript"/>
        </w:rPr>
        <w:t>1</w:t>
      </w:r>
      <w:r w:rsidR="00A27FF9">
        <w:rPr>
          <w:rFonts w:ascii="Times New Roman" w:hAnsi="Times New Roman"/>
          <w:sz w:val="20"/>
          <w:vertAlign w:val="superscript"/>
        </w:rPr>
        <w:t>9</w:t>
      </w:r>
      <w:r>
        <w:rPr>
          <w:rFonts w:ascii="Times New Roman" w:hAnsi="Times New Roman"/>
          <w:sz w:val="20"/>
          <w:vertAlign w:val="superscript"/>
        </w:rPr>
        <w:t xml:space="preserve"> </w:t>
      </w:r>
      <w:r w:rsidRPr="003E3A8B">
        <w:rPr>
          <w:rFonts w:ascii="Times New Roman" w:hAnsi="Times New Roman"/>
          <w:sz w:val="20"/>
        </w:rPr>
        <w:t xml:space="preserve">The NGI was used with a </w:t>
      </w:r>
      <w:r>
        <w:rPr>
          <w:rFonts w:ascii="Times New Roman" w:hAnsi="Times New Roman"/>
          <w:sz w:val="20"/>
        </w:rPr>
        <w:t>p</w:t>
      </w:r>
      <w:r w:rsidRPr="003E3A8B">
        <w:rPr>
          <w:rFonts w:ascii="Times New Roman" w:hAnsi="Times New Roman"/>
          <w:sz w:val="20"/>
        </w:rPr>
        <w:t xml:space="preserve">re-separator and </w:t>
      </w:r>
      <w:r>
        <w:rPr>
          <w:rFonts w:ascii="Times New Roman" w:hAnsi="Times New Roman"/>
          <w:sz w:val="20"/>
        </w:rPr>
        <w:t>c</w:t>
      </w:r>
      <w:r w:rsidRPr="003E3A8B">
        <w:rPr>
          <w:rFonts w:ascii="Times New Roman" w:hAnsi="Times New Roman"/>
          <w:sz w:val="20"/>
        </w:rPr>
        <w:t>ups 1-8. A high capacity vacuum pump</w:t>
      </w:r>
      <w:r>
        <w:rPr>
          <w:rFonts w:ascii="Times New Roman" w:hAnsi="Times New Roman"/>
          <w:sz w:val="20"/>
        </w:rPr>
        <w:t xml:space="preserve"> (HCP4, Copley Scientific, </w:t>
      </w:r>
      <w:proofErr w:type="gramStart"/>
      <w:r>
        <w:rPr>
          <w:rFonts w:ascii="Times New Roman" w:hAnsi="Times New Roman"/>
          <w:sz w:val="20"/>
        </w:rPr>
        <w:lastRenderedPageBreak/>
        <w:t>UK</w:t>
      </w:r>
      <w:proofErr w:type="gramEnd"/>
      <w:r>
        <w:rPr>
          <w:rFonts w:ascii="Times New Roman" w:hAnsi="Times New Roman"/>
          <w:sz w:val="20"/>
        </w:rPr>
        <w:t>)</w:t>
      </w:r>
      <w:r w:rsidRPr="003E3A8B">
        <w:rPr>
          <w:rFonts w:ascii="Times New Roman" w:hAnsi="Times New Roman"/>
          <w:sz w:val="20"/>
        </w:rPr>
        <w:t xml:space="preserve"> and Critical Flow Controller </w:t>
      </w:r>
      <w:r>
        <w:rPr>
          <w:rFonts w:ascii="Times New Roman" w:hAnsi="Times New Roman"/>
          <w:sz w:val="20"/>
        </w:rPr>
        <w:t xml:space="preserve">(TPK 2000, Copley Scientific, UK) </w:t>
      </w:r>
      <w:r w:rsidRPr="003E3A8B">
        <w:rPr>
          <w:rFonts w:ascii="Times New Roman" w:hAnsi="Times New Roman"/>
          <w:sz w:val="20"/>
        </w:rPr>
        <w:t>were at</w:t>
      </w:r>
      <w:r>
        <w:rPr>
          <w:rFonts w:ascii="Times New Roman" w:hAnsi="Times New Roman"/>
          <w:sz w:val="20"/>
        </w:rPr>
        <w:t xml:space="preserve">tached to the air intake port. </w:t>
      </w:r>
      <w:r w:rsidRPr="003E3A8B">
        <w:rPr>
          <w:rFonts w:ascii="Times New Roman" w:hAnsi="Times New Roman"/>
          <w:sz w:val="20"/>
        </w:rPr>
        <w:t xml:space="preserve">Impaction </w:t>
      </w:r>
      <w:r>
        <w:rPr>
          <w:rFonts w:ascii="Times New Roman" w:hAnsi="Times New Roman"/>
          <w:sz w:val="20"/>
        </w:rPr>
        <w:t>c</w:t>
      </w:r>
      <w:r w:rsidRPr="003E3A8B">
        <w:rPr>
          <w:rFonts w:ascii="Times New Roman" w:hAnsi="Times New Roman"/>
          <w:sz w:val="20"/>
        </w:rPr>
        <w:t>ups 1-5 were lined with filter papers and with 2</w:t>
      </w:r>
      <w:r>
        <w:rPr>
          <w:rFonts w:ascii="Times New Roman" w:hAnsi="Times New Roman"/>
          <w:sz w:val="20"/>
        </w:rPr>
        <w:t xml:space="preserve"> </w:t>
      </w:r>
      <w:r w:rsidRPr="003E3A8B">
        <w:rPr>
          <w:rFonts w:ascii="Times New Roman" w:hAnsi="Times New Roman"/>
          <w:sz w:val="20"/>
        </w:rPr>
        <w:t xml:space="preserve">ml of a mixture of </w:t>
      </w:r>
      <w:r>
        <w:rPr>
          <w:rFonts w:ascii="Times New Roman" w:hAnsi="Times New Roman"/>
          <w:sz w:val="20"/>
        </w:rPr>
        <w:t>m</w:t>
      </w:r>
      <w:r w:rsidRPr="003E3A8B">
        <w:rPr>
          <w:rFonts w:ascii="Times New Roman" w:hAnsi="Times New Roman"/>
          <w:sz w:val="20"/>
        </w:rPr>
        <w:t xml:space="preserve">ethanol: </w:t>
      </w:r>
      <w:r>
        <w:rPr>
          <w:rFonts w:ascii="Times New Roman" w:hAnsi="Times New Roman"/>
          <w:sz w:val="20"/>
        </w:rPr>
        <w:t>a</w:t>
      </w:r>
      <w:r w:rsidRPr="003E3A8B">
        <w:rPr>
          <w:rFonts w:ascii="Times New Roman" w:hAnsi="Times New Roman"/>
          <w:sz w:val="20"/>
        </w:rPr>
        <w:t xml:space="preserve">cetonitrile: </w:t>
      </w:r>
      <w:r>
        <w:rPr>
          <w:rFonts w:ascii="Times New Roman" w:hAnsi="Times New Roman"/>
          <w:sz w:val="20"/>
        </w:rPr>
        <w:t>w</w:t>
      </w:r>
      <w:r w:rsidRPr="003E3A8B">
        <w:rPr>
          <w:rFonts w:ascii="Times New Roman" w:hAnsi="Times New Roman"/>
          <w:sz w:val="20"/>
        </w:rPr>
        <w:t>ater (25:25:50). Cups 6-8 were coated only with 2</w:t>
      </w:r>
      <w:r>
        <w:rPr>
          <w:rFonts w:ascii="Times New Roman" w:hAnsi="Times New Roman"/>
          <w:sz w:val="20"/>
        </w:rPr>
        <w:t xml:space="preserve"> </w:t>
      </w:r>
      <w:r w:rsidRPr="003E3A8B">
        <w:rPr>
          <w:rFonts w:ascii="Times New Roman" w:hAnsi="Times New Roman"/>
          <w:sz w:val="20"/>
        </w:rPr>
        <w:t>ml of solvent. This was to prevent particle bounce and re-entrainment.</w:t>
      </w:r>
      <w:r w:rsidR="00A27FF9">
        <w:rPr>
          <w:rFonts w:ascii="Times New Roman" w:hAnsi="Times New Roman"/>
          <w:sz w:val="20"/>
          <w:vertAlign w:val="superscript"/>
        </w:rPr>
        <w:t>20</w:t>
      </w:r>
      <w:r w:rsidRPr="003E3A8B">
        <w:rPr>
          <w:rFonts w:ascii="Times New Roman" w:hAnsi="Times New Roman"/>
          <w:sz w:val="20"/>
        </w:rPr>
        <w:t xml:space="preserve"> </w:t>
      </w:r>
    </w:p>
    <w:p w:rsidR="006469AE" w:rsidRPr="003E3A8B" w:rsidRDefault="006469AE" w:rsidP="006469AE">
      <w:pPr>
        <w:spacing w:line="360" w:lineRule="auto"/>
        <w:rPr>
          <w:rFonts w:ascii="Times New Roman" w:hAnsi="Times New Roman"/>
          <w:sz w:val="20"/>
        </w:rPr>
      </w:pPr>
      <w:r w:rsidRPr="003E3A8B">
        <w:rPr>
          <w:rFonts w:ascii="Times New Roman" w:hAnsi="Times New Roman"/>
          <w:sz w:val="20"/>
        </w:rPr>
        <w:t xml:space="preserve">Two </w:t>
      </w:r>
      <w:proofErr w:type="spellStart"/>
      <w:r w:rsidRPr="003E3A8B">
        <w:rPr>
          <w:rFonts w:ascii="Times New Roman" w:hAnsi="Times New Roman"/>
          <w:sz w:val="20"/>
        </w:rPr>
        <w:t>Diskus</w:t>
      </w:r>
      <w:r w:rsidRPr="002B6EA5">
        <w:rPr>
          <w:rFonts w:ascii="Times New Roman" w:hAnsi="Times New Roman"/>
          <w:sz w:val="20"/>
          <w:vertAlign w:val="superscript"/>
        </w:rPr>
        <w:t>TM</w:t>
      </w:r>
      <w:proofErr w:type="spellEnd"/>
      <w:r w:rsidRPr="003E3A8B">
        <w:rPr>
          <w:rFonts w:ascii="Times New Roman" w:hAnsi="Times New Roman"/>
          <w:sz w:val="20"/>
        </w:rPr>
        <w:t xml:space="preserve"> [GlaxoSmithKl</w:t>
      </w:r>
      <w:r>
        <w:rPr>
          <w:rFonts w:ascii="Times New Roman" w:hAnsi="Times New Roman"/>
          <w:sz w:val="20"/>
        </w:rPr>
        <w:t>ine, UK</w:t>
      </w:r>
      <w:r w:rsidRPr="003E3A8B">
        <w:rPr>
          <w:rFonts w:ascii="Times New Roman" w:hAnsi="Times New Roman"/>
          <w:sz w:val="20"/>
        </w:rPr>
        <w:t xml:space="preserve">] inhalers were used in this study: </w:t>
      </w:r>
      <w:proofErr w:type="spellStart"/>
      <w:r w:rsidRPr="003E3A8B">
        <w:rPr>
          <w:rFonts w:ascii="Times New Roman" w:hAnsi="Times New Roman"/>
          <w:sz w:val="20"/>
        </w:rPr>
        <w:t>Salmeterol</w:t>
      </w:r>
      <w:proofErr w:type="spellEnd"/>
      <w:r w:rsidRPr="003E3A8B">
        <w:rPr>
          <w:rFonts w:ascii="Times New Roman" w:hAnsi="Times New Roman"/>
          <w:sz w:val="20"/>
        </w:rPr>
        <w:t xml:space="preserve"> 50</w:t>
      </w:r>
      <w:r>
        <w:rPr>
          <w:rFonts w:ascii="Times New Roman" w:hAnsi="Times New Roman"/>
          <w:sz w:val="20"/>
        </w:rPr>
        <w:t xml:space="preserve"> µ</w:t>
      </w:r>
      <w:r w:rsidRPr="003E3A8B">
        <w:rPr>
          <w:rFonts w:ascii="Times New Roman" w:hAnsi="Times New Roman"/>
          <w:sz w:val="20"/>
        </w:rPr>
        <w:t xml:space="preserve">g/ </w:t>
      </w:r>
      <w:r>
        <w:rPr>
          <w:rFonts w:ascii="Times New Roman" w:hAnsi="Times New Roman"/>
          <w:sz w:val="20"/>
        </w:rPr>
        <w:t>f</w:t>
      </w:r>
      <w:r w:rsidRPr="003E3A8B">
        <w:rPr>
          <w:rFonts w:ascii="Times New Roman" w:hAnsi="Times New Roman"/>
          <w:sz w:val="20"/>
        </w:rPr>
        <w:t>luticasone 250</w:t>
      </w:r>
      <w:r>
        <w:rPr>
          <w:rFonts w:ascii="Times New Roman" w:hAnsi="Times New Roman"/>
          <w:sz w:val="20"/>
        </w:rPr>
        <w:t xml:space="preserve"> µ</w:t>
      </w:r>
      <w:r w:rsidRPr="003E3A8B">
        <w:rPr>
          <w:rFonts w:ascii="Times New Roman" w:hAnsi="Times New Roman"/>
          <w:sz w:val="20"/>
        </w:rPr>
        <w:t xml:space="preserve">g and </w:t>
      </w:r>
      <w:r>
        <w:rPr>
          <w:rFonts w:ascii="Times New Roman" w:hAnsi="Times New Roman"/>
          <w:sz w:val="20"/>
        </w:rPr>
        <w:t>s</w:t>
      </w:r>
      <w:r w:rsidRPr="003E3A8B">
        <w:rPr>
          <w:rFonts w:ascii="Times New Roman" w:hAnsi="Times New Roman"/>
          <w:sz w:val="20"/>
        </w:rPr>
        <w:t>albutamol 200</w:t>
      </w:r>
      <w:r>
        <w:rPr>
          <w:rFonts w:ascii="Times New Roman" w:hAnsi="Times New Roman"/>
          <w:sz w:val="20"/>
        </w:rPr>
        <w:t xml:space="preserve"> µ</w:t>
      </w:r>
      <w:r w:rsidRPr="003E3A8B">
        <w:rPr>
          <w:rFonts w:ascii="Times New Roman" w:hAnsi="Times New Roman"/>
          <w:sz w:val="20"/>
        </w:rPr>
        <w:t xml:space="preserve">g. </w:t>
      </w:r>
      <w:r>
        <w:rPr>
          <w:rFonts w:ascii="Times New Roman" w:hAnsi="Times New Roman"/>
          <w:sz w:val="20"/>
        </w:rPr>
        <w:t>An audio recording</w:t>
      </w:r>
      <w:r w:rsidRPr="003E3A8B">
        <w:rPr>
          <w:rFonts w:ascii="Times New Roman" w:hAnsi="Times New Roman"/>
          <w:sz w:val="20"/>
        </w:rPr>
        <w:t xml:space="preserve"> device was attached to each inhaler so that acoustic recordings of each inhalation were obtained.</w:t>
      </w:r>
    </w:p>
    <w:p w:rsidR="006469AE" w:rsidRDefault="006469AE" w:rsidP="006469AE">
      <w:pPr>
        <w:spacing w:line="360" w:lineRule="auto"/>
        <w:rPr>
          <w:rFonts w:ascii="Times New Roman" w:hAnsi="Times New Roman"/>
          <w:sz w:val="20"/>
        </w:rPr>
      </w:pPr>
      <w:r w:rsidRPr="003E3A8B">
        <w:rPr>
          <w:rFonts w:ascii="Times New Roman" w:hAnsi="Times New Roman"/>
          <w:sz w:val="20"/>
        </w:rPr>
        <w:t>The study variables were Flow Rate</w:t>
      </w:r>
      <w:r w:rsidR="00F74C3F">
        <w:rPr>
          <w:rFonts w:ascii="Times New Roman" w:hAnsi="Times New Roman"/>
          <w:sz w:val="20"/>
        </w:rPr>
        <w:t xml:space="preserve"> (IFR)</w:t>
      </w:r>
      <w:r w:rsidRPr="003E3A8B">
        <w:rPr>
          <w:rFonts w:ascii="Times New Roman" w:hAnsi="Times New Roman"/>
          <w:sz w:val="20"/>
        </w:rPr>
        <w:t xml:space="preserve"> and Durati</w:t>
      </w:r>
      <w:r>
        <w:rPr>
          <w:rFonts w:ascii="Times New Roman" w:hAnsi="Times New Roman"/>
          <w:sz w:val="20"/>
        </w:rPr>
        <w:t>on of Inhalation. The Critical F</w:t>
      </w:r>
      <w:r w:rsidRPr="003E3A8B">
        <w:rPr>
          <w:rFonts w:ascii="Times New Roman" w:hAnsi="Times New Roman"/>
          <w:sz w:val="20"/>
        </w:rPr>
        <w:t>low Controller was adjusted to achieve flow rates of 30, 60 and 90</w:t>
      </w:r>
      <w:r>
        <w:rPr>
          <w:rFonts w:ascii="Times New Roman" w:hAnsi="Times New Roman"/>
          <w:sz w:val="20"/>
        </w:rPr>
        <w:t xml:space="preserve"> </w:t>
      </w:r>
      <w:r w:rsidR="00EC765C">
        <w:rPr>
          <w:rFonts w:ascii="Times New Roman" w:hAnsi="Times New Roman"/>
          <w:sz w:val="20"/>
        </w:rPr>
        <w:t>l/min</w:t>
      </w:r>
      <w:r w:rsidRPr="003E3A8B">
        <w:rPr>
          <w:rFonts w:ascii="Times New Roman" w:hAnsi="Times New Roman"/>
          <w:sz w:val="20"/>
        </w:rPr>
        <w:t xml:space="preserve"> at 2, 4 and 6 second durations. Testing was performed in duplicate at each study condition </w:t>
      </w:r>
      <w:r>
        <w:rPr>
          <w:rFonts w:ascii="Times New Roman" w:hAnsi="Times New Roman"/>
          <w:sz w:val="20"/>
        </w:rPr>
        <w:t>for both inhalers</w:t>
      </w:r>
      <w:r w:rsidRPr="003E3A8B">
        <w:rPr>
          <w:rFonts w:ascii="Times New Roman" w:hAnsi="Times New Roman"/>
          <w:sz w:val="20"/>
        </w:rPr>
        <w:t xml:space="preserve">. For each determination, 5 individual doses were aerosolized into the </w:t>
      </w:r>
      <w:r>
        <w:rPr>
          <w:rFonts w:ascii="Times New Roman" w:hAnsi="Times New Roman"/>
          <w:sz w:val="20"/>
        </w:rPr>
        <w:t>induction port via a mouthpiece adaptor</w:t>
      </w:r>
      <w:r w:rsidRPr="003E3A8B">
        <w:rPr>
          <w:rFonts w:ascii="Times New Roman" w:hAnsi="Times New Roman"/>
          <w:sz w:val="20"/>
        </w:rPr>
        <w:t xml:space="preserve">. The active ingredients were quantitatively recovered from the </w:t>
      </w:r>
      <w:r>
        <w:rPr>
          <w:rFonts w:ascii="Times New Roman" w:hAnsi="Times New Roman"/>
          <w:sz w:val="20"/>
        </w:rPr>
        <w:t>i</w:t>
      </w:r>
      <w:r w:rsidRPr="003E3A8B">
        <w:rPr>
          <w:rFonts w:ascii="Times New Roman" w:hAnsi="Times New Roman"/>
          <w:sz w:val="20"/>
        </w:rPr>
        <w:t xml:space="preserve">nduction </w:t>
      </w:r>
      <w:r>
        <w:rPr>
          <w:rFonts w:ascii="Times New Roman" w:hAnsi="Times New Roman"/>
          <w:sz w:val="20"/>
        </w:rPr>
        <w:t>p</w:t>
      </w:r>
      <w:r w:rsidRPr="003E3A8B">
        <w:rPr>
          <w:rFonts w:ascii="Times New Roman" w:hAnsi="Times New Roman"/>
          <w:sz w:val="20"/>
        </w:rPr>
        <w:t>ort (</w:t>
      </w:r>
      <w:r>
        <w:rPr>
          <w:rFonts w:ascii="Times New Roman" w:hAnsi="Times New Roman"/>
          <w:sz w:val="20"/>
        </w:rPr>
        <w:t>t</w:t>
      </w:r>
      <w:r w:rsidRPr="003E3A8B">
        <w:rPr>
          <w:rFonts w:ascii="Times New Roman" w:hAnsi="Times New Roman"/>
          <w:sz w:val="20"/>
        </w:rPr>
        <w:t xml:space="preserve">hroat), </w:t>
      </w:r>
      <w:r>
        <w:rPr>
          <w:rFonts w:ascii="Times New Roman" w:hAnsi="Times New Roman"/>
          <w:sz w:val="20"/>
        </w:rPr>
        <w:t>p</w:t>
      </w:r>
      <w:r w:rsidRPr="003E3A8B">
        <w:rPr>
          <w:rFonts w:ascii="Times New Roman" w:hAnsi="Times New Roman"/>
          <w:sz w:val="20"/>
        </w:rPr>
        <w:t>re-</w:t>
      </w:r>
      <w:r>
        <w:rPr>
          <w:rFonts w:ascii="Times New Roman" w:hAnsi="Times New Roman"/>
          <w:sz w:val="20"/>
        </w:rPr>
        <w:t>s</w:t>
      </w:r>
      <w:r w:rsidRPr="003E3A8B">
        <w:rPr>
          <w:rFonts w:ascii="Times New Roman" w:hAnsi="Times New Roman"/>
          <w:sz w:val="20"/>
        </w:rPr>
        <w:t xml:space="preserve">eparator, and </w:t>
      </w:r>
      <w:r>
        <w:rPr>
          <w:rFonts w:ascii="Times New Roman" w:hAnsi="Times New Roman"/>
          <w:sz w:val="20"/>
        </w:rPr>
        <w:t>c</w:t>
      </w:r>
      <w:r w:rsidRPr="003E3A8B">
        <w:rPr>
          <w:rFonts w:ascii="Times New Roman" w:hAnsi="Times New Roman"/>
          <w:sz w:val="20"/>
        </w:rPr>
        <w:t xml:space="preserve">ups 1-8. </w:t>
      </w:r>
    </w:p>
    <w:p w:rsidR="006469AE" w:rsidRDefault="006469AE" w:rsidP="006469AE">
      <w:pPr>
        <w:spacing w:after="0" w:line="360" w:lineRule="auto"/>
        <w:rPr>
          <w:rFonts w:ascii="Times New Roman" w:hAnsi="Times New Roman"/>
          <w:sz w:val="20"/>
          <w:szCs w:val="20"/>
          <w:lang w:eastAsia="en-IE"/>
        </w:rPr>
      </w:pPr>
      <w:r>
        <w:rPr>
          <w:rFonts w:ascii="Times New Roman" w:hAnsi="Times New Roman"/>
          <w:sz w:val="20"/>
          <w:szCs w:val="20"/>
          <w:lang w:eastAsia="en-IE"/>
        </w:rPr>
        <w:t>High performance liquid chromatography (HPLC)</w:t>
      </w:r>
      <w:r w:rsidRPr="003E0800">
        <w:rPr>
          <w:rFonts w:ascii="Times New Roman" w:hAnsi="Times New Roman"/>
          <w:sz w:val="20"/>
          <w:szCs w:val="20"/>
          <w:lang w:eastAsia="en-IE"/>
        </w:rPr>
        <w:t xml:space="preserve"> analys</w:t>
      </w:r>
      <w:r>
        <w:rPr>
          <w:rFonts w:ascii="Times New Roman" w:hAnsi="Times New Roman"/>
          <w:sz w:val="20"/>
          <w:szCs w:val="20"/>
          <w:lang w:eastAsia="en-IE"/>
        </w:rPr>
        <w:t>is</w:t>
      </w:r>
      <w:r w:rsidRPr="003E0800">
        <w:rPr>
          <w:rFonts w:ascii="Times New Roman" w:hAnsi="Times New Roman"/>
          <w:sz w:val="20"/>
          <w:szCs w:val="20"/>
          <w:lang w:eastAsia="en-IE"/>
        </w:rPr>
        <w:t xml:space="preserve"> w</w:t>
      </w:r>
      <w:r>
        <w:rPr>
          <w:rFonts w:ascii="Times New Roman" w:hAnsi="Times New Roman"/>
          <w:sz w:val="20"/>
          <w:szCs w:val="20"/>
          <w:lang w:eastAsia="en-IE"/>
        </w:rPr>
        <w:t>as</w:t>
      </w:r>
      <w:r w:rsidRPr="003E0800">
        <w:rPr>
          <w:rFonts w:ascii="Times New Roman" w:hAnsi="Times New Roman"/>
          <w:sz w:val="20"/>
          <w:szCs w:val="20"/>
          <w:lang w:eastAsia="en-IE"/>
        </w:rPr>
        <w:t xml:space="preserve"> performed using a Waters </w:t>
      </w:r>
      <w:r>
        <w:rPr>
          <w:rFonts w:ascii="Times New Roman" w:hAnsi="Times New Roman"/>
          <w:sz w:val="20"/>
          <w:szCs w:val="20"/>
          <w:lang w:eastAsia="en-IE"/>
        </w:rPr>
        <w:t>Alliance</w:t>
      </w:r>
      <w:r w:rsidRPr="003E0800">
        <w:rPr>
          <w:rFonts w:ascii="Times New Roman" w:hAnsi="Times New Roman"/>
          <w:sz w:val="20"/>
          <w:szCs w:val="20"/>
          <w:lang w:eastAsia="en-IE"/>
        </w:rPr>
        <w:t xml:space="preserve"> </w:t>
      </w:r>
      <w:r>
        <w:rPr>
          <w:rFonts w:ascii="Times New Roman" w:hAnsi="Times New Roman"/>
          <w:sz w:val="20"/>
          <w:szCs w:val="20"/>
          <w:lang w:eastAsia="en-IE"/>
        </w:rPr>
        <w:t xml:space="preserve">Separations module equipped with a temperature programmable </w:t>
      </w:r>
      <w:proofErr w:type="spellStart"/>
      <w:r>
        <w:rPr>
          <w:rFonts w:ascii="Times New Roman" w:hAnsi="Times New Roman"/>
          <w:sz w:val="20"/>
          <w:szCs w:val="20"/>
          <w:lang w:eastAsia="en-IE"/>
        </w:rPr>
        <w:t>autosampler</w:t>
      </w:r>
      <w:proofErr w:type="spellEnd"/>
      <w:r>
        <w:rPr>
          <w:rFonts w:ascii="Times New Roman" w:hAnsi="Times New Roman"/>
          <w:sz w:val="20"/>
          <w:szCs w:val="20"/>
          <w:lang w:eastAsia="en-IE"/>
        </w:rPr>
        <w:t xml:space="preserve"> and Waters 2996 PDA detector</w:t>
      </w:r>
      <w:r w:rsidRPr="003E0800">
        <w:rPr>
          <w:rFonts w:ascii="Times New Roman" w:hAnsi="Times New Roman"/>
          <w:sz w:val="20"/>
          <w:szCs w:val="20"/>
          <w:lang w:eastAsia="en-IE"/>
        </w:rPr>
        <w:t xml:space="preserve">. </w:t>
      </w:r>
      <w:r>
        <w:rPr>
          <w:rFonts w:ascii="Times New Roman" w:hAnsi="Times New Roman"/>
          <w:sz w:val="20"/>
          <w:szCs w:val="20"/>
          <w:lang w:eastAsia="en-IE"/>
        </w:rPr>
        <w:t>Chromatographic data was</w:t>
      </w:r>
      <w:r w:rsidRPr="003E0800">
        <w:rPr>
          <w:rFonts w:ascii="Times New Roman" w:hAnsi="Times New Roman"/>
          <w:sz w:val="20"/>
          <w:szCs w:val="20"/>
          <w:lang w:eastAsia="en-IE"/>
        </w:rPr>
        <w:t xml:space="preserve"> recorded and integrated using</w:t>
      </w:r>
      <w:r>
        <w:rPr>
          <w:rFonts w:ascii="Times New Roman" w:hAnsi="Times New Roman"/>
          <w:sz w:val="20"/>
          <w:szCs w:val="20"/>
          <w:lang w:eastAsia="en-IE"/>
        </w:rPr>
        <w:t xml:space="preserve"> Waters Empower</w:t>
      </w:r>
      <w:r w:rsidRPr="003E0800">
        <w:rPr>
          <w:rFonts w:ascii="Times New Roman" w:hAnsi="Times New Roman"/>
          <w:sz w:val="20"/>
          <w:szCs w:val="20"/>
          <w:lang w:eastAsia="en-IE"/>
        </w:rPr>
        <w:t xml:space="preserve"> </w:t>
      </w:r>
      <w:r>
        <w:rPr>
          <w:rFonts w:ascii="Times New Roman" w:hAnsi="Times New Roman"/>
          <w:sz w:val="20"/>
          <w:szCs w:val="20"/>
          <w:lang w:eastAsia="en-IE"/>
        </w:rPr>
        <w:t>c</w:t>
      </w:r>
      <w:r w:rsidRPr="003E0800">
        <w:rPr>
          <w:rFonts w:ascii="Times New Roman" w:hAnsi="Times New Roman"/>
          <w:sz w:val="20"/>
          <w:szCs w:val="20"/>
          <w:lang w:eastAsia="en-IE"/>
        </w:rPr>
        <w:t xml:space="preserve">hromatography </w:t>
      </w:r>
      <w:r>
        <w:rPr>
          <w:rFonts w:ascii="Times New Roman" w:hAnsi="Times New Roman"/>
          <w:sz w:val="20"/>
          <w:szCs w:val="20"/>
          <w:lang w:eastAsia="en-IE"/>
        </w:rPr>
        <w:t>s</w:t>
      </w:r>
      <w:r w:rsidRPr="003E0800">
        <w:rPr>
          <w:rFonts w:ascii="Times New Roman" w:hAnsi="Times New Roman"/>
          <w:sz w:val="20"/>
          <w:szCs w:val="20"/>
          <w:lang w:eastAsia="en-IE"/>
        </w:rPr>
        <w:t>oftware</w:t>
      </w:r>
      <w:r>
        <w:rPr>
          <w:rFonts w:ascii="Times New Roman" w:hAnsi="Times New Roman"/>
          <w:sz w:val="20"/>
          <w:szCs w:val="20"/>
          <w:lang w:eastAsia="en-IE"/>
        </w:rPr>
        <w:t xml:space="preserve"> and</w:t>
      </w:r>
      <w:r w:rsidRPr="00251FA1">
        <w:rPr>
          <w:rFonts w:ascii="Times New Roman" w:hAnsi="Times New Roman"/>
          <w:sz w:val="20"/>
          <w:szCs w:val="20"/>
          <w:lang w:eastAsia="en-IE"/>
        </w:rPr>
        <w:t xml:space="preserve"> </w:t>
      </w:r>
      <w:r>
        <w:rPr>
          <w:rFonts w:ascii="Times New Roman" w:hAnsi="Times New Roman"/>
          <w:sz w:val="20"/>
          <w:szCs w:val="20"/>
          <w:lang w:eastAsia="en-IE"/>
        </w:rPr>
        <w:t>quantified using external standards</w:t>
      </w:r>
      <w:r w:rsidRPr="003E0800">
        <w:rPr>
          <w:rFonts w:ascii="Times New Roman" w:hAnsi="Times New Roman"/>
          <w:sz w:val="20"/>
          <w:szCs w:val="20"/>
          <w:lang w:eastAsia="en-IE"/>
        </w:rPr>
        <w:t xml:space="preserve">. HPLC </w:t>
      </w:r>
      <w:r>
        <w:rPr>
          <w:rFonts w:ascii="Times New Roman" w:hAnsi="Times New Roman"/>
          <w:sz w:val="20"/>
          <w:szCs w:val="20"/>
          <w:lang w:eastAsia="en-IE"/>
        </w:rPr>
        <w:t>conditions</w:t>
      </w:r>
      <w:r w:rsidRPr="003E0800">
        <w:rPr>
          <w:rFonts w:ascii="Times New Roman" w:hAnsi="Times New Roman"/>
          <w:sz w:val="20"/>
          <w:szCs w:val="20"/>
          <w:lang w:eastAsia="en-IE"/>
        </w:rPr>
        <w:t xml:space="preserve"> for salbutamol sul</w:t>
      </w:r>
      <w:r>
        <w:rPr>
          <w:rFonts w:ascii="Times New Roman" w:hAnsi="Times New Roman"/>
          <w:sz w:val="20"/>
          <w:szCs w:val="20"/>
          <w:lang w:eastAsia="en-IE"/>
        </w:rPr>
        <w:t>phate</w:t>
      </w:r>
      <w:proofErr w:type="gramStart"/>
      <w:r w:rsidRPr="003E0800">
        <w:rPr>
          <w:rFonts w:ascii="Times New Roman" w:hAnsi="Times New Roman"/>
          <w:sz w:val="20"/>
          <w:szCs w:val="20"/>
          <w:lang w:eastAsia="en-IE"/>
        </w:rPr>
        <w:t>,</w:t>
      </w:r>
      <w:r w:rsidR="00A27FF9">
        <w:rPr>
          <w:rFonts w:ascii="Times New Roman" w:hAnsi="Times New Roman"/>
          <w:sz w:val="20"/>
          <w:szCs w:val="20"/>
          <w:vertAlign w:val="superscript"/>
          <w:lang w:eastAsia="en-IE"/>
        </w:rPr>
        <w:t>21</w:t>
      </w:r>
      <w:proofErr w:type="gramEnd"/>
      <w:r w:rsidRPr="003E0800">
        <w:rPr>
          <w:rFonts w:ascii="Times New Roman" w:hAnsi="Times New Roman"/>
          <w:sz w:val="20"/>
          <w:szCs w:val="20"/>
          <w:lang w:eastAsia="en-IE"/>
        </w:rPr>
        <w:t xml:space="preserve"> and</w:t>
      </w:r>
      <w:r>
        <w:rPr>
          <w:rFonts w:ascii="Times New Roman" w:hAnsi="Times New Roman"/>
          <w:sz w:val="20"/>
          <w:szCs w:val="20"/>
          <w:lang w:eastAsia="en-IE"/>
        </w:rPr>
        <w:t xml:space="preserve"> </w:t>
      </w:r>
      <w:r w:rsidRPr="003E0800">
        <w:rPr>
          <w:rFonts w:ascii="Arial" w:hAnsi="Arial" w:cs="Arial"/>
          <w:sz w:val="20"/>
          <w:szCs w:val="20"/>
          <w:lang w:eastAsia="en-IE"/>
        </w:rPr>
        <w:t>fl</w:t>
      </w:r>
      <w:r w:rsidRPr="003E0800">
        <w:rPr>
          <w:rFonts w:ascii="Times New Roman" w:hAnsi="Times New Roman"/>
          <w:sz w:val="20"/>
          <w:szCs w:val="20"/>
          <w:lang w:eastAsia="en-IE"/>
        </w:rPr>
        <w:t>uticasone propionate</w:t>
      </w:r>
      <w:r>
        <w:rPr>
          <w:rFonts w:ascii="Times New Roman" w:hAnsi="Times New Roman"/>
          <w:sz w:val="20"/>
          <w:szCs w:val="20"/>
          <w:lang w:eastAsia="en-IE"/>
        </w:rPr>
        <w:t xml:space="preserve"> / </w:t>
      </w:r>
      <w:proofErr w:type="spellStart"/>
      <w:r>
        <w:rPr>
          <w:rFonts w:ascii="Times New Roman" w:hAnsi="Times New Roman"/>
          <w:sz w:val="20"/>
          <w:szCs w:val="20"/>
          <w:lang w:eastAsia="en-IE"/>
        </w:rPr>
        <w:t>salmeterol</w:t>
      </w:r>
      <w:proofErr w:type="spellEnd"/>
      <w:r w:rsidRPr="003E0800">
        <w:rPr>
          <w:rFonts w:ascii="Times New Roman" w:hAnsi="Times New Roman"/>
          <w:sz w:val="20"/>
          <w:szCs w:val="20"/>
          <w:lang w:eastAsia="en-IE"/>
        </w:rPr>
        <w:t xml:space="preserve"> </w:t>
      </w:r>
      <w:proofErr w:type="spellStart"/>
      <w:r>
        <w:rPr>
          <w:rFonts w:ascii="Times New Roman" w:hAnsi="Times New Roman"/>
          <w:sz w:val="20"/>
          <w:szCs w:val="20"/>
          <w:lang w:eastAsia="en-IE"/>
        </w:rPr>
        <w:t>xinafoate</w:t>
      </w:r>
      <w:proofErr w:type="spellEnd"/>
      <w:r>
        <w:rPr>
          <w:rFonts w:ascii="Times New Roman" w:hAnsi="Times New Roman"/>
          <w:sz w:val="20"/>
          <w:szCs w:val="20"/>
          <w:lang w:eastAsia="en-IE"/>
        </w:rPr>
        <w:t xml:space="preserve"> </w:t>
      </w:r>
      <w:r w:rsidRPr="003E0800">
        <w:rPr>
          <w:rFonts w:ascii="Times New Roman" w:hAnsi="Times New Roman"/>
          <w:sz w:val="20"/>
          <w:szCs w:val="20"/>
          <w:lang w:eastAsia="en-IE"/>
        </w:rPr>
        <w:t>are detailed in</w:t>
      </w:r>
      <w:r>
        <w:rPr>
          <w:rFonts w:ascii="Arial" w:hAnsi="Arial" w:cs="Arial"/>
          <w:sz w:val="20"/>
          <w:szCs w:val="20"/>
          <w:lang w:eastAsia="en-IE"/>
        </w:rPr>
        <w:t xml:space="preserve"> </w:t>
      </w:r>
      <w:r>
        <w:rPr>
          <w:rFonts w:ascii="Times New Roman" w:hAnsi="Times New Roman"/>
          <w:sz w:val="20"/>
          <w:szCs w:val="20"/>
          <w:lang w:eastAsia="en-IE"/>
        </w:rPr>
        <w:t>Table 1</w:t>
      </w:r>
      <w:r w:rsidRPr="003E0800">
        <w:rPr>
          <w:rFonts w:ascii="Times New Roman" w:hAnsi="Times New Roman"/>
          <w:sz w:val="20"/>
          <w:szCs w:val="20"/>
          <w:lang w:eastAsia="en-IE"/>
        </w:rPr>
        <w:t>.</w:t>
      </w:r>
      <w:r>
        <w:rPr>
          <w:rFonts w:ascii="Times New Roman" w:hAnsi="Times New Roman"/>
          <w:sz w:val="20"/>
          <w:szCs w:val="20"/>
          <w:lang w:eastAsia="en-IE"/>
        </w:rPr>
        <w:t xml:space="preserve"> Analytical method validation was demonstrated for both methods with regard to accuracy, precision, specificity and linearity as per ICH guidelines .</w:t>
      </w:r>
      <w:r w:rsidR="00A27FF9">
        <w:rPr>
          <w:rFonts w:ascii="Times New Roman" w:hAnsi="Times New Roman"/>
          <w:sz w:val="20"/>
          <w:szCs w:val="20"/>
          <w:vertAlign w:val="superscript"/>
          <w:lang w:eastAsia="en-IE"/>
        </w:rPr>
        <w:t>22</w:t>
      </w:r>
      <w:r>
        <w:rPr>
          <w:rFonts w:ascii="Times New Roman" w:hAnsi="Times New Roman"/>
          <w:sz w:val="20"/>
          <w:szCs w:val="20"/>
          <w:lang w:eastAsia="en-IE"/>
        </w:rPr>
        <w:t xml:space="preserve"> </w:t>
      </w:r>
      <w:proofErr w:type="gramStart"/>
      <w:r>
        <w:rPr>
          <w:rFonts w:ascii="Times New Roman" w:hAnsi="Times New Roman"/>
          <w:sz w:val="20"/>
          <w:szCs w:val="20"/>
          <w:lang w:eastAsia="en-IE"/>
        </w:rPr>
        <w:t>The</w:t>
      </w:r>
      <w:proofErr w:type="gramEnd"/>
      <w:r>
        <w:rPr>
          <w:rFonts w:ascii="Times New Roman" w:hAnsi="Times New Roman"/>
          <w:sz w:val="20"/>
          <w:szCs w:val="20"/>
          <w:lang w:eastAsia="en-IE"/>
        </w:rPr>
        <w:t xml:space="preserve"> limits of detection for salbutamol, fluticasone </w:t>
      </w:r>
      <w:r w:rsidRPr="007D6A32">
        <w:rPr>
          <w:rFonts w:ascii="Times New Roman" w:hAnsi="Times New Roman"/>
          <w:sz w:val="20"/>
          <w:szCs w:val="20"/>
          <w:lang w:eastAsia="en-IE"/>
        </w:rPr>
        <w:t>an</w:t>
      </w:r>
      <w:r>
        <w:rPr>
          <w:rFonts w:ascii="Times New Roman" w:hAnsi="Times New Roman"/>
          <w:sz w:val="20"/>
          <w:szCs w:val="20"/>
          <w:lang w:eastAsia="en-IE"/>
        </w:rPr>
        <w:t xml:space="preserve">d </w:t>
      </w:r>
      <w:proofErr w:type="spellStart"/>
      <w:r>
        <w:rPr>
          <w:rFonts w:ascii="Times New Roman" w:hAnsi="Times New Roman"/>
          <w:sz w:val="20"/>
          <w:szCs w:val="20"/>
          <w:lang w:eastAsia="en-IE"/>
        </w:rPr>
        <w:t>salmeterol</w:t>
      </w:r>
      <w:proofErr w:type="spellEnd"/>
      <w:r>
        <w:rPr>
          <w:rFonts w:ascii="Times New Roman" w:hAnsi="Times New Roman"/>
          <w:sz w:val="20"/>
          <w:szCs w:val="20"/>
          <w:lang w:eastAsia="en-IE"/>
        </w:rPr>
        <w:t xml:space="preserve"> peaks were 0.045, 0.032 and 0.014 µg / mL, </w:t>
      </w:r>
      <w:r w:rsidRPr="007D6A32">
        <w:rPr>
          <w:rFonts w:ascii="Times New Roman" w:hAnsi="Times New Roman"/>
          <w:sz w:val="20"/>
          <w:szCs w:val="20"/>
          <w:lang w:eastAsia="en-IE"/>
        </w:rPr>
        <w:t>respectively</w:t>
      </w:r>
      <w:r>
        <w:rPr>
          <w:rFonts w:ascii="Times New Roman" w:hAnsi="Times New Roman"/>
          <w:sz w:val="20"/>
          <w:szCs w:val="20"/>
          <w:lang w:eastAsia="en-IE"/>
        </w:rPr>
        <w:t xml:space="preserve">, </w:t>
      </w:r>
      <w:r w:rsidRPr="007D6A32">
        <w:rPr>
          <w:rFonts w:ascii="Times New Roman" w:hAnsi="Times New Roman"/>
          <w:sz w:val="20"/>
          <w:szCs w:val="20"/>
          <w:lang w:eastAsia="en-IE"/>
        </w:rPr>
        <w:t>while the LOQ values f</w:t>
      </w:r>
      <w:r>
        <w:rPr>
          <w:rFonts w:ascii="Times New Roman" w:hAnsi="Times New Roman"/>
          <w:sz w:val="20"/>
          <w:szCs w:val="20"/>
          <w:lang w:eastAsia="en-IE"/>
        </w:rPr>
        <w:t>or the same three peaks were 0.136</w:t>
      </w:r>
      <w:r w:rsidRPr="007D6A32">
        <w:rPr>
          <w:rFonts w:ascii="Times New Roman" w:hAnsi="Times New Roman"/>
          <w:sz w:val="20"/>
          <w:szCs w:val="20"/>
          <w:lang w:eastAsia="en-IE"/>
        </w:rPr>
        <w:t>, 0.</w:t>
      </w:r>
      <w:r>
        <w:rPr>
          <w:rFonts w:ascii="Times New Roman" w:hAnsi="Times New Roman"/>
          <w:sz w:val="20"/>
          <w:szCs w:val="20"/>
          <w:lang w:eastAsia="en-IE"/>
        </w:rPr>
        <w:t>101 and 0.042 µg / mL,</w:t>
      </w:r>
      <w:r w:rsidRPr="007D6A32">
        <w:rPr>
          <w:rFonts w:ascii="Times New Roman" w:hAnsi="Times New Roman"/>
          <w:sz w:val="20"/>
          <w:szCs w:val="20"/>
          <w:lang w:eastAsia="en-IE"/>
        </w:rPr>
        <w:t xml:space="preserve"> respectively</w:t>
      </w:r>
    </w:p>
    <w:p w:rsidR="006469AE" w:rsidRPr="003E0800" w:rsidRDefault="006469AE" w:rsidP="006469AE">
      <w:pPr>
        <w:spacing w:after="0" w:line="360" w:lineRule="auto"/>
        <w:rPr>
          <w:rFonts w:ascii="Arial" w:hAnsi="Arial" w:cs="Arial"/>
          <w:sz w:val="20"/>
          <w:szCs w:val="20"/>
          <w:lang w:eastAsia="en-IE"/>
        </w:rPr>
      </w:pPr>
    </w:p>
    <w:p w:rsidR="006469AE" w:rsidRPr="00967046" w:rsidRDefault="006469AE" w:rsidP="006469AE">
      <w:pPr>
        <w:spacing w:after="0" w:line="360" w:lineRule="auto"/>
        <w:rPr>
          <w:rFonts w:ascii="Times New Roman" w:hAnsi="Times New Roman"/>
          <w:sz w:val="20"/>
          <w:vertAlign w:val="superscript"/>
          <w:lang w:val="en-US"/>
        </w:rPr>
      </w:pPr>
      <w:r w:rsidRPr="003A00ED">
        <w:rPr>
          <w:rFonts w:ascii="Times New Roman" w:hAnsi="Times New Roman"/>
          <w:sz w:val="20"/>
        </w:rPr>
        <w:t>The Total Emitted Dose</w:t>
      </w:r>
      <w:r>
        <w:rPr>
          <w:rFonts w:ascii="Times New Roman" w:hAnsi="Times New Roman"/>
          <w:sz w:val="20"/>
        </w:rPr>
        <w:t xml:space="preserve"> (TED)</w:t>
      </w:r>
      <w:r w:rsidRPr="003A00ED">
        <w:rPr>
          <w:rFonts w:ascii="Times New Roman" w:hAnsi="Times New Roman"/>
          <w:sz w:val="20"/>
        </w:rPr>
        <w:t xml:space="preserve"> was determined as the sum of the total drug recovered from the Throat, PS, and cups 1-8. This was averaged for each study condition. The Fine Particle Dose</w:t>
      </w:r>
      <w:r>
        <w:rPr>
          <w:rFonts w:ascii="Times New Roman" w:hAnsi="Times New Roman"/>
          <w:sz w:val="20"/>
        </w:rPr>
        <w:t xml:space="preserve"> (FPD)</w:t>
      </w:r>
      <w:r w:rsidR="005063E6">
        <w:rPr>
          <w:rFonts w:ascii="Times New Roman" w:hAnsi="Times New Roman"/>
          <w:sz w:val="20"/>
        </w:rPr>
        <w:t xml:space="preserve">, i.e. cumulative dose less than particle size </w:t>
      </w:r>
      <w:r w:rsidR="005063E6" w:rsidRPr="003A00ED">
        <w:rPr>
          <w:rFonts w:ascii="Times New Roman" w:hAnsi="Times New Roman"/>
          <w:sz w:val="20"/>
        </w:rPr>
        <w:t>5</w:t>
      </w:r>
      <w:r w:rsidR="005063E6">
        <w:rPr>
          <w:rFonts w:ascii="Times New Roman" w:hAnsi="Times New Roman"/>
          <w:sz w:val="20"/>
        </w:rPr>
        <w:t xml:space="preserve"> </w:t>
      </w:r>
      <w:r w:rsidR="005063E6" w:rsidRPr="00C21D78">
        <w:rPr>
          <w:rFonts w:ascii="Symbol" w:hAnsi="Symbol"/>
          <w:sz w:val="20"/>
        </w:rPr>
        <w:t></w:t>
      </w:r>
      <w:r w:rsidR="005063E6">
        <w:rPr>
          <w:rFonts w:ascii="Times New Roman" w:hAnsi="Times New Roman"/>
          <w:sz w:val="20"/>
        </w:rPr>
        <w:t>m,</w:t>
      </w:r>
      <w:r w:rsidRPr="003A00ED">
        <w:rPr>
          <w:rFonts w:ascii="Times New Roman" w:hAnsi="Times New Roman"/>
          <w:sz w:val="20"/>
        </w:rPr>
        <w:t xml:space="preserve"> was calculated by interpolation </w:t>
      </w:r>
      <w:r w:rsidR="005063E6">
        <w:rPr>
          <w:rFonts w:ascii="Times New Roman" w:hAnsi="Times New Roman"/>
          <w:sz w:val="20"/>
        </w:rPr>
        <w:t>on a log-</w:t>
      </w:r>
      <w:proofErr w:type="spellStart"/>
      <w:r w:rsidR="005063E6">
        <w:rPr>
          <w:rFonts w:ascii="Times New Roman" w:hAnsi="Times New Roman"/>
          <w:sz w:val="20"/>
        </w:rPr>
        <w:t>probit</w:t>
      </w:r>
      <w:proofErr w:type="spellEnd"/>
      <w:r w:rsidR="005063E6">
        <w:rPr>
          <w:rFonts w:ascii="Times New Roman" w:hAnsi="Times New Roman"/>
          <w:sz w:val="20"/>
        </w:rPr>
        <w:t xml:space="preserve"> plot </w:t>
      </w:r>
      <w:r w:rsidRPr="003A00ED">
        <w:rPr>
          <w:rFonts w:ascii="Times New Roman" w:hAnsi="Times New Roman"/>
          <w:sz w:val="20"/>
        </w:rPr>
        <w:t xml:space="preserve">using pre-specified stage </w:t>
      </w:r>
      <w:proofErr w:type="spellStart"/>
      <w:r w:rsidRPr="003A00ED">
        <w:rPr>
          <w:rFonts w:ascii="Times New Roman" w:hAnsi="Times New Roman"/>
          <w:sz w:val="20"/>
        </w:rPr>
        <w:t>cutpoints</w:t>
      </w:r>
      <w:proofErr w:type="spellEnd"/>
      <w:r w:rsidRPr="003A00ED">
        <w:rPr>
          <w:rFonts w:ascii="Times New Roman" w:hAnsi="Times New Roman"/>
          <w:sz w:val="20"/>
        </w:rPr>
        <w:t xml:space="preserve"> </w:t>
      </w:r>
      <w:r w:rsidR="005063E6">
        <w:rPr>
          <w:rFonts w:ascii="Times New Roman" w:hAnsi="Times New Roman"/>
          <w:sz w:val="20"/>
        </w:rPr>
        <w:t>at each flow rate</w:t>
      </w:r>
      <w:r w:rsidRPr="003A00ED">
        <w:rPr>
          <w:rFonts w:ascii="Times New Roman" w:hAnsi="Times New Roman"/>
          <w:sz w:val="20"/>
        </w:rPr>
        <w:t xml:space="preserve">. </w:t>
      </w:r>
      <w:r w:rsidR="005063E6">
        <w:rPr>
          <w:rFonts w:ascii="Times New Roman" w:hAnsi="Times New Roman"/>
          <w:sz w:val="20"/>
        </w:rPr>
        <w:t xml:space="preserve">Fine Particle Fraction (FPF) was calculated as the FPD as a percentage of the label claim dose. The Upper Airway Dose (UAD) corresponded to the cumulative dose above an aerodynamic particle size of </w:t>
      </w:r>
      <w:r w:rsidR="005063E6" w:rsidRPr="003A00ED">
        <w:rPr>
          <w:rFonts w:ascii="Times New Roman" w:hAnsi="Times New Roman"/>
          <w:sz w:val="20"/>
        </w:rPr>
        <w:t>5</w:t>
      </w:r>
      <w:r w:rsidR="005063E6">
        <w:rPr>
          <w:rFonts w:ascii="Times New Roman" w:hAnsi="Times New Roman"/>
          <w:sz w:val="20"/>
        </w:rPr>
        <w:t xml:space="preserve"> </w:t>
      </w:r>
      <w:r w:rsidR="005063E6" w:rsidRPr="00C21D78">
        <w:rPr>
          <w:rFonts w:ascii="Symbol" w:hAnsi="Symbol"/>
          <w:sz w:val="20"/>
        </w:rPr>
        <w:t></w:t>
      </w:r>
      <w:r w:rsidR="005063E6">
        <w:rPr>
          <w:rFonts w:ascii="Times New Roman" w:hAnsi="Times New Roman"/>
          <w:sz w:val="20"/>
        </w:rPr>
        <w:t xml:space="preserve">m. </w:t>
      </w:r>
      <w:r w:rsidR="00F74C3F">
        <w:rPr>
          <w:rFonts w:ascii="Times New Roman" w:hAnsi="Times New Roman"/>
          <w:sz w:val="20"/>
        </w:rPr>
        <w:t>Flow R</w:t>
      </w:r>
      <w:r w:rsidR="00AE215A">
        <w:rPr>
          <w:rFonts w:ascii="Times New Roman" w:hAnsi="Times New Roman"/>
          <w:sz w:val="20"/>
        </w:rPr>
        <w:t>ate</w:t>
      </w:r>
      <w:r w:rsidR="00F74C3F">
        <w:rPr>
          <w:rFonts w:ascii="Times New Roman" w:hAnsi="Times New Roman"/>
          <w:sz w:val="20"/>
        </w:rPr>
        <w:t xml:space="preserve"> (</w:t>
      </w:r>
      <w:proofErr w:type="spellStart"/>
      <w:r w:rsidR="00F74C3F">
        <w:rPr>
          <w:rFonts w:ascii="Times New Roman" w:hAnsi="Times New Roman"/>
          <w:sz w:val="20"/>
        </w:rPr>
        <w:t>IFRc</w:t>
      </w:r>
      <w:proofErr w:type="spellEnd"/>
      <w:r w:rsidR="00F74C3F">
        <w:rPr>
          <w:rFonts w:ascii="Times New Roman" w:hAnsi="Times New Roman"/>
          <w:sz w:val="20"/>
        </w:rPr>
        <w:t>)</w:t>
      </w:r>
      <w:r w:rsidRPr="003A00ED">
        <w:rPr>
          <w:rFonts w:ascii="Times New Roman" w:hAnsi="Times New Roman"/>
          <w:sz w:val="20"/>
        </w:rPr>
        <w:t xml:space="preserve"> </w:t>
      </w:r>
      <w:r>
        <w:rPr>
          <w:rFonts w:ascii="Times New Roman" w:hAnsi="Times New Roman"/>
          <w:sz w:val="20"/>
        </w:rPr>
        <w:t>was</w:t>
      </w:r>
      <w:r w:rsidRPr="003A00ED">
        <w:rPr>
          <w:rFonts w:ascii="Times New Roman" w:hAnsi="Times New Roman"/>
          <w:sz w:val="20"/>
        </w:rPr>
        <w:t xml:space="preserve"> calculated from the acoustic parameters using </w:t>
      </w:r>
      <w:r>
        <w:rPr>
          <w:rFonts w:ascii="Times New Roman" w:hAnsi="Times New Roman"/>
          <w:sz w:val="20"/>
        </w:rPr>
        <w:t>Equation 1</w:t>
      </w:r>
      <w:r w:rsidRPr="003A00ED">
        <w:rPr>
          <w:rFonts w:ascii="Times New Roman" w:hAnsi="Times New Roman"/>
          <w:sz w:val="20"/>
        </w:rPr>
        <w:t xml:space="preserve">. </w:t>
      </w:r>
      <w:r w:rsidRPr="003A00ED">
        <w:rPr>
          <w:rFonts w:ascii="Times New Roman" w:hAnsi="Times New Roman"/>
          <w:sz w:val="20"/>
          <w:lang w:val="en-US"/>
        </w:rPr>
        <w:t>Mass Median Aerodynamic Diameter (MMAD) and Geometric Standard Deviation</w:t>
      </w:r>
      <w:r w:rsidR="005063E6">
        <w:rPr>
          <w:rFonts w:ascii="Times New Roman" w:hAnsi="Times New Roman"/>
          <w:sz w:val="20"/>
          <w:lang w:val="en-US"/>
        </w:rPr>
        <w:t xml:space="preserve"> (GSD)</w:t>
      </w:r>
      <w:r w:rsidRPr="003A00ED">
        <w:rPr>
          <w:rFonts w:ascii="Times New Roman" w:hAnsi="Times New Roman"/>
          <w:sz w:val="20"/>
          <w:lang w:val="en-US"/>
        </w:rPr>
        <w:t xml:space="preserve"> were also calculated at each study condition for both formulations</w:t>
      </w:r>
      <w:r w:rsidR="005063E6">
        <w:rPr>
          <w:rFonts w:ascii="Times New Roman" w:hAnsi="Times New Roman"/>
          <w:sz w:val="20"/>
          <w:lang w:val="en-US"/>
        </w:rPr>
        <w:t xml:space="preserve"> using published methods</w:t>
      </w:r>
      <w:r w:rsidRPr="003A00ED">
        <w:rPr>
          <w:rFonts w:ascii="Times New Roman" w:hAnsi="Times New Roman"/>
          <w:sz w:val="20"/>
          <w:lang w:val="en-US"/>
        </w:rPr>
        <w:t>.</w:t>
      </w:r>
      <w:r w:rsidR="006E6ED5">
        <w:rPr>
          <w:rFonts w:ascii="Times New Roman" w:hAnsi="Times New Roman"/>
          <w:sz w:val="20"/>
          <w:vertAlign w:val="superscript"/>
          <w:lang w:val="en-US"/>
        </w:rPr>
        <w:t>2</w:t>
      </w:r>
      <w:r w:rsidR="00A27FF9">
        <w:rPr>
          <w:rFonts w:ascii="Times New Roman" w:hAnsi="Times New Roman"/>
          <w:sz w:val="20"/>
          <w:vertAlign w:val="superscript"/>
          <w:lang w:val="en-US"/>
        </w:rPr>
        <w:t>3</w:t>
      </w:r>
      <w:proofErr w:type="gramStart"/>
      <w:r w:rsidR="006E6ED5">
        <w:rPr>
          <w:rFonts w:ascii="Times New Roman" w:hAnsi="Times New Roman"/>
          <w:sz w:val="20"/>
          <w:vertAlign w:val="superscript"/>
          <w:lang w:val="en-US"/>
        </w:rPr>
        <w:t>,2</w:t>
      </w:r>
      <w:r w:rsidR="00A27FF9">
        <w:rPr>
          <w:rFonts w:ascii="Times New Roman" w:hAnsi="Times New Roman"/>
          <w:sz w:val="20"/>
          <w:vertAlign w:val="superscript"/>
          <w:lang w:val="en-US"/>
        </w:rPr>
        <w:t>4</w:t>
      </w:r>
      <w:proofErr w:type="gramEnd"/>
    </w:p>
    <w:p w:rsidR="00763734" w:rsidRDefault="00763734" w:rsidP="006469AE">
      <w:pPr>
        <w:spacing w:line="360" w:lineRule="auto"/>
        <w:rPr>
          <w:rFonts w:ascii="Times New Roman" w:hAnsi="Times New Roman"/>
          <w:sz w:val="20"/>
        </w:rPr>
      </w:pPr>
    </w:p>
    <w:p w:rsidR="006469AE" w:rsidRDefault="006469AE" w:rsidP="006469AE">
      <w:pPr>
        <w:spacing w:line="360" w:lineRule="auto"/>
        <w:rPr>
          <w:rFonts w:ascii="Times New Roman" w:hAnsi="Times New Roman" w:cs="Arial"/>
          <w:sz w:val="20"/>
          <w:szCs w:val="24"/>
        </w:rPr>
      </w:pPr>
      <w:r>
        <w:rPr>
          <w:rFonts w:ascii="Times New Roman" w:hAnsi="Times New Roman"/>
          <w:sz w:val="20"/>
        </w:rPr>
        <w:t>Statistical Analysis was performed using STATA v1</w:t>
      </w:r>
      <w:r w:rsidR="00C239CC">
        <w:rPr>
          <w:rFonts w:ascii="Times New Roman" w:hAnsi="Times New Roman"/>
          <w:sz w:val="20"/>
        </w:rPr>
        <w:t>3</w:t>
      </w:r>
      <w:r>
        <w:rPr>
          <w:rFonts w:ascii="Times New Roman" w:hAnsi="Times New Roman"/>
          <w:sz w:val="20"/>
        </w:rPr>
        <w:t xml:space="preserve"> and MATLAB v9. Regression analysis was performed using TED and FPD as dependent variables and </w:t>
      </w:r>
      <w:r w:rsidR="00F74C3F">
        <w:rPr>
          <w:rFonts w:ascii="Times New Roman" w:hAnsi="Times New Roman"/>
          <w:sz w:val="20"/>
        </w:rPr>
        <w:t>IFR</w:t>
      </w:r>
      <w:r>
        <w:rPr>
          <w:rFonts w:ascii="Times New Roman" w:hAnsi="Times New Roman"/>
          <w:sz w:val="20"/>
        </w:rPr>
        <w:t xml:space="preserve">, Duration, </w:t>
      </w:r>
      <w:proofErr w:type="spellStart"/>
      <w:r w:rsidR="00F74C3F">
        <w:rPr>
          <w:rFonts w:ascii="Times New Roman" w:hAnsi="Times New Roman"/>
          <w:sz w:val="20"/>
        </w:rPr>
        <w:t>IFRc</w:t>
      </w:r>
      <w:proofErr w:type="spellEnd"/>
      <w:r w:rsidR="00F74C3F">
        <w:rPr>
          <w:rFonts w:ascii="Times New Roman" w:hAnsi="Times New Roman"/>
          <w:sz w:val="20"/>
        </w:rPr>
        <w:t xml:space="preserve"> and</w:t>
      </w:r>
      <w:r>
        <w:rPr>
          <w:rFonts w:ascii="Times New Roman" w:hAnsi="Times New Roman"/>
          <w:sz w:val="20"/>
        </w:rPr>
        <w:t xml:space="preserve"> Acoustic Duration as independent variables. Bar graphs of TED, FPF, and Upper Airway Dose (UAD) for both formulations were generated, grouping by </w:t>
      </w:r>
      <w:r w:rsidR="00560B54">
        <w:rPr>
          <w:rFonts w:ascii="Times New Roman" w:hAnsi="Times New Roman"/>
          <w:sz w:val="20"/>
        </w:rPr>
        <w:t>IFR</w:t>
      </w:r>
      <w:r w:rsidR="00F74C3F">
        <w:rPr>
          <w:rFonts w:ascii="Times New Roman" w:hAnsi="Times New Roman"/>
          <w:sz w:val="20"/>
        </w:rPr>
        <w:t xml:space="preserve"> </w:t>
      </w:r>
      <w:r>
        <w:rPr>
          <w:rFonts w:ascii="Times New Roman" w:hAnsi="Times New Roman"/>
          <w:sz w:val="20"/>
        </w:rPr>
        <w:t xml:space="preserve">and duration. </w:t>
      </w:r>
      <w:r w:rsidR="00560B54">
        <w:rPr>
          <w:rFonts w:ascii="Times New Roman" w:hAnsi="Times New Roman"/>
          <w:sz w:val="20"/>
        </w:rPr>
        <w:t>The regression effect size (</w:t>
      </w:r>
      <w:r w:rsidR="00560B54" w:rsidRPr="00D70226">
        <w:rPr>
          <w:rFonts w:ascii="Times New Roman" w:hAnsi="Times New Roman" w:cs="Times New Roman"/>
          <w:color w:val="000000"/>
          <w:sz w:val="20"/>
          <w:szCs w:val="20"/>
        </w:rPr>
        <w:t>η</w:t>
      </w:r>
      <w:r w:rsidR="00560B54">
        <w:rPr>
          <w:rFonts w:ascii="Times New Roman" w:hAnsi="Times New Roman"/>
          <w:i/>
          <w:sz w:val="20"/>
          <w:vertAlign w:val="superscript"/>
        </w:rPr>
        <w:t>2</w:t>
      </w:r>
      <w:proofErr w:type="gramStart"/>
      <w:r w:rsidR="009279E9" w:rsidRPr="00356333">
        <w:rPr>
          <w:rFonts w:ascii="Times New Roman" w:hAnsi="Times New Roman"/>
          <w:sz w:val="20"/>
        </w:rPr>
        <w:t>)</w:t>
      </w:r>
      <w:r w:rsidR="009279E9" w:rsidRPr="00356333">
        <w:rPr>
          <w:rFonts w:ascii="Times New Roman" w:hAnsi="Times New Roman"/>
          <w:sz w:val="20"/>
          <w:vertAlign w:val="superscript"/>
        </w:rPr>
        <w:t xml:space="preserve"> </w:t>
      </w:r>
      <w:r w:rsidR="00560B54">
        <w:rPr>
          <w:rFonts w:ascii="Times New Roman" w:hAnsi="Times New Roman"/>
          <w:sz w:val="20"/>
          <w:vertAlign w:val="superscript"/>
        </w:rPr>
        <w:t xml:space="preserve"> </w:t>
      </w:r>
      <w:r w:rsidR="00560B54">
        <w:rPr>
          <w:rFonts w:ascii="Times New Roman" w:hAnsi="Times New Roman"/>
          <w:sz w:val="20"/>
        </w:rPr>
        <w:t>was</w:t>
      </w:r>
      <w:proofErr w:type="gramEnd"/>
      <w:r w:rsidR="00560B54">
        <w:rPr>
          <w:rFonts w:ascii="Times New Roman" w:hAnsi="Times New Roman"/>
          <w:sz w:val="20"/>
        </w:rPr>
        <w:t xml:space="preserve"> calculated for IFR and duration in each model. </w:t>
      </w:r>
      <w:r>
        <w:rPr>
          <w:rFonts w:ascii="Times New Roman" w:hAnsi="Times New Roman" w:cs="Arial"/>
          <w:sz w:val="20"/>
          <w:szCs w:val="24"/>
        </w:rPr>
        <w:t xml:space="preserve">Coefficients of Variation (CVs) were </w:t>
      </w:r>
      <w:r w:rsidR="00F74C3F">
        <w:rPr>
          <w:rFonts w:ascii="Times New Roman" w:hAnsi="Times New Roman" w:cs="Arial"/>
          <w:sz w:val="20"/>
          <w:szCs w:val="24"/>
        </w:rPr>
        <w:t xml:space="preserve">determined </w:t>
      </w:r>
      <w:r>
        <w:rPr>
          <w:rFonts w:ascii="Times New Roman" w:hAnsi="Times New Roman" w:cs="Arial"/>
          <w:sz w:val="20"/>
          <w:szCs w:val="24"/>
        </w:rPr>
        <w:t xml:space="preserve">for </w:t>
      </w:r>
      <w:proofErr w:type="spellStart"/>
      <w:r w:rsidR="00F74C3F">
        <w:rPr>
          <w:rFonts w:ascii="Times New Roman" w:hAnsi="Times New Roman" w:cs="Arial"/>
          <w:sz w:val="20"/>
          <w:szCs w:val="24"/>
        </w:rPr>
        <w:lastRenderedPageBreak/>
        <w:t>IFRc</w:t>
      </w:r>
      <w:proofErr w:type="spellEnd"/>
      <w:r w:rsidR="00F74C3F">
        <w:rPr>
          <w:rFonts w:ascii="Times New Roman" w:hAnsi="Times New Roman" w:cs="Arial"/>
          <w:sz w:val="20"/>
          <w:szCs w:val="24"/>
        </w:rPr>
        <w:t xml:space="preserve"> </w:t>
      </w:r>
      <w:r>
        <w:rPr>
          <w:rFonts w:ascii="Times New Roman" w:hAnsi="Times New Roman" w:cs="Arial"/>
          <w:sz w:val="20"/>
          <w:szCs w:val="24"/>
        </w:rPr>
        <w:t xml:space="preserve">at different levels of measured </w:t>
      </w:r>
      <w:r w:rsidR="00F74C3F">
        <w:rPr>
          <w:rFonts w:ascii="Times New Roman" w:hAnsi="Times New Roman" w:cs="Arial"/>
          <w:sz w:val="20"/>
          <w:szCs w:val="24"/>
        </w:rPr>
        <w:t xml:space="preserve">IFR </w:t>
      </w:r>
      <w:r>
        <w:rPr>
          <w:rFonts w:ascii="Times New Roman" w:hAnsi="Times New Roman" w:cs="Arial"/>
          <w:sz w:val="20"/>
          <w:szCs w:val="24"/>
        </w:rPr>
        <w:t xml:space="preserve">and for acoustic duration at different levels of </w:t>
      </w:r>
      <w:proofErr w:type="spellStart"/>
      <w:r>
        <w:rPr>
          <w:rFonts w:ascii="Times New Roman" w:hAnsi="Times New Roman" w:cs="Arial"/>
          <w:sz w:val="20"/>
          <w:szCs w:val="24"/>
        </w:rPr>
        <w:t>preset</w:t>
      </w:r>
      <w:proofErr w:type="spellEnd"/>
      <w:r>
        <w:rPr>
          <w:rFonts w:ascii="Times New Roman" w:hAnsi="Times New Roman" w:cs="Arial"/>
          <w:sz w:val="20"/>
          <w:szCs w:val="24"/>
        </w:rPr>
        <w:t xml:space="preserve"> inhalation duration to analyse our method precision.</w:t>
      </w:r>
    </w:p>
    <w:p w:rsidR="00AE6A18" w:rsidRPr="00430F15" w:rsidRDefault="00AE6A18" w:rsidP="00AE6A18">
      <w:pPr>
        <w:spacing w:line="360" w:lineRule="auto"/>
        <w:rPr>
          <w:rFonts w:ascii="Times New Roman" w:hAnsi="Times New Roman"/>
          <w:b/>
          <w:sz w:val="20"/>
        </w:rPr>
      </w:pPr>
      <w:r w:rsidRPr="00430F15">
        <w:rPr>
          <w:rFonts w:ascii="Times New Roman" w:hAnsi="Times New Roman"/>
          <w:b/>
          <w:i/>
          <w:sz w:val="20"/>
        </w:rPr>
        <w:t xml:space="preserve">Study 3: Pharmacokinetic </w:t>
      </w:r>
      <w:r>
        <w:rPr>
          <w:rFonts w:ascii="Times New Roman" w:hAnsi="Times New Roman"/>
          <w:b/>
          <w:i/>
          <w:sz w:val="20"/>
        </w:rPr>
        <w:t>s</w:t>
      </w:r>
      <w:r w:rsidRPr="00430F15">
        <w:rPr>
          <w:rFonts w:ascii="Times New Roman" w:hAnsi="Times New Roman"/>
          <w:b/>
          <w:i/>
          <w:sz w:val="20"/>
        </w:rPr>
        <w:t>tudy comparing inhalation acoustics with drug delivery</w:t>
      </w:r>
    </w:p>
    <w:p w:rsidR="00AE6A18" w:rsidRDefault="00A5414A" w:rsidP="00AE6A18">
      <w:pPr>
        <w:spacing w:line="360" w:lineRule="auto"/>
        <w:rPr>
          <w:rFonts w:ascii="Times New Roman" w:hAnsi="Times New Roman"/>
          <w:sz w:val="20"/>
        </w:rPr>
      </w:pPr>
      <w:r>
        <w:rPr>
          <w:rFonts w:ascii="Times New Roman" w:hAnsi="Times New Roman"/>
          <w:sz w:val="20"/>
        </w:rPr>
        <w:t>This study was approved by the local Hospital Ethics Committee (</w:t>
      </w:r>
      <w:r w:rsidR="00F218BD">
        <w:rPr>
          <w:rFonts w:ascii="Times New Roman" w:hAnsi="Times New Roman"/>
          <w:sz w:val="20"/>
        </w:rPr>
        <w:t>ERC/ IRB 13/</w:t>
      </w:r>
      <w:r>
        <w:rPr>
          <w:rFonts w:ascii="Times New Roman" w:hAnsi="Times New Roman"/>
          <w:sz w:val="20"/>
        </w:rPr>
        <w:t xml:space="preserve">53). </w:t>
      </w:r>
      <w:r w:rsidR="00AE6A18">
        <w:rPr>
          <w:rFonts w:ascii="Times New Roman" w:hAnsi="Times New Roman"/>
          <w:sz w:val="20"/>
        </w:rPr>
        <w:t>Ten healthy volunteers were recruited. An INCA</w:t>
      </w:r>
      <w:r>
        <w:rPr>
          <w:rFonts w:ascii="Times New Roman" w:hAnsi="Times New Roman"/>
          <w:sz w:val="20"/>
          <w:vertAlign w:val="superscript"/>
        </w:rPr>
        <w:t>TM</w:t>
      </w:r>
      <w:r w:rsidR="00AE6A18">
        <w:rPr>
          <w:rFonts w:ascii="Times New Roman" w:hAnsi="Times New Roman"/>
          <w:sz w:val="20"/>
        </w:rPr>
        <w:t xml:space="preserve"> acoustic recording device was attached to a 200 µg salbutamol </w:t>
      </w:r>
      <w:proofErr w:type="spellStart"/>
      <w:r w:rsidR="00AE6A18">
        <w:rPr>
          <w:rFonts w:ascii="Times New Roman" w:hAnsi="Times New Roman"/>
          <w:sz w:val="20"/>
        </w:rPr>
        <w:t>Diskus</w:t>
      </w:r>
      <w:r w:rsidR="00AE6A18" w:rsidRPr="00C21D78">
        <w:rPr>
          <w:rFonts w:ascii="Times New Roman" w:hAnsi="Times New Roman"/>
          <w:sz w:val="20"/>
          <w:vertAlign w:val="superscript"/>
        </w:rPr>
        <w:t>TM</w:t>
      </w:r>
      <w:proofErr w:type="spellEnd"/>
      <w:r w:rsidR="00AE6A18">
        <w:rPr>
          <w:rFonts w:ascii="Times New Roman" w:hAnsi="Times New Roman"/>
          <w:sz w:val="20"/>
        </w:rPr>
        <w:t xml:space="preserve"> with a hot-wire anemometer (FS5, IST, Switzerland) inserted into an air intake port of the </w:t>
      </w:r>
      <w:proofErr w:type="spellStart"/>
      <w:r w:rsidR="00AE6A18">
        <w:rPr>
          <w:rFonts w:ascii="Times New Roman" w:hAnsi="Times New Roman"/>
          <w:sz w:val="20"/>
        </w:rPr>
        <w:t>Diskus</w:t>
      </w:r>
      <w:r w:rsidR="00AE6A18" w:rsidRPr="00C21D78">
        <w:rPr>
          <w:rFonts w:ascii="Times New Roman" w:hAnsi="Times New Roman"/>
          <w:sz w:val="20"/>
          <w:vertAlign w:val="superscript"/>
        </w:rPr>
        <w:t>TM</w:t>
      </w:r>
      <w:proofErr w:type="spellEnd"/>
      <w:r w:rsidR="00AE6A18">
        <w:rPr>
          <w:rFonts w:ascii="Times New Roman" w:hAnsi="Times New Roman"/>
          <w:sz w:val="20"/>
        </w:rPr>
        <w:t xml:space="preserve">. The hot-wire anemometer gave a voltage output which was calibrated against flow rate using a vacuum pump. </w:t>
      </w:r>
    </w:p>
    <w:p w:rsidR="00AE6A18" w:rsidRDefault="00AE6A18" w:rsidP="00AE6A18">
      <w:pPr>
        <w:spacing w:line="360" w:lineRule="auto"/>
        <w:rPr>
          <w:rFonts w:ascii="Times New Roman" w:hAnsi="Times New Roman"/>
          <w:sz w:val="20"/>
        </w:rPr>
      </w:pPr>
      <w:r>
        <w:rPr>
          <w:rFonts w:ascii="Times New Roman" w:hAnsi="Times New Roman"/>
          <w:sz w:val="20"/>
        </w:rPr>
        <w:t xml:space="preserve">Blood samples were collected in 7.5 ml serum separator tubes and allowed to coagulate for 20 minutes. Tubes were then centrifuged at 5000 </w:t>
      </w:r>
      <w:r w:rsidRPr="00C21D78">
        <w:rPr>
          <w:rFonts w:ascii="Times New Roman" w:hAnsi="Times New Roman"/>
          <w:i/>
          <w:sz w:val="20"/>
        </w:rPr>
        <w:t>g</w:t>
      </w:r>
      <w:r>
        <w:rPr>
          <w:rFonts w:ascii="Times New Roman" w:hAnsi="Times New Roman"/>
          <w:sz w:val="20"/>
        </w:rPr>
        <w:t xml:space="preserve"> for 15 minutes and 2-3 ml of serum pipetted into vials for storage at -20 </w:t>
      </w:r>
      <w:proofErr w:type="spellStart"/>
      <w:r w:rsidRPr="00C21D78">
        <w:rPr>
          <w:rFonts w:ascii="Times New Roman" w:hAnsi="Times New Roman"/>
          <w:sz w:val="20"/>
          <w:vertAlign w:val="superscript"/>
        </w:rPr>
        <w:t>o</w:t>
      </w:r>
      <w:r>
        <w:rPr>
          <w:rFonts w:ascii="Times New Roman" w:hAnsi="Times New Roman"/>
          <w:sz w:val="20"/>
        </w:rPr>
        <w:t>C.</w:t>
      </w:r>
      <w:proofErr w:type="spellEnd"/>
    </w:p>
    <w:p w:rsidR="00AE6A18" w:rsidRPr="007F1815" w:rsidRDefault="00AE6A18" w:rsidP="00AE6A18">
      <w:pPr>
        <w:spacing w:line="360" w:lineRule="auto"/>
        <w:rPr>
          <w:rFonts w:ascii="Times New Roman" w:hAnsi="Times New Roman"/>
          <w:sz w:val="20"/>
        </w:rPr>
      </w:pPr>
      <w:r>
        <w:rPr>
          <w:rFonts w:ascii="Times New Roman" w:hAnsi="Times New Roman"/>
          <w:sz w:val="20"/>
        </w:rPr>
        <w:t xml:space="preserve">Serum concentration of salbutamol was determined using a competitive Enzyme Linked </w:t>
      </w:r>
      <w:proofErr w:type="spellStart"/>
      <w:r>
        <w:rPr>
          <w:rFonts w:ascii="Times New Roman" w:hAnsi="Times New Roman"/>
          <w:sz w:val="20"/>
        </w:rPr>
        <w:t>Immunosorbent</w:t>
      </w:r>
      <w:proofErr w:type="spellEnd"/>
      <w:r>
        <w:rPr>
          <w:rFonts w:ascii="Times New Roman" w:hAnsi="Times New Roman"/>
          <w:sz w:val="20"/>
        </w:rPr>
        <w:t xml:space="preserve"> Assay [</w:t>
      </w:r>
      <w:proofErr w:type="spellStart"/>
      <w:r w:rsidRPr="0077172C">
        <w:rPr>
          <w:rFonts w:ascii="Times New Roman" w:hAnsi="Times New Roman"/>
          <w:sz w:val="20"/>
        </w:rPr>
        <w:t>MaxSignal</w:t>
      </w:r>
      <w:proofErr w:type="spellEnd"/>
      <w:r w:rsidRPr="00C21D78">
        <w:rPr>
          <w:rFonts w:ascii="Times New Roman" w:hAnsi="Times New Roman"/>
          <w:sz w:val="20"/>
          <w:vertAlign w:val="superscript"/>
        </w:rPr>
        <w:t>®</w:t>
      </w:r>
      <w:r w:rsidRPr="0077172C">
        <w:rPr>
          <w:rFonts w:ascii="Times New Roman" w:hAnsi="Times New Roman"/>
          <w:sz w:val="20"/>
        </w:rPr>
        <w:t xml:space="preserve"> Salbutamol ELISA Test Kit</w:t>
      </w:r>
      <w:r>
        <w:rPr>
          <w:rFonts w:ascii="Times New Roman" w:hAnsi="Times New Roman"/>
          <w:sz w:val="20"/>
        </w:rPr>
        <w:t xml:space="preserve"> (Reference 1022-01) from New Market Scientific, UK]. Limit of detection for serum/ plasma was 0.25 ng/ml and the assay was linear in the range of 0.05 ng/ml to 10.0 ng/ml. Total assay imprecision was determined to be 14% with recoveries between 85-115%. To account for interference between protein components in the serum and the assay, the baseline sample concentration was subtracted from timed samples.</w:t>
      </w:r>
    </w:p>
    <w:p w:rsidR="00AE6A18" w:rsidRPr="00AE6A18" w:rsidRDefault="00AE6A18" w:rsidP="00AE6A18">
      <w:pPr>
        <w:spacing w:line="360" w:lineRule="auto"/>
        <w:rPr>
          <w:rFonts w:ascii="Times New Roman" w:hAnsi="Times New Roman"/>
          <w:sz w:val="20"/>
          <w:vertAlign w:val="superscript"/>
        </w:rPr>
      </w:pPr>
      <w:r>
        <w:rPr>
          <w:rFonts w:ascii="Times New Roman" w:hAnsi="Times New Roman"/>
          <w:sz w:val="20"/>
        </w:rPr>
        <w:t xml:space="preserve">Preliminary pharmacokinetic profiling showed serum peaks at 20 min and at 2-3 hours post-inhalation (Figure </w:t>
      </w:r>
      <w:r w:rsidR="00BB7E86">
        <w:rPr>
          <w:rFonts w:ascii="Times New Roman" w:hAnsi="Times New Roman"/>
          <w:sz w:val="20"/>
        </w:rPr>
        <w:t>4</w:t>
      </w:r>
      <w:r>
        <w:rPr>
          <w:rFonts w:ascii="Times New Roman" w:hAnsi="Times New Roman"/>
          <w:sz w:val="20"/>
        </w:rPr>
        <w:t>). The sampling time of 20 minutes was used for the comparative study below because this has been reported to represent pulmonary absorption.</w:t>
      </w:r>
      <w:r w:rsidR="006E6ED5">
        <w:rPr>
          <w:rFonts w:ascii="Times New Roman" w:hAnsi="Times New Roman"/>
          <w:sz w:val="20"/>
          <w:vertAlign w:val="superscript"/>
        </w:rPr>
        <w:t>2</w:t>
      </w:r>
      <w:r w:rsidR="00A27FF9">
        <w:rPr>
          <w:rFonts w:ascii="Times New Roman" w:hAnsi="Times New Roman"/>
          <w:sz w:val="20"/>
          <w:vertAlign w:val="superscript"/>
        </w:rPr>
        <w:t>5</w:t>
      </w:r>
    </w:p>
    <w:p w:rsidR="00AE6A18" w:rsidRDefault="00AE6A18" w:rsidP="00AE6A18">
      <w:pPr>
        <w:spacing w:line="360" w:lineRule="auto"/>
        <w:rPr>
          <w:rFonts w:ascii="Times New Roman" w:hAnsi="Times New Roman"/>
          <w:sz w:val="20"/>
        </w:rPr>
      </w:pPr>
      <w:r>
        <w:rPr>
          <w:rFonts w:ascii="Times New Roman" w:hAnsi="Times New Roman"/>
          <w:sz w:val="20"/>
        </w:rPr>
        <w:t xml:space="preserve">Due to the wide inter-subject variation in metabolism of salbutamol and other similar compounds, we used each subject as his/ her own control to determine the effect of flow rate and duration of inhalation on peak concentration. Each subject was asked to perform a single inhalation at maximal effort [PIFR &gt;60 </w:t>
      </w:r>
      <w:r w:rsidR="00EC765C">
        <w:rPr>
          <w:rFonts w:ascii="Times New Roman" w:hAnsi="Times New Roman"/>
          <w:sz w:val="20"/>
        </w:rPr>
        <w:t>l/min</w:t>
      </w:r>
      <w:r>
        <w:rPr>
          <w:rFonts w:ascii="Times New Roman" w:hAnsi="Times New Roman"/>
          <w:sz w:val="20"/>
        </w:rPr>
        <w:t>] and duration from the study apparatus. This was followed by a 10 second breath hold and then a mouth rinse to reduce gastro-intestinal absorption of salbutamol. A previous study has shown this to be an effective method.</w:t>
      </w:r>
      <w:r>
        <w:rPr>
          <w:rFonts w:ascii="Times New Roman" w:hAnsi="Times New Roman"/>
          <w:sz w:val="20"/>
          <w:vertAlign w:val="superscript"/>
        </w:rPr>
        <w:t>2</w:t>
      </w:r>
      <w:r w:rsidR="00A27FF9">
        <w:rPr>
          <w:rFonts w:ascii="Times New Roman" w:hAnsi="Times New Roman"/>
          <w:sz w:val="20"/>
          <w:vertAlign w:val="superscript"/>
        </w:rPr>
        <w:t>5</w:t>
      </w:r>
      <w:r>
        <w:rPr>
          <w:rFonts w:ascii="Times New Roman" w:hAnsi="Times New Roman"/>
          <w:sz w:val="20"/>
        </w:rPr>
        <w:t xml:space="preserve"> Blood samples were collected at time zero and at 20 minutes. This was followed by at least a 24 hour washout period. The procedure was repeated at a low flow rate [PIFR &lt;60 </w:t>
      </w:r>
      <w:r w:rsidR="00EC765C">
        <w:rPr>
          <w:rFonts w:ascii="Times New Roman" w:hAnsi="Times New Roman"/>
          <w:sz w:val="20"/>
        </w:rPr>
        <w:t>l/min</w:t>
      </w:r>
      <w:r>
        <w:rPr>
          <w:rFonts w:ascii="Times New Roman" w:hAnsi="Times New Roman"/>
          <w:sz w:val="20"/>
        </w:rPr>
        <w:t>] and duration</w:t>
      </w:r>
      <w:r w:rsidR="001845FA">
        <w:rPr>
          <w:rFonts w:ascii="Times New Roman" w:hAnsi="Times New Roman"/>
          <w:sz w:val="20"/>
        </w:rPr>
        <w:t xml:space="preserve"> (</w:t>
      </w:r>
      <w:r w:rsidR="001845FA" w:rsidRPr="000A2FA1">
        <w:rPr>
          <w:rFonts w:ascii="MS Gothic" w:eastAsia="MS Gothic"/>
          <w:color w:val="000000"/>
        </w:rPr>
        <w:t>≤</w:t>
      </w:r>
      <w:r>
        <w:rPr>
          <w:rFonts w:ascii="Times New Roman" w:hAnsi="Times New Roman"/>
          <w:sz w:val="20"/>
        </w:rPr>
        <w:t xml:space="preserve"> </w:t>
      </w:r>
      <w:r w:rsidR="001845FA">
        <w:rPr>
          <w:rFonts w:ascii="Times New Roman" w:hAnsi="Times New Roman"/>
          <w:sz w:val="20"/>
        </w:rPr>
        <w:t xml:space="preserve">50% of maximal duration) </w:t>
      </w:r>
      <w:r>
        <w:rPr>
          <w:rFonts w:ascii="Times New Roman" w:hAnsi="Times New Roman"/>
          <w:sz w:val="20"/>
        </w:rPr>
        <w:t xml:space="preserve">after this washout period. </w:t>
      </w:r>
    </w:p>
    <w:p w:rsidR="00AE6A18" w:rsidRDefault="00AE6A18" w:rsidP="00AE6A18">
      <w:pPr>
        <w:spacing w:line="360" w:lineRule="auto"/>
        <w:rPr>
          <w:rFonts w:ascii="Times New Roman" w:hAnsi="Times New Roman"/>
          <w:sz w:val="20"/>
        </w:rPr>
      </w:pPr>
      <w:r>
        <w:rPr>
          <w:rFonts w:ascii="Times New Roman" w:hAnsi="Times New Roman"/>
          <w:sz w:val="20"/>
        </w:rPr>
        <w:t>Statistical analysis was done in STATA v1</w:t>
      </w:r>
      <w:r w:rsidR="00C239CC">
        <w:rPr>
          <w:rFonts w:ascii="Times New Roman" w:hAnsi="Times New Roman"/>
          <w:sz w:val="20"/>
        </w:rPr>
        <w:t>3</w:t>
      </w:r>
      <w:r>
        <w:rPr>
          <w:rFonts w:ascii="Times New Roman" w:hAnsi="Times New Roman"/>
          <w:sz w:val="20"/>
        </w:rPr>
        <w:t>. PIFR and inhalation duration were determined both from the hot-wire anemometer and from the INCA device and correlated for each inhalation. A line graph was done for each subject and an overall regression model was developed using peak concentration as the dependent variable and measured PIFR, duration, calculated PIFR</w:t>
      </w:r>
      <w:r w:rsidR="00C239CC">
        <w:rPr>
          <w:rFonts w:ascii="Times New Roman" w:hAnsi="Times New Roman"/>
          <w:sz w:val="20"/>
        </w:rPr>
        <w:t xml:space="preserve"> and</w:t>
      </w:r>
      <w:r>
        <w:rPr>
          <w:rFonts w:ascii="Times New Roman" w:hAnsi="Times New Roman"/>
          <w:sz w:val="20"/>
        </w:rPr>
        <w:t xml:space="preserve"> acoustic duration as independent variables.</w:t>
      </w:r>
    </w:p>
    <w:p w:rsidR="00623156" w:rsidRDefault="00623156" w:rsidP="00AE6A18">
      <w:pPr>
        <w:spacing w:line="360" w:lineRule="auto"/>
        <w:rPr>
          <w:rFonts w:ascii="Times New Roman" w:hAnsi="Times New Roman"/>
          <w:sz w:val="20"/>
        </w:rPr>
      </w:pPr>
    </w:p>
    <w:p w:rsidR="00623156" w:rsidRDefault="00623156" w:rsidP="00AE6A18">
      <w:pPr>
        <w:spacing w:line="360" w:lineRule="auto"/>
        <w:rPr>
          <w:rFonts w:ascii="Times New Roman" w:hAnsi="Times New Roman"/>
          <w:sz w:val="20"/>
        </w:rPr>
      </w:pPr>
    </w:p>
    <w:p w:rsidR="00431DAD" w:rsidRPr="00817060" w:rsidRDefault="00CC5136" w:rsidP="00383971">
      <w:pPr>
        <w:spacing w:line="360" w:lineRule="auto"/>
        <w:rPr>
          <w:rFonts w:ascii="Times New Roman" w:hAnsi="Times New Roman"/>
          <w:b/>
          <w:sz w:val="20"/>
          <w:u w:val="single"/>
          <w:lang w:val="en-GB"/>
        </w:rPr>
      </w:pPr>
      <w:r w:rsidRPr="00817060">
        <w:rPr>
          <w:rFonts w:ascii="Times New Roman" w:hAnsi="Times New Roman"/>
          <w:b/>
          <w:sz w:val="20"/>
          <w:u w:val="single"/>
          <w:lang w:val="en-GB"/>
        </w:rPr>
        <w:lastRenderedPageBreak/>
        <w:t>Results</w:t>
      </w:r>
    </w:p>
    <w:p w:rsidR="002C56C6" w:rsidRPr="00817060" w:rsidRDefault="00CC5136" w:rsidP="00383971">
      <w:pPr>
        <w:spacing w:line="360" w:lineRule="auto"/>
        <w:rPr>
          <w:rFonts w:ascii="Times New Roman" w:hAnsi="Times New Roman"/>
          <w:b/>
          <w:i/>
          <w:sz w:val="20"/>
          <w:szCs w:val="24"/>
          <w:lang w:val="en-GB"/>
        </w:rPr>
      </w:pPr>
      <w:r w:rsidRPr="00817060">
        <w:rPr>
          <w:rFonts w:ascii="Times New Roman" w:hAnsi="Times New Roman"/>
          <w:b/>
          <w:i/>
          <w:sz w:val="20"/>
          <w:lang w:val="en-GB"/>
        </w:rPr>
        <w:t xml:space="preserve">Study 1: The </w:t>
      </w:r>
      <w:r w:rsidRPr="00817060">
        <w:rPr>
          <w:rFonts w:ascii="Times New Roman" w:hAnsi="Times New Roman"/>
          <w:b/>
          <w:i/>
          <w:sz w:val="20"/>
          <w:szCs w:val="24"/>
          <w:lang w:val="en-GB"/>
        </w:rPr>
        <w:t xml:space="preserve">relationship between acoustics and physiological measures of lung function </w:t>
      </w:r>
    </w:p>
    <w:p w:rsidR="00CF40DA" w:rsidRPr="00817060" w:rsidRDefault="00CC5136" w:rsidP="00383971">
      <w:pPr>
        <w:spacing w:line="360" w:lineRule="auto"/>
        <w:rPr>
          <w:rFonts w:ascii="Times New Roman" w:hAnsi="Times New Roman"/>
          <w:sz w:val="20"/>
          <w:lang w:val="en-GB"/>
        </w:rPr>
      </w:pPr>
      <w:r w:rsidRPr="00817060">
        <w:rPr>
          <w:rFonts w:ascii="Times New Roman" w:hAnsi="Times New Roman"/>
          <w:sz w:val="20"/>
          <w:lang w:val="en-GB"/>
        </w:rPr>
        <w:t xml:space="preserve">Eighteen of the 110 patients recruited had </w:t>
      </w:r>
      <w:r w:rsidR="006B70DD">
        <w:rPr>
          <w:rFonts w:ascii="Times New Roman" w:hAnsi="Times New Roman"/>
          <w:sz w:val="20"/>
          <w:lang w:val="en-GB"/>
        </w:rPr>
        <w:t>corrupted</w:t>
      </w:r>
      <w:r w:rsidRPr="00817060">
        <w:rPr>
          <w:rFonts w:ascii="Times New Roman" w:hAnsi="Times New Roman"/>
          <w:sz w:val="20"/>
          <w:lang w:val="en-GB"/>
        </w:rPr>
        <w:t xml:space="preserve"> audio recordings</w:t>
      </w:r>
      <w:r w:rsidR="001A18FC">
        <w:rPr>
          <w:rFonts w:ascii="Times New Roman" w:hAnsi="Times New Roman"/>
          <w:sz w:val="20"/>
          <w:lang w:val="en-GB"/>
        </w:rPr>
        <w:t xml:space="preserve">. </w:t>
      </w:r>
      <w:r w:rsidRPr="00817060">
        <w:rPr>
          <w:rFonts w:ascii="Times New Roman" w:hAnsi="Times New Roman"/>
          <w:sz w:val="20"/>
          <w:lang w:val="en-GB"/>
        </w:rPr>
        <w:t>Table 2 shows the baseline demograp</w:t>
      </w:r>
      <w:r w:rsidR="001A18FC">
        <w:rPr>
          <w:rFonts w:ascii="Times New Roman" w:hAnsi="Times New Roman"/>
          <w:sz w:val="20"/>
          <w:lang w:val="en-GB"/>
        </w:rPr>
        <w:t>hics and lung function for the remaining 92</w:t>
      </w:r>
      <w:r w:rsidRPr="00817060">
        <w:rPr>
          <w:rFonts w:ascii="Times New Roman" w:hAnsi="Times New Roman"/>
          <w:sz w:val="20"/>
          <w:lang w:val="en-GB"/>
        </w:rPr>
        <w:t xml:space="preserve"> patients. The majority of the patients had obstructive airways disease, either asthma or COPD. Asthmatics, obese patients and patients with non-respiratory conditions had a significantly higher PIFR than the other patient groups.</w:t>
      </w:r>
    </w:p>
    <w:p w:rsidR="00794506" w:rsidRPr="00817060" w:rsidRDefault="00BB7E86" w:rsidP="00383971">
      <w:pPr>
        <w:spacing w:line="360" w:lineRule="auto"/>
        <w:rPr>
          <w:rFonts w:ascii="Times New Roman" w:hAnsi="Times New Roman"/>
          <w:sz w:val="20"/>
          <w:lang w:val="en-GB"/>
        </w:rPr>
      </w:pPr>
      <w:r>
        <w:rPr>
          <w:rFonts w:ascii="Times New Roman" w:hAnsi="Times New Roman"/>
          <w:sz w:val="20"/>
        </w:rPr>
        <w:t>Figure 5</w:t>
      </w:r>
      <w:r w:rsidR="00A57B3B">
        <w:rPr>
          <w:rFonts w:ascii="Times New Roman" w:hAnsi="Times New Roman"/>
          <w:sz w:val="20"/>
        </w:rPr>
        <w:t xml:space="preserve"> shows a scatterplot of Test, i.e. Acoustically Determined PIFR versus Reference, i.e. </w:t>
      </w:r>
      <w:proofErr w:type="spellStart"/>
      <w:r w:rsidR="00A57B3B">
        <w:rPr>
          <w:rFonts w:ascii="Times New Roman" w:hAnsi="Times New Roman"/>
          <w:sz w:val="20"/>
        </w:rPr>
        <w:t>Spirometrically</w:t>
      </w:r>
      <w:proofErr w:type="spellEnd"/>
      <w:r w:rsidR="00A57B3B">
        <w:rPr>
          <w:rFonts w:ascii="Times New Roman" w:hAnsi="Times New Roman"/>
          <w:sz w:val="20"/>
        </w:rPr>
        <w:t xml:space="preserve"> Determined PIFR. Difference and Relative Differ</w:t>
      </w:r>
      <w:r>
        <w:rPr>
          <w:rFonts w:ascii="Times New Roman" w:hAnsi="Times New Roman"/>
          <w:sz w:val="20"/>
        </w:rPr>
        <w:t>ence plots are shown in Figure 6</w:t>
      </w:r>
      <w:r w:rsidR="00A57B3B">
        <w:rPr>
          <w:rFonts w:ascii="Times New Roman" w:hAnsi="Times New Roman"/>
          <w:sz w:val="20"/>
        </w:rPr>
        <w:t xml:space="preserve">. </w:t>
      </w:r>
      <w:r w:rsidR="0064361A">
        <w:rPr>
          <w:rFonts w:ascii="Times New Roman" w:hAnsi="Times New Roman"/>
          <w:sz w:val="20"/>
          <w:lang w:val="en-GB"/>
        </w:rPr>
        <w:t xml:space="preserve">Limits for Absolute Difference (+/- 1.96SD) were -11.9 to 19.4. </w:t>
      </w:r>
      <w:r w:rsidR="00CC5136" w:rsidRPr="00817060">
        <w:rPr>
          <w:rFonts w:ascii="Times New Roman" w:hAnsi="Times New Roman"/>
          <w:sz w:val="20"/>
          <w:lang w:val="en-GB"/>
        </w:rPr>
        <w:t>There is a high degree of correlation between the values, with an R</w:t>
      </w:r>
      <w:r w:rsidR="00CC5136" w:rsidRPr="00817060">
        <w:rPr>
          <w:rFonts w:ascii="Times New Roman" w:hAnsi="Times New Roman"/>
          <w:sz w:val="20"/>
          <w:vertAlign w:val="superscript"/>
          <w:lang w:val="en-GB"/>
        </w:rPr>
        <w:t>2</w:t>
      </w:r>
      <w:r w:rsidR="00CC5136" w:rsidRPr="00817060">
        <w:rPr>
          <w:rFonts w:ascii="Times New Roman" w:hAnsi="Times New Roman"/>
          <w:sz w:val="20"/>
          <w:lang w:val="en-GB"/>
        </w:rPr>
        <w:t xml:space="preserve"> of 0.884. There is a statistically significant mean bias of 3.78 and mean relative bias of 6.6% from the Reference Method.</w:t>
      </w:r>
    </w:p>
    <w:p w:rsidR="00431DAD" w:rsidRPr="00817060" w:rsidRDefault="00CC5136" w:rsidP="00383971">
      <w:pPr>
        <w:spacing w:line="360" w:lineRule="auto"/>
        <w:rPr>
          <w:rFonts w:ascii="Times New Roman" w:hAnsi="Times New Roman"/>
          <w:b/>
          <w:i/>
          <w:sz w:val="20"/>
          <w:lang w:val="en-GB"/>
        </w:rPr>
      </w:pPr>
      <w:proofErr w:type="spellStart"/>
      <w:r w:rsidRPr="00817060">
        <w:rPr>
          <w:rFonts w:ascii="Times New Roman" w:hAnsi="Times New Roman"/>
          <w:i/>
          <w:sz w:val="20"/>
          <w:lang w:val="en-GB"/>
        </w:rPr>
        <w:t>PIFRc</w:t>
      </w:r>
      <w:proofErr w:type="spellEnd"/>
      <w:r w:rsidRPr="00817060">
        <w:rPr>
          <w:rFonts w:ascii="Times New Roman" w:hAnsi="Times New Roman"/>
          <w:i/>
          <w:sz w:val="20"/>
          <w:lang w:val="en-GB"/>
        </w:rPr>
        <w:t xml:space="preserve"> (</w:t>
      </w:r>
      <w:r w:rsidR="00EC765C">
        <w:rPr>
          <w:rFonts w:ascii="Times New Roman" w:hAnsi="Times New Roman"/>
          <w:i/>
          <w:sz w:val="20"/>
          <w:lang w:val="en-GB"/>
        </w:rPr>
        <w:t>l/min</w:t>
      </w:r>
      <w:r w:rsidRPr="00817060">
        <w:rPr>
          <w:rFonts w:ascii="Times New Roman" w:hAnsi="Times New Roman"/>
          <w:i/>
          <w:sz w:val="20"/>
          <w:lang w:val="en-GB"/>
        </w:rPr>
        <w:t>)</w:t>
      </w:r>
      <w:r w:rsidRPr="00817060">
        <w:rPr>
          <w:rFonts w:ascii="Times New Roman" w:hAnsi="Times New Roman"/>
          <w:sz w:val="20"/>
          <w:lang w:val="en-GB"/>
        </w:rPr>
        <w:t xml:space="preserve"> = 1.01*</w:t>
      </w:r>
      <w:proofErr w:type="spellStart"/>
      <w:r w:rsidRPr="00817060">
        <w:rPr>
          <w:rFonts w:ascii="Times New Roman" w:hAnsi="Times New Roman"/>
          <w:i/>
          <w:sz w:val="20"/>
          <w:lang w:val="en-GB"/>
        </w:rPr>
        <w:t>PIFRm</w:t>
      </w:r>
      <w:proofErr w:type="spellEnd"/>
      <w:r w:rsidRPr="00817060">
        <w:rPr>
          <w:rFonts w:ascii="Times New Roman" w:hAnsi="Times New Roman"/>
          <w:i/>
          <w:sz w:val="20"/>
          <w:lang w:val="en-GB"/>
        </w:rPr>
        <w:t xml:space="preserve"> (</w:t>
      </w:r>
      <w:r w:rsidR="00EC765C">
        <w:rPr>
          <w:rFonts w:ascii="Times New Roman" w:hAnsi="Times New Roman"/>
          <w:i/>
          <w:sz w:val="20"/>
          <w:lang w:val="en-GB"/>
        </w:rPr>
        <w:t>l/min</w:t>
      </w:r>
      <w:r w:rsidRPr="00817060">
        <w:rPr>
          <w:rFonts w:ascii="Times New Roman" w:hAnsi="Times New Roman"/>
          <w:i/>
          <w:sz w:val="20"/>
          <w:lang w:val="en-GB"/>
        </w:rPr>
        <w:t>)</w:t>
      </w:r>
      <w:r w:rsidRPr="00817060">
        <w:rPr>
          <w:rFonts w:ascii="Times New Roman" w:hAnsi="Times New Roman"/>
          <w:sz w:val="20"/>
          <w:lang w:val="en-GB"/>
        </w:rPr>
        <w:t xml:space="preserve"> + 3.18</w:t>
      </w:r>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sz w:val="20"/>
          <w:lang w:val="en-GB"/>
        </w:rPr>
        <w:tab/>
      </w:r>
      <w:r w:rsidRPr="00817060">
        <w:rPr>
          <w:rFonts w:ascii="Times New Roman" w:hAnsi="Times New Roman"/>
          <w:b/>
          <w:i/>
          <w:sz w:val="20"/>
          <w:lang w:val="en-GB"/>
        </w:rPr>
        <w:t>Equation 3</w:t>
      </w:r>
    </w:p>
    <w:p w:rsidR="0064361A" w:rsidRDefault="0064361A" w:rsidP="00383971">
      <w:pPr>
        <w:spacing w:line="360" w:lineRule="auto"/>
        <w:rPr>
          <w:rFonts w:ascii="Times New Roman" w:hAnsi="Times New Roman"/>
          <w:sz w:val="20"/>
          <w:lang w:val="en-GB"/>
        </w:rPr>
      </w:pPr>
      <w:r>
        <w:rPr>
          <w:rFonts w:ascii="Times New Roman" w:hAnsi="Times New Roman"/>
          <w:sz w:val="20"/>
          <w:lang w:val="en-GB"/>
        </w:rPr>
        <w:t xml:space="preserve">The results were partitioned by PIFR values of 45, 90 and 120 </w:t>
      </w:r>
      <w:r w:rsidR="00EC765C">
        <w:rPr>
          <w:rFonts w:ascii="Times New Roman" w:hAnsi="Times New Roman"/>
          <w:sz w:val="20"/>
          <w:lang w:val="en-GB"/>
        </w:rPr>
        <w:t>l/min</w:t>
      </w:r>
      <w:r>
        <w:rPr>
          <w:rFonts w:ascii="Times New Roman" w:hAnsi="Times New Roman"/>
          <w:sz w:val="20"/>
          <w:lang w:val="en-GB"/>
        </w:rPr>
        <w:t>. There was a mean bias of 3.4 between 0-45</w:t>
      </w:r>
      <w:r w:rsidR="00EC765C">
        <w:rPr>
          <w:rFonts w:ascii="Times New Roman" w:hAnsi="Times New Roman"/>
          <w:sz w:val="20"/>
          <w:lang w:val="en-GB"/>
        </w:rPr>
        <w:t xml:space="preserve"> l/min</w:t>
      </w:r>
      <w:r>
        <w:rPr>
          <w:rFonts w:ascii="Times New Roman" w:hAnsi="Times New Roman"/>
          <w:sz w:val="20"/>
          <w:lang w:val="en-GB"/>
        </w:rPr>
        <w:t xml:space="preserve"> and 3.8 between 45-90</w:t>
      </w:r>
      <w:r w:rsidR="00EC765C">
        <w:rPr>
          <w:rFonts w:ascii="Times New Roman" w:hAnsi="Times New Roman"/>
          <w:sz w:val="20"/>
          <w:lang w:val="en-GB"/>
        </w:rPr>
        <w:t xml:space="preserve"> l/min</w:t>
      </w:r>
      <w:r>
        <w:rPr>
          <w:rFonts w:ascii="Times New Roman" w:hAnsi="Times New Roman"/>
          <w:sz w:val="20"/>
          <w:lang w:val="en-GB"/>
        </w:rPr>
        <w:t>. The bias above 90</w:t>
      </w:r>
      <w:r w:rsidR="00EC765C">
        <w:rPr>
          <w:rFonts w:ascii="Times New Roman" w:hAnsi="Times New Roman"/>
          <w:sz w:val="20"/>
          <w:lang w:val="en-GB"/>
        </w:rPr>
        <w:t xml:space="preserve"> l/min</w:t>
      </w:r>
      <w:r>
        <w:rPr>
          <w:rFonts w:ascii="Times New Roman" w:hAnsi="Times New Roman"/>
          <w:sz w:val="20"/>
          <w:lang w:val="en-GB"/>
        </w:rPr>
        <w:t xml:space="preserve"> was not significant.</w:t>
      </w:r>
    </w:p>
    <w:p w:rsidR="007F10C6" w:rsidRPr="00817060" w:rsidRDefault="00CC5136" w:rsidP="00383971">
      <w:pPr>
        <w:spacing w:line="360" w:lineRule="auto"/>
        <w:rPr>
          <w:rFonts w:ascii="Times New Roman" w:hAnsi="Times New Roman"/>
          <w:sz w:val="20"/>
          <w:lang w:val="en-GB"/>
        </w:rPr>
      </w:pPr>
      <w:r w:rsidRPr="00817060">
        <w:rPr>
          <w:rFonts w:ascii="Times New Roman" w:hAnsi="Times New Roman"/>
          <w:sz w:val="20"/>
          <w:lang w:val="en-GB"/>
        </w:rPr>
        <w:t>Receiver Operating Characteristic (ROC) Curves for various thresholds of mea</w:t>
      </w:r>
      <w:r w:rsidR="00BB7E86">
        <w:rPr>
          <w:rFonts w:ascii="Times New Roman" w:hAnsi="Times New Roman"/>
          <w:sz w:val="20"/>
          <w:lang w:val="en-GB"/>
        </w:rPr>
        <w:t>sured PIFR are shown in Figure 7</w:t>
      </w:r>
      <w:r w:rsidRPr="00817060">
        <w:rPr>
          <w:rFonts w:ascii="Times New Roman" w:hAnsi="Times New Roman"/>
          <w:sz w:val="20"/>
          <w:lang w:val="en-GB"/>
        </w:rPr>
        <w:t>. AUCs are close to 1 for classification of PIFR as &gt;= 30, 45, 60 and 90</w:t>
      </w:r>
      <w:r w:rsidR="00EC765C">
        <w:rPr>
          <w:rFonts w:ascii="Times New Roman" w:hAnsi="Times New Roman"/>
          <w:sz w:val="20"/>
          <w:lang w:val="en-GB"/>
        </w:rPr>
        <w:t xml:space="preserve"> l/min</w:t>
      </w:r>
      <w:r w:rsidRPr="00817060">
        <w:rPr>
          <w:rFonts w:ascii="Times New Roman" w:hAnsi="Times New Roman"/>
          <w:sz w:val="20"/>
          <w:lang w:val="en-GB"/>
        </w:rPr>
        <w:t>. We were able to correctly classify 95% of inhalations &gt; 30</w:t>
      </w:r>
      <w:r w:rsidR="00EC765C">
        <w:rPr>
          <w:rFonts w:ascii="Times New Roman" w:hAnsi="Times New Roman"/>
          <w:sz w:val="20"/>
          <w:lang w:val="en-GB"/>
        </w:rPr>
        <w:t xml:space="preserve"> l/min</w:t>
      </w:r>
      <w:r w:rsidRPr="00817060">
        <w:rPr>
          <w:rFonts w:ascii="Times New Roman" w:hAnsi="Times New Roman"/>
          <w:sz w:val="20"/>
          <w:lang w:val="en-GB"/>
        </w:rPr>
        <w:t>, 91% &gt; 45</w:t>
      </w:r>
      <w:r w:rsidR="00EC765C">
        <w:rPr>
          <w:rFonts w:ascii="Times New Roman" w:hAnsi="Times New Roman"/>
          <w:sz w:val="20"/>
          <w:lang w:val="en-GB"/>
        </w:rPr>
        <w:t xml:space="preserve"> l/min</w:t>
      </w:r>
      <w:r w:rsidRPr="00817060">
        <w:rPr>
          <w:rFonts w:ascii="Times New Roman" w:hAnsi="Times New Roman"/>
          <w:sz w:val="20"/>
          <w:lang w:val="en-GB"/>
        </w:rPr>
        <w:t>, 93% &gt; 60</w:t>
      </w:r>
      <w:r w:rsidR="00EC765C">
        <w:rPr>
          <w:rFonts w:ascii="Times New Roman" w:hAnsi="Times New Roman"/>
          <w:sz w:val="20"/>
          <w:lang w:val="en-GB"/>
        </w:rPr>
        <w:t xml:space="preserve"> l/min</w:t>
      </w:r>
      <w:r w:rsidRPr="00817060">
        <w:rPr>
          <w:rFonts w:ascii="Times New Roman" w:hAnsi="Times New Roman"/>
          <w:sz w:val="20"/>
          <w:lang w:val="en-GB"/>
        </w:rPr>
        <w:t xml:space="preserve"> and 92% &gt; 90</w:t>
      </w:r>
      <w:r w:rsidR="00EC765C">
        <w:rPr>
          <w:rFonts w:ascii="Times New Roman" w:hAnsi="Times New Roman"/>
          <w:sz w:val="20"/>
          <w:lang w:val="en-GB"/>
        </w:rPr>
        <w:t xml:space="preserve"> l/min</w:t>
      </w:r>
      <w:r w:rsidRPr="00817060">
        <w:rPr>
          <w:rFonts w:ascii="Times New Roman" w:hAnsi="Times New Roman"/>
          <w:sz w:val="20"/>
          <w:lang w:val="en-GB"/>
        </w:rPr>
        <w:t>. Both sensitivity and specificity were greater than 90% for any threshold of measured PIFR (Table 3).</w:t>
      </w:r>
    </w:p>
    <w:p w:rsidR="001A18FC" w:rsidRPr="00EA5756" w:rsidRDefault="001A18FC" w:rsidP="001A18FC">
      <w:pPr>
        <w:spacing w:line="360" w:lineRule="auto"/>
        <w:rPr>
          <w:rFonts w:ascii="Times New Roman" w:hAnsi="Times New Roman" w:cs="Arial"/>
          <w:b/>
          <w:i/>
          <w:sz w:val="20"/>
          <w:szCs w:val="24"/>
        </w:rPr>
      </w:pPr>
      <w:r w:rsidRPr="00EA5756">
        <w:rPr>
          <w:rFonts w:ascii="Times New Roman" w:hAnsi="Times New Roman" w:cs="Arial"/>
          <w:b/>
          <w:i/>
          <w:sz w:val="20"/>
          <w:szCs w:val="24"/>
        </w:rPr>
        <w:t xml:space="preserve">Study 2: </w:t>
      </w:r>
      <w:r>
        <w:rPr>
          <w:rFonts w:ascii="Times New Roman" w:hAnsi="Times New Roman" w:cs="Arial"/>
          <w:b/>
          <w:i/>
          <w:sz w:val="20"/>
          <w:szCs w:val="24"/>
        </w:rPr>
        <w:t>C</w:t>
      </w:r>
      <w:r w:rsidRPr="00EA5756">
        <w:rPr>
          <w:rFonts w:ascii="Times New Roman" w:hAnsi="Times New Roman" w:cs="Arial"/>
          <w:b/>
          <w:i/>
          <w:sz w:val="20"/>
          <w:szCs w:val="24"/>
        </w:rPr>
        <w:t>orrelation of inhalation</w:t>
      </w:r>
      <w:r w:rsidR="00304CF9">
        <w:rPr>
          <w:rFonts w:ascii="Times New Roman" w:hAnsi="Times New Roman" w:cs="Arial"/>
          <w:b/>
          <w:i/>
          <w:sz w:val="20"/>
          <w:szCs w:val="24"/>
        </w:rPr>
        <w:t xml:space="preserve"> </w:t>
      </w:r>
      <w:r w:rsidRPr="00EA5756">
        <w:rPr>
          <w:rFonts w:ascii="Times New Roman" w:hAnsi="Times New Roman" w:cs="Arial"/>
          <w:b/>
          <w:i/>
          <w:sz w:val="20"/>
          <w:szCs w:val="24"/>
        </w:rPr>
        <w:t xml:space="preserve">acoustics from a Dry Powder Inhaler with </w:t>
      </w:r>
      <w:r>
        <w:rPr>
          <w:rFonts w:ascii="Times New Roman" w:hAnsi="Times New Roman" w:cs="Arial"/>
          <w:b/>
          <w:i/>
          <w:sz w:val="20"/>
          <w:szCs w:val="24"/>
        </w:rPr>
        <w:t>i</w:t>
      </w:r>
      <w:r w:rsidRPr="00EA5756">
        <w:rPr>
          <w:rFonts w:ascii="Times New Roman" w:hAnsi="Times New Roman" w:cs="Arial"/>
          <w:b/>
          <w:i/>
          <w:sz w:val="20"/>
          <w:szCs w:val="24"/>
        </w:rPr>
        <w:t>n vitro drug delivery</w:t>
      </w:r>
    </w:p>
    <w:p w:rsidR="001A18FC" w:rsidRDefault="001A18FC" w:rsidP="001A18FC">
      <w:pPr>
        <w:tabs>
          <w:tab w:val="left" w:pos="284"/>
        </w:tabs>
        <w:spacing w:line="360" w:lineRule="auto"/>
        <w:rPr>
          <w:rFonts w:ascii="Times New Roman" w:hAnsi="Times New Roman"/>
          <w:sz w:val="20"/>
        </w:rPr>
      </w:pPr>
      <w:r w:rsidRPr="00743896">
        <w:rPr>
          <w:rFonts w:ascii="Times New Roman" w:hAnsi="Times New Roman"/>
          <w:sz w:val="20"/>
        </w:rPr>
        <w:t xml:space="preserve">There was a high correlation between calculated </w:t>
      </w:r>
      <w:r w:rsidR="00304CF9">
        <w:rPr>
          <w:rFonts w:ascii="Times New Roman" w:hAnsi="Times New Roman"/>
          <w:sz w:val="20"/>
        </w:rPr>
        <w:t>flow rate (</w:t>
      </w:r>
      <w:proofErr w:type="spellStart"/>
      <w:r w:rsidR="00CA3BCA">
        <w:rPr>
          <w:rFonts w:ascii="Times New Roman" w:hAnsi="Times New Roman"/>
          <w:sz w:val="20"/>
        </w:rPr>
        <w:t>I</w:t>
      </w:r>
      <w:r w:rsidR="00304CF9">
        <w:rPr>
          <w:rFonts w:ascii="Times New Roman" w:hAnsi="Times New Roman"/>
          <w:sz w:val="20"/>
        </w:rPr>
        <w:t>FRc</w:t>
      </w:r>
      <w:proofErr w:type="spellEnd"/>
      <w:r w:rsidR="00304CF9">
        <w:rPr>
          <w:rFonts w:ascii="Times New Roman" w:hAnsi="Times New Roman"/>
          <w:sz w:val="20"/>
        </w:rPr>
        <w:t>)</w:t>
      </w:r>
      <w:r w:rsidRPr="00743896">
        <w:rPr>
          <w:rFonts w:ascii="Times New Roman" w:hAnsi="Times New Roman"/>
          <w:sz w:val="20"/>
        </w:rPr>
        <w:t xml:space="preserve"> and the </w:t>
      </w:r>
      <w:r w:rsidR="00304CF9">
        <w:rPr>
          <w:rFonts w:ascii="Times New Roman" w:hAnsi="Times New Roman"/>
          <w:sz w:val="20"/>
        </w:rPr>
        <w:t>flow rate</w:t>
      </w:r>
      <w:r w:rsidRPr="00743896">
        <w:rPr>
          <w:rFonts w:ascii="Times New Roman" w:hAnsi="Times New Roman"/>
          <w:sz w:val="20"/>
        </w:rPr>
        <w:t xml:space="preserve"> at which the impactor </w:t>
      </w:r>
      <w:r w:rsidR="00F74C3F">
        <w:rPr>
          <w:rFonts w:ascii="Times New Roman" w:hAnsi="Times New Roman"/>
          <w:sz w:val="20"/>
        </w:rPr>
        <w:t xml:space="preserve">was </w:t>
      </w:r>
      <w:r>
        <w:rPr>
          <w:rFonts w:ascii="Times New Roman" w:hAnsi="Times New Roman"/>
          <w:sz w:val="20"/>
        </w:rPr>
        <w:t>operated</w:t>
      </w:r>
      <w:r w:rsidR="00304CF9">
        <w:rPr>
          <w:rFonts w:ascii="Times New Roman" w:hAnsi="Times New Roman"/>
          <w:sz w:val="20"/>
        </w:rPr>
        <w:t xml:space="preserve"> (</w:t>
      </w:r>
      <w:r w:rsidR="00CA3BCA">
        <w:rPr>
          <w:rFonts w:ascii="Times New Roman" w:hAnsi="Times New Roman"/>
          <w:sz w:val="20"/>
        </w:rPr>
        <w:t>I</w:t>
      </w:r>
      <w:r w:rsidR="00A81704">
        <w:rPr>
          <w:rFonts w:ascii="Times New Roman" w:hAnsi="Times New Roman"/>
          <w:sz w:val="20"/>
        </w:rPr>
        <w:t>FR</w:t>
      </w:r>
      <w:r w:rsidR="00304CF9">
        <w:rPr>
          <w:rFonts w:ascii="Times New Roman" w:hAnsi="Times New Roman"/>
          <w:sz w:val="20"/>
        </w:rPr>
        <w:t>)</w:t>
      </w:r>
      <w:r w:rsidRPr="00743896">
        <w:rPr>
          <w:rFonts w:ascii="Times New Roman" w:hAnsi="Times New Roman"/>
          <w:sz w:val="20"/>
        </w:rPr>
        <w:t>; overall imprecision was less than 10% at all three flow rates</w:t>
      </w:r>
      <w:r w:rsidR="00BB7E86">
        <w:rPr>
          <w:rFonts w:ascii="Times New Roman" w:hAnsi="Times New Roman"/>
          <w:sz w:val="20"/>
        </w:rPr>
        <w:t xml:space="preserve"> (Figure 8</w:t>
      </w:r>
      <w:r>
        <w:rPr>
          <w:rFonts w:ascii="Times New Roman" w:hAnsi="Times New Roman"/>
          <w:sz w:val="20"/>
        </w:rPr>
        <w:t>)</w:t>
      </w:r>
      <w:r w:rsidRPr="00743896">
        <w:rPr>
          <w:rFonts w:ascii="Times New Roman" w:hAnsi="Times New Roman"/>
          <w:sz w:val="20"/>
        </w:rPr>
        <w:t>. Imprecision of acoustically-determined duration was approximately 3%</w:t>
      </w:r>
      <w:r w:rsidR="00BB7E86">
        <w:rPr>
          <w:rFonts w:ascii="Times New Roman" w:hAnsi="Times New Roman"/>
          <w:sz w:val="20"/>
        </w:rPr>
        <w:t xml:space="preserve"> (Figure 9</w:t>
      </w:r>
      <w:r>
        <w:rPr>
          <w:rFonts w:ascii="Times New Roman" w:hAnsi="Times New Roman"/>
          <w:sz w:val="20"/>
        </w:rPr>
        <w:t>). Total Emitted Dose (TED) and Fine Particle Fraction (FPF) are both directly proportional to inhalation flow rate and duration of inhalation, as shown i</w:t>
      </w:r>
      <w:r w:rsidR="00BB7E86">
        <w:rPr>
          <w:rFonts w:ascii="Times New Roman" w:hAnsi="Times New Roman"/>
          <w:sz w:val="20"/>
        </w:rPr>
        <w:t>n Figures 10 and 12</w:t>
      </w:r>
      <w:r>
        <w:rPr>
          <w:rFonts w:ascii="Times New Roman" w:hAnsi="Times New Roman"/>
          <w:sz w:val="20"/>
        </w:rPr>
        <w:t xml:space="preserve">, respectively. The relationships between FPF, </w:t>
      </w:r>
      <w:proofErr w:type="spellStart"/>
      <w:r w:rsidR="00CA3BCA">
        <w:rPr>
          <w:rFonts w:ascii="Times New Roman" w:hAnsi="Times New Roman"/>
          <w:sz w:val="20"/>
        </w:rPr>
        <w:t>I</w:t>
      </w:r>
      <w:r w:rsidR="00304CF9">
        <w:rPr>
          <w:rFonts w:ascii="Times New Roman" w:hAnsi="Times New Roman"/>
          <w:sz w:val="20"/>
        </w:rPr>
        <w:t>FRc</w:t>
      </w:r>
      <w:proofErr w:type="spellEnd"/>
      <w:r>
        <w:rPr>
          <w:rFonts w:ascii="Times New Roman" w:hAnsi="Times New Roman"/>
          <w:sz w:val="20"/>
        </w:rPr>
        <w:t xml:space="preserve"> and duration of inhalation for </w:t>
      </w:r>
      <w:proofErr w:type="spellStart"/>
      <w:r>
        <w:rPr>
          <w:rFonts w:ascii="Times New Roman" w:hAnsi="Times New Roman"/>
          <w:sz w:val="20"/>
        </w:rPr>
        <w:t>salmeterol</w:t>
      </w:r>
      <w:proofErr w:type="spellEnd"/>
      <w:r>
        <w:rPr>
          <w:rFonts w:ascii="Times New Roman" w:hAnsi="Times New Roman"/>
          <w:sz w:val="20"/>
        </w:rPr>
        <w:t xml:space="preserve"> (adjusted R</w:t>
      </w:r>
      <w:r>
        <w:rPr>
          <w:rFonts w:ascii="Times New Roman" w:hAnsi="Times New Roman"/>
          <w:sz w:val="20"/>
          <w:vertAlign w:val="superscript"/>
        </w:rPr>
        <w:t xml:space="preserve">2 </w:t>
      </w:r>
      <w:r>
        <w:rPr>
          <w:rFonts w:ascii="Times New Roman" w:hAnsi="Times New Roman"/>
          <w:sz w:val="20"/>
        </w:rPr>
        <w:t xml:space="preserve">= </w:t>
      </w:r>
      <w:r w:rsidR="00D66280">
        <w:rPr>
          <w:rFonts w:ascii="Times New Roman" w:hAnsi="Times New Roman"/>
          <w:sz w:val="20"/>
        </w:rPr>
        <w:t>0.9863</w:t>
      </w:r>
      <w:r>
        <w:rPr>
          <w:rFonts w:ascii="Times New Roman" w:hAnsi="Times New Roman"/>
          <w:sz w:val="20"/>
        </w:rPr>
        <w:t>), fluticasone (adjusted R</w:t>
      </w:r>
      <w:r>
        <w:rPr>
          <w:rFonts w:ascii="Times New Roman" w:hAnsi="Times New Roman"/>
          <w:sz w:val="20"/>
          <w:vertAlign w:val="superscript"/>
        </w:rPr>
        <w:t>2</w:t>
      </w:r>
      <w:r>
        <w:rPr>
          <w:rFonts w:ascii="Times New Roman" w:hAnsi="Times New Roman"/>
          <w:sz w:val="20"/>
        </w:rPr>
        <w:t xml:space="preserve"> = </w:t>
      </w:r>
      <w:r w:rsidR="00D66280" w:rsidRPr="00D66280">
        <w:rPr>
          <w:rFonts w:ascii="Times New Roman" w:hAnsi="Times New Roman"/>
          <w:sz w:val="20"/>
        </w:rPr>
        <w:t>0.9873</w:t>
      </w:r>
      <w:r>
        <w:rPr>
          <w:rFonts w:ascii="Times New Roman" w:hAnsi="Times New Roman"/>
          <w:sz w:val="20"/>
        </w:rPr>
        <w:t>) and salbutamol (adjusted R</w:t>
      </w:r>
      <w:r w:rsidRPr="00EA5756">
        <w:rPr>
          <w:rFonts w:ascii="Times New Roman" w:hAnsi="Times New Roman"/>
          <w:sz w:val="20"/>
          <w:vertAlign w:val="superscript"/>
        </w:rPr>
        <w:t>2</w:t>
      </w:r>
      <w:r>
        <w:rPr>
          <w:rFonts w:ascii="Times New Roman" w:hAnsi="Times New Roman"/>
          <w:sz w:val="20"/>
        </w:rPr>
        <w:t xml:space="preserve"> = </w:t>
      </w:r>
      <w:r w:rsidR="00D66280" w:rsidRPr="00D66280">
        <w:rPr>
          <w:rFonts w:ascii="Times New Roman" w:hAnsi="Times New Roman"/>
          <w:sz w:val="20"/>
        </w:rPr>
        <w:t>0.9502</w:t>
      </w:r>
      <w:r>
        <w:rPr>
          <w:rFonts w:ascii="Times New Roman" w:hAnsi="Times New Roman"/>
          <w:sz w:val="20"/>
        </w:rPr>
        <w:t>) are given by the following equations:</w:t>
      </w:r>
    </w:p>
    <w:p w:rsidR="00240FAF" w:rsidRDefault="00240FAF" w:rsidP="001A18FC">
      <w:pPr>
        <w:tabs>
          <w:tab w:val="left" w:pos="284"/>
        </w:tabs>
        <w:spacing w:line="360" w:lineRule="auto"/>
        <w:rPr>
          <w:rFonts w:ascii="Times New Roman" w:hAnsi="Times New Roman"/>
          <w:sz w:val="20"/>
        </w:rPr>
      </w:pPr>
    </w:p>
    <w:p w:rsidR="001A18FC" w:rsidRDefault="009279E9" w:rsidP="001A18FC">
      <w:pPr>
        <w:tabs>
          <w:tab w:val="left" w:pos="284"/>
        </w:tabs>
        <w:spacing w:line="360" w:lineRule="auto"/>
        <w:rPr>
          <w:rFonts w:ascii="Times New Roman" w:hAnsi="Times New Roman"/>
          <w:sz w:val="20"/>
        </w:rPr>
      </w:pPr>
      <w:proofErr w:type="spellStart"/>
      <w:r w:rsidRPr="00356333">
        <w:rPr>
          <w:rFonts w:ascii="Times New Roman" w:hAnsi="Times New Roman"/>
          <w:b/>
          <w:sz w:val="20"/>
        </w:rPr>
        <w:t>Salmeterol</w:t>
      </w:r>
      <w:proofErr w:type="spellEnd"/>
      <w:r w:rsidRPr="00356333">
        <w:rPr>
          <w:rFonts w:ascii="Times New Roman" w:hAnsi="Times New Roman"/>
          <w:b/>
          <w:sz w:val="20"/>
        </w:rPr>
        <w:t xml:space="preserve"> </w:t>
      </w:r>
      <w:r w:rsidRPr="00356333">
        <w:rPr>
          <w:rFonts w:ascii="Times New Roman" w:hAnsi="Times New Roman"/>
          <w:b/>
          <w:i/>
          <w:sz w:val="20"/>
        </w:rPr>
        <w:t>FPF (%)</w:t>
      </w:r>
      <w:r w:rsidR="001A18FC">
        <w:rPr>
          <w:rFonts w:ascii="Times New Roman" w:hAnsi="Times New Roman"/>
          <w:sz w:val="20"/>
        </w:rPr>
        <w:t xml:space="preserve"> = </w:t>
      </w:r>
      <w:r w:rsidR="00F75D20">
        <w:rPr>
          <w:rFonts w:ascii="Times New Roman" w:hAnsi="Times New Roman"/>
          <w:sz w:val="20"/>
        </w:rPr>
        <w:t>0</w:t>
      </w:r>
      <w:r w:rsidR="00D66280" w:rsidRPr="00D66280">
        <w:rPr>
          <w:rFonts w:ascii="Times New Roman" w:hAnsi="Times New Roman"/>
          <w:sz w:val="20"/>
        </w:rPr>
        <w:t>.2208318</w:t>
      </w:r>
      <w:r w:rsidR="00D66280" w:rsidRPr="00D66280" w:rsidDel="00F75D20">
        <w:rPr>
          <w:rFonts w:ascii="Times New Roman" w:hAnsi="Times New Roman"/>
          <w:sz w:val="20"/>
        </w:rPr>
        <w:t xml:space="preserve"> </w:t>
      </w:r>
      <w:r w:rsidR="001A18FC">
        <w:rPr>
          <w:rFonts w:ascii="Times New Roman" w:hAnsi="Times New Roman"/>
          <w:sz w:val="20"/>
        </w:rPr>
        <w:t>*</w:t>
      </w:r>
      <w:proofErr w:type="spellStart"/>
      <w:r w:rsidR="00CA3BCA">
        <w:rPr>
          <w:rFonts w:ascii="Times New Roman" w:hAnsi="Times New Roman"/>
          <w:i/>
          <w:sz w:val="20"/>
        </w:rPr>
        <w:t>I</w:t>
      </w:r>
      <w:r w:rsidR="001A18FC" w:rsidRPr="002B233D">
        <w:rPr>
          <w:rFonts w:ascii="Times New Roman" w:hAnsi="Times New Roman"/>
          <w:i/>
          <w:sz w:val="20"/>
        </w:rPr>
        <w:t>FRc</w:t>
      </w:r>
      <w:proofErr w:type="spellEnd"/>
      <w:r w:rsidR="001A18FC">
        <w:rPr>
          <w:rFonts w:ascii="Times New Roman" w:hAnsi="Times New Roman"/>
          <w:i/>
          <w:sz w:val="20"/>
        </w:rPr>
        <w:t xml:space="preserve"> (</w:t>
      </w:r>
      <w:r w:rsidR="00EC765C">
        <w:rPr>
          <w:rFonts w:ascii="Times New Roman" w:hAnsi="Times New Roman"/>
          <w:i/>
          <w:sz w:val="20"/>
        </w:rPr>
        <w:t>l/min</w:t>
      </w:r>
      <w:r w:rsidR="001A18FC">
        <w:rPr>
          <w:rFonts w:ascii="Times New Roman" w:hAnsi="Times New Roman"/>
          <w:i/>
          <w:sz w:val="20"/>
        </w:rPr>
        <w:t>)</w:t>
      </w:r>
      <w:r w:rsidR="001A18FC">
        <w:rPr>
          <w:rFonts w:ascii="Times New Roman" w:hAnsi="Times New Roman"/>
          <w:sz w:val="20"/>
        </w:rPr>
        <w:t xml:space="preserve"> + </w:t>
      </w:r>
      <w:r w:rsidR="00D66280" w:rsidRPr="00D66280">
        <w:rPr>
          <w:rFonts w:ascii="Times New Roman" w:hAnsi="Times New Roman"/>
          <w:sz w:val="20"/>
        </w:rPr>
        <w:t>1.333164</w:t>
      </w:r>
      <w:r w:rsidR="00D66280" w:rsidRPr="00D66280" w:rsidDel="00F75D20">
        <w:rPr>
          <w:rFonts w:ascii="Times New Roman" w:hAnsi="Times New Roman"/>
          <w:sz w:val="20"/>
        </w:rPr>
        <w:t xml:space="preserve"> </w:t>
      </w:r>
      <w:r w:rsidR="001A18FC">
        <w:rPr>
          <w:rFonts w:ascii="Times New Roman" w:hAnsi="Times New Roman"/>
          <w:sz w:val="20"/>
        </w:rPr>
        <w:t>*</w:t>
      </w:r>
      <w:r w:rsidR="001A18FC" w:rsidRPr="002B233D">
        <w:rPr>
          <w:rFonts w:ascii="Times New Roman" w:hAnsi="Times New Roman"/>
          <w:i/>
          <w:sz w:val="20"/>
        </w:rPr>
        <w:t>Duration</w:t>
      </w:r>
      <w:r w:rsidR="001A18FC">
        <w:rPr>
          <w:rFonts w:ascii="Times New Roman" w:hAnsi="Times New Roman"/>
          <w:i/>
          <w:sz w:val="20"/>
        </w:rPr>
        <w:t xml:space="preserve"> (s)</w:t>
      </w:r>
    </w:p>
    <w:p w:rsidR="00240FAF" w:rsidRDefault="001A18FC" w:rsidP="001A18FC">
      <w:pPr>
        <w:tabs>
          <w:tab w:val="left" w:pos="284"/>
        </w:tabs>
        <w:spacing w:line="360" w:lineRule="auto"/>
        <w:rPr>
          <w:rFonts w:ascii="Times New Roman" w:hAnsi="Times New Roman"/>
          <w:sz w:val="20"/>
        </w:rPr>
      </w:pPr>
      <w:r>
        <w:rPr>
          <w:rFonts w:ascii="Times New Roman" w:hAnsi="Times New Roman"/>
          <w:sz w:val="20"/>
        </w:rPr>
        <w:tab/>
      </w:r>
      <w:proofErr w:type="spellStart"/>
      <w:r w:rsidR="00CA3BCA">
        <w:rPr>
          <w:rFonts w:ascii="Times New Roman" w:hAnsi="Times New Roman"/>
          <w:i/>
          <w:sz w:val="20"/>
        </w:rPr>
        <w:t>I</w:t>
      </w:r>
      <w:r w:rsidRPr="00EA5756">
        <w:rPr>
          <w:rFonts w:ascii="Times New Roman" w:hAnsi="Times New Roman"/>
          <w:i/>
          <w:sz w:val="20"/>
        </w:rPr>
        <w:t>FRc</w:t>
      </w:r>
      <w:proofErr w:type="spellEnd"/>
      <w:r w:rsidRPr="00EA5756">
        <w:rPr>
          <w:rFonts w:ascii="Times New Roman" w:hAnsi="Times New Roman"/>
          <w:i/>
          <w:sz w:val="20"/>
        </w:rPr>
        <w:t xml:space="preserve"> (p &lt; 0.0001</w:t>
      </w:r>
      <w:r w:rsidR="00E05702">
        <w:rPr>
          <w:rFonts w:ascii="Times New Roman" w:hAnsi="Times New Roman"/>
          <w:i/>
          <w:sz w:val="20"/>
        </w:rPr>
        <w:t xml:space="preserve">, </w:t>
      </w:r>
      <w:r w:rsidR="00E05702" w:rsidRPr="00D70226">
        <w:rPr>
          <w:rFonts w:ascii="Times New Roman" w:hAnsi="Times New Roman" w:cs="Times New Roman"/>
          <w:color w:val="000000"/>
          <w:sz w:val="20"/>
          <w:szCs w:val="20"/>
        </w:rPr>
        <w:t>η</w:t>
      </w:r>
      <w:r w:rsidR="00E05702">
        <w:rPr>
          <w:rFonts w:ascii="Times New Roman" w:hAnsi="Times New Roman"/>
          <w:i/>
          <w:sz w:val="20"/>
          <w:vertAlign w:val="superscript"/>
        </w:rPr>
        <w:t>2</w:t>
      </w:r>
      <w:r w:rsidR="00E05702">
        <w:rPr>
          <w:rFonts w:ascii="Times New Roman" w:hAnsi="Times New Roman"/>
          <w:i/>
          <w:sz w:val="20"/>
        </w:rPr>
        <w:t xml:space="preserve">= </w:t>
      </w:r>
      <w:r w:rsidR="00240FAF">
        <w:rPr>
          <w:rFonts w:ascii="Times New Roman" w:hAnsi="Times New Roman"/>
          <w:i/>
          <w:sz w:val="20"/>
        </w:rPr>
        <w:t>0</w:t>
      </w:r>
      <w:r w:rsidR="00240FAF" w:rsidRPr="00240FAF">
        <w:rPr>
          <w:rFonts w:ascii="Times New Roman" w:hAnsi="Times New Roman"/>
          <w:i/>
          <w:sz w:val="20"/>
        </w:rPr>
        <w:t>.88480878</w:t>
      </w:r>
      <w:r w:rsidRPr="00EA5756">
        <w:rPr>
          <w:rFonts w:ascii="Times New Roman" w:hAnsi="Times New Roman"/>
          <w:i/>
          <w:sz w:val="20"/>
        </w:rPr>
        <w:t>), Duration (p = 0.0</w:t>
      </w:r>
      <w:r w:rsidR="00D66280">
        <w:rPr>
          <w:rFonts w:ascii="Times New Roman" w:hAnsi="Times New Roman"/>
          <w:i/>
          <w:sz w:val="20"/>
        </w:rPr>
        <w:t>06</w:t>
      </w:r>
      <w:r w:rsidR="00E05702">
        <w:rPr>
          <w:rFonts w:ascii="Times New Roman" w:hAnsi="Times New Roman"/>
          <w:i/>
          <w:sz w:val="20"/>
        </w:rPr>
        <w:t xml:space="preserve">, </w:t>
      </w:r>
      <w:r w:rsidR="00E05702" w:rsidRPr="00D70226">
        <w:rPr>
          <w:rFonts w:ascii="Times New Roman" w:hAnsi="Times New Roman" w:cs="Times New Roman"/>
          <w:color w:val="000000"/>
          <w:sz w:val="20"/>
          <w:szCs w:val="20"/>
        </w:rPr>
        <w:t>η</w:t>
      </w:r>
      <w:r w:rsidR="00E05702">
        <w:rPr>
          <w:rFonts w:ascii="Times New Roman" w:hAnsi="Times New Roman"/>
          <w:i/>
          <w:sz w:val="20"/>
          <w:vertAlign w:val="superscript"/>
        </w:rPr>
        <w:t>2</w:t>
      </w:r>
      <w:r w:rsidR="00E05702">
        <w:rPr>
          <w:rFonts w:ascii="Times New Roman" w:hAnsi="Times New Roman"/>
          <w:i/>
          <w:sz w:val="20"/>
        </w:rPr>
        <w:t>=</w:t>
      </w:r>
      <w:r w:rsidR="00240FAF" w:rsidRPr="00240FAF">
        <w:t xml:space="preserve"> </w:t>
      </w:r>
      <w:r w:rsidR="009279E9" w:rsidRPr="00356333">
        <w:rPr>
          <w:rFonts w:ascii="Times New Roman" w:hAnsi="Times New Roman" w:cs="Times New Roman"/>
          <w:i/>
          <w:sz w:val="20"/>
          <w:szCs w:val="20"/>
        </w:rPr>
        <w:t>0</w:t>
      </w:r>
      <w:r w:rsidR="00240FAF" w:rsidRPr="00560B54">
        <w:rPr>
          <w:rFonts w:ascii="Times New Roman" w:hAnsi="Times New Roman" w:cs="Times New Roman"/>
          <w:i/>
          <w:sz w:val="20"/>
          <w:szCs w:val="20"/>
        </w:rPr>
        <w:t>.</w:t>
      </w:r>
      <w:r w:rsidR="00240FAF" w:rsidRPr="00240FAF">
        <w:rPr>
          <w:rFonts w:ascii="Times New Roman" w:hAnsi="Times New Roman"/>
          <w:i/>
          <w:sz w:val="20"/>
        </w:rPr>
        <w:t>04804163</w:t>
      </w:r>
      <w:r w:rsidRPr="00EA5756">
        <w:rPr>
          <w:rFonts w:ascii="Times New Roman" w:hAnsi="Times New Roman"/>
          <w:i/>
          <w:sz w:val="20"/>
        </w:rPr>
        <w:t>)</w:t>
      </w:r>
      <w:r>
        <w:rPr>
          <w:rFonts w:ascii="Times New Roman" w:hAnsi="Times New Roman"/>
          <w:sz w:val="20"/>
        </w:rPr>
        <w:tab/>
      </w:r>
      <w:r>
        <w:rPr>
          <w:rFonts w:ascii="Times New Roman" w:hAnsi="Times New Roman"/>
          <w:sz w:val="20"/>
        </w:rPr>
        <w:tab/>
      </w:r>
      <w:r>
        <w:rPr>
          <w:rFonts w:ascii="Times New Roman" w:hAnsi="Times New Roman"/>
          <w:b/>
          <w:i/>
          <w:sz w:val="20"/>
        </w:rPr>
        <w:t>Equation 4</w:t>
      </w:r>
    </w:p>
    <w:p w:rsidR="001A18FC" w:rsidRDefault="001A18FC" w:rsidP="001A18FC">
      <w:pPr>
        <w:tabs>
          <w:tab w:val="left" w:pos="284"/>
        </w:tabs>
        <w:spacing w:line="360" w:lineRule="auto"/>
        <w:rPr>
          <w:rFonts w:ascii="Times New Roman" w:hAnsi="Times New Roman"/>
          <w:sz w:val="20"/>
        </w:rPr>
      </w:pPr>
    </w:p>
    <w:p w:rsidR="001A18FC" w:rsidRDefault="009279E9" w:rsidP="001A18FC">
      <w:pPr>
        <w:tabs>
          <w:tab w:val="left" w:pos="284"/>
        </w:tabs>
        <w:spacing w:line="360" w:lineRule="auto"/>
        <w:rPr>
          <w:rFonts w:ascii="Times New Roman" w:hAnsi="Times New Roman"/>
          <w:sz w:val="20"/>
        </w:rPr>
      </w:pPr>
      <w:r w:rsidRPr="00356333">
        <w:rPr>
          <w:rFonts w:ascii="Times New Roman" w:hAnsi="Times New Roman"/>
          <w:b/>
          <w:sz w:val="20"/>
        </w:rPr>
        <w:t xml:space="preserve">Fluticasone </w:t>
      </w:r>
      <w:r w:rsidRPr="00356333">
        <w:rPr>
          <w:rFonts w:ascii="Times New Roman" w:hAnsi="Times New Roman"/>
          <w:b/>
          <w:i/>
          <w:sz w:val="20"/>
        </w:rPr>
        <w:t>FPF (%)</w:t>
      </w:r>
      <w:r w:rsidR="001A18FC">
        <w:rPr>
          <w:rFonts w:ascii="Times New Roman" w:hAnsi="Times New Roman"/>
          <w:sz w:val="20"/>
        </w:rPr>
        <w:t xml:space="preserve"> = 0</w:t>
      </w:r>
      <w:r w:rsidR="00D66280" w:rsidRPr="00D66280">
        <w:rPr>
          <w:rFonts w:ascii="Times New Roman" w:hAnsi="Times New Roman"/>
          <w:sz w:val="20"/>
        </w:rPr>
        <w:t>.255697</w:t>
      </w:r>
      <w:r w:rsidR="00D66280" w:rsidRPr="00D66280" w:rsidDel="00D66280">
        <w:rPr>
          <w:rFonts w:ascii="Times New Roman" w:hAnsi="Times New Roman"/>
          <w:sz w:val="20"/>
        </w:rPr>
        <w:t xml:space="preserve"> </w:t>
      </w:r>
      <w:r w:rsidR="001A18FC">
        <w:rPr>
          <w:rFonts w:ascii="Times New Roman" w:hAnsi="Times New Roman"/>
          <w:sz w:val="20"/>
        </w:rPr>
        <w:t>*</w:t>
      </w:r>
      <w:proofErr w:type="spellStart"/>
      <w:r w:rsidR="00CA3BCA">
        <w:rPr>
          <w:rFonts w:ascii="Times New Roman" w:hAnsi="Times New Roman"/>
          <w:i/>
          <w:sz w:val="20"/>
        </w:rPr>
        <w:t>I</w:t>
      </w:r>
      <w:r w:rsidR="001A18FC" w:rsidRPr="002B233D">
        <w:rPr>
          <w:rFonts w:ascii="Times New Roman" w:hAnsi="Times New Roman"/>
          <w:i/>
          <w:sz w:val="20"/>
        </w:rPr>
        <w:t>FRc</w:t>
      </w:r>
      <w:proofErr w:type="spellEnd"/>
      <w:r w:rsidR="001A18FC">
        <w:rPr>
          <w:rFonts w:ascii="Times New Roman" w:hAnsi="Times New Roman"/>
          <w:i/>
          <w:sz w:val="20"/>
        </w:rPr>
        <w:t xml:space="preserve"> (</w:t>
      </w:r>
      <w:r w:rsidR="00EC765C">
        <w:rPr>
          <w:rFonts w:ascii="Times New Roman" w:hAnsi="Times New Roman"/>
          <w:i/>
          <w:sz w:val="20"/>
        </w:rPr>
        <w:t>l/min</w:t>
      </w:r>
      <w:r w:rsidR="001A18FC">
        <w:rPr>
          <w:rFonts w:ascii="Times New Roman" w:hAnsi="Times New Roman"/>
          <w:i/>
          <w:sz w:val="20"/>
        </w:rPr>
        <w:t>)</w:t>
      </w:r>
      <w:r w:rsidR="001A18FC">
        <w:rPr>
          <w:rFonts w:ascii="Times New Roman" w:hAnsi="Times New Roman"/>
          <w:sz w:val="20"/>
        </w:rPr>
        <w:t xml:space="preserve"> + </w:t>
      </w:r>
      <w:r w:rsidR="00D66280" w:rsidRPr="00D66280">
        <w:rPr>
          <w:rFonts w:ascii="Times New Roman" w:hAnsi="Times New Roman"/>
          <w:sz w:val="20"/>
        </w:rPr>
        <w:t>1.325114</w:t>
      </w:r>
      <w:r w:rsidR="00D66280" w:rsidRPr="00D66280" w:rsidDel="00D66280">
        <w:rPr>
          <w:rFonts w:ascii="Times New Roman" w:hAnsi="Times New Roman"/>
          <w:sz w:val="20"/>
        </w:rPr>
        <w:t xml:space="preserve"> </w:t>
      </w:r>
      <w:r w:rsidR="001A18FC">
        <w:rPr>
          <w:rFonts w:ascii="Times New Roman" w:hAnsi="Times New Roman"/>
          <w:sz w:val="20"/>
        </w:rPr>
        <w:t>*</w:t>
      </w:r>
      <w:r w:rsidR="001A18FC" w:rsidRPr="002B233D">
        <w:rPr>
          <w:rFonts w:ascii="Times New Roman" w:hAnsi="Times New Roman"/>
          <w:i/>
          <w:sz w:val="20"/>
        </w:rPr>
        <w:t>Duration</w:t>
      </w:r>
      <w:r w:rsidR="001A18FC">
        <w:rPr>
          <w:rFonts w:ascii="Times New Roman" w:hAnsi="Times New Roman"/>
          <w:i/>
          <w:sz w:val="20"/>
        </w:rPr>
        <w:t xml:space="preserve"> (s)</w:t>
      </w:r>
    </w:p>
    <w:p w:rsidR="001A18FC" w:rsidRDefault="001A18FC" w:rsidP="001A18FC">
      <w:pPr>
        <w:tabs>
          <w:tab w:val="left" w:pos="284"/>
        </w:tabs>
        <w:spacing w:line="360" w:lineRule="auto"/>
        <w:rPr>
          <w:rFonts w:ascii="Times New Roman" w:hAnsi="Times New Roman"/>
          <w:sz w:val="20"/>
        </w:rPr>
      </w:pPr>
      <w:r>
        <w:rPr>
          <w:rFonts w:ascii="Times New Roman" w:hAnsi="Times New Roman"/>
          <w:sz w:val="20"/>
        </w:rPr>
        <w:lastRenderedPageBreak/>
        <w:tab/>
      </w:r>
      <w:proofErr w:type="spellStart"/>
      <w:r w:rsidR="00CA3BCA">
        <w:rPr>
          <w:rFonts w:ascii="Times New Roman" w:hAnsi="Times New Roman"/>
          <w:i/>
          <w:sz w:val="20"/>
        </w:rPr>
        <w:t>I</w:t>
      </w:r>
      <w:r w:rsidRPr="00EA5756">
        <w:rPr>
          <w:rFonts w:ascii="Times New Roman" w:hAnsi="Times New Roman"/>
          <w:i/>
          <w:sz w:val="20"/>
        </w:rPr>
        <w:t>FRc</w:t>
      </w:r>
      <w:proofErr w:type="spellEnd"/>
      <w:r w:rsidRPr="00EA5756">
        <w:rPr>
          <w:rFonts w:ascii="Times New Roman" w:hAnsi="Times New Roman"/>
          <w:i/>
          <w:sz w:val="20"/>
        </w:rPr>
        <w:t xml:space="preserve"> (p </w:t>
      </w:r>
      <w:r>
        <w:rPr>
          <w:rFonts w:ascii="Times New Roman" w:hAnsi="Times New Roman"/>
          <w:i/>
          <w:sz w:val="20"/>
        </w:rPr>
        <w:t>&lt; 0.0001</w:t>
      </w:r>
      <w:r w:rsidR="00E05702">
        <w:rPr>
          <w:rFonts w:ascii="Times New Roman" w:hAnsi="Times New Roman"/>
          <w:i/>
          <w:sz w:val="20"/>
        </w:rPr>
        <w:t xml:space="preserve">, </w:t>
      </w:r>
      <w:r w:rsidR="00E05702" w:rsidRPr="00D70226">
        <w:rPr>
          <w:rFonts w:ascii="Times New Roman" w:hAnsi="Times New Roman" w:cs="Times New Roman"/>
          <w:color w:val="000000"/>
          <w:sz w:val="20"/>
          <w:szCs w:val="20"/>
        </w:rPr>
        <w:t>η</w:t>
      </w:r>
      <w:r w:rsidR="00E05702">
        <w:rPr>
          <w:rFonts w:ascii="Times New Roman" w:hAnsi="Times New Roman"/>
          <w:i/>
          <w:sz w:val="20"/>
          <w:vertAlign w:val="superscript"/>
        </w:rPr>
        <w:t>2</w:t>
      </w:r>
      <w:r w:rsidR="00E05702">
        <w:rPr>
          <w:rFonts w:ascii="Times New Roman" w:hAnsi="Times New Roman"/>
          <w:i/>
          <w:sz w:val="20"/>
        </w:rPr>
        <w:t>=</w:t>
      </w:r>
      <w:r w:rsidR="00240FAF">
        <w:rPr>
          <w:rFonts w:ascii="Times New Roman" w:hAnsi="Times New Roman"/>
          <w:i/>
          <w:sz w:val="20"/>
        </w:rPr>
        <w:t xml:space="preserve"> </w:t>
      </w:r>
      <w:proofErr w:type="gramStart"/>
      <w:r w:rsidR="00240FAF">
        <w:rPr>
          <w:rFonts w:ascii="Times New Roman" w:hAnsi="Times New Roman"/>
          <w:i/>
          <w:sz w:val="20"/>
        </w:rPr>
        <w:t>0</w:t>
      </w:r>
      <w:r w:rsidR="00240FAF" w:rsidRPr="00240FAF">
        <w:rPr>
          <w:rFonts w:ascii="Times New Roman" w:hAnsi="Times New Roman"/>
          <w:i/>
          <w:sz w:val="20"/>
        </w:rPr>
        <w:t>.8760939</w:t>
      </w:r>
      <w:r w:rsidR="00E05702">
        <w:rPr>
          <w:rFonts w:ascii="Times New Roman" w:hAnsi="Times New Roman"/>
          <w:i/>
          <w:sz w:val="20"/>
        </w:rPr>
        <w:t xml:space="preserve"> </w:t>
      </w:r>
      <w:r>
        <w:rPr>
          <w:rFonts w:ascii="Times New Roman" w:hAnsi="Times New Roman"/>
          <w:i/>
          <w:sz w:val="20"/>
        </w:rPr>
        <w:t>)</w:t>
      </w:r>
      <w:proofErr w:type="gramEnd"/>
      <w:r>
        <w:rPr>
          <w:rFonts w:ascii="Times New Roman" w:hAnsi="Times New Roman"/>
          <w:i/>
          <w:sz w:val="20"/>
        </w:rPr>
        <w:t>, Duration (p = 0.0</w:t>
      </w:r>
      <w:r w:rsidR="00D66280">
        <w:rPr>
          <w:rFonts w:ascii="Times New Roman" w:hAnsi="Times New Roman"/>
          <w:i/>
          <w:sz w:val="20"/>
        </w:rPr>
        <w:t>09</w:t>
      </w:r>
      <w:r w:rsidR="00E05702">
        <w:rPr>
          <w:rFonts w:ascii="Times New Roman" w:hAnsi="Times New Roman"/>
          <w:i/>
          <w:sz w:val="20"/>
        </w:rPr>
        <w:t xml:space="preserve">, </w:t>
      </w:r>
      <w:r w:rsidR="00E05702" w:rsidRPr="00D70226">
        <w:rPr>
          <w:rFonts w:ascii="Times New Roman" w:hAnsi="Times New Roman" w:cs="Times New Roman"/>
          <w:color w:val="000000"/>
          <w:sz w:val="20"/>
          <w:szCs w:val="20"/>
        </w:rPr>
        <w:t>η</w:t>
      </w:r>
      <w:r w:rsidR="00E05702">
        <w:rPr>
          <w:rFonts w:ascii="Times New Roman" w:hAnsi="Times New Roman"/>
          <w:i/>
          <w:sz w:val="20"/>
          <w:vertAlign w:val="superscript"/>
        </w:rPr>
        <w:t>2</w:t>
      </w:r>
      <w:r w:rsidR="00E05702">
        <w:rPr>
          <w:rFonts w:ascii="Times New Roman" w:hAnsi="Times New Roman"/>
          <w:i/>
          <w:sz w:val="20"/>
        </w:rPr>
        <w:t xml:space="preserve">= </w:t>
      </w:r>
      <w:r w:rsidR="00240FAF">
        <w:rPr>
          <w:rFonts w:ascii="Times New Roman" w:hAnsi="Times New Roman"/>
          <w:i/>
          <w:sz w:val="20"/>
        </w:rPr>
        <w:t>0</w:t>
      </w:r>
      <w:r w:rsidR="00240FAF" w:rsidRPr="00240FAF">
        <w:rPr>
          <w:rFonts w:ascii="Times New Roman" w:hAnsi="Times New Roman"/>
          <w:i/>
          <w:sz w:val="20"/>
        </w:rPr>
        <w:t>.03906798</w:t>
      </w:r>
      <w:r w:rsidRPr="00EA5756">
        <w:rPr>
          <w:rFonts w:ascii="Times New Roman" w:hAnsi="Times New Roman"/>
          <w:i/>
          <w:sz w:val="20"/>
        </w:rPr>
        <w:t>)</w:t>
      </w:r>
      <w:r>
        <w:rPr>
          <w:rFonts w:ascii="Times New Roman" w:hAnsi="Times New Roman"/>
          <w:sz w:val="20"/>
        </w:rPr>
        <w:tab/>
      </w:r>
      <w:r>
        <w:rPr>
          <w:rFonts w:ascii="Times New Roman" w:hAnsi="Times New Roman"/>
          <w:sz w:val="20"/>
        </w:rPr>
        <w:tab/>
      </w:r>
      <w:r>
        <w:rPr>
          <w:rFonts w:ascii="Times New Roman" w:hAnsi="Times New Roman"/>
          <w:b/>
          <w:i/>
          <w:sz w:val="20"/>
        </w:rPr>
        <w:t>Equation 5</w:t>
      </w:r>
    </w:p>
    <w:p w:rsidR="00240FAF" w:rsidRDefault="001A18FC" w:rsidP="001A18FC">
      <w:pPr>
        <w:tabs>
          <w:tab w:val="left" w:pos="284"/>
        </w:tabs>
        <w:spacing w:line="360" w:lineRule="auto"/>
        <w:rPr>
          <w:rFonts w:ascii="Times New Roman" w:hAnsi="Times New Roman"/>
          <w:sz w:val="20"/>
        </w:rPr>
      </w:pPr>
      <w:r>
        <w:rPr>
          <w:rFonts w:ascii="Times New Roman" w:hAnsi="Times New Roman"/>
          <w:sz w:val="20"/>
        </w:rPr>
        <w:tab/>
      </w:r>
    </w:p>
    <w:p w:rsidR="001A18FC" w:rsidRDefault="009279E9" w:rsidP="001A18FC">
      <w:pPr>
        <w:tabs>
          <w:tab w:val="left" w:pos="284"/>
        </w:tabs>
        <w:spacing w:line="360" w:lineRule="auto"/>
        <w:rPr>
          <w:rFonts w:ascii="Times New Roman" w:hAnsi="Times New Roman"/>
          <w:i/>
          <w:sz w:val="20"/>
        </w:rPr>
      </w:pPr>
      <w:r w:rsidRPr="00356333">
        <w:rPr>
          <w:rFonts w:ascii="Times New Roman" w:hAnsi="Times New Roman"/>
          <w:b/>
          <w:sz w:val="20"/>
        </w:rPr>
        <w:t xml:space="preserve">Salbutamol </w:t>
      </w:r>
      <w:r w:rsidRPr="00356333">
        <w:rPr>
          <w:rFonts w:ascii="Times New Roman" w:hAnsi="Times New Roman"/>
          <w:b/>
          <w:i/>
          <w:sz w:val="20"/>
        </w:rPr>
        <w:t>FPF (%)</w:t>
      </w:r>
      <w:r w:rsidR="001A18FC">
        <w:rPr>
          <w:rFonts w:ascii="Times New Roman" w:hAnsi="Times New Roman"/>
          <w:sz w:val="20"/>
        </w:rPr>
        <w:t xml:space="preserve"> = 0</w:t>
      </w:r>
      <w:r w:rsidR="00D66280" w:rsidRPr="00D66280">
        <w:rPr>
          <w:rFonts w:ascii="Times New Roman" w:hAnsi="Times New Roman"/>
          <w:sz w:val="20"/>
        </w:rPr>
        <w:t>.3841739</w:t>
      </w:r>
      <w:r w:rsidR="00D66280" w:rsidRPr="00D66280" w:rsidDel="00D66280">
        <w:rPr>
          <w:rFonts w:ascii="Times New Roman" w:hAnsi="Times New Roman"/>
          <w:sz w:val="20"/>
        </w:rPr>
        <w:t xml:space="preserve"> </w:t>
      </w:r>
      <w:r w:rsidR="001A18FC">
        <w:rPr>
          <w:rFonts w:ascii="Times New Roman" w:hAnsi="Times New Roman"/>
          <w:sz w:val="20"/>
        </w:rPr>
        <w:t>*</w:t>
      </w:r>
      <w:proofErr w:type="spellStart"/>
      <w:r w:rsidR="00CA3BCA">
        <w:rPr>
          <w:rFonts w:ascii="Times New Roman" w:hAnsi="Times New Roman"/>
          <w:i/>
          <w:sz w:val="20"/>
        </w:rPr>
        <w:t>I</w:t>
      </w:r>
      <w:r w:rsidR="001A18FC" w:rsidRPr="00EA5756">
        <w:rPr>
          <w:rFonts w:ascii="Times New Roman" w:hAnsi="Times New Roman"/>
          <w:i/>
          <w:sz w:val="20"/>
        </w:rPr>
        <w:t>FRc</w:t>
      </w:r>
      <w:proofErr w:type="spellEnd"/>
      <w:r w:rsidR="001A18FC" w:rsidRPr="00EA5756">
        <w:rPr>
          <w:rFonts w:ascii="Times New Roman" w:hAnsi="Times New Roman"/>
          <w:i/>
          <w:sz w:val="20"/>
        </w:rPr>
        <w:t xml:space="preserve"> (</w:t>
      </w:r>
      <w:r w:rsidR="00EC765C">
        <w:rPr>
          <w:rFonts w:ascii="Times New Roman" w:hAnsi="Times New Roman"/>
          <w:i/>
          <w:sz w:val="20"/>
        </w:rPr>
        <w:t>l/min</w:t>
      </w:r>
      <w:r w:rsidR="001A18FC" w:rsidRPr="00EA5756">
        <w:rPr>
          <w:rFonts w:ascii="Times New Roman" w:hAnsi="Times New Roman"/>
          <w:i/>
          <w:sz w:val="20"/>
        </w:rPr>
        <w:t>)</w:t>
      </w:r>
      <w:r w:rsidR="001A18FC">
        <w:rPr>
          <w:rFonts w:ascii="Times New Roman" w:hAnsi="Times New Roman"/>
          <w:i/>
          <w:sz w:val="20"/>
        </w:rPr>
        <w:t xml:space="preserve"> </w:t>
      </w:r>
      <w:r w:rsidR="00D66280">
        <w:rPr>
          <w:rFonts w:ascii="Times New Roman" w:hAnsi="Times New Roman"/>
          <w:sz w:val="20"/>
        </w:rPr>
        <w:t xml:space="preserve">+ </w:t>
      </w:r>
      <w:r w:rsidR="00D66280" w:rsidRPr="00D66280">
        <w:rPr>
          <w:rFonts w:ascii="Times New Roman" w:hAnsi="Times New Roman"/>
          <w:sz w:val="20"/>
        </w:rPr>
        <w:t>3.95943</w:t>
      </w:r>
      <w:r w:rsidR="00D66280">
        <w:rPr>
          <w:rFonts w:ascii="Times New Roman" w:hAnsi="Times New Roman"/>
          <w:sz w:val="20"/>
        </w:rPr>
        <w:t>*</w:t>
      </w:r>
      <w:r w:rsidR="00D66280">
        <w:rPr>
          <w:rFonts w:ascii="Times New Roman" w:hAnsi="Times New Roman"/>
          <w:i/>
          <w:sz w:val="20"/>
        </w:rPr>
        <w:t>Duration(s)</w:t>
      </w:r>
    </w:p>
    <w:p w:rsidR="001A18FC" w:rsidRDefault="001A18FC" w:rsidP="001A18FC">
      <w:pPr>
        <w:tabs>
          <w:tab w:val="left" w:pos="284"/>
        </w:tabs>
        <w:spacing w:line="360" w:lineRule="auto"/>
        <w:rPr>
          <w:rFonts w:ascii="Times New Roman" w:hAnsi="Times New Roman"/>
          <w:b/>
          <w:i/>
          <w:sz w:val="20"/>
        </w:rPr>
      </w:pPr>
      <w:r>
        <w:rPr>
          <w:rFonts w:ascii="Times New Roman" w:hAnsi="Times New Roman"/>
          <w:i/>
          <w:sz w:val="20"/>
        </w:rPr>
        <w:tab/>
      </w:r>
      <w:proofErr w:type="spellStart"/>
      <w:r w:rsidR="00CA3BCA">
        <w:rPr>
          <w:rFonts w:ascii="Times New Roman" w:hAnsi="Times New Roman"/>
          <w:i/>
          <w:sz w:val="20"/>
        </w:rPr>
        <w:t>I</w:t>
      </w:r>
      <w:r w:rsidRPr="00EA5756">
        <w:rPr>
          <w:rFonts w:ascii="Times New Roman" w:hAnsi="Times New Roman"/>
          <w:i/>
          <w:sz w:val="20"/>
        </w:rPr>
        <w:t>FRc</w:t>
      </w:r>
      <w:proofErr w:type="spellEnd"/>
      <w:r w:rsidRPr="00EA5756">
        <w:rPr>
          <w:rFonts w:ascii="Times New Roman" w:hAnsi="Times New Roman"/>
          <w:i/>
          <w:sz w:val="20"/>
        </w:rPr>
        <w:t xml:space="preserve"> (p </w:t>
      </w:r>
      <w:r>
        <w:rPr>
          <w:rFonts w:ascii="Times New Roman" w:hAnsi="Times New Roman"/>
          <w:i/>
          <w:sz w:val="20"/>
        </w:rPr>
        <w:t>= 0.00</w:t>
      </w:r>
      <w:r w:rsidR="00D66280">
        <w:rPr>
          <w:rFonts w:ascii="Times New Roman" w:hAnsi="Times New Roman"/>
          <w:i/>
          <w:sz w:val="20"/>
        </w:rPr>
        <w:t>4</w:t>
      </w:r>
      <w:r w:rsidR="00E05702">
        <w:rPr>
          <w:rFonts w:ascii="Times New Roman" w:hAnsi="Times New Roman"/>
          <w:i/>
          <w:sz w:val="20"/>
        </w:rPr>
        <w:t xml:space="preserve">, </w:t>
      </w:r>
      <w:r w:rsidR="009279E9" w:rsidRPr="00356333">
        <w:rPr>
          <w:rFonts w:ascii="Times New Roman" w:hAnsi="Times New Roman" w:cs="Times New Roman"/>
          <w:color w:val="000000"/>
          <w:sz w:val="20"/>
          <w:szCs w:val="20"/>
        </w:rPr>
        <w:t>η</w:t>
      </w:r>
      <w:r w:rsidR="00E05702">
        <w:rPr>
          <w:rFonts w:ascii="Times New Roman" w:hAnsi="Times New Roman"/>
          <w:i/>
          <w:sz w:val="20"/>
          <w:vertAlign w:val="superscript"/>
        </w:rPr>
        <w:t>2</w:t>
      </w:r>
      <w:r w:rsidR="00E05702">
        <w:rPr>
          <w:rFonts w:ascii="Times New Roman" w:hAnsi="Times New Roman"/>
          <w:i/>
          <w:sz w:val="20"/>
        </w:rPr>
        <w:t>= 0</w:t>
      </w:r>
      <w:r w:rsidR="00560B54" w:rsidRPr="00560B54">
        <w:rPr>
          <w:rFonts w:ascii="Times New Roman" w:hAnsi="Times New Roman"/>
          <w:i/>
          <w:sz w:val="20"/>
        </w:rPr>
        <w:t>.73318368</w:t>
      </w:r>
      <w:r>
        <w:rPr>
          <w:rFonts w:ascii="Times New Roman" w:hAnsi="Times New Roman"/>
          <w:i/>
          <w:sz w:val="20"/>
        </w:rPr>
        <w:t>), Duration (p = 0.</w:t>
      </w:r>
      <w:r w:rsidR="00D66280">
        <w:rPr>
          <w:rFonts w:ascii="Times New Roman" w:hAnsi="Times New Roman"/>
          <w:i/>
          <w:sz w:val="20"/>
        </w:rPr>
        <w:t>025</w:t>
      </w:r>
      <w:r w:rsidR="00E05702">
        <w:rPr>
          <w:rFonts w:ascii="Times New Roman" w:hAnsi="Times New Roman"/>
          <w:i/>
          <w:sz w:val="20"/>
        </w:rPr>
        <w:t>,</w:t>
      </w:r>
      <w:r w:rsidR="00E05702" w:rsidRPr="00E05702">
        <w:rPr>
          <w:rFonts w:ascii="Times New Roman" w:hAnsi="Times New Roman" w:cs="Times New Roman"/>
          <w:color w:val="000000"/>
          <w:sz w:val="20"/>
          <w:szCs w:val="20"/>
        </w:rPr>
        <w:t xml:space="preserve"> </w:t>
      </w:r>
      <w:r w:rsidR="00E05702" w:rsidRPr="00D70226">
        <w:rPr>
          <w:rFonts w:ascii="Times New Roman" w:hAnsi="Times New Roman" w:cs="Times New Roman"/>
          <w:color w:val="000000"/>
          <w:sz w:val="20"/>
          <w:szCs w:val="20"/>
        </w:rPr>
        <w:t>η</w:t>
      </w:r>
      <w:r w:rsidR="00E05702">
        <w:rPr>
          <w:rFonts w:ascii="Times New Roman" w:hAnsi="Times New Roman"/>
          <w:i/>
          <w:sz w:val="20"/>
          <w:vertAlign w:val="superscript"/>
        </w:rPr>
        <w:t>2</w:t>
      </w:r>
      <w:r w:rsidR="00E05702">
        <w:rPr>
          <w:rFonts w:ascii="Times New Roman" w:hAnsi="Times New Roman"/>
          <w:i/>
          <w:sz w:val="20"/>
        </w:rPr>
        <w:t xml:space="preserve">= </w:t>
      </w:r>
      <w:proofErr w:type="gramStart"/>
      <w:r w:rsidR="00E05702">
        <w:rPr>
          <w:rFonts w:ascii="Times New Roman" w:hAnsi="Times New Roman"/>
          <w:i/>
          <w:sz w:val="20"/>
        </w:rPr>
        <w:t>0</w:t>
      </w:r>
      <w:r w:rsidR="00E05702" w:rsidRPr="00E05702">
        <w:rPr>
          <w:rFonts w:ascii="Times New Roman" w:hAnsi="Times New Roman"/>
          <w:i/>
          <w:sz w:val="20"/>
        </w:rPr>
        <w:t>.05467222</w:t>
      </w:r>
      <w:r w:rsidR="00E05702">
        <w:rPr>
          <w:rFonts w:ascii="Times New Roman" w:hAnsi="Times New Roman"/>
          <w:i/>
          <w:sz w:val="20"/>
        </w:rPr>
        <w:t xml:space="preserve"> </w:t>
      </w:r>
      <w:r w:rsidRPr="00EA5756">
        <w:rPr>
          <w:rFonts w:ascii="Times New Roman" w:hAnsi="Times New Roman"/>
          <w:i/>
          <w:sz w:val="20"/>
        </w:rPr>
        <w:t>)</w:t>
      </w:r>
      <w:proofErr w:type="gramEnd"/>
      <w:r>
        <w:rPr>
          <w:rFonts w:ascii="Times New Roman" w:hAnsi="Times New Roman"/>
          <w:sz w:val="20"/>
        </w:rPr>
        <w:tab/>
      </w:r>
      <w:r>
        <w:rPr>
          <w:rFonts w:ascii="Times New Roman" w:hAnsi="Times New Roman"/>
          <w:sz w:val="20"/>
        </w:rPr>
        <w:tab/>
      </w:r>
      <w:r>
        <w:rPr>
          <w:rFonts w:ascii="Times New Roman" w:hAnsi="Times New Roman"/>
          <w:b/>
          <w:i/>
          <w:sz w:val="20"/>
        </w:rPr>
        <w:t>Equation 6</w:t>
      </w:r>
    </w:p>
    <w:p w:rsidR="00560B54" w:rsidRDefault="00560B54" w:rsidP="001A18FC">
      <w:pPr>
        <w:tabs>
          <w:tab w:val="left" w:pos="284"/>
        </w:tabs>
        <w:spacing w:line="360" w:lineRule="auto"/>
        <w:rPr>
          <w:rFonts w:ascii="Times New Roman" w:hAnsi="Times New Roman"/>
          <w:sz w:val="20"/>
        </w:rPr>
      </w:pPr>
    </w:p>
    <w:p w:rsidR="001A18FC" w:rsidRDefault="001A18FC" w:rsidP="001A18FC">
      <w:pPr>
        <w:tabs>
          <w:tab w:val="left" w:pos="284"/>
        </w:tabs>
        <w:spacing w:line="360" w:lineRule="auto"/>
        <w:rPr>
          <w:rFonts w:ascii="Times New Roman" w:hAnsi="Times New Roman"/>
          <w:sz w:val="20"/>
        </w:rPr>
      </w:pPr>
      <w:r>
        <w:rPr>
          <w:rFonts w:ascii="Times New Roman" w:hAnsi="Times New Roman"/>
          <w:sz w:val="20"/>
        </w:rPr>
        <w:t xml:space="preserve">While both calculated flow rate and acoustic duration are statistically significant in the regression models for FPF, inhalation duration has a relatively minor </w:t>
      </w:r>
      <w:r w:rsidR="00763734">
        <w:rPr>
          <w:rFonts w:ascii="Times New Roman" w:hAnsi="Times New Roman"/>
          <w:sz w:val="20"/>
        </w:rPr>
        <w:t>effect</w:t>
      </w:r>
      <w:r>
        <w:rPr>
          <w:rFonts w:ascii="Times New Roman" w:hAnsi="Times New Roman"/>
          <w:sz w:val="20"/>
        </w:rPr>
        <w:t xml:space="preserve"> </w:t>
      </w:r>
      <w:r w:rsidR="00560B54">
        <w:rPr>
          <w:rFonts w:ascii="Times New Roman" w:hAnsi="Times New Roman"/>
          <w:sz w:val="20"/>
        </w:rPr>
        <w:t xml:space="preserve">compared to IFR as estimated by the </w:t>
      </w:r>
      <w:r w:rsidR="00560B54" w:rsidRPr="00D70226">
        <w:rPr>
          <w:rFonts w:ascii="Times New Roman" w:hAnsi="Times New Roman" w:cs="Times New Roman"/>
          <w:color w:val="000000"/>
          <w:sz w:val="20"/>
          <w:szCs w:val="20"/>
        </w:rPr>
        <w:t>η</w:t>
      </w:r>
      <w:r w:rsidR="00560B54">
        <w:rPr>
          <w:rFonts w:ascii="Times New Roman" w:hAnsi="Times New Roman"/>
          <w:i/>
          <w:sz w:val="20"/>
          <w:vertAlign w:val="superscript"/>
        </w:rPr>
        <w:t>2</w:t>
      </w:r>
      <w:r>
        <w:rPr>
          <w:rFonts w:ascii="Times New Roman" w:hAnsi="Times New Roman"/>
          <w:sz w:val="20"/>
        </w:rPr>
        <w:t xml:space="preserve">. </w:t>
      </w:r>
    </w:p>
    <w:p w:rsidR="001A18FC" w:rsidRDefault="001A18FC" w:rsidP="001A18FC">
      <w:pPr>
        <w:tabs>
          <w:tab w:val="left" w:pos="284"/>
        </w:tabs>
        <w:spacing w:line="360" w:lineRule="auto"/>
        <w:rPr>
          <w:rFonts w:ascii="Times New Roman" w:hAnsi="Times New Roman"/>
          <w:sz w:val="20"/>
        </w:rPr>
      </w:pPr>
      <w:r>
        <w:rPr>
          <w:rFonts w:ascii="Times New Roman" w:hAnsi="Times New Roman"/>
          <w:sz w:val="20"/>
        </w:rPr>
        <w:t xml:space="preserve">A significant proportion of active drug is of a diameter greater than 5 microns and hence, likely to be deposited in the upper airways and throat. </w:t>
      </w:r>
      <w:proofErr w:type="spellStart"/>
      <w:r w:rsidR="00A81704">
        <w:rPr>
          <w:rFonts w:ascii="Times New Roman" w:hAnsi="Times New Roman"/>
          <w:sz w:val="20"/>
        </w:rPr>
        <w:t>I</w:t>
      </w:r>
      <w:r>
        <w:rPr>
          <w:rFonts w:ascii="Times New Roman" w:hAnsi="Times New Roman"/>
          <w:sz w:val="20"/>
        </w:rPr>
        <w:t>FRc</w:t>
      </w:r>
      <w:proofErr w:type="spellEnd"/>
      <w:r>
        <w:rPr>
          <w:rFonts w:ascii="Times New Roman" w:hAnsi="Times New Roman"/>
          <w:sz w:val="20"/>
        </w:rPr>
        <w:t xml:space="preserve"> is only moderately correlated with UAD, with an adjusted R</w:t>
      </w:r>
      <w:r>
        <w:rPr>
          <w:rFonts w:ascii="Times New Roman" w:hAnsi="Times New Roman"/>
          <w:sz w:val="20"/>
          <w:vertAlign w:val="superscript"/>
        </w:rPr>
        <w:t>2</w:t>
      </w:r>
      <w:r>
        <w:rPr>
          <w:rFonts w:ascii="Times New Roman" w:hAnsi="Times New Roman"/>
          <w:sz w:val="20"/>
        </w:rPr>
        <w:t xml:space="preserve"> of </w:t>
      </w:r>
      <w:r w:rsidRPr="001B51CD">
        <w:rPr>
          <w:rFonts w:ascii="Times New Roman" w:hAnsi="Times New Roman"/>
          <w:sz w:val="20"/>
        </w:rPr>
        <w:t>0.7076</w:t>
      </w:r>
      <w:r>
        <w:rPr>
          <w:rFonts w:ascii="Times New Roman" w:hAnsi="Times New Roman"/>
          <w:sz w:val="20"/>
        </w:rPr>
        <w:t xml:space="preserve"> for </w:t>
      </w:r>
      <w:proofErr w:type="spellStart"/>
      <w:r>
        <w:rPr>
          <w:rFonts w:ascii="Times New Roman" w:hAnsi="Times New Roman"/>
          <w:sz w:val="20"/>
        </w:rPr>
        <w:t>salmeterol</w:t>
      </w:r>
      <w:proofErr w:type="spellEnd"/>
      <w:r>
        <w:rPr>
          <w:rFonts w:ascii="Times New Roman" w:hAnsi="Times New Roman"/>
          <w:sz w:val="20"/>
        </w:rPr>
        <w:t xml:space="preserve">, </w:t>
      </w:r>
      <w:r w:rsidRPr="001B51CD">
        <w:rPr>
          <w:rFonts w:ascii="Times New Roman" w:hAnsi="Times New Roman"/>
          <w:sz w:val="20"/>
        </w:rPr>
        <w:t>0.2951</w:t>
      </w:r>
      <w:r>
        <w:rPr>
          <w:rFonts w:ascii="Times New Roman" w:hAnsi="Times New Roman"/>
          <w:sz w:val="20"/>
        </w:rPr>
        <w:t xml:space="preserve"> for fluticasone and 0.5270 for salbutamol. Inhalation duration has no effect on Upper Airway Deposition. Bar graphs of TED, FPD and UAD for both formulations grouped by </w:t>
      </w:r>
      <w:r w:rsidR="00A81704">
        <w:rPr>
          <w:rFonts w:ascii="Times New Roman" w:hAnsi="Times New Roman"/>
          <w:sz w:val="20"/>
        </w:rPr>
        <w:t>I</w:t>
      </w:r>
      <w:r>
        <w:rPr>
          <w:rFonts w:ascii="Times New Roman" w:hAnsi="Times New Roman"/>
          <w:sz w:val="20"/>
        </w:rPr>
        <w:t>FR and duration are displ</w:t>
      </w:r>
      <w:r w:rsidR="00BB7E86">
        <w:rPr>
          <w:rFonts w:ascii="Times New Roman" w:hAnsi="Times New Roman"/>
          <w:sz w:val="20"/>
        </w:rPr>
        <w:t>ayed in Figures 10, 11 and 12</w:t>
      </w:r>
      <w:r>
        <w:rPr>
          <w:rFonts w:ascii="Times New Roman" w:hAnsi="Times New Roman"/>
          <w:sz w:val="20"/>
        </w:rPr>
        <w:t>.</w:t>
      </w:r>
    </w:p>
    <w:p w:rsidR="001A18FC" w:rsidRDefault="001A18FC" w:rsidP="001A18FC">
      <w:pPr>
        <w:tabs>
          <w:tab w:val="left" w:pos="284"/>
        </w:tabs>
        <w:spacing w:line="360" w:lineRule="auto"/>
        <w:rPr>
          <w:rFonts w:ascii="Times New Roman" w:hAnsi="Times New Roman"/>
          <w:sz w:val="20"/>
        </w:rPr>
      </w:pPr>
      <w:r>
        <w:rPr>
          <w:rFonts w:ascii="Times New Roman" w:hAnsi="Times New Roman"/>
          <w:sz w:val="20"/>
        </w:rPr>
        <w:t xml:space="preserve">Tables 1, 2 and 3 of the Supplementary Appendix present the Mass Median Aerodynamic Diameter (MMAD) and Geometric Standard Deviation (GSD) for both </w:t>
      </w:r>
      <w:proofErr w:type="spellStart"/>
      <w:r>
        <w:rPr>
          <w:rFonts w:ascii="Times New Roman" w:hAnsi="Times New Roman"/>
          <w:sz w:val="20"/>
        </w:rPr>
        <w:t>salmeterol</w:t>
      </w:r>
      <w:proofErr w:type="spellEnd"/>
      <w:r>
        <w:rPr>
          <w:rFonts w:ascii="Times New Roman" w:hAnsi="Times New Roman"/>
          <w:sz w:val="20"/>
        </w:rPr>
        <w:t xml:space="preserve"> and fluticasone according to flow rate and duration of inhalation. There is a clear trend to a lower MMAD at higher flow rates for both </w:t>
      </w:r>
      <w:proofErr w:type="spellStart"/>
      <w:r>
        <w:rPr>
          <w:rFonts w:ascii="Times New Roman" w:hAnsi="Times New Roman"/>
          <w:sz w:val="20"/>
        </w:rPr>
        <w:t>Diskus</w:t>
      </w:r>
      <w:r w:rsidRPr="002B6EA5">
        <w:rPr>
          <w:rFonts w:ascii="Times New Roman" w:hAnsi="Times New Roman"/>
          <w:sz w:val="20"/>
          <w:vertAlign w:val="superscript"/>
        </w:rPr>
        <w:t>TM</w:t>
      </w:r>
      <w:proofErr w:type="spellEnd"/>
      <w:r>
        <w:rPr>
          <w:rFonts w:ascii="Times New Roman" w:hAnsi="Times New Roman"/>
          <w:sz w:val="20"/>
        </w:rPr>
        <w:t xml:space="preserve"> formulations. However, the GSD or spread of particle diameters increases as flow rate increases from 30 </w:t>
      </w:r>
      <w:r w:rsidR="00EC765C">
        <w:rPr>
          <w:rFonts w:ascii="Times New Roman" w:hAnsi="Times New Roman"/>
          <w:sz w:val="20"/>
        </w:rPr>
        <w:t>l/min</w:t>
      </w:r>
      <w:r>
        <w:rPr>
          <w:rFonts w:ascii="Times New Roman" w:hAnsi="Times New Roman"/>
          <w:sz w:val="20"/>
        </w:rPr>
        <w:t xml:space="preserve"> to 90</w:t>
      </w:r>
      <w:r w:rsidR="00EC765C">
        <w:rPr>
          <w:rFonts w:ascii="Times New Roman" w:hAnsi="Times New Roman"/>
          <w:sz w:val="20"/>
        </w:rPr>
        <w:t xml:space="preserve"> l/min</w:t>
      </w:r>
      <w:r>
        <w:rPr>
          <w:rFonts w:ascii="Times New Roman" w:hAnsi="Times New Roman"/>
          <w:sz w:val="20"/>
        </w:rPr>
        <w:t>. The MMAD is also consistently lower for the salbutamol formulation under all study conditions.</w:t>
      </w:r>
    </w:p>
    <w:p w:rsidR="001A18FC" w:rsidRPr="001B51CD" w:rsidRDefault="001A18FC" w:rsidP="001A18FC">
      <w:pPr>
        <w:tabs>
          <w:tab w:val="left" w:pos="284"/>
        </w:tabs>
        <w:spacing w:line="360" w:lineRule="auto"/>
        <w:rPr>
          <w:rFonts w:ascii="Times New Roman" w:hAnsi="Times New Roman"/>
          <w:sz w:val="20"/>
        </w:rPr>
      </w:pPr>
    </w:p>
    <w:p w:rsidR="001A18FC" w:rsidRPr="00FC75D5" w:rsidRDefault="001A18FC" w:rsidP="001A18FC">
      <w:pPr>
        <w:spacing w:line="360" w:lineRule="auto"/>
        <w:rPr>
          <w:rFonts w:ascii="Times New Roman" w:hAnsi="Times New Roman"/>
          <w:b/>
          <w:i/>
          <w:sz w:val="20"/>
        </w:rPr>
      </w:pPr>
      <w:r w:rsidRPr="00FC75D5">
        <w:rPr>
          <w:rFonts w:ascii="Times New Roman" w:hAnsi="Times New Roman"/>
          <w:b/>
          <w:i/>
          <w:sz w:val="20"/>
        </w:rPr>
        <w:t>Study 3: Pharmacokinetic Study comparing inhalation acoustics with drug delivery</w:t>
      </w:r>
    </w:p>
    <w:p w:rsidR="001A18FC" w:rsidRDefault="001A18FC" w:rsidP="001A18FC">
      <w:pPr>
        <w:spacing w:line="360" w:lineRule="auto"/>
        <w:rPr>
          <w:rFonts w:ascii="Times New Roman" w:hAnsi="Times New Roman"/>
          <w:sz w:val="20"/>
        </w:rPr>
      </w:pPr>
      <w:r>
        <w:rPr>
          <w:rFonts w:ascii="Times New Roman" w:hAnsi="Times New Roman"/>
          <w:sz w:val="20"/>
        </w:rPr>
        <w:t>Baseline demographics for the ten subjects recruited in this study are shown in Table 4 of the Supplementary Appendix.</w:t>
      </w:r>
    </w:p>
    <w:p w:rsidR="001A18FC" w:rsidRDefault="0045651B" w:rsidP="001A18FC">
      <w:pPr>
        <w:spacing w:line="360" w:lineRule="auto"/>
        <w:rPr>
          <w:rFonts w:ascii="Times New Roman" w:hAnsi="Times New Roman"/>
          <w:sz w:val="20"/>
        </w:rPr>
      </w:pPr>
      <w:r>
        <w:rPr>
          <w:rFonts w:ascii="Times New Roman" w:hAnsi="Times New Roman"/>
          <w:sz w:val="20"/>
        </w:rPr>
        <w:t>Figure 13</w:t>
      </w:r>
      <w:r w:rsidR="001A18FC">
        <w:rPr>
          <w:rFonts w:ascii="Times New Roman" w:hAnsi="Times New Roman"/>
          <w:sz w:val="20"/>
        </w:rPr>
        <w:t xml:space="preserve"> shows that there was a significant difference between peak salbutamol concentration</w:t>
      </w:r>
      <w:r w:rsidR="002D660B">
        <w:rPr>
          <w:rFonts w:ascii="Times New Roman" w:hAnsi="Times New Roman"/>
          <w:sz w:val="20"/>
        </w:rPr>
        <w:t xml:space="preserve"> (measured at 20 min)</w:t>
      </w:r>
      <w:r w:rsidR="001A18FC">
        <w:rPr>
          <w:rFonts w:ascii="Times New Roman" w:hAnsi="Times New Roman"/>
          <w:sz w:val="20"/>
        </w:rPr>
        <w:t xml:space="preserve"> achieved when </w:t>
      </w:r>
      <w:r w:rsidR="00210543">
        <w:rPr>
          <w:rFonts w:ascii="Times New Roman" w:hAnsi="Times New Roman"/>
          <w:sz w:val="20"/>
        </w:rPr>
        <w:t>PIFR</w:t>
      </w:r>
      <w:r w:rsidR="001A18FC">
        <w:rPr>
          <w:rFonts w:ascii="Times New Roman" w:hAnsi="Times New Roman"/>
          <w:sz w:val="20"/>
        </w:rPr>
        <w:t xml:space="preserve"> was above 60 </w:t>
      </w:r>
      <w:r w:rsidR="00EC765C">
        <w:rPr>
          <w:rFonts w:ascii="Times New Roman" w:hAnsi="Times New Roman"/>
          <w:sz w:val="20"/>
        </w:rPr>
        <w:t>l/min</w:t>
      </w:r>
      <w:r w:rsidR="001A18FC">
        <w:rPr>
          <w:rFonts w:ascii="Times New Roman" w:hAnsi="Times New Roman"/>
          <w:sz w:val="20"/>
        </w:rPr>
        <w:t xml:space="preserve"> compared to when </w:t>
      </w:r>
      <w:r w:rsidR="00210543">
        <w:rPr>
          <w:rFonts w:ascii="Times New Roman" w:hAnsi="Times New Roman"/>
          <w:sz w:val="20"/>
        </w:rPr>
        <w:t>PIFR</w:t>
      </w:r>
      <w:r w:rsidR="001A18FC">
        <w:rPr>
          <w:rFonts w:ascii="Times New Roman" w:hAnsi="Times New Roman"/>
          <w:sz w:val="20"/>
        </w:rPr>
        <w:t xml:space="preserve"> was below 60 </w:t>
      </w:r>
      <w:r w:rsidR="00EC765C">
        <w:rPr>
          <w:rFonts w:ascii="Times New Roman" w:hAnsi="Times New Roman"/>
          <w:sz w:val="20"/>
        </w:rPr>
        <w:t>l/min</w:t>
      </w:r>
      <w:r w:rsidR="001A18FC">
        <w:rPr>
          <w:rFonts w:ascii="Times New Roman" w:hAnsi="Times New Roman"/>
          <w:sz w:val="20"/>
        </w:rPr>
        <w:t xml:space="preserve"> for each individual. A t-test for difference in means of groups above and below 60 </w:t>
      </w:r>
      <w:r w:rsidR="00EC765C">
        <w:rPr>
          <w:rFonts w:ascii="Times New Roman" w:hAnsi="Times New Roman"/>
          <w:sz w:val="20"/>
        </w:rPr>
        <w:t>l/min</w:t>
      </w:r>
      <w:r w:rsidR="001A18FC">
        <w:rPr>
          <w:rFonts w:ascii="Times New Roman" w:hAnsi="Times New Roman"/>
          <w:sz w:val="20"/>
        </w:rPr>
        <w:t xml:space="preserve"> gave a </w:t>
      </w:r>
      <w:r w:rsidR="001A18FC" w:rsidRPr="00C21D78">
        <w:rPr>
          <w:rFonts w:ascii="Times New Roman" w:hAnsi="Times New Roman"/>
          <w:i/>
          <w:sz w:val="20"/>
        </w:rPr>
        <w:t>p</w:t>
      </w:r>
      <w:r w:rsidR="001A18FC">
        <w:rPr>
          <w:rFonts w:ascii="Times New Roman" w:hAnsi="Times New Roman"/>
          <w:sz w:val="20"/>
        </w:rPr>
        <w:t xml:space="preserve"> value &lt; 0.0001 with a mean difference of 0.786 (95% CI: 0.472 – 1.100). </w:t>
      </w:r>
    </w:p>
    <w:p w:rsidR="001A18FC" w:rsidRDefault="001A18FC" w:rsidP="001A18FC">
      <w:pPr>
        <w:spacing w:line="360" w:lineRule="auto"/>
        <w:rPr>
          <w:rFonts w:ascii="Times New Roman" w:hAnsi="Times New Roman"/>
          <w:sz w:val="20"/>
        </w:rPr>
      </w:pPr>
      <w:r>
        <w:rPr>
          <w:rFonts w:ascii="Times New Roman" w:hAnsi="Times New Roman"/>
          <w:sz w:val="20"/>
        </w:rPr>
        <w:t xml:space="preserve">Duration of inhalation, and by extension, inspiratory </w:t>
      </w:r>
      <w:r w:rsidR="002D660B">
        <w:rPr>
          <w:rFonts w:ascii="Times New Roman" w:hAnsi="Times New Roman"/>
          <w:sz w:val="20"/>
        </w:rPr>
        <w:t>volume</w:t>
      </w:r>
      <w:r>
        <w:rPr>
          <w:rFonts w:ascii="Times New Roman" w:hAnsi="Times New Roman"/>
          <w:sz w:val="20"/>
        </w:rPr>
        <w:t xml:space="preserve"> did not significantly contribute to the multi-level regression model. The R</w:t>
      </w:r>
      <w:r>
        <w:rPr>
          <w:rFonts w:ascii="Times New Roman" w:hAnsi="Times New Roman"/>
          <w:sz w:val="20"/>
          <w:vertAlign w:val="superscript"/>
        </w:rPr>
        <w:t>2</w:t>
      </w:r>
      <w:r>
        <w:rPr>
          <w:rFonts w:ascii="Times New Roman" w:hAnsi="Times New Roman"/>
          <w:sz w:val="20"/>
        </w:rPr>
        <w:t xml:space="preserve"> for the clustered regression model was </w:t>
      </w:r>
      <w:r w:rsidRPr="00B963A0">
        <w:rPr>
          <w:rFonts w:ascii="Times New Roman" w:hAnsi="Times New Roman"/>
          <w:sz w:val="20"/>
        </w:rPr>
        <w:t>0.5631</w:t>
      </w:r>
      <w:r>
        <w:rPr>
          <w:rFonts w:ascii="Times New Roman" w:hAnsi="Times New Roman"/>
          <w:sz w:val="20"/>
        </w:rPr>
        <w:t xml:space="preserve"> (</w:t>
      </w:r>
      <w:r w:rsidRPr="00C21D78">
        <w:rPr>
          <w:rFonts w:ascii="Times New Roman" w:hAnsi="Times New Roman"/>
          <w:i/>
          <w:sz w:val="20"/>
        </w:rPr>
        <w:t>p</w:t>
      </w:r>
      <w:r>
        <w:rPr>
          <w:rFonts w:ascii="Times New Roman" w:hAnsi="Times New Roman"/>
          <w:sz w:val="20"/>
        </w:rPr>
        <w:t xml:space="preserve"> &lt; 0.00001), with standard error adjusted for 10 clusters of subjects. A large proportion of the variance in peak salbutamol concentration could not be explained by inhalation flow rate and duration.</w:t>
      </w:r>
    </w:p>
    <w:p w:rsidR="005E4F97" w:rsidRDefault="005E4F97" w:rsidP="001A18FC">
      <w:pPr>
        <w:spacing w:line="360" w:lineRule="auto"/>
        <w:rPr>
          <w:rFonts w:ascii="Times New Roman" w:hAnsi="Times New Roman"/>
          <w:sz w:val="20"/>
        </w:rPr>
      </w:pPr>
    </w:p>
    <w:p w:rsidR="005F03BA" w:rsidRPr="00817060" w:rsidRDefault="00CC5136">
      <w:pPr>
        <w:rPr>
          <w:rFonts w:ascii="Times New Roman" w:hAnsi="Times New Roman"/>
          <w:b/>
          <w:sz w:val="20"/>
          <w:u w:val="single"/>
          <w:lang w:val="en-GB"/>
        </w:rPr>
      </w:pPr>
      <w:r w:rsidRPr="00817060">
        <w:rPr>
          <w:rFonts w:ascii="Times New Roman" w:hAnsi="Times New Roman"/>
          <w:b/>
          <w:sz w:val="20"/>
          <w:u w:val="single"/>
          <w:lang w:val="en-GB"/>
        </w:rPr>
        <w:lastRenderedPageBreak/>
        <w:t>Discussion</w:t>
      </w:r>
    </w:p>
    <w:p w:rsidR="0026387D" w:rsidRDefault="0026387D" w:rsidP="0026387D">
      <w:pPr>
        <w:spacing w:line="360" w:lineRule="auto"/>
        <w:rPr>
          <w:rFonts w:ascii="Times New Roman" w:hAnsi="Times New Roman"/>
          <w:sz w:val="20"/>
        </w:rPr>
      </w:pPr>
      <w:r>
        <w:rPr>
          <w:rFonts w:ascii="Times New Roman" w:hAnsi="Times New Roman"/>
          <w:sz w:val="20"/>
        </w:rPr>
        <w:t>In this</w:t>
      </w:r>
      <w:r w:rsidRPr="00464854">
        <w:rPr>
          <w:rFonts w:ascii="Times New Roman" w:hAnsi="Times New Roman"/>
          <w:sz w:val="20"/>
        </w:rPr>
        <w:t xml:space="preserve"> study </w:t>
      </w:r>
      <w:r>
        <w:rPr>
          <w:rFonts w:ascii="Times New Roman" w:hAnsi="Times New Roman"/>
          <w:sz w:val="20"/>
        </w:rPr>
        <w:t xml:space="preserve">we extended our prior observations which showed that analysis of the acoustics of inhalation </w:t>
      </w:r>
      <w:r w:rsidRPr="00464854">
        <w:rPr>
          <w:rFonts w:ascii="Times New Roman" w:hAnsi="Times New Roman"/>
          <w:sz w:val="20"/>
        </w:rPr>
        <w:t xml:space="preserve">from a </w:t>
      </w:r>
      <w:proofErr w:type="spellStart"/>
      <w:r w:rsidRPr="00464854">
        <w:rPr>
          <w:rFonts w:ascii="Times New Roman" w:hAnsi="Times New Roman"/>
          <w:sz w:val="20"/>
        </w:rPr>
        <w:t>Diskus</w:t>
      </w:r>
      <w:r w:rsidRPr="002B6EA5">
        <w:rPr>
          <w:rFonts w:ascii="Times New Roman" w:hAnsi="Times New Roman"/>
          <w:sz w:val="20"/>
          <w:vertAlign w:val="superscript"/>
        </w:rPr>
        <w:t>TM</w:t>
      </w:r>
      <w:proofErr w:type="spellEnd"/>
      <w:r w:rsidRPr="00464854">
        <w:rPr>
          <w:rFonts w:ascii="Times New Roman" w:hAnsi="Times New Roman"/>
          <w:sz w:val="20"/>
        </w:rPr>
        <w:t xml:space="preserve"> Dry Powder Inhaler</w:t>
      </w:r>
      <w:r>
        <w:rPr>
          <w:rFonts w:ascii="Times New Roman" w:hAnsi="Times New Roman"/>
          <w:sz w:val="20"/>
        </w:rPr>
        <w:t xml:space="preserve"> could be used to calculate PIFR. Firstly, using a large sample of patients with widely varying PIFR rates, there was a very strong relationship between measured PIFR and calculated PIFR. To confirm that </w:t>
      </w:r>
      <w:r w:rsidRPr="00464854">
        <w:rPr>
          <w:rFonts w:ascii="Times New Roman" w:hAnsi="Times New Roman"/>
          <w:sz w:val="20"/>
        </w:rPr>
        <w:t>drug delivery to the lungs</w:t>
      </w:r>
      <w:r>
        <w:rPr>
          <w:rFonts w:ascii="Times New Roman" w:hAnsi="Times New Roman"/>
          <w:sz w:val="20"/>
        </w:rPr>
        <w:t xml:space="preserve"> is dependent on flow rate, and hence can be estimated from the acoustic sounds of inhalation, we performed </w:t>
      </w:r>
      <w:r w:rsidRPr="00C21D78">
        <w:rPr>
          <w:rFonts w:ascii="Times New Roman" w:hAnsi="Times New Roman"/>
          <w:i/>
          <w:sz w:val="20"/>
        </w:rPr>
        <w:t xml:space="preserve">in vitro </w:t>
      </w:r>
      <w:r>
        <w:rPr>
          <w:rFonts w:ascii="Times New Roman" w:hAnsi="Times New Roman"/>
          <w:sz w:val="20"/>
        </w:rPr>
        <w:t xml:space="preserve">and </w:t>
      </w:r>
      <w:r w:rsidRPr="00C21D78">
        <w:rPr>
          <w:rFonts w:ascii="Times New Roman" w:hAnsi="Times New Roman"/>
          <w:i/>
          <w:sz w:val="20"/>
        </w:rPr>
        <w:t>in vivo</w:t>
      </w:r>
      <w:r>
        <w:rPr>
          <w:rFonts w:ascii="Times New Roman" w:hAnsi="Times New Roman"/>
          <w:sz w:val="20"/>
        </w:rPr>
        <w:t xml:space="preserve"> studies. </w:t>
      </w:r>
      <w:r w:rsidRPr="00C21D78">
        <w:rPr>
          <w:rFonts w:ascii="Times New Roman" w:hAnsi="Times New Roman"/>
          <w:i/>
          <w:sz w:val="20"/>
        </w:rPr>
        <w:t>In vitro</w:t>
      </w:r>
      <w:r>
        <w:rPr>
          <w:rFonts w:ascii="Times New Roman" w:hAnsi="Times New Roman"/>
          <w:sz w:val="20"/>
        </w:rPr>
        <w:t xml:space="preserve">, we showed that </w:t>
      </w:r>
      <w:r w:rsidRPr="00464854">
        <w:rPr>
          <w:rFonts w:ascii="Times New Roman" w:hAnsi="Times New Roman"/>
          <w:sz w:val="20"/>
        </w:rPr>
        <w:t xml:space="preserve">Total Emitted Dose and Fine Particle Dose </w:t>
      </w:r>
      <w:r>
        <w:rPr>
          <w:rFonts w:ascii="Times New Roman" w:hAnsi="Times New Roman"/>
          <w:sz w:val="20"/>
        </w:rPr>
        <w:t>were both</w:t>
      </w:r>
      <w:r w:rsidRPr="00464854">
        <w:rPr>
          <w:rFonts w:ascii="Times New Roman" w:hAnsi="Times New Roman"/>
          <w:sz w:val="20"/>
        </w:rPr>
        <w:t xml:space="preserve"> dependent on </w:t>
      </w:r>
      <w:r>
        <w:rPr>
          <w:rFonts w:ascii="Times New Roman" w:hAnsi="Times New Roman"/>
          <w:sz w:val="20"/>
        </w:rPr>
        <w:t xml:space="preserve">the </w:t>
      </w:r>
      <w:r w:rsidRPr="00464854">
        <w:rPr>
          <w:rFonts w:ascii="Times New Roman" w:hAnsi="Times New Roman"/>
          <w:sz w:val="20"/>
        </w:rPr>
        <w:t xml:space="preserve">inhalation flow rate and </w:t>
      </w:r>
      <w:r>
        <w:rPr>
          <w:rFonts w:ascii="Times New Roman" w:hAnsi="Times New Roman"/>
          <w:sz w:val="20"/>
        </w:rPr>
        <w:t xml:space="preserve">the </w:t>
      </w:r>
      <w:r w:rsidRPr="00464854">
        <w:rPr>
          <w:rFonts w:ascii="Times New Roman" w:hAnsi="Times New Roman"/>
          <w:sz w:val="20"/>
        </w:rPr>
        <w:t>duration</w:t>
      </w:r>
      <w:r>
        <w:rPr>
          <w:rFonts w:ascii="Times New Roman" w:hAnsi="Times New Roman"/>
          <w:sz w:val="20"/>
        </w:rPr>
        <w:t xml:space="preserve"> of inhalation</w:t>
      </w:r>
      <w:r w:rsidRPr="00464854">
        <w:rPr>
          <w:rFonts w:ascii="Times New Roman" w:hAnsi="Times New Roman"/>
          <w:sz w:val="20"/>
        </w:rPr>
        <w:t>. Using the acoustic param</w:t>
      </w:r>
      <w:r>
        <w:rPr>
          <w:rFonts w:ascii="Times New Roman" w:hAnsi="Times New Roman"/>
          <w:sz w:val="20"/>
        </w:rPr>
        <w:t>e</w:t>
      </w:r>
      <w:r w:rsidRPr="00464854">
        <w:rPr>
          <w:rFonts w:ascii="Times New Roman" w:hAnsi="Times New Roman"/>
          <w:sz w:val="20"/>
        </w:rPr>
        <w:t xml:space="preserve">ters to determine </w:t>
      </w:r>
      <w:proofErr w:type="spellStart"/>
      <w:r w:rsidRPr="00464854">
        <w:rPr>
          <w:rFonts w:ascii="Times New Roman" w:hAnsi="Times New Roman"/>
          <w:sz w:val="20"/>
        </w:rPr>
        <w:t>PIFRc</w:t>
      </w:r>
      <w:proofErr w:type="spellEnd"/>
      <w:r w:rsidRPr="00464854">
        <w:rPr>
          <w:rFonts w:ascii="Times New Roman" w:hAnsi="Times New Roman"/>
          <w:sz w:val="20"/>
        </w:rPr>
        <w:t xml:space="preserve"> and </w:t>
      </w:r>
      <w:r>
        <w:rPr>
          <w:rFonts w:ascii="Times New Roman" w:hAnsi="Times New Roman"/>
          <w:sz w:val="20"/>
        </w:rPr>
        <w:t>the d</w:t>
      </w:r>
      <w:r w:rsidRPr="00464854">
        <w:rPr>
          <w:rFonts w:ascii="Times New Roman" w:hAnsi="Times New Roman"/>
          <w:sz w:val="20"/>
        </w:rPr>
        <w:t>uration</w:t>
      </w:r>
      <w:r>
        <w:rPr>
          <w:rFonts w:ascii="Times New Roman" w:hAnsi="Times New Roman"/>
          <w:sz w:val="20"/>
        </w:rPr>
        <w:t xml:space="preserve"> of inhalation</w:t>
      </w:r>
      <w:r w:rsidRPr="00464854">
        <w:rPr>
          <w:rFonts w:ascii="Times New Roman" w:hAnsi="Times New Roman"/>
          <w:sz w:val="20"/>
        </w:rPr>
        <w:t xml:space="preserve">, we were able to explain </w:t>
      </w:r>
      <w:r w:rsidR="006A4AA0">
        <w:rPr>
          <w:rFonts w:ascii="Times New Roman" w:hAnsi="Times New Roman"/>
          <w:sz w:val="20"/>
        </w:rPr>
        <w:t>more than</w:t>
      </w:r>
      <w:r w:rsidRPr="00464854">
        <w:rPr>
          <w:rFonts w:ascii="Times New Roman" w:hAnsi="Times New Roman"/>
          <w:sz w:val="20"/>
        </w:rPr>
        <w:t xml:space="preserve"> 95% of the variance in </w:t>
      </w:r>
      <w:r>
        <w:rPr>
          <w:rFonts w:ascii="Times New Roman" w:hAnsi="Times New Roman"/>
          <w:sz w:val="20"/>
        </w:rPr>
        <w:t>both of these variables for all three drugs studied</w:t>
      </w:r>
      <w:r w:rsidRPr="00464854">
        <w:rPr>
          <w:rFonts w:ascii="Times New Roman" w:hAnsi="Times New Roman"/>
          <w:sz w:val="20"/>
        </w:rPr>
        <w:t xml:space="preserve">. </w:t>
      </w:r>
      <w:r>
        <w:rPr>
          <w:rFonts w:ascii="Times New Roman" w:hAnsi="Times New Roman"/>
          <w:sz w:val="20"/>
        </w:rPr>
        <w:t>In contrast, t</w:t>
      </w:r>
      <w:r w:rsidRPr="00464854">
        <w:rPr>
          <w:rFonts w:ascii="Times New Roman" w:hAnsi="Times New Roman"/>
          <w:sz w:val="20"/>
        </w:rPr>
        <w:t xml:space="preserve">he Upper Airway Deposition </w:t>
      </w:r>
      <w:r>
        <w:rPr>
          <w:rFonts w:ascii="Times New Roman" w:hAnsi="Times New Roman"/>
          <w:sz w:val="20"/>
        </w:rPr>
        <w:t>was</w:t>
      </w:r>
      <w:r w:rsidRPr="00464854">
        <w:rPr>
          <w:rFonts w:ascii="Times New Roman" w:hAnsi="Times New Roman"/>
          <w:sz w:val="20"/>
        </w:rPr>
        <w:t xml:space="preserve"> relatively constant regardless of flow rate and duration. The implications of this is that patients with poor inhalational technique may have all the side effects of thrush and GI absorption with very few beneficial effects of the medication.</w:t>
      </w:r>
      <w:r>
        <w:rPr>
          <w:rFonts w:ascii="Times New Roman" w:hAnsi="Times New Roman"/>
          <w:sz w:val="20"/>
        </w:rPr>
        <w:t xml:space="preserve"> W</w:t>
      </w:r>
      <w:r w:rsidRPr="00464854">
        <w:rPr>
          <w:rFonts w:ascii="Times New Roman" w:hAnsi="Times New Roman"/>
          <w:sz w:val="20"/>
        </w:rPr>
        <w:t>e also tested the relationship between inhalation flow rate and duration</w:t>
      </w:r>
      <w:r>
        <w:rPr>
          <w:rFonts w:ascii="Times New Roman" w:hAnsi="Times New Roman"/>
          <w:sz w:val="20"/>
        </w:rPr>
        <w:t xml:space="preserve"> of inhalation</w:t>
      </w:r>
      <w:r w:rsidRPr="00464854">
        <w:rPr>
          <w:rFonts w:ascii="Times New Roman" w:hAnsi="Times New Roman"/>
          <w:sz w:val="20"/>
        </w:rPr>
        <w:t xml:space="preserve"> on drug delivery</w:t>
      </w:r>
      <w:r>
        <w:rPr>
          <w:rFonts w:ascii="Times New Roman" w:hAnsi="Times New Roman"/>
          <w:sz w:val="20"/>
        </w:rPr>
        <w:t>,</w:t>
      </w:r>
      <w:r w:rsidRPr="00464854">
        <w:rPr>
          <w:rFonts w:ascii="Times New Roman" w:hAnsi="Times New Roman"/>
          <w:sz w:val="20"/>
        </w:rPr>
        <w:t xml:space="preserve"> </w:t>
      </w:r>
      <w:r w:rsidRPr="00C21D78">
        <w:rPr>
          <w:rFonts w:ascii="Times New Roman" w:hAnsi="Times New Roman"/>
          <w:i/>
          <w:sz w:val="20"/>
        </w:rPr>
        <w:t>in vivo</w:t>
      </w:r>
      <w:r>
        <w:rPr>
          <w:rFonts w:ascii="Times New Roman" w:hAnsi="Times New Roman"/>
          <w:sz w:val="20"/>
        </w:rPr>
        <w:t>,</w:t>
      </w:r>
      <w:r w:rsidRPr="00464854">
        <w:rPr>
          <w:rFonts w:ascii="Times New Roman" w:hAnsi="Times New Roman"/>
          <w:sz w:val="20"/>
        </w:rPr>
        <w:t xml:space="preserve"> in ten healthy subjects</w:t>
      </w:r>
      <w:r>
        <w:rPr>
          <w:rFonts w:ascii="Times New Roman" w:hAnsi="Times New Roman"/>
          <w:sz w:val="20"/>
        </w:rPr>
        <w:t xml:space="preserve"> and showed that there was a significant difference in the serum concentrations of salbutamol when PIFR was low (≤ 60 </w:t>
      </w:r>
      <w:r w:rsidR="00EC765C">
        <w:rPr>
          <w:rFonts w:ascii="Times New Roman" w:hAnsi="Times New Roman"/>
          <w:sz w:val="20"/>
        </w:rPr>
        <w:t>l/min</w:t>
      </w:r>
      <w:r>
        <w:rPr>
          <w:rFonts w:ascii="Times New Roman" w:hAnsi="Times New Roman"/>
          <w:sz w:val="20"/>
        </w:rPr>
        <w:t xml:space="preserve">) compared to when the PIFR was &gt; 60 </w:t>
      </w:r>
      <w:r w:rsidR="00EC765C">
        <w:rPr>
          <w:rFonts w:ascii="Times New Roman" w:hAnsi="Times New Roman"/>
          <w:sz w:val="20"/>
        </w:rPr>
        <w:t>l/min</w:t>
      </w:r>
      <w:r>
        <w:rPr>
          <w:rFonts w:ascii="Times New Roman" w:hAnsi="Times New Roman"/>
          <w:sz w:val="20"/>
        </w:rPr>
        <w:t xml:space="preserve">. Together these data suggest that the acoustics of inhalation from </w:t>
      </w:r>
      <w:r w:rsidR="00A837FB">
        <w:rPr>
          <w:rFonts w:ascii="Times New Roman" w:hAnsi="Times New Roman"/>
          <w:sz w:val="20"/>
        </w:rPr>
        <w:t xml:space="preserve">a </w:t>
      </w:r>
      <w:proofErr w:type="spellStart"/>
      <w:r w:rsidR="00A837FB">
        <w:rPr>
          <w:rFonts w:ascii="Times New Roman" w:hAnsi="Times New Roman"/>
          <w:sz w:val="20"/>
        </w:rPr>
        <w:t>Diskus</w:t>
      </w:r>
      <w:r w:rsidR="00A837FB">
        <w:rPr>
          <w:rFonts w:ascii="Times New Roman" w:hAnsi="Times New Roman"/>
          <w:sz w:val="20"/>
          <w:vertAlign w:val="superscript"/>
        </w:rPr>
        <w:t>TM</w:t>
      </w:r>
      <w:proofErr w:type="spellEnd"/>
      <w:r w:rsidR="00A837FB">
        <w:rPr>
          <w:rFonts w:ascii="Times New Roman" w:hAnsi="Times New Roman"/>
          <w:sz w:val="20"/>
        </w:rPr>
        <w:t xml:space="preserve"> DPI</w:t>
      </w:r>
      <w:r w:rsidR="00A837FB" w:rsidDel="00A837FB">
        <w:rPr>
          <w:rFonts w:ascii="Times New Roman" w:hAnsi="Times New Roman"/>
          <w:sz w:val="20"/>
        </w:rPr>
        <w:t xml:space="preserve"> </w:t>
      </w:r>
      <w:r>
        <w:rPr>
          <w:rFonts w:ascii="Times New Roman" w:hAnsi="Times New Roman"/>
          <w:sz w:val="20"/>
        </w:rPr>
        <w:t xml:space="preserve">can </w:t>
      </w:r>
      <w:r w:rsidR="00A837FB">
        <w:rPr>
          <w:rFonts w:ascii="Times New Roman" w:hAnsi="Times New Roman"/>
          <w:sz w:val="20"/>
        </w:rPr>
        <w:t xml:space="preserve">be used to </w:t>
      </w:r>
      <w:r>
        <w:rPr>
          <w:rFonts w:ascii="Times New Roman" w:hAnsi="Times New Roman"/>
          <w:sz w:val="20"/>
        </w:rPr>
        <w:t>objectively assess pulmonary drug delivery.</w:t>
      </w:r>
    </w:p>
    <w:p w:rsidR="0026387D" w:rsidRDefault="0026387D" w:rsidP="0026387D">
      <w:pPr>
        <w:spacing w:line="360" w:lineRule="auto"/>
        <w:rPr>
          <w:rFonts w:ascii="Times New Roman" w:hAnsi="Times New Roman"/>
          <w:sz w:val="20"/>
        </w:rPr>
      </w:pPr>
      <w:r>
        <w:rPr>
          <w:rFonts w:ascii="Times New Roman" w:hAnsi="Times New Roman"/>
          <w:sz w:val="20"/>
        </w:rPr>
        <w:t xml:space="preserve">We undertook this study in order to test the hypothesis that there is a relationship between the acoustic energy an individual generates when they inhale and the resulting peak inspiratory flow rates. </w:t>
      </w:r>
      <w:r w:rsidRPr="00464854">
        <w:rPr>
          <w:rFonts w:ascii="Times New Roman" w:hAnsi="Times New Roman"/>
          <w:sz w:val="20"/>
        </w:rPr>
        <w:t xml:space="preserve">Some authors have described the </w:t>
      </w:r>
      <w:proofErr w:type="spellStart"/>
      <w:r w:rsidRPr="00464854">
        <w:rPr>
          <w:rFonts w:ascii="Times New Roman" w:hAnsi="Times New Roman"/>
          <w:sz w:val="20"/>
        </w:rPr>
        <w:t>Diskus</w:t>
      </w:r>
      <w:r w:rsidRPr="00C21D78">
        <w:rPr>
          <w:rFonts w:ascii="Times New Roman" w:hAnsi="Times New Roman"/>
          <w:sz w:val="20"/>
          <w:vertAlign w:val="superscript"/>
        </w:rPr>
        <w:t>TM</w:t>
      </w:r>
      <w:proofErr w:type="spellEnd"/>
      <w:r w:rsidRPr="00464854">
        <w:rPr>
          <w:rFonts w:ascii="Times New Roman" w:hAnsi="Times New Roman"/>
          <w:sz w:val="20"/>
        </w:rPr>
        <w:t xml:space="preserve"> DPI as flow-independent.</w:t>
      </w:r>
      <w:r>
        <w:rPr>
          <w:rFonts w:ascii="Times New Roman" w:hAnsi="Times New Roman"/>
          <w:sz w:val="20"/>
          <w:vertAlign w:val="superscript"/>
        </w:rPr>
        <w:t>2</w:t>
      </w:r>
      <w:r w:rsidR="006E6ED5">
        <w:rPr>
          <w:rFonts w:ascii="Times New Roman" w:hAnsi="Times New Roman"/>
          <w:sz w:val="20"/>
          <w:vertAlign w:val="superscript"/>
        </w:rPr>
        <w:t>3</w:t>
      </w:r>
      <w:r w:rsidRPr="00464854">
        <w:rPr>
          <w:rFonts w:ascii="Times New Roman" w:hAnsi="Times New Roman"/>
          <w:sz w:val="20"/>
        </w:rPr>
        <w:t xml:space="preserve"> However, on careful review of </w:t>
      </w:r>
      <w:r>
        <w:rPr>
          <w:rFonts w:ascii="Times New Roman" w:hAnsi="Times New Roman"/>
          <w:sz w:val="20"/>
        </w:rPr>
        <w:t xml:space="preserve">their results, </w:t>
      </w:r>
      <w:r w:rsidRPr="00464854">
        <w:rPr>
          <w:rFonts w:ascii="Times New Roman" w:hAnsi="Times New Roman"/>
          <w:sz w:val="20"/>
        </w:rPr>
        <w:t xml:space="preserve">FPD from the </w:t>
      </w:r>
      <w:proofErr w:type="spellStart"/>
      <w:r w:rsidRPr="00464854">
        <w:rPr>
          <w:rFonts w:ascii="Times New Roman" w:hAnsi="Times New Roman"/>
          <w:sz w:val="20"/>
        </w:rPr>
        <w:t>Diskus</w:t>
      </w:r>
      <w:r w:rsidRPr="00276263">
        <w:rPr>
          <w:rFonts w:ascii="Times New Roman" w:hAnsi="Times New Roman"/>
          <w:sz w:val="20"/>
          <w:vertAlign w:val="superscript"/>
        </w:rPr>
        <w:t>TM</w:t>
      </w:r>
      <w:proofErr w:type="spellEnd"/>
      <w:r w:rsidRPr="00464854">
        <w:rPr>
          <w:rFonts w:ascii="Times New Roman" w:hAnsi="Times New Roman"/>
          <w:sz w:val="20"/>
        </w:rPr>
        <w:t xml:space="preserve"> is flow-dependent</w:t>
      </w:r>
      <w:r>
        <w:rPr>
          <w:rFonts w:ascii="Times New Roman" w:hAnsi="Times New Roman"/>
          <w:sz w:val="20"/>
        </w:rPr>
        <w:t>,</w:t>
      </w:r>
      <w:r w:rsidRPr="00464854">
        <w:rPr>
          <w:rFonts w:ascii="Times New Roman" w:hAnsi="Times New Roman"/>
          <w:sz w:val="20"/>
        </w:rPr>
        <w:t xml:space="preserve"> although not to the same degree as that from the </w:t>
      </w:r>
      <w:proofErr w:type="spellStart"/>
      <w:r w:rsidRPr="00464854">
        <w:rPr>
          <w:rFonts w:ascii="Times New Roman" w:hAnsi="Times New Roman"/>
          <w:sz w:val="20"/>
        </w:rPr>
        <w:t>Turbuhaler</w:t>
      </w:r>
      <w:r w:rsidRPr="00276263">
        <w:rPr>
          <w:rFonts w:ascii="Times New Roman" w:hAnsi="Times New Roman"/>
          <w:sz w:val="20"/>
          <w:vertAlign w:val="superscript"/>
        </w:rPr>
        <w:t>TM</w:t>
      </w:r>
      <w:proofErr w:type="spellEnd"/>
      <w:r w:rsidRPr="00464854">
        <w:rPr>
          <w:rFonts w:ascii="Times New Roman" w:hAnsi="Times New Roman"/>
          <w:sz w:val="20"/>
        </w:rPr>
        <w:t>.</w:t>
      </w:r>
      <w:r>
        <w:rPr>
          <w:rFonts w:ascii="Times New Roman" w:hAnsi="Times New Roman"/>
          <w:sz w:val="20"/>
        </w:rPr>
        <w:t xml:space="preserve"> </w:t>
      </w:r>
      <w:r w:rsidRPr="00464854">
        <w:rPr>
          <w:rFonts w:ascii="Times New Roman" w:hAnsi="Times New Roman"/>
          <w:sz w:val="20"/>
        </w:rPr>
        <w:t xml:space="preserve">There is little published data on the effect of duration or inhaled volume on drug delivery. </w:t>
      </w:r>
      <w:r>
        <w:rPr>
          <w:rFonts w:ascii="Times New Roman" w:hAnsi="Times New Roman"/>
          <w:sz w:val="20"/>
        </w:rPr>
        <w:t>Our data suggest</w:t>
      </w:r>
      <w:r w:rsidRPr="00464854">
        <w:rPr>
          <w:rFonts w:ascii="Times New Roman" w:hAnsi="Times New Roman"/>
          <w:sz w:val="20"/>
        </w:rPr>
        <w:t xml:space="preserve"> the effect of inhalation duration to be minimal. However, duration is a significant variable in our regression models and it is likely that at borderline flow rates betw</w:t>
      </w:r>
      <w:r>
        <w:rPr>
          <w:rFonts w:ascii="Times New Roman" w:hAnsi="Times New Roman"/>
          <w:sz w:val="20"/>
        </w:rPr>
        <w:t xml:space="preserve">een 30-45 </w:t>
      </w:r>
      <w:r w:rsidR="00EC765C">
        <w:rPr>
          <w:rFonts w:ascii="Times New Roman" w:hAnsi="Times New Roman"/>
          <w:sz w:val="20"/>
        </w:rPr>
        <w:t>l/min</w:t>
      </w:r>
      <w:r>
        <w:rPr>
          <w:rFonts w:ascii="Times New Roman" w:hAnsi="Times New Roman"/>
          <w:sz w:val="20"/>
        </w:rPr>
        <w:t>, inspiratory duration</w:t>
      </w:r>
      <w:r w:rsidRPr="00464854">
        <w:rPr>
          <w:rFonts w:ascii="Times New Roman" w:hAnsi="Times New Roman"/>
          <w:sz w:val="20"/>
        </w:rPr>
        <w:t xml:space="preserve"> plays a more important role in inhaler efficacy.</w:t>
      </w:r>
      <w:r w:rsidRPr="00A22C74">
        <w:rPr>
          <w:rFonts w:ascii="Times New Roman" w:hAnsi="Times New Roman"/>
          <w:sz w:val="20"/>
        </w:rPr>
        <w:t xml:space="preserve"> </w:t>
      </w:r>
      <w:r>
        <w:rPr>
          <w:rFonts w:ascii="Times New Roman" w:hAnsi="Times New Roman"/>
          <w:sz w:val="20"/>
        </w:rPr>
        <w:t>Further studies at inhalation durations less than or equal to 1 second are required to further evaluate any possible relationship.</w:t>
      </w:r>
    </w:p>
    <w:p w:rsidR="0026387D" w:rsidRPr="00464854" w:rsidRDefault="0026387D" w:rsidP="0026387D">
      <w:pPr>
        <w:spacing w:line="360" w:lineRule="auto"/>
        <w:rPr>
          <w:rFonts w:ascii="Times New Roman" w:hAnsi="Times New Roman"/>
          <w:sz w:val="20"/>
        </w:rPr>
      </w:pPr>
      <w:r>
        <w:rPr>
          <w:rFonts w:ascii="Times New Roman" w:hAnsi="Times New Roman"/>
          <w:sz w:val="20"/>
        </w:rPr>
        <w:t xml:space="preserve">A number of studies have reported that </w:t>
      </w:r>
      <w:r w:rsidR="00417588">
        <w:rPr>
          <w:rFonts w:ascii="Times New Roman" w:hAnsi="Times New Roman"/>
          <w:sz w:val="20"/>
        </w:rPr>
        <w:t xml:space="preserve">very </w:t>
      </w:r>
      <w:r>
        <w:rPr>
          <w:rFonts w:ascii="Times New Roman" w:hAnsi="Times New Roman"/>
          <w:sz w:val="20"/>
        </w:rPr>
        <w:t xml:space="preserve">high inhalational flow rates through the </w:t>
      </w:r>
      <w:proofErr w:type="spellStart"/>
      <w:r>
        <w:rPr>
          <w:rFonts w:ascii="Times New Roman" w:hAnsi="Times New Roman"/>
          <w:sz w:val="20"/>
        </w:rPr>
        <w:t>Diskus</w:t>
      </w:r>
      <w:r w:rsidRPr="00276263">
        <w:rPr>
          <w:rFonts w:ascii="Times New Roman" w:hAnsi="Times New Roman"/>
          <w:sz w:val="20"/>
          <w:vertAlign w:val="superscript"/>
        </w:rPr>
        <w:t>TM</w:t>
      </w:r>
      <w:proofErr w:type="spellEnd"/>
      <w:r>
        <w:rPr>
          <w:rFonts w:ascii="Times New Roman" w:hAnsi="Times New Roman"/>
          <w:sz w:val="20"/>
        </w:rPr>
        <w:t xml:space="preserve"> inhaler may be detrimental to airway drug delivery, arguing that </w:t>
      </w:r>
      <w:r w:rsidR="00417588">
        <w:rPr>
          <w:rFonts w:ascii="Times New Roman" w:hAnsi="Times New Roman"/>
          <w:sz w:val="20"/>
        </w:rPr>
        <w:t xml:space="preserve">throat deposition is increased and that </w:t>
      </w:r>
      <w:r>
        <w:rPr>
          <w:rFonts w:ascii="Times New Roman" w:hAnsi="Times New Roman"/>
          <w:sz w:val="20"/>
        </w:rPr>
        <w:t>particles less than 1 micron in size are more likely to be exhaled immediately after inhalation.</w:t>
      </w:r>
      <w:r w:rsidR="00A27FF9">
        <w:rPr>
          <w:rFonts w:ascii="Times New Roman" w:hAnsi="Times New Roman"/>
          <w:sz w:val="20"/>
          <w:vertAlign w:val="superscript"/>
        </w:rPr>
        <w:t>11,12</w:t>
      </w:r>
      <w:r>
        <w:rPr>
          <w:rFonts w:ascii="Times New Roman" w:hAnsi="Times New Roman"/>
          <w:sz w:val="20"/>
        </w:rPr>
        <w:t xml:space="preserve"> In contrast, our study found that even though MMAD decreases as flow rate increases, the lowest MMAD achieved for the </w:t>
      </w:r>
      <w:proofErr w:type="spellStart"/>
      <w:r>
        <w:rPr>
          <w:rFonts w:ascii="Times New Roman" w:hAnsi="Times New Roman"/>
          <w:sz w:val="20"/>
        </w:rPr>
        <w:t>salmeterol</w:t>
      </w:r>
      <w:proofErr w:type="spellEnd"/>
      <w:r>
        <w:rPr>
          <w:rFonts w:ascii="Times New Roman" w:hAnsi="Times New Roman"/>
          <w:sz w:val="20"/>
        </w:rPr>
        <w:t xml:space="preserve">/fluticasone </w:t>
      </w:r>
      <w:proofErr w:type="spellStart"/>
      <w:r>
        <w:rPr>
          <w:rFonts w:ascii="Times New Roman" w:hAnsi="Times New Roman"/>
          <w:sz w:val="20"/>
        </w:rPr>
        <w:t>Diskus</w:t>
      </w:r>
      <w:r>
        <w:rPr>
          <w:rFonts w:ascii="Times New Roman" w:hAnsi="Times New Roman"/>
          <w:sz w:val="20"/>
          <w:vertAlign w:val="superscript"/>
        </w:rPr>
        <w:t>TM</w:t>
      </w:r>
      <w:proofErr w:type="spellEnd"/>
      <w:r>
        <w:rPr>
          <w:rFonts w:ascii="Times New Roman" w:hAnsi="Times New Roman"/>
          <w:sz w:val="20"/>
        </w:rPr>
        <w:t xml:space="preserve"> was 3.47 </w:t>
      </w:r>
      <w:r w:rsidRPr="00C21D78">
        <w:rPr>
          <w:rFonts w:ascii="Symbol" w:hAnsi="Symbol"/>
          <w:sz w:val="20"/>
        </w:rPr>
        <w:t></w:t>
      </w:r>
      <w:r>
        <w:rPr>
          <w:rFonts w:ascii="Times New Roman" w:hAnsi="Times New Roman"/>
          <w:sz w:val="20"/>
        </w:rPr>
        <w:t xml:space="preserve">m with a GSD of 2.22, which means that a significant proportion of particles would still be in the range of 2-5 microns to be active on the small airways. It is worth mentioning that the MMAD values for salbutamol were lower than the </w:t>
      </w:r>
      <w:proofErr w:type="spellStart"/>
      <w:r>
        <w:rPr>
          <w:rFonts w:ascii="Times New Roman" w:hAnsi="Times New Roman"/>
          <w:sz w:val="20"/>
        </w:rPr>
        <w:t>salmeterol</w:t>
      </w:r>
      <w:proofErr w:type="spellEnd"/>
      <w:r>
        <w:rPr>
          <w:rFonts w:ascii="Times New Roman" w:hAnsi="Times New Roman"/>
          <w:sz w:val="20"/>
        </w:rPr>
        <w:t xml:space="preserve">/ fluticasone formulation. Hence, </w:t>
      </w:r>
      <w:r w:rsidR="00446C2A">
        <w:rPr>
          <w:rFonts w:ascii="Times New Roman" w:hAnsi="Times New Roman"/>
          <w:sz w:val="20"/>
        </w:rPr>
        <w:t xml:space="preserve">for this formulation, </w:t>
      </w:r>
      <w:r>
        <w:rPr>
          <w:rFonts w:ascii="Times New Roman" w:hAnsi="Times New Roman"/>
          <w:sz w:val="20"/>
        </w:rPr>
        <w:t xml:space="preserve">PIFRs &gt;60 </w:t>
      </w:r>
      <w:r w:rsidR="00EC765C">
        <w:rPr>
          <w:rFonts w:ascii="Times New Roman" w:hAnsi="Times New Roman"/>
          <w:sz w:val="20"/>
        </w:rPr>
        <w:t>l/min</w:t>
      </w:r>
      <w:r>
        <w:rPr>
          <w:rFonts w:ascii="Times New Roman" w:hAnsi="Times New Roman"/>
          <w:sz w:val="20"/>
        </w:rPr>
        <w:t xml:space="preserve"> from a salbutamol </w:t>
      </w:r>
      <w:proofErr w:type="spellStart"/>
      <w:r>
        <w:rPr>
          <w:rFonts w:ascii="Times New Roman" w:hAnsi="Times New Roman"/>
          <w:sz w:val="20"/>
        </w:rPr>
        <w:t>Diskus</w:t>
      </w:r>
      <w:r w:rsidRPr="00276263">
        <w:rPr>
          <w:rFonts w:ascii="Times New Roman" w:hAnsi="Times New Roman"/>
          <w:sz w:val="20"/>
          <w:vertAlign w:val="superscript"/>
        </w:rPr>
        <w:t>TM</w:t>
      </w:r>
      <w:proofErr w:type="spellEnd"/>
      <w:r>
        <w:rPr>
          <w:rFonts w:ascii="Times New Roman" w:hAnsi="Times New Roman"/>
          <w:sz w:val="20"/>
        </w:rPr>
        <w:t xml:space="preserve"> may lead to lower pulmonary deposition due to exhalation of particles &lt; 1 </w:t>
      </w:r>
      <w:proofErr w:type="spellStart"/>
      <w:r>
        <w:rPr>
          <w:rFonts w:ascii="Times New Roman" w:hAnsi="Times New Roman"/>
          <w:sz w:val="20"/>
        </w:rPr>
        <w:t>micrometer</w:t>
      </w:r>
      <w:proofErr w:type="spellEnd"/>
      <w:r>
        <w:rPr>
          <w:rFonts w:ascii="Times New Roman" w:hAnsi="Times New Roman"/>
          <w:sz w:val="20"/>
        </w:rPr>
        <w:t>.</w:t>
      </w:r>
    </w:p>
    <w:p w:rsidR="006E5000" w:rsidRPr="00817060" w:rsidRDefault="00E23990" w:rsidP="006E5000">
      <w:pPr>
        <w:spacing w:line="360" w:lineRule="auto"/>
        <w:rPr>
          <w:rFonts w:ascii="Times New Roman" w:hAnsi="Times New Roman"/>
          <w:sz w:val="20"/>
          <w:lang w:val="en-GB"/>
        </w:rPr>
      </w:pPr>
      <w:r>
        <w:rPr>
          <w:rFonts w:ascii="Times New Roman" w:hAnsi="Times New Roman"/>
          <w:sz w:val="20"/>
          <w:lang w:val="en-GB"/>
        </w:rPr>
        <w:t>We</w:t>
      </w:r>
      <w:r w:rsidR="00CC5136" w:rsidRPr="00817060">
        <w:rPr>
          <w:rFonts w:ascii="Times New Roman" w:hAnsi="Times New Roman"/>
          <w:sz w:val="20"/>
          <w:lang w:val="en-GB"/>
        </w:rPr>
        <w:t xml:space="preserve"> also tested the relationship between inhalational flow rate and duration on drug delivery </w:t>
      </w:r>
      <w:r w:rsidR="00CC5136" w:rsidRPr="00817060">
        <w:rPr>
          <w:rFonts w:ascii="Times New Roman" w:hAnsi="Times New Roman"/>
          <w:i/>
          <w:sz w:val="20"/>
          <w:lang w:val="en-GB"/>
        </w:rPr>
        <w:t>in vivo</w:t>
      </w:r>
      <w:r w:rsidR="00CC5136" w:rsidRPr="00817060">
        <w:rPr>
          <w:rFonts w:ascii="Times New Roman" w:hAnsi="Times New Roman"/>
          <w:sz w:val="20"/>
          <w:lang w:val="en-GB"/>
        </w:rPr>
        <w:t xml:space="preserve"> in ten healthy subjects. We used a salbutamol </w:t>
      </w:r>
      <w:proofErr w:type="spellStart"/>
      <w:r w:rsidR="00982443">
        <w:rPr>
          <w:rFonts w:ascii="Times New Roman" w:hAnsi="Times New Roman"/>
          <w:sz w:val="20"/>
          <w:lang w:val="en-GB"/>
        </w:rPr>
        <w:t>Diskus</w:t>
      </w:r>
      <w:r w:rsidR="00982443" w:rsidRPr="00446C2A">
        <w:rPr>
          <w:rFonts w:ascii="Times New Roman" w:hAnsi="Times New Roman"/>
          <w:sz w:val="20"/>
          <w:vertAlign w:val="superscript"/>
          <w:lang w:val="en-GB"/>
        </w:rPr>
        <w:t>TM</w:t>
      </w:r>
      <w:proofErr w:type="spellEnd"/>
      <w:r w:rsidR="00446C2A">
        <w:rPr>
          <w:rFonts w:ascii="Times New Roman" w:hAnsi="Times New Roman"/>
          <w:sz w:val="20"/>
          <w:lang w:val="en-GB"/>
        </w:rPr>
        <w:t xml:space="preserve"> </w:t>
      </w:r>
      <w:r w:rsidR="00CC5136" w:rsidRPr="00817060">
        <w:rPr>
          <w:rFonts w:ascii="Times New Roman" w:hAnsi="Times New Roman"/>
          <w:sz w:val="20"/>
          <w:lang w:val="en-GB"/>
        </w:rPr>
        <w:t xml:space="preserve">because salbutamol has </w:t>
      </w:r>
      <w:r w:rsidR="00446C2A">
        <w:rPr>
          <w:rFonts w:ascii="Times New Roman" w:hAnsi="Times New Roman"/>
          <w:sz w:val="20"/>
          <w:lang w:val="en-GB"/>
        </w:rPr>
        <w:t xml:space="preserve">the shortest half-life of the drugs studied and it </w:t>
      </w:r>
      <w:r w:rsidR="00CC5136" w:rsidRPr="00817060">
        <w:rPr>
          <w:rFonts w:ascii="Times New Roman" w:hAnsi="Times New Roman"/>
          <w:sz w:val="20"/>
          <w:lang w:val="en-GB"/>
        </w:rPr>
        <w:t xml:space="preserve">reaches relatively high concentrations in the blood after inhalation with a short </w:t>
      </w:r>
      <w:r w:rsidR="00CC5136" w:rsidRPr="00817060">
        <w:rPr>
          <w:rFonts w:ascii="Times New Roman" w:hAnsi="Times New Roman"/>
          <w:sz w:val="20"/>
          <w:lang w:val="en-GB"/>
        </w:rPr>
        <w:lastRenderedPageBreak/>
        <w:t xml:space="preserve">time to maximum concentration. It was straightforward to measure serum plasma concentrations using a commercially available ELISA. In preliminary experiments there was an initial peak at 20 minutes </w:t>
      </w:r>
      <w:r w:rsidR="00817060">
        <w:rPr>
          <w:rFonts w:ascii="Times New Roman" w:hAnsi="Times New Roman"/>
          <w:sz w:val="20"/>
          <w:lang w:val="en-GB"/>
        </w:rPr>
        <w:t xml:space="preserve">that </w:t>
      </w:r>
      <w:r w:rsidR="00CC5136" w:rsidRPr="00817060">
        <w:rPr>
          <w:rFonts w:ascii="Times New Roman" w:hAnsi="Times New Roman"/>
          <w:sz w:val="20"/>
          <w:lang w:val="en-GB"/>
        </w:rPr>
        <w:t>was distinct from the peak at 2-3 hours</w:t>
      </w:r>
      <w:r w:rsidR="00817060">
        <w:rPr>
          <w:rFonts w:ascii="Times New Roman" w:hAnsi="Times New Roman"/>
          <w:sz w:val="20"/>
          <w:lang w:val="en-GB"/>
        </w:rPr>
        <w:t>,</w:t>
      </w:r>
      <w:r w:rsidR="00CC5136" w:rsidRPr="00817060">
        <w:rPr>
          <w:rFonts w:ascii="Times New Roman" w:hAnsi="Times New Roman"/>
          <w:sz w:val="20"/>
          <w:lang w:val="en-GB"/>
        </w:rPr>
        <w:t xml:space="preserve"> which is likely secondary to GI absorption. </w:t>
      </w:r>
      <w:r w:rsidR="00446C2A" w:rsidRPr="00464854">
        <w:rPr>
          <w:rFonts w:ascii="Times New Roman" w:hAnsi="Times New Roman"/>
          <w:sz w:val="20"/>
        </w:rPr>
        <w:t xml:space="preserve">The initial peak was therefore most likely related to pulmonary absorption and hence, </w:t>
      </w:r>
      <w:r w:rsidR="00446C2A">
        <w:rPr>
          <w:rFonts w:ascii="Times New Roman" w:hAnsi="Times New Roman"/>
          <w:sz w:val="20"/>
        </w:rPr>
        <w:t>pulmonary deposition and aerodynamic particle size</w:t>
      </w:r>
      <w:r w:rsidR="00446C2A" w:rsidRPr="00464854">
        <w:rPr>
          <w:rFonts w:ascii="Times New Roman" w:hAnsi="Times New Roman"/>
          <w:sz w:val="20"/>
        </w:rPr>
        <w:t>.</w:t>
      </w:r>
      <w:r w:rsidR="00446C2A">
        <w:rPr>
          <w:rFonts w:ascii="Times New Roman" w:hAnsi="Times New Roman"/>
          <w:sz w:val="20"/>
        </w:rPr>
        <w:t xml:space="preserve"> </w:t>
      </w:r>
      <w:r w:rsidR="00CC5136" w:rsidRPr="00817060">
        <w:rPr>
          <w:rFonts w:ascii="Times New Roman" w:hAnsi="Times New Roman"/>
          <w:sz w:val="20"/>
          <w:lang w:val="en-GB"/>
        </w:rPr>
        <w:t xml:space="preserve">Our results were concordant with the </w:t>
      </w:r>
      <w:r w:rsidR="00CC5136" w:rsidRPr="00817060">
        <w:rPr>
          <w:rFonts w:ascii="Times New Roman" w:hAnsi="Times New Roman"/>
          <w:i/>
          <w:sz w:val="20"/>
          <w:lang w:val="en-GB"/>
        </w:rPr>
        <w:t>in vitro</w:t>
      </w:r>
      <w:r w:rsidR="00CC5136" w:rsidRPr="00817060">
        <w:rPr>
          <w:rFonts w:ascii="Times New Roman" w:hAnsi="Times New Roman"/>
          <w:sz w:val="20"/>
          <w:lang w:val="en-GB"/>
        </w:rPr>
        <w:t xml:space="preserve"> studies using the NGI Impactor and confirmed the relationship between PIFR and peak blood concentration. We used each subject as </w:t>
      </w:r>
      <w:r>
        <w:rPr>
          <w:rFonts w:ascii="Times New Roman" w:hAnsi="Times New Roman"/>
          <w:sz w:val="20"/>
          <w:lang w:val="en-GB"/>
        </w:rPr>
        <w:t>his or her</w:t>
      </w:r>
      <w:r w:rsidR="00CC5136" w:rsidRPr="00817060">
        <w:rPr>
          <w:rFonts w:ascii="Times New Roman" w:hAnsi="Times New Roman"/>
          <w:sz w:val="20"/>
          <w:lang w:val="en-GB"/>
        </w:rPr>
        <w:t xml:space="preserve"> own control since inter-individual drug metabolism is highly variable. We found that each individual achieved a lower </w:t>
      </w:r>
      <w:proofErr w:type="spellStart"/>
      <w:r w:rsidR="00CC5136" w:rsidRPr="00817060">
        <w:rPr>
          <w:rFonts w:ascii="Times New Roman" w:hAnsi="Times New Roman"/>
          <w:sz w:val="20"/>
          <w:lang w:val="en-GB"/>
        </w:rPr>
        <w:t>C</w:t>
      </w:r>
      <w:r w:rsidR="00CC5136" w:rsidRPr="003B783B">
        <w:rPr>
          <w:rFonts w:ascii="Times New Roman" w:hAnsi="Times New Roman"/>
          <w:sz w:val="20"/>
          <w:vertAlign w:val="subscript"/>
          <w:lang w:val="en-GB"/>
        </w:rPr>
        <w:t>max</w:t>
      </w:r>
      <w:proofErr w:type="spellEnd"/>
      <w:r w:rsidR="00446C2A">
        <w:rPr>
          <w:rFonts w:ascii="Times New Roman" w:hAnsi="Times New Roman"/>
          <w:sz w:val="20"/>
          <w:lang w:val="en-GB"/>
        </w:rPr>
        <w:t xml:space="preserve"> when his or her inhalation</w:t>
      </w:r>
      <w:r w:rsidR="00CC5136" w:rsidRPr="00817060">
        <w:rPr>
          <w:rFonts w:ascii="Times New Roman" w:hAnsi="Times New Roman"/>
          <w:sz w:val="20"/>
          <w:lang w:val="en-GB"/>
        </w:rPr>
        <w:t xml:space="preserve"> flow rate was less than 60 </w:t>
      </w:r>
      <w:r w:rsidR="00EC765C">
        <w:rPr>
          <w:rFonts w:ascii="Times New Roman" w:hAnsi="Times New Roman"/>
          <w:sz w:val="20"/>
          <w:lang w:val="en-GB"/>
        </w:rPr>
        <w:t>l/min</w:t>
      </w:r>
      <w:r w:rsidR="00CC5136" w:rsidRPr="00817060">
        <w:rPr>
          <w:rFonts w:ascii="Times New Roman" w:hAnsi="Times New Roman"/>
          <w:sz w:val="20"/>
          <w:lang w:val="en-GB"/>
        </w:rPr>
        <w:t xml:space="preserve">. There was also a wide variation in the </w:t>
      </w:r>
      <w:proofErr w:type="spellStart"/>
      <w:r w:rsidR="00CC5136" w:rsidRPr="00817060">
        <w:rPr>
          <w:rFonts w:ascii="Times New Roman" w:hAnsi="Times New Roman"/>
          <w:sz w:val="20"/>
          <w:lang w:val="en-GB"/>
        </w:rPr>
        <w:t>C</w:t>
      </w:r>
      <w:r w:rsidR="00CC5136" w:rsidRPr="00817060">
        <w:rPr>
          <w:rFonts w:ascii="Times New Roman" w:hAnsi="Times New Roman"/>
          <w:sz w:val="20"/>
          <w:vertAlign w:val="subscript"/>
          <w:lang w:val="en-GB"/>
        </w:rPr>
        <w:t>max</w:t>
      </w:r>
      <w:proofErr w:type="spellEnd"/>
      <w:r w:rsidR="00CC5136" w:rsidRPr="00817060">
        <w:rPr>
          <w:rFonts w:ascii="Times New Roman" w:hAnsi="Times New Roman"/>
          <w:sz w:val="20"/>
          <w:lang w:val="en-GB"/>
        </w:rPr>
        <w:t xml:space="preserve"> reached by each patient at each flow condition. The study was underpowered to detect a relationship between duration of inhalation and peak concentration. The existence of such a relationship is however, questionable since the results of our </w:t>
      </w:r>
      <w:r w:rsidR="00CC5136" w:rsidRPr="00817060">
        <w:rPr>
          <w:rFonts w:ascii="Times New Roman" w:hAnsi="Times New Roman"/>
          <w:i/>
          <w:sz w:val="20"/>
          <w:lang w:val="en-GB"/>
        </w:rPr>
        <w:t>in vitro</w:t>
      </w:r>
      <w:r w:rsidR="00CC5136" w:rsidRPr="00817060">
        <w:rPr>
          <w:rFonts w:ascii="Times New Roman" w:hAnsi="Times New Roman"/>
          <w:sz w:val="20"/>
          <w:lang w:val="en-GB"/>
        </w:rPr>
        <w:t xml:space="preserve"> studies were inconclusiv</w:t>
      </w:r>
      <w:r w:rsidR="00446C2A">
        <w:rPr>
          <w:rFonts w:ascii="Times New Roman" w:hAnsi="Times New Roman"/>
          <w:sz w:val="20"/>
          <w:lang w:val="en-GB"/>
        </w:rPr>
        <w:t xml:space="preserve">e (even though the results for </w:t>
      </w:r>
      <w:proofErr w:type="spellStart"/>
      <w:r w:rsidR="00446C2A">
        <w:rPr>
          <w:rFonts w:ascii="Times New Roman" w:hAnsi="Times New Roman"/>
          <w:sz w:val="20"/>
          <w:lang w:val="en-GB"/>
        </w:rPr>
        <w:t>salmeterol</w:t>
      </w:r>
      <w:proofErr w:type="spellEnd"/>
      <w:r w:rsidR="00446C2A">
        <w:rPr>
          <w:rFonts w:ascii="Times New Roman" w:hAnsi="Times New Roman"/>
          <w:sz w:val="20"/>
          <w:lang w:val="en-GB"/>
        </w:rPr>
        <w:t xml:space="preserve"> and f</w:t>
      </w:r>
      <w:r w:rsidR="00CC5136" w:rsidRPr="00817060">
        <w:rPr>
          <w:rFonts w:ascii="Times New Roman" w:hAnsi="Times New Roman"/>
          <w:sz w:val="20"/>
          <w:lang w:val="en-GB"/>
        </w:rPr>
        <w:t>luticasone were statistically significant, the magnitude of the effect is minimal).</w:t>
      </w:r>
      <w:r w:rsidR="00AB3D23">
        <w:rPr>
          <w:rFonts w:ascii="Times New Roman" w:hAnsi="Times New Roman"/>
          <w:sz w:val="20"/>
          <w:lang w:val="en-GB"/>
        </w:rPr>
        <w:t xml:space="preserve"> </w:t>
      </w:r>
      <w:r w:rsidR="00CC5136" w:rsidRPr="00817060">
        <w:rPr>
          <w:rFonts w:ascii="Times New Roman" w:hAnsi="Times New Roman"/>
          <w:sz w:val="20"/>
          <w:lang w:val="en-GB"/>
        </w:rPr>
        <w:t xml:space="preserve">Furthermore, our equations to </w:t>
      </w:r>
      <w:r w:rsidR="00446C2A">
        <w:rPr>
          <w:rFonts w:ascii="Times New Roman" w:hAnsi="Times New Roman"/>
          <w:sz w:val="20"/>
          <w:lang w:val="en-GB"/>
        </w:rPr>
        <w:t>estimate PIFR from acoustics were</w:t>
      </w:r>
      <w:r w:rsidR="00CC5136" w:rsidRPr="00817060">
        <w:rPr>
          <w:rFonts w:ascii="Times New Roman" w:hAnsi="Times New Roman"/>
          <w:sz w:val="20"/>
          <w:lang w:val="en-GB"/>
        </w:rPr>
        <w:t xml:space="preserve"> able to correctly classify all of the inhalations as either above or below 60</w:t>
      </w:r>
      <w:r w:rsidR="00EC765C">
        <w:rPr>
          <w:rFonts w:ascii="Times New Roman" w:hAnsi="Times New Roman"/>
          <w:sz w:val="20"/>
          <w:lang w:val="en-GB"/>
        </w:rPr>
        <w:t xml:space="preserve"> l/min</w:t>
      </w:r>
      <w:r w:rsidR="00CC5136" w:rsidRPr="00817060">
        <w:rPr>
          <w:rFonts w:ascii="Times New Roman" w:hAnsi="Times New Roman"/>
          <w:sz w:val="20"/>
          <w:lang w:val="en-GB"/>
        </w:rPr>
        <w:t xml:space="preserve"> and the calculated </w:t>
      </w:r>
      <w:proofErr w:type="spellStart"/>
      <w:r w:rsidR="00CC5136" w:rsidRPr="00817060">
        <w:rPr>
          <w:rFonts w:ascii="Times New Roman" w:hAnsi="Times New Roman"/>
          <w:sz w:val="20"/>
          <w:lang w:val="en-GB"/>
        </w:rPr>
        <w:t>PIFRc</w:t>
      </w:r>
      <w:proofErr w:type="spellEnd"/>
      <w:r w:rsidR="00CC5136" w:rsidRPr="00817060">
        <w:rPr>
          <w:rFonts w:ascii="Times New Roman" w:hAnsi="Times New Roman"/>
          <w:sz w:val="20"/>
          <w:lang w:val="en-GB"/>
        </w:rPr>
        <w:t xml:space="preserve"> explained more than 50% of the variance in </w:t>
      </w:r>
      <w:proofErr w:type="spellStart"/>
      <w:r w:rsidR="00CC5136" w:rsidRPr="00817060">
        <w:rPr>
          <w:rFonts w:ascii="Times New Roman" w:hAnsi="Times New Roman"/>
          <w:sz w:val="20"/>
          <w:lang w:val="en-GB"/>
        </w:rPr>
        <w:t>C</w:t>
      </w:r>
      <w:r w:rsidR="00CC5136" w:rsidRPr="00817060">
        <w:rPr>
          <w:rFonts w:ascii="Times New Roman" w:hAnsi="Times New Roman"/>
          <w:sz w:val="20"/>
          <w:vertAlign w:val="subscript"/>
          <w:lang w:val="en-GB"/>
        </w:rPr>
        <w:t>max</w:t>
      </w:r>
      <w:proofErr w:type="spellEnd"/>
      <w:r w:rsidR="00CC5136" w:rsidRPr="00817060">
        <w:rPr>
          <w:rFonts w:ascii="Times New Roman" w:hAnsi="Times New Roman"/>
          <w:sz w:val="20"/>
          <w:lang w:val="en-GB"/>
        </w:rPr>
        <w:t>. The remainder of the variance is likely due to differences in drug metabolism between individuals.</w:t>
      </w:r>
    </w:p>
    <w:p w:rsidR="00FB4686" w:rsidRPr="00817060" w:rsidRDefault="00AB3D23" w:rsidP="006E5000">
      <w:pPr>
        <w:spacing w:line="360" w:lineRule="auto"/>
        <w:rPr>
          <w:rFonts w:ascii="Times New Roman" w:hAnsi="Times New Roman"/>
          <w:sz w:val="20"/>
          <w:lang w:val="en-GB"/>
        </w:rPr>
      </w:pPr>
      <w:r>
        <w:rPr>
          <w:rFonts w:ascii="Times New Roman" w:hAnsi="Times New Roman"/>
          <w:sz w:val="20"/>
          <w:lang w:val="en-GB"/>
        </w:rPr>
        <w:t>In Study 1, o</w:t>
      </w:r>
      <w:r w:rsidR="00CC5136" w:rsidRPr="00817060">
        <w:rPr>
          <w:rFonts w:ascii="Times New Roman" w:hAnsi="Times New Roman"/>
          <w:sz w:val="20"/>
          <w:lang w:val="en-GB"/>
        </w:rPr>
        <w:t xml:space="preserve">ur acoustic method was also shown to be both sensitive and specific for classifying inhalations according to PIFR, being able to correctly classify upwards of 89% of all inhalations according to </w:t>
      </w:r>
      <w:proofErr w:type="spellStart"/>
      <w:r w:rsidR="00CC5136" w:rsidRPr="00817060">
        <w:rPr>
          <w:rFonts w:ascii="Times New Roman" w:hAnsi="Times New Roman"/>
          <w:sz w:val="20"/>
          <w:lang w:val="en-GB"/>
        </w:rPr>
        <w:t>preset</w:t>
      </w:r>
      <w:proofErr w:type="spellEnd"/>
      <w:r w:rsidR="00CC5136" w:rsidRPr="00817060">
        <w:rPr>
          <w:rFonts w:ascii="Times New Roman" w:hAnsi="Times New Roman"/>
          <w:sz w:val="20"/>
          <w:lang w:val="en-GB"/>
        </w:rPr>
        <w:t xml:space="preserve"> thresholds of </w:t>
      </w:r>
      <w:proofErr w:type="spellStart"/>
      <w:r w:rsidR="00CC5136" w:rsidRPr="00817060">
        <w:rPr>
          <w:rFonts w:ascii="Times New Roman" w:hAnsi="Times New Roman"/>
          <w:sz w:val="20"/>
          <w:lang w:val="en-GB"/>
        </w:rPr>
        <w:t>spirometrically</w:t>
      </w:r>
      <w:proofErr w:type="spellEnd"/>
      <w:r w:rsidR="00CC5136" w:rsidRPr="00817060">
        <w:rPr>
          <w:rFonts w:ascii="Times New Roman" w:hAnsi="Times New Roman"/>
          <w:sz w:val="20"/>
          <w:lang w:val="en-GB"/>
        </w:rPr>
        <w:t xml:space="preserve"> determined PIFR. For these analyses the sensitivities and specificities were greater than 90%. Furthermore, we have shown that the relationship between flow rate and sound amplitude is independent of disease state and is therefore applicable to a large subset of the population. </w:t>
      </w:r>
    </w:p>
    <w:p w:rsidR="00FB4686" w:rsidRPr="00817060" w:rsidRDefault="00CC5136" w:rsidP="00FB4686">
      <w:pPr>
        <w:spacing w:after="0" w:line="360" w:lineRule="auto"/>
        <w:rPr>
          <w:rFonts w:ascii="Times New Roman" w:hAnsi="Times New Roman"/>
          <w:sz w:val="20"/>
          <w:vertAlign w:val="superscript"/>
          <w:lang w:val="en-GB"/>
        </w:rPr>
      </w:pPr>
      <w:r w:rsidRPr="00817060">
        <w:rPr>
          <w:rFonts w:ascii="Times New Roman" w:hAnsi="Times New Roman"/>
          <w:sz w:val="20"/>
          <w:lang w:val="en-GB"/>
        </w:rPr>
        <w:t xml:space="preserve">There are many ways to </w:t>
      </w:r>
      <w:r w:rsidR="00AB3D23">
        <w:rPr>
          <w:rFonts w:ascii="Times New Roman" w:hAnsi="Times New Roman"/>
          <w:sz w:val="20"/>
          <w:lang w:val="en-GB"/>
        </w:rPr>
        <w:t>signal average the inhalational sound;</w:t>
      </w:r>
      <w:r w:rsidRPr="00817060">
        <w:rPr>
          <w:rFonts w:ascii="Times New Roman" w:hAnsi="Times New Roman"/>
          <w:sz w:val="20"/>
          <w:lang w:val="en-GB"/>
        </w:rPr>
        <w:t xml:space="preserve"> previously</w:t>
      </w:r>
      <w:r w:rsidR="00AB3D23">
        <w:rPr>
          <w:rFonts w:ascii="Times New Roman" w:hAnsi="Times New Roman"/>
          <w:sz w:val="20"/>
          <w:lang w:val="en-GB"/>
        </w:rPr>
        <w:t>,</w:t>
      </w:r>
      <w:r w:rsidRPr="00817060">
        <w:rPr>
          <w:rFonts w:ascii="Times New Roman" w:hAnsi="Times New Roman"/>
          <w:sz w:val="20"/>
          <w:lang w:val="en-GB"/>
        </w:rPr>
        <w:t xml:space="preserve"> we measured the </w:t>
      </w:r>
      <w:r w:rsidR="00AB3D23">
        <w:rPr>
          <w:rFonts w:ascii="Times New Roman" w:hAnsi="Times New Roman"/>
          <w:sz w:val="20"/>
          <w:lang w:val="en-GB"/>
        </w:rPr>
        <w:t>average power in the frequency band 300-600Hz</w:t>
      </w:r>
      <w:r w:rsidR="00E70FA9">
        <w:rPr>
          <w:rFonts w:ascii="Times New Roman" w:hAnsi="Times New Roman"/>
          <w:sz w:val="20"/>
          <w:lang w:val="en-GB"/>
        </w:rPr>
        <w:t>, Root Mean Square of Amplitude</w:t>
      </w:r>
      <w:r w:rsidRPr="00817060">
        <w:rPr>
          <w:rFonts w:ascii="Times New Roman" w:hAnsi="Times New Roman"/>
          <w:sz w:val="20"/>
          <w:lang w:val="en-GB"/>
        </w:rPr>
        <w:t xml:space="preserve"> and </w:t>
      </w:r>
      <w:r w:rsidR="00AB3D23">
        <w:rPr>
          <w:rFonts w:ascii="Times New Roman" w:hAnsi="Times New Roman"/>
          <w:sz w:val="20"/>
          <w:lang w:val="en-GB"/>
        </w:rPr>
        <w:t>M</w:t>
      </w:r>
      <w:r w:rsidRPr="00817060">
        <w:rPr>
          <w:rFonts w:ascii="Times New Roman" w:hAnsi="Times New Roman"/>
          <w:sz w:val="20"/>
          <w:lang w:val="en-GB"/>
        </w:rPr>
        <w:t>ean Absolute Deviation of the Acoustic Amplitude</w:t>
      </w:r>
      <w:r w:rsidR="00E70FA9">
        <w:rPr>
          <w:rFonts w:ascii="Times New Roman" w:hAnsi="Times New Roman"/>
          <w:sz w:val="20"/>
          <w:lang w:val="en-GB"/>
        </w:rPr>
        <w:t xml:space="preserve"> and found that</w:t>
      </w:r>
      <w:r w:rsidRPr="00817060">
        <w:rPr>
          <w:rFonts w:ascii="Times New Roman" w:hAnsi="Times New Roman"/>
          <w:sz w:val="20"/>
          <w:lang w:val="en-GB"/>
        </w:rPr>
        <w:t xml:space="preserve"> the </w:t>
      </w:r>
      <w:r w:rsidR="00446C2A">
        <w:rPr>
          <w:rFonts w:ascii="Times New Roman" w:hAnsi="Times New Roman"/>
          <w:sz w:val="20"/>
          <w:lang w:val="en-GB"/>
        </w:rPr>
        <w:t>first</w:t>
      </w:r>
      <w:r w:rsidRPr="00817060">
        <w:rPr>
          <w:rFonts w:ascii="Times New Roman" w:hAnsi="Times New Roman"/>
          <w:sz w:val="20"/>
          <w:lang w:val="en-GB"/>
        </w:rPr>
        <w:t xml:space="preserve"> had the best correlation with PIFR.</w:t>
      </w:r>
      <w:r w:rsidR="00E70FA9">
        <w:rPr>
          <w:rFonts w:ascii="Times New Roman" w:hAnsi="Times New Roman"/>
          <w:sz w:val="20"/>
          <w:vertAlign w:val="superscript"/>
          <w:lang w:val="en-GB"/>
        </w:rPr>
        <w:t>1</w:t>
      </w:r>
      <w:r w:rsidR="008F2654">
        <w:rPr>
          <w:rFonts w:ascii="Times New Roman" w:hAnsi="Times New Roman"/>
          <w:sz w:val="20"/>
          <w:vertAlign w:val="superscript"/>
          <w:lang w:val="en-GB"/>
        </w:rPr>
        <w:t>6</w:t>
      </w:r>
      <w:r w:rsidRPr="00817060">
        <w:rPr>
          <w:rFonts w:ascii="Times New Roman" w:hAnsi="Times New Roman"/>
          <w:sz w:val="20"/>
          <w:lang w:val="en-GB"/>
        </w:rPr>
        <w:t xml:space="preserve"> </w:t>
      </w:r>
      <w:r w:rsidR="00E70FA9">
        <w:rPr>
          <w:rFonts w:ascii="Times New Roman" w:hAnsi="Times New Roman"/>
          <w:sz w:val="20"/>
          <w:lang w:val="en-GB"/>
        </w:rPr>
        <w:t xml:space="preserve">In this study, we found that MAD Amplitude had the strongest correlation with PIFR. </w:t>
      </w:r>
      <w:r w:rsidRPr="00817060">
        <w:rPr>
          <w:rFonts w:ascii="Times New Roman" w:hAnsi="Times New Roman"/>
          <w:sz w:val="20"/>
          <w:lang w:val="en-GB"/>
        </w:rPr>
        <w:t>The most likely expl</w:t>
      </w:r>
      <w:r w:rsidR="00E70FA9">
        <w:rPr>
          <w:rFonts w:ascii="Times New Roman" w:hAnsi="Times New Roman"/>
          <w:sz w:val="20"/>
          <w:lang w:val="en-GB"/>
        </w:rPr>
        <w:t xml:space="preserve">anation for this is that MAD </w:t>
      </w:r>
      <w:r w:rsidRPr="00817060">
        <w:rPr>
          <w:rFonts w:ascii="Times New Roman" w:hAnsi="Times New Roman"/>
          <w:sz w:val="20"/>
          <w:lang w:val="en-GB"/>
        </w:rPr>
        <w:t>Amplitude is more robust to inter-individual changes and mean power may shift in different frequency bands depending on upper and lower airway anatomy. This is in accordance with previous studies, which showed that the optimum frequ</w:t>
      </w:r>
      <w:r w:rsidR="00446C2A">
        <w:rPr>
          <w:rFonts w:ascii="Times New Roman" w:hAnsi="Times New Roman"/>
          <w:sz w:val="20"/>
          <w:lang w:val="en-GB"/>
        </w:rPr>
        <w:t>ency band to calculate average p</w:t>
      </w:r>
      <w:r w:rsidRPr="00817060">
        <w:rPr>
          <w:rFonts w:ascii="Times New Roman" w:hAnsi="Times New Roman"/>
          <w:sz w:val="20"/>
          <w:lang w:val="en-GB"/>
        </w:rPr>
        <w:t>ower is different in healthy subjects compared to asthmatics.</w:t>
      </w:r>
      <w:r w:rsidR="006E6ED5">
        <w:rPr>
          <w:rFonts w:ascii="Times New Roman" w:hAnsi="Times New Roman"/>
          <w:sz w:val="20"/>
          <w:vertAlign w:val="superscript"/>
          <w:lang w:val="en-GB"/>
        </w:rPr>
        <w:t>2</w:t>
      </w:r>
      <w:r w:rsidR="00AF2A09">
        <w:rPr>
          <w:rFonts w:ascii="Times New Roman" w:hAnsi="Times New Roman"/>
          <w:sz w:val="20"/>
          <w:vertAlign w:val="superscript"/>
          <w:lang w:val="en-GB"/>
        </w:rPr>
        <w:t>7</w:t>
      </w:r>
    </w:p>
    <w:p w:rsidR="006E5000" w:rsidRPr="00817060" w:rsidRDefault="006E5000" w:rsidP="00FB4686">
      <w:pPr>
        <w:spacing w:after="0" w:line="360" w:lineRule="auto"/>
        <w:ind w:firstLine="432"/>
        <w:rPr>
          <w:rFonts w:ascii="Times New Roman" w:hAnsi="Times New Roman"/>
          <w:sz w:val="20"/>
          <w:lang w:val="en-GB"/>
        </w:rPr>
      </w:pPr>
    </w:p>
    <w:p w:rsidR="006E5000" w:rsidRPr="00817060" w:rsidRDefault="00CC5136" w:rsidP="006E5000">
      <w:pPr>
        <w:spacing w:line="360" w:lineRule="auto"/>
        <w:rPr>
          <w:rFonts w:ascii="Times New Roman" w:hAnsi="Times New Roman"/>
          <w:sz w:val="20"/>
          <w:lang w:val="en-GB"/>
        </w:rPr>
      </w:pPr>
      <w:r w:rsidRPr="00817060">
        <w:rPr>
          <w:rFonts w:ascii="Times New Roman" w:hAnsi="Times New Roman"/>
          <w:sz w:val="20"/>
          <w:lang w:val="en-GB"/>
        </w:rPr>
        <w:t xml:space="preserve">Furthermore, we found that patients with Neuromuscular Disease and COPD generated lower PIFRs compared to asthmatics, obese patients and those with non-respiratory illnesses. This has important </w:t>
      </w:r>
      <w:r w:rsidR="00210543">
        <w:rPr>
          <w:rFonts w:ascii="Times New Roman" w:hAnsi="Times New Roman"/>
          <w:sz w:val="20"/>
          <w:lang w:val="en-GB"/>
        </w:rPr>
        <w:t xml:space="preserve">implications </w:t>
      </w:r>
      <w:r w:rsidRPr="00817060">
        <w:rPr>
          <w:rFonts w:ascii="Times New Roman" w:hAnsi="Times New Roman"/>
          <w:sz w:val="20"/>
          <w:lang w:val="en-GB"/>
        </w:rPr>
        <w:t xml:space="preserve">in that different sub-populations may be able to use the </w:t>
      </w:r>
      <w:proofErr w:type="spellStart"/>
      <w:r w:rsidR="00982443">
        <w:rPr>
          <w:rFonts w:ascii="Times New Roman" w:hAnsi="Times New Roman"/>
          <w:sz w:val="20"/>
          <w:lang w:val="en-GB"/>
        </w:rPr>
        <w:t>Diskus</w:t>
      </w:r>
      <w:r w:rsidR="00982443" w:rsidRPr="00446C2A">
        <w:rPr>
          <w:rFonts w:ascii="Times New Roman" w:hAnsi="Times New Roman"/>
          <w:sz w:val="20"/>
          <w:vertAlign w:val="superscript"/>
          <w:lang w:val="en-GB"/>
        </w:rPr>
        <w:t>TM</w:t>
      </w:r>
      <w:proofErr w:type="spellEnd"/>
      <w:r w:rsidR="00446C2A">
        <w:rPr>
          <w:rFonts w:ascii="Times New Roman" w:hAnsi="Times New Roman"/>
          <w:sz w:val="20"/>
          <w:lang w:val="en-GB"/>
        </w:rPr>
        <w:t xml:space="preserve"> </w:t>
      </w:r>
      <w:r w:rsidRPr="00817060">
        <w:rPr>
          <w:rFonts w:ascii="Times New Roman" w:hAnsi="Times New Roman"/>
          <w:sz w:val="20"/>
          <w:lang w:val="en-GB"/>
        </w:rPr>
        <w:t>inhaler with different efficacies. Even though their PIFR may be close to their personal best, they may still not be able to generate sufficient turbulent energy to benefit from the DPI.</w:t>
      </w:r>
    </w:p>
    <w:p w:rsidR="00FB4686" w:rsidRPr="00817060" w:rsidRDefault="00E70FA9" w:rsidP="00FB4686">
      <w:pPr>
        <w:spacing w:after="0" w:line="360" w:lineRule="auto"/>
        <w:rPr>
          <w:rFonts w:ascii="Times New Roman" w:hAnsi="Times New Roman"/>
          <w:sz w:val="20"/>
          <w:lang w:val="en-GB"/>
        </w:rPr>
      </w:pPr>
      <w:r>
        <w:rPr>
          <w:rFonts w:ascii="Times New Roman" w:hAnsi="Times New Roman"/>
          <w:sz w:val="20"/>
          <w:lang w:val="en-GB"/>
        </w:rPr>
        <w:t xml:space="preserve">Our study </w:t>
      </w:r>
      <w:r w:rsidR="00CC5136" w:rsidRPr="00817060">
        <w:rPr>
          <w:rFonts w:ascii="Times New Roman" w:hAnsi="Times New Roman"/>
          <w:sz w:val="20"/>
          <w:lang w:val="en-GB"/>
        </w:rPr>
        <w:t>does h</w:t>
      </w:r>
      <w:r>
        <w:rPr>
          <w:rFonts w:ascii="Times New Roman" w:hAnsi="Times New Roman"/>
          <w:sz w:val="20"/>
          <w:lang w:val="en-GB"/>
        </w:rPr>
        <w:t>ave a number of limitations. The</w:t>
      </w:r>
      <w:r w:rsidR="00CC5136" w:rsidRPr="00817060">
        <w:rPr>
          <w:rFonts w:ascii="Times New Roman" w:hAnsi="Times New Roman"/>
          <w:sz w:val="20"/>
          <w:lang w:val="en-GB"/>
        </w:rPr>
        <w:t xml:space="preserve"> acoustic method is subject to noise interference in everyday life situations. This is likely to affect the calculated values from our models. Noise filtering </w:t>
      </w:r>
      <w:r w:rsidR="00CC5136" w:rsidRPr="00817060">
        <w:rPr>
          <w:rFonts w:ascii="Times New Roman" w:hAnsi="Times New Roman"/>
          <w:sz w:val="20"/>
          <w:lang w:val="en-GB"/>
        </w:rPr>
        <w:lastRenderedPageBreak/>
        <w:t>will allow us to address this problem adequately. We have previously reported the limitations of the apparatus used in Study 1.</w:t>
      </w:r>
      <w:r w:rsidR="00CC5136" w:rsidRPr="00817060">
        <w:rPr>
          <w:rFonts w:ascii="Times New Roman" w:hAnsi="Times New Roman"/>
          <w:sz w:val="20"/>
          <w:vertAlign w:val="superscript"/>
          <w:lang w:val="en-GB"/>
        </w:rPr>
        <w:t>1</w:t>
      </w:r>
      <w:r w:rsidR="008F2654">
        <w:rPr>
          <w:rFonts w:ascii="Times New Roman" w:hAnsi="Times New Roman"/>
          <w:sz w:val="20"/>
          <w:vertAlign w:val="superscript"/>
          <w:lang w:val="en-GB"/>
        </w:rPr>
        <w:t>6</w:t>
      </w:r>
    </w:p>
    <w:p w:rsidR="00230B6F" w:rsidRPr="0089417E" w:rsidRDefault="00230B6F" w:rsidP="00FB4686">
      <w:pPr>
        <w:spacing w:after="0" w:line="360" w:lineRule="auto"/>
        <w:rPr>
          <w:rFonts w:ascii="Times New Roman" w:hAnsi="Times New Roman"/>
          <w:sz w:val="20"/>
          <w:lang w:val="en-GB"/>
        </w:rPr>
      </w:pPr>
    </w:p>
    <w:p w:rsidR="00FB4686" w:rsidRDefault="00FB4686" w:rsidP="00FB4686">
      <w:pPr>
        <w:spacing w:after="0" w:line="360" w:lineRule="auto"/>
        <w:rPr>
          <w:rFonts w:ascii="Times New Roman" w:hAnsi="Times New Roman"/>
          <w:sz w:val="20"/>
          <w:lang w:val="en-GB"/>
        </w:rPr>
      </w:pPr>
      <w:r w:rsidRPr="0089417E">
        <w:rPr>
          <w:rFonts w:ascii="Times New Roman" w:hAnsi="Times New Roman"/>
          <w:sz w:val="20"/>
          <w:lang w:val="en-GB"/>
        </w:rPr>
        <w:t>One</w:t>
      </w:r>
      <w:r w:rsidR="00446C2A">
        <w:rPr>
          <w:rFonts w:ascii="Times New Roman" w:hAnsi="Times New Roman"/>
          <w:sz w:val="20"/>
          <w:lang w:val="en-GB"/>
        </w:rPr>
        <w:t xml:space="preserve"> of the limitations of cascade i</w:t>
      </w:r>
      <w:r w:rsidRPr="0089417E">
        <w:rPr>
          <w:rFonts w:ascii="Times New Roman" w:hAnsi="Times New Roman"/>
          <w:sz w:val="20"/>
          <w:lang w:val="en-GB"/>
        </w:rPr>
        <w:t>mpactor studies is that they require multiple dose actuations in order to enhance detection of very small drug levels in the lower Stages. This increases the chances of particle re-entrainment with each subsequent inha</w:t>
      </w:r>
      <w:r w:rsidR="00882DE6" w:rsidRPr="00882DE6">
        <w:rPr>
          <w:rFonts w:ascii="Times New Roman" w:hAnsi="Times New Roman"/>
          <w:sz w:val="20"/>
          <w:lang w:val="en-GB"/>
        </w:rPr>
        <w:t>lation and</w:t>
      </w:r>
      <w:r w:rsidR="00CC5136" w:rsidRPr="003B783B">
        <w:rPr>
          <w:rFonts w:ascii="Times New Roman" w:hAnsi="Times New Roman"/>
          <w:sz w:val="20"/>
          <w:lang w:val="en-GB"/>
        </w:rPr>
        <w:t xml:space="preserve"> hence, the dru</w:t>
      </w:r>
      <w:r w:rsidR="00446C2A">
        <w:rPr>
          <w:rFonts w:ascii="Times New Roman" w:hAnsi="Times New Roman"/>
          <w:sz w:val="20"/>
          <w:lang w:val="en-GB"/>
        </w:rPr>
        <w:t>g recovered in each s</w:t>
      </w:r>
      <w:r w:rsidR="00CC5136" w:rsidRPr="00817060">
        <w:rPr>
          <w:rFonts w:ascii="Times New Roman" w:hAnsi="Times New Roman"/>
          <w:sz w:val="20"/>
          <w:lang w:val="en-GB"/>
        </w:rPr>
        <w:t>tage is likely to be higher than that expected if only one actuation were performed.</w:t>
      </w:r>
    </w:p>
    <w:p w:rsidR="00F6326A" w:rsidRDefault="00F6326A" w:rsidP="00FB4686">
      <w:pPr>
        <w:spacing w:after="0" w:line="360" w:lineRule="auto"/>
        <w:rPr>
          <w:rFonts w:ascii="Times New Roman" w:hAnsi="Times New Roman"/>
          <w:sz w:val="20"/>
          <w:lang w:val="en-GB"/>
        </w:rPr>
      </w:pPr>
    </w:p>
    <w:p w:rsidR="00F6326A" w:rsidRPr="0089417E" w:rsidRDefault="00F6326A" w:rsidP="00FB4686">
      <w:pPr>
        <w:spacing w:after="0" w:line="360" w:lineRule="auto"/>
        <w:rPr>
          <w:rFonts w:ascii="Times New Roman" w:hAnsi="Times New Roman"/>
          <w:sz w:val="20"/>
          <w:lang w:val="en-GB"/>
        </w:rPr>
      </w:pPr>
      <w:r>
        <w:rPr>
          <w:rFonts w:ascii="Times New Roman" w:hAnsi="Times New Roman"/>
          <w:sz w:val="20"/>
          <w:lang w:val="en-GB"/>
        </w:rPr>
        <w:t xml:space="preserve">There </w:t>
      </w:r>
      <w:r w:rsidR="00A837FB">
        <w:rPr>
          <w:rFonts w:ascii="Times New Roman" w:hAnsi="Times New Roman"/>
          <w:sz w:val="20"/>
          <w:lang w:val="en-GB"/>
        </w:rPr>
        <w:t>is also limited applicability of</w:t>
      </w:r>
      <w:r>
        <w:rPr>
          <w:rFonts w:ascii="Times New Roman" w:hAnsi="Times New Roman"/>
          <w:sz w:val="20"/>
          <w:lang w:val="en-GB"/>
        </w:rPr>
        <w:t xml:space="preserve"> our results to new </w:t>
      </w:r>
      <w:r w:rsidR="00A837FB">
        <w:rPr>
          <w:rFonts w:ascii="Times New Roman" w:hAnsi="Times New Roman"/>
          <w:sz w:val="20"/>
          <w:lang w:val="en-GB"/>
        </w:rPr>
        <w:t xml:space="preserve">inhaler devices and modern engineered powders, which are not dependent on flow rate for drug delivery. The need to monitor PIFR during inhaler use may be unnecessary in the future when </w:t>
      </w:r>
      <w:r w:rsidR="00593558">
        <w:rPr>
          <w:rFonts w:ascii="Times New Roman" w:hAnsi="Times New Roman"/>
          <w:sz w:val="20"/>
          <w:lang w:val="en-GB"/>
        </w:rPr>
        <w:t xml:space="preserve">the </w:t>
      </w:r>
      <w:r w:rsidR="00A837FB">
        <w:rPr>
          <w:rFonts w:ascii="Times New Roman" w:hAnsi="Times New Roman"/>
          <w:sz w:val="20"/>
          <w:lang w:val="en-GB"/>
        </w:rPr>
        <w:t xml:space="preserve">use of these </w:t>
      </w:r>
      <w:r w:rsidR="00593558">
        <w:rPr>
          <w:rFonts w:ascii="Times New Roman" w:hAnsi="Times New Roman"/>
          <w:sz w:val="20"/>
          <w:lang w:val="en-GB"/>
        </w:rPr>
        <w:t xml:space="preserve">more novel </w:t>
      </w:r>
      <w:r w:rsidR="00A837FB">
        <w:rPr>
          <w:rFonts w:ascii="Times New Roman" w:hAnsi="Times New Roman"/>
          <w:sz w:val="20"/>
          <w:lang w:val="en-GB"/>
        </w:rPr>
        <w:t>products become</w:t>
      </w:r>
      <w:r w:rsidR="006A4AA0">
        <w:rPr>
          <w:rFonts w:ascii="Times New Roman" w:hAnsi="Times New Roman"/>
          <w:sz w:val="20"/>
          <w:lang w:val="en-GB"/>
        </w:rPr>
        <w:t>s</w:t>
      </w:r>
      <w:r w:rsidR="00A837FB">
        <w:rPr>
          <w:rFonts w:ascii="Times New Roman" w:hAnsi="Times New Roman"/>
          <w:sz w:val="20"/>
          <w:lang w:val="en-GB"/>
        </w:rPr>
        <w:t xml:space="preserve"> more widespread. </w:t>
      </w:r>
    </w:p>
    <w:p w:rsidR="00FB4686" w:rsidRPr="0089417E" w:rsidRDefault="00FB4686" w:rsidP="00FB4686">
      <w:pPr>
        <w:spacing w:after="0" w:line="360" w:lineRule="auto"/>
        <w:rPr>
          <w:rFonts w:ascii="Times New Roman" w:hAnsi="Times New Roman"/>
          <w:sz w:val="20"/>
          <w:lang w:val="en-GB"/>
        </w:rPr>
      </w:pPr>
    </w:p>
    <w:p w:rsidR="00B749D5" w:rsidRDefault="00882DE6" w:rsidP="00B749D5">
      <w:pPr>
        <w:spacing w:after="0" w:line="360" w:lineRule="auto"/>
        <w:rPr>
          <w:lang w:val="en-GB"/>
        </w:rPr>
      </w:pPr>
      <w:r w:rsidRPr="00882DE6">
        <w:rPr>
          <w:rFonts w:ascii="Times New Roman" w:hAnsi="Times New Roman"/>
          <w:sz w:val="20"/>
          <w:lang w:val="en-GB"/>
        </w:rPr>
        <w:t xml:space="preserve">Finally, in our pharmacokinetic study we used </w:t>
      </w:r>
      <w:r w:rsidR="00446C2A">
        <w:rPr>
          <w:rFonts w:ascii="Times New Roman" w:hAnsi="Times New Roman"/>
          <w:sz w:val="20"/>
          <w:lang w:val="en-GB"/>
        </w:rPr>
        <w:t>s</w:t>
      </w:r>
      <w:r w:rsidRPr="00882DE6">
        <w:rPr>
          <w:rFonts w:ascii="Times New Roman" w:hAnsi="Times New Roman"/>
          <w:sz w:val="20"/>
          <w:lang w:val="en-GB"/>
        </w:rPr>
        <w:t>albutamol</w:t>
      </w:r>
      <w:r w:rsidR="00446C2A">
        <w:rPr>
          <w:rFonts w:ascii="Times New Roman" w:hAnsi="Times New Roman"/>
          <w:sz w:val="20"/>
          <w:lang w:val="en-GB"/>
        </w:rPr>
        <w:t xml:space="preserve"> without giving c</w:t>
      </w:r>
      <w:r w:rsidR="00CC5136" w:rsidRPr="003B783B">
        <w:rPr>
          <w:rFonts w:ascii="Times New Roman" w:hAnsi="Times New Roman"/>
          <w:sz w:val="20"/>
          <w:lang w:val="en-GB"/>
        </w:rPr>
        <w:t xml:space="preserve">harcoal to the subjects to minimize GI absorption. </w:t>
      </w:r>
      <w:r w:rsidR="00446C2A">
        <w:rPr>
          <w:rFonts w:ascii="Times New Roman" w:hAnsi="Times New Roman"/>
          <w:sz w:val="20"/>
          <w:lang w:val="en-GB"/>
        </w:rPr>
        <w:t>A consensus s</w:t>
      </w:r>
      <w:r w:rsidR="004308D0">
        <w:rPr>
          <w:rFonts w:ascii="Times New Roman" w:hAnsi="Times New Roman"/>
          <w:sz w:val="20"/>
          <w:lang w:val="en-GB"/>
        </w:rPr>
        <w:t xml:space="preserve">tatement from the British Association for Lung Research </w:t>
      </w:r>
      <w:r w:rsidR="00CC5136" w:rsidRPr="003B783B">
        <w:rPr>
          <w:rFonts w:ascii="Times New Roman" w:hAnsi="Times New Roman"/>
          <w:sz w:val="20"/>
          <w:lang w:val="en-GB"/>
        </w:rPr>
        <w:t>recommends t</w:t>
      </w:r>
      <w:r w:rsidR="00446C2A">
        <w:rPr>
          <w:rFonts w:ascii="Times New Roman" w:hAnsi="Times New Roman"/>
          <w:sz w:val="20"/>
          <w:lang w:val="en-GB"/>
        </w:rPr>
        <w:t>he use of an inhaled drug like f</w:t>
      </w:r>
      <w:r w:rsidR="00CC5136" w:rsidRPr="003B783B">
        <w:rPr>
          <w:rFonts w:ascii="Times New Roman" w:hAnsi="Times New Roman"/>
          <w:sz w:val="20"/>
          <w:lang w:val="en-GB"/>
        </w:rPr>
        <w:t>luticasone, which has less tha</w:t>
      </w:r>
      <w:r w:rsidR="00446C2A">
        <w:rPr>
          <w:rFonts w:ascii="Times New Roman" w:hAnsi="Times New Roman"/>
          <w:sz w:val="20"/>
          <w:lang w:val="en-GB"/>
        </w:rPr>
        <w:t>n 1% oral bioavailability, in pharmacokinetic</w:t>
      </w:r>
      <w:r w:rsidR="00CC5136" w:rsidRPr="003B783B">
        <w:rPr>
          <w:rFonts w:ascii="Times New Roman" w:hAnsi="Times New Roman"/>
          <w:sz w:val="20"/>
          <w:lang w:val="en-GB"/>
        </w:rPr>
        <w:t xml:space="preserve"> studies or another drug in combination with activated charcoal.</w:t>
      </w:r>
      <w:r w:rsidR="004308D0">
        <w:rPr>
          <w:rFonts w:ascii="Times New Roman" w:hAnsi="Times New Roman"/>
          <w:sz w:val="20"/>
          <w:vertAlign w:val="superscript"/>
          <w:lang w:val="en-GB"/>
        </w:rPr>
        <w:t>2</w:t>
      </w:r>
      <w:r w:rsidR="00AF2A09">
        <w:rPr>
          <w:rFonts w:ascii="Times New Roman" w:hAnsi="Times New Roman"/>
          <w:sz w:val="20"/>
          <w:vertAlign w:val="superscript"/>
          <w:lang w:val="en-GB"/>
        </w:rPr>
        <w:t>8</w:t>
      </w:r>
      <w:r w:rsidR="00CC5136" w:rsidRPr="003B783B">
        <w:rPr>
          <w:rFonts w:ascii="Times New Roman" w:hAnsi="Times New Roman"/>
          <w:sz w:val="20"/>
          <w:lang w:val="en-GB"/>
        </w:rPr>
        <w:t xml:space="preserve"> However, we ba</w:t>
      </w:r>
      <w:r w:rsidR="00CC5136" w:rsidRPr="00817060">
        <w:rPr>
          <w:rFonts w:ascii="Times New Roman" w:hAnsi="Times New Roman"/>
          <w:sz w:val="20"/>
          <w:lang w:val="en-GB"/>
        </w:rPr>
        <w:t>sed our method on a previous study, which showed that mouth-rinsing effectively eliminates GI absorption.</w:t>
      </w:r>
      <w:r w:rsidR="002E2931">
        <w:rPr>
          <w:rFonts w:ascii="Times New Roman" w:hAnsi="Times New Roman"/>
          <w:sz w:val="20"/>
          <w:vertAlign w:val="superscript"/>
          <w:lang w:val="en-GB"/>
        </w:rPr>
        <w:t>2</w:t>
      </w:r>
      <w:r w:rsidR="00AF2A09">
        <w:rPr>
          <w:rFonts w:ascii="Times New Roman" w:hAnsi="Times New Roman"/>
          <w:sz w:val="20"/>
          <w:vertAlign w:val="superscript"/>
          <w:lang w:val="en-GB"/>
        </w:rPr>
        <w:t>5</w:t>
      </w:r>
      <w:r w:rsidR="00CC5136" w:rsidRPr="003B783B">
        <w:rPr>
          <w:rFonts w:ascii="Times New Roman" w:hAnsi="Times New Roman"/>
          <w:sz w:val="20"/>
          <w:lang w:val="en-GB"/>
        </w:rPr>
        <w:t xml:space="preserve"> Our data from three volunteers also shows that the peak due to GI absorption happens much later than when we collected our blood samples. It would a</w:t>
      </w:r>
      <w:r w:rsidR="00CC5136" w:rsidRPr="00817060">
        <w:rPr>
          <w:rFonts w:ascii="Times New Roman" w:hAnsi="Times New Roman"/>
          <w:sz w:val="20"/>
          <w:lang w:val="en-GB"/>
        </w:rPr>
        <w:t xml:space="preserve">lso have been ideal to use an HPLC or LC-MS/MS assay for detection of </w:t>
      </w:r>
      <w:r w:rsidR="00446C2A">
        <w:rPr>
          <w:rFonts w:ascii="Times New Roman" w:hAnsi="Times New Roman"/>
          <w:sz w:val="20"/>
          <w:lang w:val="en-GB"/>
        </w:rPr>
        <w:t>s</w:t>
      </w:r>
      <w:r w:rsidR="00CC5136" w:rsidRPr="00817060">
        <w:rPr>
          <w:rFonts w:ascii="Times New Roman" w:hAnsi="Times New Roman"/>
          <w:sz w:val="20"/>
          <w:lang w:val="en-GB"/>
        </w:rPr>
        <w:t xml:space="preserve">albutamol but our method validation of the ELISA showed that </w:t>
      </w:r>
      <w:proofErr w:type="spellStart"/>
      <w:r w:rsidR="00CC5136" w:rsidRPr="00817060">
        <w:rPr>
          <w:rFonts w:ascii="Times New Roman" w:hAnsi="Times New Roman"/>
          <w:sz w:val="20"/>
          <w:lang w:val="en-GB"/>
        </w:rPr>
        <w:t>is</w:t>
      </w:r>
      <w:proofErr w:type="spellEnd"/>
      <w:r w:rsidR="00CC5136" w:rsidRPr="00817060">
        <w:rPr>
          <w:rFonts w:ascii="Times New Roman" w:hAnsi="Times New Roman"/>
          <w:sz w:val="20"/>
          <w:lang w:val="en-GB"/>
        </w:rPr>
        <w:t xml:space="preserve"> had an acceptable imprecision and good recovery.</w:t>
      </w:r>
    </w:p>
    <w:p w:rsidR="00B749D5" w:rsidRDefault="00B749D5" w:rsidP="00B749D5">
      <w:pPr>
        <w:spacing w:after="0" w:line="360" w:lineRule="auto"/>
        <w:rPr>
          <w:lang w:val="en-GB"/>
        </w:rPr>
      </w:pPr>
    </w:p>
    <w:p w:rsidR="007B48EB" w:rsidRPr="00817060" w:rsidRDefault="00CC5136" w:rsidP="00B749D5">
      <w:pPr>
        <w:spacing w:line="360" w:lineRule="auto"/>
        <w:rPr>
          <w:lang w:val="en-GB"/>
        </w:rPr>
      </w:pPr>
      <w:r w:rsidRPr="00817060">
        <w:rPr>
          <w:rFonts w:ascii="Times New Roman" w:hAnsi="Times New Roman"/>
          <w:b/>
          <w:sz w:val="20"/>
          <w:u w:val="single"/>
          <w:lang w:val="en-GB"/>
        </w:rPr>
        <w:t>Conclusion</w:t>
      </w:r>
    </w:p>
    <w:p w:rsidR="00B749D5" w:rsidRDefault="00CC5136" w:rsidP="00B749D5">
      <w:pPr>
        <w:spacing w:line="360" w:lineRule="auto"/>
        <w:rPr>
          <w:rFonts w:ascii="Times New Roman" w:hAnsi="Times New Roman"/>
          <w:sz w:val="20"/>
          <w:lang w:val="en-GB"/>
        </w:rPr>
      </w:pPr>
      <w:r w:rsidRPr="00817060">
        <w:rPr>
          <w:rFonts w:ascii="Times New Roman" w:hAnsi="Times New Roman"/>
          <w:sz w:val="20"/>
          <w:lang w:val="en-GB"/>
        </w:rPr>
        <w:t>We have shown that our acoustic method for determining drug delivery to the airways is robust and reliable. There is no perfect method of determining pulmonary deposition and our methods are limited to those widely available today. However, the data provide a novel way of mon</w:t>
      </w:r>
      <w:r w:rsidR="00446C2A">
        <w:rPr>
          <w:rFonts w:ascii="Times New Roman" w:hAnsi="Times New Roman"/>
          <w:sz w:val="20"/>
          <w:lang w:val="en-GB"/>
        </w:rPr>
        <w:t>itoring a patient’s inhalation</w:t>
      </w:r>
      <w:r w:rsidRPr="00817060">
        <w:rPr>
          <w:rFonts w:ascii="Times New Roman" w:hAnsi="Times New Roman"/>
          <w:sz w:val="20"/>
          <w:lang w:val="en-GB"/>
        </w:rPr>
        <w:t xml:space="preserve"> technique over a prolonged period of time. </w:t>
      </w:r>
    </w:p>
    <w:p w:rsidR="007B48EB" w:rsidRPr="00817060" w:rsidRDefault="00CC5136" w:rsidP="00B749D5">
      <w:pPr>
        <w:spacing w:line="360" w:lineRule="auto"/>
        <w:rPr>
          <w:rFonts w:ascii="Times New Roman" w:hAnsi="Times New Roman"/>
          <w:sz w:val="20"/>
          <w:lang w:val="en-GB"/>
        </w:rPr>
      </w:pPr>
      <w:r w:rsidRPr="00817060">
        <w:rPr>
          <w:rFonts w:ascii="Times New Roman" w:hAnsi="Times New Roman"/>
          <w:b/>
          <w:sz w:val="20"/>
          <w:u w:val="single"/>
          <w:lang w:val="en-GB"/>
        </w:rPr>
        <w:t xml:space="preserve">Acknowledgment </w:t>
      </w:r>
    </w:p>
    <w:p w:rsidR="00B749D5" w:rsidRPr="00446C2A" w:rsidRDefault="00446C2A" w:rsidP="007B48EB">
      <w:pPr>
        <w:spacing w:line="360" w:lineRule="auto"/>
        <w:rPr>
          <w:rFonts w:ascii="Times New Roman" w:hAnsi="Times New Roman"/>
          <w:sz w:val="20"/>
        </w:rPr>
      </w:pPr>
      <w:r>
        <w:rPr>
          <w:rFonts w:ascii="Times New Roman" w:hAnsi="Times New Roman"/>
          <w:sz w:val="20"/>
          <w:lang w:val="en-GB"/>
        </w:rPr>
        <w:t xml:space="preserve">This study was </w:t>
      </w:r>
      <w:r w:rsidR="00DD7E00">
        <w:rPr>
          <w:rFonts w:ascii="Times New Roman" w:hAnsi="Times New Roman"/>
          <w:sz w:val="20"/>
          <w:lang w:val="en-GB"/>
        </w:rPr>
        <w:t xml:space="preserve">primarily </w:t>
      </w:r>
      <w:r>
        <w:rPr>
          <w:rFonts w:ascii="Times New Roman" w:hAnsi="Times New Roman"/>
          <w:sz w:val="20"/>
          <w:lang w:val="en-GB"/>
        </w:rPr>
        <w:t xml:space="preserve">funded by an HRB </w:t>
      </w:r>
      <w:r w:rsidR="00532D42">
        <w:rPr>
          <w:rFonts w:ascii="Times New Roman" w:hAnsi="Times New Roman"/>
          <w:sz w:val="20"/>
          <w:lang w:val="en-GB"/>
        </w:rPr>
        <w:t>Ireland CSA Research Grant</w:t>
      </w:r>
      <w:r w:rsidR="00DD7E00">
        <w:rPr>
          <w:rFonts w:ascii="Times New Roman" w:hAnsi="Times New Roman"/>
          <w:sz w:val="20"/>
          <w:lang w:val="en-GB"/>
        </w:rPr>
        <w:t xml:space="preserve"> 12/1533</w:t>
      </w:r>
      <w:r>
        <w:rPr>
          <w:rFonts w:ascii="Times New Roman" w:hAnsi="Times New Roman"/>
          <w:sz w:val="20"/>
          <w:lang w:val="en-GB"/>
        </w:rPr>
        <w:t xml:space="preserve">. </w:t>
      </w:r>
      <w:r w:rsidRPr="00446C2A">
        <w:rPr>
          <w:rFonts w:ascii="Times New Roman" w:hAnsi="Times New Roman"/>
          <w:sz w:val="20"/>
        </w:rPr>
        <w:t xml:space="preserve">POC and AMH acknowledge funding from Science Foundation Ireland under Grant Nos. 08/CE/I1432, </w:t>
      </w:r>
      <w:r w:rsidRPr="00446C2A">
        <w:rPr>
          <w:rFonts w:ascii="Times New Roman" w:hAnsi="Times New Roman"/>
          <w:sz w:val="20"/>
          <w:lang w:val="en-GB"/>
        </w:rPr>
        <w:t>07/SRC/B1158 and</w:t>
      </w:r>
      <w:r w:rsidRPr="00446C2A">
        <w:rPr>
          <w:rFonts w:ascii="Times New Roman" w:hAnsi="Times New Roman"/>
          <w:sz w:val="20"/>
        </w:rPr>
        <w:t xml:space="preserve"> 12/RC/2275.</w:t>
      </w:r>
      <w:r>
        <w:rPr>
          <w:rFonts w:ascii="Times New Roman" w:hAnsi="Times New Roman"/>
          <w:sz w:val="20"/>
        </w:rPr>
        <w:t xml:space="preserve"> </w:t>
      </w:r>
      <w:r w:rsidR="00CC5136" w:rsidRPr="00817060">
        <w:rPr>
          <w:rFonts w:ascii="Times New Roman" w:hAnsi="Times New Roman"/>
          <w:sz w:val="20"/>
          <w:lang w:val="en-GB"/>
        </w:rPr>
        <w:t xml:space="preserve">The authors of this paper would </w:t>
      </w:r>
      <w:r>
        <w:rPr>
          <w:rFonts w:ascii="Times New Roman" w:hAnsi="Times New Roman"/>
          <w:sz w:val="20"/>
          <w:lang w:val="en-GB"/>
        </w:rPr>
        <w:t xml:space="preserve">also </w:t>
      </w:r>
      <w:r w:rsidR="00CC5136" w:rsidRPr="00817060">
        <w:rPr>
          <w:rFonts w:ascii="Times New Roman" w:hAnsi="Times New Roman"/>
          <w:sz w:val="20"/>
          <w:lang w:val="en-GB"/>
        </w:rPr>
        <w:t xml:space="preserve">like to thank </w:t>
      </w:r>
      <w:proofErr w:type="spellStart"/>
      <w:r w:rsidR="00CC5136" w:rsidRPr="00817060">
        <w:rPr>
          <w:rFonts w:ascii="Times New Roman" w:hAnsi="Times New Roman"/>
          <w:sz w:val="20"/>
          <w:lang w:val="en-GB"/>
        </w:rPr>
        <w:t>Vitalograph</w:t>
      </w:r>
      <w:proofErr w:type="spellEnd"/>
      <w:r w:rsidR="00CC5136" w:rsidRPr="00817060">
        <w:rPr>
          <w:rFonts w:ascii="Times New Roman" w:hAnsi="Times New Roman"/>
          <w:sz w:val="20"/>
          <w:lang w:val="en-GB"/>
        </w:rPr>
        <w:t xml:space="preserve"> Ltd and GlaxoSmithKline Ltd for generously providing financial suppo</w:t>
      </w:r>
      <w:r>
        <w:rPr>
          <w:rFonts w:ascii="Times New Roman" w:hAnsi="Times New Roman"/>
          <w:sz w:val="20"/>
          <w:lang w:val="en-GB"/>
        </w:rPr>
        <w:t>rt for this study. We would</w:t>
      </w:r>
      <w:r w:rsidR="00CC5136" w:rsidRPr="00817060">
        <w:rPr>
          <w:rFonts w:ascii="Times New Roman" w:hAnsi="Times New Roman"/>
          <w:sz w:val="20"/>
          <w:lang w:val="en-GB"/>
        </w:rPr>
        <w:t xml:space="preserve"> like to thank the volunteers and patients who participated in th</w:t>
      </w:r>
      <w:r w:rsidR="00236CA7">
        <w:rPr>
          <w:rFonts w:ascii="Times New Roman" w:hAnsi="Times New Roman"/>
          <w:sz w:val="20"/>
          <w:lang w:val="en-GB"/>
        </w:rPr>
        <w:t>e studies and</w:t>
      </w:r>
      <w:r w:rsidR="00CC5136" w:rsidRPr="00817060">
        <w:rPr>
          <w:rFonts w:ascii="Times New Roman" w:hAnsi="Times New Roman"/>
          <w:sz w:val="20"/>
          <w:lang w:val="en-GB"/>
        </w:rPr>
        <w:t xml:space="preserve"> the internal and external staff involved</w:t>
      </w:r>
    </w:p>
    <w:p w:rsidR="00B749D5" w:rsidRPr="00817060" w:rsidRDefault="00B749D5" w:rsidP="00B749D5">
      <w:pPr>
        <w:autoSpaceDE w:val="0"/>
        <w:autoSpaceDN w:val="0"/>
        <w:adjustRightInd w:val="0"/>
        <w:spacing w:line="360" w:lineRule="auto"/>
        <w:rPr>
          <w:rFonts w:ascii="Times New Roman" w:hAnsi="Times New Roman" w:cs="Arial"/>
          <w:b/>
          <w:iCs/>
          <w:sz w:val="20"/>
          <w:szCs w:val="24"/>
          <w:u w:val="single"/>
          <w:lang w:val="en-GB"/>
        </w:rPr>
      </w:pPr>
      <w:r>
        <w:rPr>
          <w:rFonts w:ascii="Times New Roman" w:hAnsi="Times New Roman" w:cs="Arial"/>
          <w:b/>
          <w:iCs/>
          <w:sz w:val="20"/>
          <w:szCs w:val="24"/>
          <w:u w:val="single"/>
          <w:lang w:val="en-GB"/>
        </w:rPr>
        <w:t>Author Disclosure</w:t>
      </w:r>
      <w:r w:rsidR="00804C13">
        <w:rPr>
          <w:rFonts w:ascii="Times New Roman" w:hAnsi="Times New Roman" w:cs="Arial"/>
          <w:b/>
          <w:iCs/>
          <w:sz w:val="20"/>
          <w:szCs w:val="24"/>
          <w:u w:val="single"/>
          <w:lang w:val="en-GB"/>
        </w:rPr>
        <w:t xml:space="preserve"> Statement</w:t>
      </w:r>
    </w:p>
    <w:p w:rsidR="00B749D5" w:rsidRPr="00817060" w:rsidRDefault="00CC5136" w:rsidP="00B749D5">
      <w:pPr>
        <w:autoSpaceDE w:val="0"/>
        <w:autoSpaceDN w:val="0"/>
        <w:adjustRightInd w:val="0"/>
        <w:spacing w:line="360" w:lineRule="auto"/>
        <w:rPr>
          <w:rFonts w:ascii="Times New Roman" w:hAnsi="Times New Roman" w:cs="Arial"/>
          <w:sz w:val="20"/>
          <w:szCs w:val="24"/>
          <w:lang w:val="en-GB"/>
        </w:rPr>
      </w:pPr>
      <w:r w:rsidRPr="00817060">
        <w:rPr>
          <w:rFonts w:ascii="Times New Roman" w:hAnsi="Times New Roman" w:cs="Arial"/>
          <w:sz w:val="20"/>
          <w:szCs w:val="24"/>
          <w:lang w:val="en-GB"/>
        </w:rPr>
        <w:lastRenderedPageBreak/>
        <w:t xml:space="preserve">The </w:t>
      </w:r>
      <w:r w:rsidR="00532D42">
        <w:rPr>
          <w:rFonts w:ascii="Times New Roman" w:hAnsi="Times New Roman" w:cs="Arial"/>
          <w:sz w:val="20"/>
          <w:szCs w:val="24"/>
          <w:lang w:val="en-GB"/>
        </w:rPr>
        <w:t>patented acoustic device [INCA</w:t>
      </w:r>
      <w:r w:rsidR="00532D42">
        <w:rPr>
          <w:rFonts w:ascii="Times New Roman" w:hAnsi="Times New Roman" w:cs="Arial"/>
          <w:sz w:val="20"/>
          <w:szCs w:val="24"/>
          <w:vertAlign w:val="superscript"/>
          <w:lang w:val="en-GB"/>
        </w:rPr>
        <w:t>TM</w:t>
      </w:r>
      <w:r w:rsidRPr="00817060">
        <w:rPr>
          <w:rFonts w:ascii="Times New Roman" w:hAnsi="Times New Roman" w:cs="Arial"/>
          <w:sz w:val="20"/>
          <w:szCs w:val="24"/>
          <w:lang w:val="en-GB"/>
        </w:rPr>
        <w:t xml:space="preserve">] used in this study is manufactured by </w:t>
      </w:r>
      <w:proofErr w:type="spellStart"/>
      <w:r w:rsidRPr="00817060">
        <w:rPr>
          <w:rFonts w:ascii="Times New Roman" w:hAnsi="Times New Roman" w:cs="Arial"/>
          <w:sz w:val="20"/>
          <w:szCs w:val="24"/>
          <w:lang w:val="en-GB"/>
        </w:rPr>
        <w:t>Vitalograph</w:t>
      </w:r>
      <w:proofErr w:type="spellEnd"/>
      <w:r w:rsidRPr="00817060">
        <w:rPr>
          <w:rFonts w:ascii="Times New Roman" w:hAnsi="Times New Roman" w:cs="Arial"/>
          <w:sz w:val="20"/>
          <w:szCs w:val="24"/>
          <w:lang w:val="en-GB"/>
        </w:rPr>
        <w:t>, Ireland. The first author</w:t>
      </w:r>
      <w:r w:rsidR="00532D42">
        <w:rPr>
          <w:rFonts w:ascii="Times New Roman" w:hAnsi="Times New Roman" w:cs="Arial"/>
          <w:sz w:val="20"/>
          <w:szCs w:val="24"/>
          <w:lang w:val="en-GB"/>
        </w:rPr>
        <w:t>s of this paper have</w:t>
      </w:r>
      <w:r w:rsidRPr="00817060">
        <w:rPr>
          <w:rFonts w:ascii="Times New Roman" w:hAnsi="Times New Roman" w:cs="Arial"/>
          <w:sz w:val="20"/>
          <w:szCs w:val="24"/>
          <w:lang w:val="en-GB"/>
        </w:rPr>
        <w:t xml:space="preserve"> no affiliation to </w:t>
      </w:r>
      <w:proofErr w:type="spellStart"/>
      <w:r w:rsidRPr="00817060">
        <w:rPr>
          <w:rFonts w:ascii="Times New Roman" w:hAnsi="Times New Roman" w:cs="Arial"/>
          <w:sz w:val="20"/>
          <w:szCs w:val="24"/>
          <w:lang w:val="en-GB"/>
        </w:rPr>
        <w:t>Vitalograph</w:t>
      </w:r>
      <w:proofErr w:type="spellEnd"/>
      <w:r w:rsidRPr="00817060">
        <w:rPr>
          <w:rFonts w:ascii="Times New Roman" w:hAnsi="Times New Roman" w:cs="Arial"/>
          <w:sz w:val="20"/>
          <w:szCs w:val="24"/>
          <w:lang w:val="en-GB"/>
        </w:rPr>
        <w:t xml:space="preserve"> and is not listed as a holder of the relevant patents. RBR, SD and RWC are listed on the patents.</w:t>
      </w:r>
    </w:p>
    <w:p w:rsidR="00F93271" w:rsidRPr="00817060" w:rsidRDefault="00CC5136" w:rsidP="000146F7">
      <w:pPr>
        <w:rPr>
          <w:rFonts w:ascii="Times New Roman" w:hAnsi="Times New Roman"/>
          <w:b/>
          <w:sz w:val="20"/>
          <w:u w:val="single"/>
          <w:lang w:val="en-GB"/>
        </w:rPr>
      </w:pPr>
      <w:r w:rsidRPr="00817060">
        <w:rPr>
          <w:rFonts w:ascii="Times New Roman" w:hAnsi="Times New Roman"/>
          <w:b/>
          <w:sz w:val="20"/>
          <w:u w:val="single"/>
          <w:lang w:val="en-GB"/>
        </w:rPr>
        <w:t>References</w:t>
      </w:r>
    </w:p>
    <w:p w:rsidR="00F93271" w:rsidRPr="00817060" w:rsidRDefault="00CC5136" w:rsidP="0076538E">
      <w:pPr>
        <w:pStyle w:val="ListParagraph"/>
        <w:numPr>
          <w:ilvl w:val="0"/>
          <w:numId w:val="6"/>
        </w:numPr>
        <w:spacing w:line="360" w:lineRule="auto"/>
        <w:rPr>
          <w:rFonts w:ascii="Times New Roman" w:hAnsi="Times New Roman"/>
          <w:sz w:val="20"/>
          <w:lang w:val="en-GB"/>
        </w:rPr>
      </w:pPr>
      <w:proofErr w:type="spellStart"/>
      <w:r w:rsidRPr="00817060">
        <w:rPr>
          <w:rFonts w:ascii="Times New Roman" w:hAnsi="Times New Roman"/>
          <w:sz w:val="20"/>
          <w:lang w:val="en-GB"/>
        </w:rPr>
        <w:t>Hanania</w:t>
      </w:r>
      <w:proofErr w:type="spellEnd"/>
      <w:r w:rsidRPr="00817060">
        <w:rPr>
          <w:rFonts w:ascii="Times New Roman" w:hAnsi="Times New Roman"/>
          <w:sz w:val="20"/>
          <w:lang w:val="en-GB"/>
        </w:rPr>
        <w:t xml:space="preserve"> NA, Crater GD, Morris AN, Emmett AH, O'Dell DM, </w:t>
      </w:r>
      <w:proofErr w:type="spellStart"/>
      <w:r w:rsidRPr="00817060">
        <w:rPr>
          <w:rFonts w:ascii="Times New Roman" w:hAnsi="Times New Roman"/>
          <w:sz w:val="20"/>
          <w:lang w:val="en-GB"/>
        </w:rPr>
        <w:t>Niewoehner</w:t>
      </w:r>
      <w:proofErr w:type="spellEnd"/>
      <w:r w:rsidRPr="00817060">
        <w:rPr>
          <w:rFonts w:ascii="Times New Roman" w:hAnsi="Times New Roman"/>
          <w:sz w:val="20"/>
          <w:lang w:val="en-GB"/>
        </w:rPr>
        <w:t xml:space="preserve"> DE. Benefits of adding fluticasone propionate/</w:t>
      </w:r>
      <w:proofErr w:type="spellStart"/>
      <w:r w:rsidRPr="00817060">
        <w:rPr>
          <w:rFonts w:ascii="Times New Roman" w:hAnsi="Times New Roman"/>
          <w:sz w:val="20"/>
          <w:lang w:val="en-GB"/>
        </w:rPr>
        <w:t>salmeterol</w:t>
      </w:r>
      <w:proofErr w:type="spellEnd"/>
      <w:r w:rsidRPr="00817060">
        <w:rPr>
          <w:rFonts w:ascii="Times New Roman" w:hAnsi="Times New Roman"/>
          <w:sz w:val="20"/>
          <w:lang w:val="en-GB"/>
        </w:rPr>
        <w:t xml:space="preserve"> to </w:t>
      </w:r>
      <w:proofErr w:type="spellStart"/>
      <w:r w:rsidRPr="00817060">
        <w:rPr>
          <w:rFonts w:ascii="Times New Roman" w:hAnsi="Times New Roman"/>
          <w:sz w:val="20"/>
          <w:lang w:val="en-GB"/>
        </w:rPr>
        <w:t>tiotropium</w:t>
      </w:r>
      <w:proofErr w:type="spellEnd"/>
      <w:r w:rsidRPr="00817060">
        <w:rPr>
          <w:rFonts w:ascii="Times New Roman" w:hAnsi="Times New Roman"/>
          <w:sz w:val="20"/>
          <w:lang w:val="en-GB"/>
        </w:rPr>
        <w:t xml:space="preserve"> in moderate to severe COPD. </w:t>
      </w:r>
      <w:proofErr w:type="spellStart"/>
      <w:r w:rsidRPr="00817060">
        <w:rPr>
          <w:rFonts w:ascii="Times New Roman" w:hAnsi="Times New Roman"/>
          <w:sz w:val="20"/>
          <w:lang w:val="en-GB"/>
        </w:rPr>
        <w:t>Respir</w:t>
      </w:r>
      <w:proofErr w:type="spellEnd"/>
      <w:r w:rsidRPr="00817060">
        <w:rPr>
          <w:rFonts w:ascii="Times New Roman" w:hAnsi="Times New Roman"/>
          <w:sz w:val="20"/>
          <w:lang w:val="en-GB"/>
        </w:rPr>
        <w:t xml:space="preserve"> Med. 2012 Jan</w:t>
      </w:r>
      <w:proofErr w:type="gramStart"/>
      <w:r w:rsidRPr="00817060">
        <w:rPr>
          <w:rFonts w:ascii="Times New Roman" w:hAnsi="Times New Roman"/>
          <w:sz w:val="20"/>
          <w:lang w:val="en-GB"/>
        </w:rPr>
        <w:t>;106</w:t>
      </w:r>
      <w:proofErr w:type="gramEnd"/>
      <w:r w:rsidR="00072E42">
        <w:rPr>
          <w:rFonts w:ascii="Times New Roman" w:hAnsi="Times New Roman"/>
          <w:sz w:val="20"/>
          <w:lang w:val="en-GB"/>
        </w:rPr>
        <w:t xml:space="preserve"> </w:t>
      </w:r>
      <w:r w:rsidRPr="00817060">
        <w:rPr>
          <w:rFonts w:ascii="Times New Roman" w:hAnsi="Times New Roman"/>
          <w:sz w:val="20"/>
          <w:lang w:val="en-GB"/>
        </w:rPr>
        <w:t>(1):</w:t>
      </w:r>
      <w:r w:rsidR="00072E42">
        <w:rPr>
          <w:rFonts w:ascii="Times New Roman" w:hAnsi="Times New Roman"/>
          <w:sz w:val="20"/>
          <w:lang w:val="en-GB"/>
        </w:rPr>
        <w:t xml:space="preserve"> </w:t>
      </w:r>
      <w:r w:rsidRPr="00817060">
        <w:rPr>
          <w:rFonts w:ascii="Times New Roman" w:hAnsi="Times New Roman"/>
          <w:sz w:val="20"/>
          <w:lang w:val="en-GB"/>
        </w:rPr>
        <w:t>91-101.</w:t>
      </w:r>
      <w:r w:rsidR="005D6117">
        <w:rPr>
          <w:rFonts w:ascii="Times New Roman" w:hAnsi="Times New Roman"/>
          <w:sz w:val="20"/>
          <w:lang w:val="en-GB"/>
        </w:rPr>
        <w:t xml:space="preserve"> [Journal Article]</w:t>
      </w:r>
    </w:p>
    <w:p w:rsidR="00F93271" w:rsidRPr="00817060" w:rsidRDefault="00CC5136" w:rsidP="0076538E">
      <w:pPr>
        <w:pStyle w:val="ListParagraph"/>
        <w:numPr>
          <w:ilvl w:val="0"/>
          <w:numId w:val="6"/>
        </w:numPr>
        <w:spacing w:line="360" w:lineRule="auto"/>
        <w:rPr>
          <w:rFonts w:ascii="Times New Roman" w:hAnsi="Times New Roman"/>
          <w:sz w:val="20"/>
          <w:lang w:val="en-GB"/>
        </w:rPr>
      </w:pPr>
      <w:proofErr w:type="spellStart"/>
      <w:r w:rsidRPr="00817060">
        <w:rPr>
          <w:rFonts w:ascii="Times New Roman" w:hAnsi="Times New Roman"/>
          <w:sz w:val="20"/>
          <w:lang w:val="en-GB"/>
        </w:rPr>
        <w:t>Sumby</w:t>
      </w:r>
      <w:proofErr w:type="spellEnd"/>
      <w:r w:rsidRPr="00817060">
        <w:rPr>
          <w:rFonts w:ascii="Times New Roman" w:hAnsi="Times New Roman"/>
          <w:sz w:val="20"/>
          <w:lang w:val="en-GB"/>
        </w:rPr>
        <w:t xml:space="preserve"> B, Cooper S</w:t>
      </w:r>
      <w:r w:rsidR="00072E42">
        <w:rPr>
          <w:rFonts w:ascii="Times New Roman" w:hAnsi="Times New Roman"/>
          <w:sz w:val="20"/>
          <w:lang w:val="en-GB"/>
        </w:rPr>
        <w:t xml:space="preserve">, </w:t>
      </w:r>
      <w:r w:rsidRPr="00817060">
        <w:rPr>
          <w:rFonts w:ascii="Times New Roman" w:hAnsi="Times New Roman"/>
          <w:sz w:val="20"/>
          <w:lang w:val="en-GB"/>
        </w:rPr>
        <w:t>Smith I</w:t>
      </w:r>
      <w:r w:rsidR="00072E42">
        <w:rPr>
          <w:rFonts w:ascii="Times New Roman" w:hAnsi="Times New Roman"/>
          <w:sz w:val="20"/>
          <w:lang w:val="en-GB"/>
        </w:rPr>
        <w:t>.</w:t>
      </w:r>
      <w:r w:rsidRPr="00817060">
        <w:rPr>
          <w:rFonts w:ascii="Times New Roman" w:hAnsi="Times New Roman"/>
          <w:sz w:val="20"/>
          <w:lang w:val="en-GB"/>
        </w:rPr>
        <w:t xml:space="preserve"> A comparison of the inspiratory effort required to operate the </w:t>
      </w:r>
      <w:proofErr w:type="spellStart"/>
      <w:r w:rsidRPr="00817060">
        <w:rPr>
          <w:rFonts w:ascii="Times New Roman" w:hAnsi="Times New Roman"/>
          <w:sz w:val="20"/>
          <w:lang w:val="en-GB"/>
        </w:rPr>
        <w:t>Diskhaler</w:t>
      </w:r>
      <w:proofErr w:type="spellEnd"/>
      <w:r w:rsidRPr="00817060">
        <w:rPr>
          <w:rFonts w:ascii="Times New Roman" w:hAnsi="Times New Roman"/>
          <w:sz w:val="20"/>
          <w:lang w:val="en-GB"/>
        </w:rPr>
        <w:t xml:space="preserve"> inhaler and </w:t>
      </w:r>
      <w:proofErr w:type="spellStart"/>
      <w:r w:rsidRPr="00817060">
        <w:rPr>
          <w:rFonts w:ascii="Times New Roman" w:hAnsi="Times New Roman"/>
          <w:sz w:val="20"/>
          <w:lang w:val="en-GB"/>
        </w:rPr>
        <w:t>Turbohaler</w:t>
      </w:r>
      <w:proofErr w:type="spellEnd"/>
      <w:r w:rsidRPr="00817060">
        <w:rPr>
          <w:rFonts w:ascii="Times New Roman" w:hAnsi="Times New Roman"/>
          <w:sz w:val="20"/>
          <w:lang w:val="en-GB"/>
        </w:rPr>
        <w:t xml:space="preserve"> inhaler in the administration of powder drug formulations Br. J. </w:t>
      </w:r>
      <w:proofErr w:type="spellStart"/>
      <w:r w:rsidRPr="00817060">
        <w:rPr>
          <w:rFonts w:ascii="Times New Roman" w:hAnsi="Times New Roman"/>
          <w:sz w:val="20"/>
          <w:lang w:val="en-GB"/>
        </w:rPr>
        <w:t>Clin</w:t>
      </w:r>
      <w:proofErr w:type="spellEnd"/>
      <w:r w:rsidRPr="00817060">
        <w:rPr>
          <w:rFonts w:ascii="Times New Roman" w:hAnsi="Times New Roman"/>
          <w:sz w:val="20"/>
          <w:lang w:val="en-GB"/>
        </w:rPr>
        <w:t>. Res</w:t>
      </w:r>
      <w:r w:rsidR="00072E42">
        <w:rPr>
          <w:rFonts w:ascii="Times New Roman" w:hAnsi="Times New Roman"/>
          <w:sz w:val="20"/>
          <w:lang w:val="en-GB"/>
        </w:rPr>
        <w:t>. 1992;</w:t>
      </w:r>
      <w:r w:rsidRPr="00817060">
        <w:rPr>
          <w:rFonts w:ascii="Times New Roman" w:hAnsi="Times New Roman"/>
          <w:sz w:val="20"/>
          <w:lang w:val="en-GB"/>
        </w:rPr>
        <w:t xml:space="preserve"> 3</w:t>
      </w:r>
      <w:r w:rsidR="00072E42">
        <w:rPr>
          <w:rFonts w:ascii="Times New Roman" w:hAnsi="Times New Roman"/>
          <w:sz w:val="20"/>
          <w:lang w:val="en-GB"/>
        </w:rPr>
        <w:t>:</w:t>
      </w:r>
      <w:r w:rsidRPr="00817060">
        <w:rPr>
          <w:rFonts w:ascii="Times New Roman" w:hAnsi="Times New Roman"/>
          <w:sz w:val="20"/>
          <w:lang w:val="en-GB"/>
        </w:rPr>
        <w:t xml:space="preserve"> 117-23</w:t>
      </w:r>
      <w:r w:rsidR="00072E42">
        <w:rPr>
          <w:rFonts w:ascii="Times New Roman" w:hAnsi="Times New Roman"/>
          <w:sz w:val="20"/>
          <w:lang w:val="en-GB"/>
        </w:rPr>
        <w:t>.</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F93271" w:rsidRPr="00817060" w:rsidRDefault="00CC5136" w:rsidP="0076538E">
      <w:pPr>
        <w:pStyle w:val="ListParagraph"/>
        <w:numPr>
          <w:ilvl w:val="0"/>
          <w:numId w:val="6"/>
        </w:numPr>
        <w:spacing w:line="360" w:lineRule="auto"/>
        <w:rPr>
          <w:rFonts w:ascii="Times New Roman" w:hAnsi="Times New Roman"/>
          <w:sz w:val="20"/>
          <w:lang w:val="en-GB"/>
        </w:rPr>
      </w:pPr>
      <w:proofErr w:type="spellStart"/>
      <w:r w:rsidRPr="00817060">
        <w:rPr>
          <w:rFonts w:ascii="Times New Roman" w:hAnsi="Times New Roman"/>
          <w:sz w:val="20"/>
          <w:lang w:val="en-GB"/>
        </w:rPr>
        <w:t>Martonen</w:t>
      </w:r>
      <w:proofErr w:type="spellEnd"/>
      <w:r w:rsidRPr="00817060">
        <w:rPr>
          <w:rFonts w:ascii="Times New Roman" w:hAnsi="Times New Roman"/>
          <w:sz w:val="20"/>
          <w:lang w:val="en-GB"/>
        </w:rPr>
        <w:t xml:space="preserve"> B, Katz IM. Deposition patterns of </w:t>
      </w:r>
      <w:r w:rsidR="00E64D5A">
        <w:rPr>
          <w:rFonts w:ascii="Times New Roman" w:hAnsi="Times New Roman"/>
          <w:sz w:val="20"/>
          <w:lang w:val="en-GB"/>
        </w:rPr>
        <w:t>aero</w:t>
      </w:r>
      <w:r w:rsidRPr="00817060">
        <w:rPr>
          <w:rFonts w:ascii="Times New Roman" w:hAnsi="Times New Roman"/>
          <w:sz w:val="20"/>
          <w:lang w:val="en-GB"/>
        </w:rPr>
        <w:t xml:space="preserve">solised drugs within human lungs. Effects of </w:t>
      </w:r>
      <w:proofErr w:type="spellStart"/>
      <w:r w:rsidRPr="00817060">
        <w:rPr>
          <w:rFonts w:ascii="Times New Roman" w:hAnsi="Times New Roman"/>
          <w:sz w:val="20"/>
          <w:lang w:val="en-GB"/>
        </w:rPr>
        <w:t>ventilatory</w:t>
      </w:r>
      <w:proofErr w:type="spellEnd"/>
      <w:r w:rsidRPr="00817060">
        <w:rPr>
          <w:rFonts w:ascii="Times New Roman" w:hAnsi="Times New Roman"/>
          <w:sz w:val="20"/>
          <w:lang w:val="en-GB"/>
        </w:rPr>
        <w:t xml:space="preserve"> parameters. Pharm Res 1993; 10: 871-878.</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F93271" w:rsidRPr="00817060" w:rsidRDefault="00CC5136" w:rsidP="0076538E">
      <w:pPr>
        <w:pStyle w:val="ListParagraph"/>
        <w:numPr>
          <w:ilvl w:val="0"/>
          <w:numId w:val="6"/>
        </w:numPr>
        <w:spacing w:line="360" w:lineRule="auto"/>
        <w:rPr>
          <w:rFonts w:ascii="Times New Roman" w:hAnsi="Times New Roman"/>
          <w:sz w:val="20"/>
          <w:lang w:val="en-GB"/>
        </w:rPr>
      </w:pPr>
      <w:proofErr w:type="spellStart"/>
      <w:r w:rsidRPr="00817060">
        <w:rPr>
          <w:rFonts w:ascii="Times New Roman" w:hAnsi="Times New Roman"/>
          <w:sz w:val="20"/>
          <w:lang w:val="en-GB"/>
        </w:rPr>
        <w:t>Chrystyn</w:t>
      </w:r>
      <w:proofErr w:type="spellEnd"/>
      <w:r w:rsidRPr="00817060">
        <w:rPr>
          <w:rFonts w:ascii="Times New Roman" w:hAnsi="Times New Roman"/>
          <w:sz w:val="20"/>
          <w:lang w:val="en-GB"/>
        </w:rPr>
        <w:t xml:space="preserve"> H. The </w:t>
      </w:r>
      <w:proofErr w:type="spellStart"/>
      <w:r w:rsidRPr="00817060">
        <w:rPr>
          <w:rFonts w:ascii="Times New Roman" w:hAnsi="Times New Roman"/>
          <w:sz w:val="20"/>
          <w:lang w:val="en-GB"/>
        </w:rPr>
        <w:t>Diskus</w:t>
      </w:r>
      <w:proofErr w:type="spellEnd"/>
      <w:r w:rsidRPr="00817060">
        <w:rPr>
          <w:rFonts w:ascii="Times New Roman" w:hAnsi="Times New Roman"/>
          <w:sz w:val="20"/>
          <w:lang w:val="en-GB"/>
        </w:rPr>
        <w:t xml:space="preserve">™: a review of its position among dry powder inhaler devices. </w:t>
      </w:r>
      <w:proofErr w:type="spellStart"/>
      <w:r w:rsidRPr="00817060">
        <w:rPr>
          <w:rFonts w:ascii="Times New Roman" w:hAnsi="Times New Roman"/>
          <w:sz w:val="20"/>
          <w:lang w:val="en-GB"/>
        </w:rPr>
        <w:t>Int</w:t>
      </w:r>
      <w:proofErr w:type="spellEnd"/>
      <w:r w:rsidRPr="00817060">
        <w:rPr>
          <w:rFonts w:ascii="Times New Roman" w:hAnsi="Times New Roman"/>
          <w:sz w:val="20"/>
          <w:lang w:val="en-GB"/>
        </w:rPr>
        <w:t xml:space="preserve"> J </w:t>
      </w:r>
      <w:proofErr w:type="spellStart"/>
      <w:r w:rsidRPr="00817060">
        <w:rPr>
          <w:rFonts w:ascii="Times New Roman" w:hAnsi="Times New Roman"/>
          <w:sz w:val="20"/>
          <w:lang w:val="en-GB"/>
        </w:rPr>
        <w:t>Clin</w:t>
      </w:r>
      <w:proofErr w:type="spellEnd"/>
      <w:r w:rsidRPr="00817060">
        <w:rPr>
          <w:rFonts w:ascii="Times New Roman" w:hAnsi="Times New Roman"/>
          <w:sz w:val="20"/>
          <w:lang w:val="en-GB"/>
        </w:rPr>
        <w:t xml:space="preserve"> </w:t>
      </w:r>
      <w:proofErr w:type="spellStart"/>
      <w:r w:rsidRPr="00817060">
        <w:rPr>
          <w:rFonts w:ascii="Times New Roman" w:hAnsi="Times New Roman"/>
          <w:sz w:val="20"/>
          <w:lang w:val="en-GB"/>
        </w:rPr>
        <w:t>Pract</w:t>
      </w:r>
      <w:proofErr w:type="spellEnd"/>
      <w:r w:rsidRPr="00817060">
        <w:rPr>
          <w:rFonts w:ascii="Times New Roman" w:hAnsi="Times New Roman"/>
          <w:sz w:val="20"/>
          <w:lang w:val="en-GB"/>
        </w:rPr>
        <w:t>. 2007 June; 61(6): 1022–1036.</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F93271" w:rsidRPr="00817060" w:rsidRDefault="00CC5136" w:rsidP="0076538E">
      <w:pPr>
        <w:pStyle w:val="ListParagraph"/>
        <w:numPr>
          <w:ilvl w:val="0"/>
          <w:numId w:val="6"/>
        </w:numPr>
        <w:spacing w:line="360" w:lineRule="auto"/>
        <w:rPr>
          <w:rFonts w:ascii="Times New Roman" w:hAnsi="Times New Roman"/>
          <w:sz w:val="20"/>
          <w:lang w:val="en-GB"/>
        </w:rPr>
      </w:pPr>
      <w:proofErr w:type="spellStart"/>
      <w:r w:rsidRPr="00817060">
        <w:rPr>
          <w:rFonts w:ascii="Times New Roman" w:hAnsi="Times New Roman"/>
          <w:sz w:val="20"/>
          <w:lang w:val="en-GB"/>
        </w:rPr>
        <w:t>Chrystyn</w:t>
      </w:r>
      <w:proofErr w:type="spellEnd"/>
      <w:r w:rsidRPr="00817060">
        <w:rPr>
          <w:rFonts w:ascii="Times New Roman" w:hAnsi="Times New Roman"/>
          <w:sz w:val="20"/>
          <w:lang w:val="en-GB"/>
        </w:rPr>
        <w:t xml:space="preserve"> H, </w:t>
      </w:r>
      <w:proofErr w:type="spellStart"/>
      <w:r w:rsidRPr="00817060">
        <w:rPr>
          <w:rFonts w:ascii="Times New Roman" w:hAnsi="Times New Roman"/>
          <w:sz w:val="20"/>
          <w:lang w:val="en-GB"/>
        </w:rPr>
        <w:t>Niederlaender</w:t>
      </w:r>
      <w:proofErr w:type="spellEnd"/>
      <w:r w:rsidRPr="00817060">
        <w:rPr>
          <w:rFonts w:ascii="Times New Roman" w:hAnsi="Times New Roman"/>
          <w:sz w:val="20"/>
          <w:lang w:val="en-GB"/>
        </w:rPr>
        <w:t xml:space="preserve"> C. The </w:t>
      </w:r>
      <w:proofErr w:type="spellStart"/>
      <w:r w:rsidRPr="00817060">
        <w:rPr>
          <w:rFonts w:ascii="Times New Roman" w:hAnsi="Times New Roman"/>
          <w:sz w:val="20"/>
          <w:lang w:val="en-GB"/>
        </w:rPr>
        <w:t>Genuair</w:t>
      </w:r>
      <w:proofErr w:type="spellEnd"/>
      <w:r w:rsidRPr="00817060">
        <w:rPr>
          <w:rFonts w:ascii="Times New Roman" w:hAnsi="Times New Roman"/>
          <w:sz w:val="20"/>
          <w:lang w:val="en-GB"/>
        </w:rPr>
        <w:t xml:space="preserve"> inhaler: a novel, multi-dose dry powder inhaler. </w:t>
      </w:r>
      <w:proofErr w:type="spellStart"/>
      <w:r w:rsidRPr="00817060">
        <w:rPr>
          <w:rFonts w:ascii="Times New Roman" w:hAnsi="Times New Roman"/>
          <w:sz w:val="20"/>
          <w:lang w:val="en-GB"/>
        </w:rPr>
        <w:t>Int</w:t>
      </w:r>
      <w:proofErr w:type="spellEnd"/>
      <w:r w:rsidRPr="00817060">
        <w:rPr>
          <w:rFonts w:ascii="Times New Roman" w:hAnsi="Times New Roman"/>
          <w:sz w:val="20"/>
          <w:lang w:val="en-GB"/>
        </w:rPr>
        <w:t xml:space="preserve"> J </w:t>
      </w:r>
      <w:proofErr w:type="spellStart"/>
      <w:r w:rsidRPr="00817060">
        <w:rPr>
          <w:rFonts w:ascii="Times New Roman" w:hAnsi="Times New Roman"/>
          <w:sz w:val="20"/>
          <w:lang w:val="en-GB"/>
        </w:rPr>
        <w:t>Clin</w:t>
      </w:r>
      <w:proofErr w:type="spellEnd"/>
      <w:r w:rsidRPr="00817060">
        <w:rPr>
          <w:rFonts w:ascii="Times New Roman" w:hAnsi="Times New Roman"/>
          <w:sz w:val="20"/>
          <w:lang w:val="en-GB"/>
        </w:rPr>
        <w:t xml:space="preserve"> </w:t>
      </w:r>
      <w:proofErr w:type="spellStart"/>
      <w:r w:rsidR="00E64D5A">
        <w:rPr>
          <w:rFonts w:ascii="Times New Roman" w:hAnsi="Times New Roman"/>
          <w:sz w:val="20"/>
          <w:lang w:val="en-GB"/>
        </w:rPr>
        <w:t>Pract</w:t>
      </w:r>
      <w:proofErr w:type="spellEnd"/>
      <w:r w:rsidR="00E64D5A">
        <w:rPr>
          <w:rFonts w:ascii="Times New Roman" w:hAnsi="Times New Roman"/>
          <w:sz w:val="20"/>
          <w:lang w:val="en-GB"/>
        </w:rPr>
        <w:t>.</w:t>
      </w:r>
      <w:r w:rsidRPr="00817060">
        <w:rPr>
          <w:rFonts w:ascii="Times New Roman" w:hAnsi="Times New Roman"/>
          <w:sz w:val="20"/>
          <w:lang w:val="en-GB"/>
        </w:rPr>
        <w:t xml:space="preserve"> March </w:t>
      </w:r>
      <w:r w:rsidR="00E64D5A">
        <w:rPr>
          <w:rFonts w:ascii="Times New Roman" w:hAnsi="Times New Roman"/>
          <w:sz w:val="20"/>
          <w:lang w:val="en-GB"/>
        </w:rPr>
        <w:t>2012;</w:t>
      </w:r>
      <w:r w:rsidRPr="00817060">
        <w:rPr>
          <w:rFonts w:ascii="Times New Roman" w:hAnsi="Times New Roman"/>
          <w:sz w:val="20"/>
          <w:lang w:val="en-GB"/>
        </w:rPr>
        <w:t xml:space="preserve"> </w:t>
      </w:r>
      <w:r w:rsidR="00E64D5A">
        <w:rPr>
          <w:rFonts w:ascii="Times New Roman" w:hAnsi="Times New Roman"/>
          <w:sz w:val="20"/>
          <w:lang w:val="en-GB"/>
        </w:rPr>
        <w:t>66 (</w:t>
      </w:r>
      <w:r w:rsidRPr="00817060">
        <w:rPr>
          <w:rFonts w:ascii="Times New Roman" w:hAnsi="Times New Roman"/>
          <w:sz w:val="20"/>
          <w:lang w:val="en-GB"/>
        </w:rPr>
        <w:t>3</w:t>
      </w:r>
      <w:r w:rsidR="00E64D5A">
        <w:rPr>
          <w:rFonts w:ascii="Times New Roman" w:hAnsi="Times New Roman"/>
          <w:sz w:val="20"/>
          <w:lang w:val="en-GB"/>
        </w:rPr>
        <w:t>):</w:t>
      </w:r>
      <w:r w:rsidRPr="00817060">
        <w:rPr>
          <w:rFonts w:ascii="Times New Roman" w:hAnsi="Times New Roman"/>
          <w:sz w:val="20"/>
          <w:lang w:val="en-GB"/>
        </w:rPr>
        <w:t xml:space="preserve"> 309–317.</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F93271" w:rsidRPr="00817060" w:rsidRDefault="0053165E" w:rsidP="0076538E">
      <w:pPr>
        <w:pStyle w:val="ListParagraph"/>
        <w:numPr>
          <w:ilvl w:val="0"/>
          <w:numId w:val="6"/>
        </w:numPr>
        <w:spacing w:line="360" w:lineRule="auto"/>
        <w:rPr>
          <w:rFonts w:ascii="Times New Roman" w:hAnsi="Times New Roman"/>
          <w:sz w:val="20"/>
          <w:lang w:val="en-GB"/>
        </w:rPr>
      </w:pPr>
      <w:r>
        <w:rPr>
          <w:rFonts w:ascii="Times New Roman" w:hAnsi="Times New Roman"/>
          <w:sz w:val="20"/>
          <w:lang w:val="en-GB"/>
        </w:rPr>
        <w:t xml:space="preserve">Dunbar CA, Hickey AJ, Holder P. </w:t>
      </w:r>
      <w:r w:rsidRPr="0053165E">
        <w:rPr>
          <w:rFonts w:ascii="Times New Roman" w:hAnsi="Times New Roman"/>
          <w:sz w:val="20"/>
          <w:lang w:val="en-GB"/>
        </w:rPr>
        <w:t>Dispersion and characterization of pharmaceutical dry powder aerosols</w:t>
      </w:r>
      <w:r>
        <w:rPr>
          <w:rFonts w:ascii="Times New Roman" w:hAnsi="Times New Roman"/>
          <w:sz w:val="20"/>
          <w:lang w:val="en-GB"/>
        </w:rPr>
        <w:t xml:space="preserve">.  </w:t>
      </w:r>
      <w:r w:rsidRPr="0053165E">
        <w:rPr>
          <w:rFonts w:ascii="Times New Roman" w:hAnsi="Times New Roman"/>
          <w:sz w:val="20"/>
          <w:lang w:val="en-GB"/>
        </w:rPr>
        <w:t>KONA Powder and Particle</w:t>
      </w:r>
      <w:r>
        <w:rPr>
          <w:rFonts w:ascii="Times New Roman" w:hAnsi="Times New Roman"/>
          <w:sz w:val="20"/>
          <w:lang w:val="en-GB"/>
        </w:rPr>
        <w:t>. 1998; 16: 45. [Journal Article]</w:t>
      </w:r>
    </w:p>
    <w:p w:rsidR="00F93271" w:rsidRDefault="006A72F9" w:rsidP="0076538E">
      <w:pPr>
        <w:pStyle w:val="ListParagraph"/>
        <w:numPr>
          <w:ilvl w:val="0"/>
          <w:numId w:val="6"/>
        </w:numPr>
        <w:spacing w:line="360" w:lineRule="auto"/>
        <w:rPr>
          <w:rFonts w:ascii="Times New Roman" w:hAnsi="Times New Roman"/>
          <w:sz w:val="20"/>
          <w:lang w:val="en-GB"/>
        </w:rPr>
      </w:pPr>
      <w:r>
        <w:rPr>
          <w:rFonts w:ascii="Times New Roman" w:hAnsi="Times New Roman"/>
          <w:sz w:val="20"/>
          <w:lang w:val="en-GB"/>
        </w:rPr>
        <w:t xml:space="preserve">French DL, Edwards DA, </w:t>
      </w:r>
      <w:proofErr w:type="spellStart"/>
      <w:r>
        <w:rPr>
          <w:rFonts w:ascii="Times New Roman" w:hAnsi="Times New Roman"/>
          <w:sz w:val="20"/>
          <w:lang w:val="en-GB"/>
        </w:rPr>
        <w:t>Niven</w:t>
      </w:r>
      <w:proofErr w:type="spellEnd"/>
      <w:r>
        <w:rPr>
          <w:rFonts w:ascii="Times New Roman" w:hAnsi="Times New Roman"/>
          <w:sz w:val="20"/>
          <w:lang w:val="en-GB"/>
        </w:rPr>
        <w:t xml:space="preserve"> RW. </w:t>
      </w:r>
      <w:r w:rsidRPr="006A72F9">
        <w:rPr>
          <w:rFonts w:ascii="Times New Roman" w:hAnsi="Times New Roman"/>
          <w:sz w:val="20"/>
          <w:lang w:val="en-GB"/>
        </w:rPr>
        <w:t xml:space="preserve">The influence of formulation on emission, </w:t>
      </w:r>
      <w:proofErr w:type="spellStart"/>
      <w:r w:rsidRPr="006A72F9">
        <w:rPr>
          <w:rFonts w:ascii="Times New Roman" w:hAnsi="Times New Roman"/>
          <w:sz w:val="20"/>
          <w:lang w:val="en-GB"/>
        </w:rPr>
        <w:t>deaggregation</w:t>
      </w:r>
      <w:proofErr w:type="spellEnd"/>
      <w:r w:rsidRPr="006A72F9">
        <w:rPr>
          <w:rFonts w:ascii="Times New Roman" w:hAnsi="Times New Roman"/>
          <w:sz w:val="20"/>
          <w:lang w:val="en-GB"/>
        </w:rPr>
        <w:t xml:space="preserve"> and deposition of dry powders for inhalation</w:t>
      </w:r>
      <w:r>
        <w:rPr>
          <w:rFonts w:ascii="Times New Roman" w:hAnsi="Times New Roman"/>
          <w:sz w:val="20"/>
          <w:lang w:val="en-GB"/>
        </w:rPr>
        <w:t xml:space="preserve">. </w:t>
      </w:r>
      <w:r w:rsidRPr="006A72F9">
        <w:rPr>
          <w:rFonts w:ascii="Times New Roman" w:hAnsi="Times New Roman"/>
          <w:sz w:val="20"/>
          <w:lang w:val="en-GB"/>
        </w:rPr>
        <w:t>Journal of Aerosol Science</w:t>
      </w:r>
      <w:r>
        <w:rPr>
          <w:rFonts w:ascii="Times New Roman" w:hAnsi="Times New Roman"/>
          <w:sz w:val="20"/>
          <w:lang w:val="en-GB"/>
        </w:rPr>
        <w:t>. 1996; 27: 769-83.</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53165E" w:rsidRPr="00817060" w:rsidRDefault="006A72F9" w:rsidP="0076538E">
      <w:pPr>
        <w:pStyle w:val="ListParagraph"/>
        <w:numPr>
          <w:ilvl w:val="0"/>
          <w:numId w:val="6"/>
        </w:numPr>
        <w:spacing w:line="360" w:lineRule="auto"/>
        <w:rPr>
          <w:rFonts w:ascii="Times New Roman" w:hAnsi="Times New Roman"/>
          <w:sz w:val="20"/>
          <w:lang w:val="en-GB"/>
        </w:rPr>
      </w:pPr>
      <w:r>
        <w:rPr>
          <w:rFonts w:ascii="Times New Roman" w:hAnsi="Times New Roman"/>
          <w:sz w:val="20"/>
          <w:lang w:val="en-GB"/>
        </w:rPr>
        <w:t xml:space="preserve">Voss A, Finlay WA. </w:t>
      </w:r>
      <w:proofErr w:type="spellStart"/>
      <w:r w:rsidRPr="006A72F9">
        <w:rPr>
          <w:rFonts w:ascii="Times New Roman" w:hAnsi="Times New Roman"/>
          <w:sz w:val="20"/>
          <w:lang w:val="en-GB"/>
        </w:rPr>
        <w:t>Deagglomeration</w:t>
      </w:r>
      <w:proofErr w:type="spellEnd"/>
      <w:r w:rsidRPr="006A72F9">
        <w:rPr>
          <w:rFonts w:ascii="Times New Roman" w:hAnsi="Times New Roman"/>
          <w:sz w:val="20"/>
          <w:lang w:val="en-GB"/>
        </w:rPr>
        <w:t xml:space="preserve"> of dry powder pharmaceutical aerosols</w:t>
      </w:r>
      <w:r>
        <w:rPr>
          <w:rFonts w:ascii="Times New Roman" w:hAnsi="Times New Roman"/>
          <w:sz w:val="20"/>
          <w:lang w:val="en-GB"/>
        </w:rPr>
        <w:t xml:space="preserve">. </w:t>
      </w:r>
      <w:r w:rsidRPr="006A72F9">
        <w:rPr>
          <w:rFonts w:ascii="Times New Roman" w:hAnsi="Times New Roman"/>
          <w:sz w:val="20"/>
          <w:lang w:val="en-GB"/>
        </w:rPr>
        <w:t>International Journal of Pharmaceutics</w:t>
      </w:r>
      <w:r>
        <w:rPr>
          <w:rFonts w:ascii="Times New Roman" w:hAnsi="Times New Roman"/>
          <w:sz w:val="20"/>
          <w:lang w:val="en-GB"/>
        </w:rPr>
        <w:t>. 2002; 248(1-2): 39-50. [Journal Article]</w:t>
      </w:r>
    </w:p>
    <w:p w:rsidR="0053165E" w:rsidRPr="00817060" w:rsidRDefault="0053165E" w:rsidP="0053165E">
      <w:pPr>
        <w:pStyle w:val="ListParagraph"/>
        <w:numPr>
          <w:ilvl w:val="0"/>
          <w:numId w:val="6"/>
        </w:numPr>
        <w:spacing w:line="360" w:lineRule="auto"/>
        <w:rPr>
          <w:rFonts w:ascii="Times New Roman" w:hAnsi="Times New Roman"/>
          <w:sz w:val="20"/>
          <w:lang w:val="en-GB"/>
        </w:rPr>
      </w:pPr>
      <w:proofErr w:type="spellStart"/>
      <w:r w:rsidRPr="00817060">
        <w:rPr>
          <w:rFonts w:ascii="Times New Roman" w:hAnsi="Times New Roman"/>
          <w:sz w:val="20"/>
          <w:lang w:val="en-GB"/>
        </w:rPr>
        <w:t>Burnell</w:t>
      </w:r>
      <w:proofErr w:type="spellEnd"/>
      <w:r w:rsidRPr="00817060">
        <w:rPr>
          <w:rFonts w:ascii="Times New Roman" w:hAnsi="Times New Roman"/>
          <w:sz w:val="20"/>
          <w:lang w:val="en-GB"/>
        </w:rPr>
        <w:t xml:space="preserve"> PK, Small T, </w:t>
      </w:r>
      <w:proofErr w:type="spellStart"/>
      <w:r w:rsidRPr="00817060">
        <w:rPr>
          <w:rFonts w:ascii="Times New Roman" w:hAnsi="Times New Roman"/>
          <w:sz w:val="20"/>
          <w:lang w:val="en-GB"/>
        </w:rPr>
        <w:t>Doig</w:t>
      </w:r>
      <w:proofErr w:type="spellEnd"/>
      <w:r w:rsidRPr="00817060">
        <w:rPr>
          <w:rFonts w:ascii="Times New Roman" w:hAnsi="Times New Roman"/>
          <w:sz w:val="20"/>
          <w:lang w:val="en-GB"/>
        </w:rPr>
        <w:t xml:space="preserve"> S, </w:t>
      </w:r>
      <w:proofErr w:type="spellStart"/>
      <w:r w:rsidRPr="00817060">
        <w:rPr>
          <w:rFonts w:ascii="Times New Roman" w:hAnsi="Times New Roman"/>
          <w:sz w:val="20"/>
          <w:lang w:val="en-GB"/>
        </w:rPr>
        <w:t>Johal</w:t>
      </w:r>
      <w:proofErr w:type="spellEnd"/>
      <w:r w:rsidRPr="00817060">
        <w:rPr>
          <w:rFonts w:ascii="Times New Roman" w:hAnsi="Times New Roman"/>
          <w:sz w:val="20"/>
          <w:lang w:val="en-GB"/>
        </w:rPr>
        <w:t xml:space="preserve"> B, Jenkins R, Gibson GJ. Ex-vivo product performance of </w:t>
      </w:r>
      <w:proofErr w:type="spellStart"/>
      <w:r>
        <w:rPr>
          <w:rFonts w:ascii="Times New Roman" w:hAnsi="Times New Roman"/>
          <w:sz w:val="20"/>
          <w:lang w:val="en-GB"/>
        </w:rPr>
        <w:t>Diskus</w:t>
      </w:r>
      <w:r w:rsidRPr="005D6117">
        <w:rPr>
          <w:rFonts w:ascii="Times New Roman" w:hAnsi="Times New Roman"/>
          <w:sz w:val="20"/>
          <w:vertAlign w:val="superscript"/>
          <w:lang w:val="en-GB"/>
        </w:rPr>
        <w:t>TM</w:t>
      </w:r>
      <w:proofErr w:type="spellEnd"/>
      <w:r>
        <w:rPr>
          <w:rFonts w:ascii="Times New Roman" w:hAnsi="Times New Roman"/>
          <w:sz w:val="20"/>
          <w:vertAlign w:val="superscript"/>
          <w:lang w:val="en-GB"/>
        </w:rPr>
        <w:t xml:space="preserve"> </w:t>
      </w:r>
      <w:r w:rsidRPr="00817060">
        <w:rPr>
          <w:rFonts w:ascii="Times New Roman" w:hAnsi="Times New Roman"/>
          <w:sz w:val="20"/>
          <w:lang w:val="en-GB"/>
        </w:rPr>
        <w:t xml:space="preserve">and </w:t>
      </w:r>
      <w:proofErr w:type="spellStart"/>
      <w:r w:rsidRPr="00817060">
        <w:rPr>
          <w:rFonts w:ascii="Times New Roman" w:hAnsi="Times New Roman"/>
          <w:sz w:val="20"/>
          <w:lang w:val="en-GB"/>
        </w:rPr>
        <w:t>Turbuhaler</w:t>
      </w:r>
      <w:proofErr w:type="spellEnd"/>
      <w:r w:rsidRPr="00817060">
        <w:rPr>
          <w:rFonts w:ascii="Times New Roman" w:hAnsi="Times New Roman"/>
          <w:sz w:val="20"/>
          <w:lang w:val="en-GB"/>
        </w:rPr>
        <w:t xml:space="preserve"> inhalers using inhalation profiles from patients with severe chronic obstructive pulmonary disease. </w:t>
      </w:r>
      <w:proofErr w:type="spellStart"/>
      <w:r w:rsidRPr="00817060">
        <w:rPr>
          <w:rFonts w:ascii="Times New Roman" w:hAnsi="Times New Roman"/>
          <w:sz w:val="20"/>
          <w:lang w:val="en-GB"/>
        </w:rPr>
        <w:t>Respir</w:t>
      </w:r>
      <w:proofErr w:type="spellEnd"/>
      <w:r w:rsidRPr="00817060">
        <w:rPr>
          <w:rFonts w:ascii="Times New Roman" w:hAnsi="Times New Roman"/>
          <w:sz w:val="20"/>
          <w:lang w:val="en-GB"/>
        </w:rPr>
        <w:t xml:space="preserve"> Med. 2001 May;</w:t>
      </w:r>
      <w:r>
        <w:rPr>
          <w:rFonts w:ascii="Times New Roman" w:hAnsi="Times New Roman"/>
          <w:sz w:val="20"/>
          <w:lang w:val="en-GB"/>
        </w:rPr>
        <w:t xml:space="preserve"> </w:t>
      </w:r>
      <w:r w:rsidRPr="00817060">
        <w:rPr>
          <w:rFonts w:ascii="Times New Roman" w:hAnsi="Times New Roman"/>
          <w:sz w:val="20"/>
          <w:lang w:val="en-GB"/>
        </w:rPr>
        <w:t>95</w:t>
      </w:r>
      <w:r>
        <w:rPr>
          <w:rFonts w:ascii="Times New Roman" w:hAnsi="Times New Roman"/>
          <w:sz w:val="20"/>
          <w:lang w:val="en-GB"/>
        </w:rPr>
        <w:t xml:space="preserve"> </w:t>
      </w:r>
      <w:r w:rsidRPr="00817060">
        <w:rPr>
          <w:rFonts w:ascii="Times New Roman" w:hAnsi="Times New Roman"/>
          <w:sz w:val="20"/>
          <w:lang w:val="en-GB"/>
        </w:rPr>
        <w:t>(5):</w:t>
      </w:r>
      <w:r>
        <w:rPr>
          <w:rFonts w:ascii="Times New Roman" w:hAnsi="Times New Roman"/>
          <w:sz w:val="20"/>
          <w:lang w:val="en-GB"/>
        </w:rPr>
        <w:t xml:space="preserve"> </w:t>
      </w:r>
      <w:r w:rsidRPr="00817060">
        <w:rPr>
          <w:rFonts w:ascii="Times New Roman" w:hAnsi="Times New Roman"/>
          <w:sz w:val="20"/>
          <w:lang w:val="en-GB"/>
        </w:rPr>
        <w:t>324-30.</w:t>
      </w:r>
      <w:r w:rsidRPr="005D6117">
        <w:rPr>
          <w:rFonts w:ascii="Times New Roman" w:hAnsi="Times New Roman"/>
          <w:sz w:val="20"/>
          <w:lang w:val="en-GB"/>
        </w:rPr>
        <w:t xml:space="preserve"> </w:t>
      </w:r>
      <w:r>
        <w:rPr>
          <w:rFonts w:ascii="Times New Roman" w:hAnsi="Times New Roman"/>
          <w:sz w:val="20"/>
          <w:lang w:val="en-GB"/>
        </w:rPr>
        <w:t>[Journal Article]</w:t>
      </w:r>
    </w:p>
    <w:p w:rsidR="00F85F9A" w:rsidRDefault="0053165E" w:rsidP="00F85F9A">
      <w:pPr>
        <w:pStyle w:val="ListParagraph"/>
        <w:numPr>
          <w:ilvl w:val="0"/>
          <w:numId w:val="6"/>
        </w:numPr>
        <w:spacing w:line="360" w:lineRule="auto"/>
        <w:rPr>
          <w:rFonts w:ascii="Times New Roman" w:hAnsi="Times New Roman"/>
          <w:sz w:val="20"/>
          <w:lang w:val="en-GB"/>
        </w:rPr>
      </w:pPr>
      <w:proofErr w:type="spellStart"/>
      <w:r w:rsidRPr="00817060">
        <w:rPr>
          <w:rFonts w:ascii="Times New Roman" w:hAnsi="Times New Roman"/>
          <w:sz w:val="20"/>
          <w:lang w:val="en-GB"/>
        </w:rPr>
        <w:t>Ganderton</w:t>
      </w:r>
      <w:proofErr w:type="spellEnd"/>
      <w:r w:rsidRPr="00817060">
        <w:rPr>
          <w:rFonts w:ascii="Times New Roman" w:hAnsi="Times New Roman"/>
          <w:sz w:val="20"/>
          <w:lang w:val="en-GB"/>
        </w:rPr>
        <w:t xml:space="preserve"> D. General factors </w:t>
      </w:r>
      <w:proofErr w:type="spellStart"/>
      <w:r w:rsidRPr="00817060">
        <w:rPr>
          <w:rFonts w:ascii="Times New Roman" w:hAnsi="Times New Roman"/>
          <w:sz w:val="20"/>
          <w:lang w:val="en-GB"/>
        </w:rPr>
        <w:t>inflencing</w:t>
      </w:r>
      <w:proofErr w:type="spellEnd"/>
      <w:r w:rsidRPr="00817060">
        <w:rPr>
          <w:rFonts w:ascii="Times New Roman" w:hAnsi="Times New Roman"/>
          <w:sz w:val="20"/>
          <w:lang w:val="en-GB"/>
        </w:rPr>
        <w:t xml:space="preserve"> drug delivery to the lung. </w:t>
      </w:r>
      <w:proofErr w:type="spellStart"/>
      <w:r w:rsidRPr="00817060">
        <w:rPr>
          <w:rFonts w:ascii="Times New Roman" w:hAnsi="Times New Roman"/>
          <w:sz w:val="20"/>
          <w:lang w:val="en-GB"/>
        </w:rPr>
        <w:t>Respir</w:t>
      </w:r>
      <w:proofErr w:type="spellEnd"/>
      <w:r w:rsidRPr="00817060">
        <w:rPr>
          <w:rFonts w:ascii="Times New Roman" w:hAnsi="Times New Roman"/>
          <w:sz w:val="20"/>
          <w:lang w:val="en-GB"/>
        </w:rPr>
        <w:t xml:space="preserve"> Med 1997;</w:t>
      </w:r>
      <w:r>
        <w:rPr>
          <w:rFonts w:ascii="Times New Roman" w:hAnsi="Times New Roman"/>
          <w:sz w:val="20"/>
          <w:lang w:val="en-GB"/>
        </w:rPr>
        <w:t xml:space="preserve"> </w:t>
      </w:r>
      <w:r w:rsidRPr="00817060">
        <w:rPr>
          <w:rFonts w:ascii="Times New Roman" w:hAnsi="Times New Roman"/>
          <w:sz w:val="20"/>
          <w:lang w:val="en-GB"/>
        </w:rPr>
        <w:t>91:</w:t>
      </w:r>
      <w:r>
        <w:rPr>
          <w:rFonts w:ascii="Times New Roman" w:hAnsi="Times New Roman"/>
          <w:sz w:val="20"/>
          <w:lang w:val="en-GB"/>
        </w:rPr>
        <w:t xml:space="preserve"> </w:t>
      </w:r>
      <w:r w:rsidRPr="00817060">
        <w:rPr>
          <w:rFonts w:ascii="Times New Roman" w:hAnsi="Times New Roman"/>
          <w:sz w:val="20"/>
          <w:lang w:val="en-GB"/>
        </w:rPr>
        <w:t>13.</w:t>
      </w:r>
      <w:r w:rsidRPr="005D6117">
        <w:rPr>
          <w:rFonts w:ascii="Times New Roman" w:hAnsi="Times New Roman"/>
          <w:sz w:val="20"/>
          <w:lang w:val="en-GB"/>
        </w:rPr>
        <w:t xml:space="preserve"> </w:t>
      </w:r>
      <w:r>
        <w:rPr>
          <w:rFonts w:ascii="Times New Roman" w:hAnsi="Times New Roman"/>
          <w:sz w:val="20"/>
          <w:lang w:val="en-GB"/>
        </w:rPr>
        <w:t>[Journal Article]</w:t>
      </w:r>
    </w:p>
    <w:p w:rsidR="00A27FF9" w:rsidRPr="00817060" w:rsidRDefault="00A27FF9" w:rsidP="00A27FF9">
      <w:pPr>
        <w:pStyle w:val="ListParagraph"/>
        <w:numPr>
          <w:ilvl w:val="0"/>
          <w:numId w:val="6"/>
        </w:numPr>
        <w:spacing w:line="360" w:lineRule="auto"/>
        <w:rPr>
          <w:rFonts w:ascii="Times New Roman" w:hAnsi="Times New Roman"/>
          <w:sz w:val="20"/>
          <w:szCs w:val="20"/>
          <w:lang w:val="en-GB"/>
        </w:rPr>
      </w:pPr>
      <w:proofErr w:type="spellStart"/>
      <w:r w:rsidRPr="00817060">
        <w:rPr>
          <w:rFonts w:ascii="Times New Roman" w:hAnsi="Times New Roman"/>
          <w:color w:val="303030"/>
          <w:sz w:val="20"/>
          <w:szCs w:val="21"/>
          <w:shd w:val="clear" w:color="auto" w:fill="FFFFFF"/>
          <w:lang w:val="en-GB"/>
        </w:rPr>
        <w:t>Palander</w:t>
      </w:r>
      <w:proofErr w:type="spellEnd"/>
      <w:r w:rsidRPr="00817060">
        <w:rPr>
          <w:rFonts w:ascii="Times New Roman" w:hAnsi="Times New Roman"/>
          <w:color w:val="303030"/>
          <w:sz w:val="20"/>
          <w:szCs w:val="21"/>
          <w:shd w:val="clear" w:color="auto" w:fill="FFFFFF"/>
          <w:lang w:val="en-GB"/>
        </w:rPr>
        <w:t xml:space="preserve"> A. In vitro comparison of three salbutamol-containing </w:t>
      </w:r>
      <w:proofErr w:type="spellStart"/>
      <w:r w:rsidRPr="00817060">
        <w:rPr>
          <w:rFonts w:ascii="Times New Roman" w:hAnsi="Times New Roman"/>
          <w:color w:val="303030"/>
          <w:sz w:val="20"/>
          <w:szCs w:val="21"/>
          <w:shd w:val="clear" w:color="auto" w:fill="FFFFFF"/>
          <w:lang w:val="en-GB"/>
        </w:rPr>
        <w:t>multidose</w:t>
      </w:r>
      <w:proofErr w:type="spellEnd"/>
      <w:r w:rsidRPr="00817060">
        <w:rPr>
          <w:rFonts w:ascii="Times New Roman" w:hAnsi="Times New Roman"/>
          <w:color w:val="303030"/>
          <w:sz w:val="20"/>
          <w:szCs w:val="21"/>
          <w:shd w:val="clear" w:color="auto" w:fill="FFFFFF"/>
          <w:lang w:val="en-GB"/>
        </w:rPr>
        <w:t xml:space="preserve"> dry powder inhalers.</w:t>
      </w:r>
      <w:r w:rsidRPr="00817060">
        <w:rPr>
          <w:rFonts w:ascii="Times New Roman" w:hAnsi="Times New Roman"/>
          <w:color w:val="303030"/>
          <w:sz w:val="20"/>
          <w:lang w:val="en-GB"/>
        </w:rPr>
        <w:t> </w:t>
      </w:r>
      <w:proofErr w:type="spellStart"/>
      <w:r w:rsidRPr="00817060">
        <w:rPr>
          <w:rFonts w:ascii="Times New Roman" w:hAnsi="Times New Roman"/>
          <w:color w:val="303030"/>
          <w:sz w:val="20"/>
          <w:lang w:val="en-GB"/>
        </w:rPr>
        <w:t>Clin</w:t>
      </w:r>
      <w:proofErr w:type="spellEnd"/>
      <w:r w:rsidRPr="00817060">
        <w:rPr>
          <w:rFonts w:ascii="Times New Roman" w:hAnsi="Times New Roman"/>
          <w:color w:val="303030"/>
          <w:sz w:val="20"/>
          <w:lang w:val="en-GB"/>
        </w:rPr>
        <w:t xml:space="preserve"> Drug Invest. </w:t>
      </w:r>
      <w:r w:rsidRPr="00817060">
        <w:rPr>
          <w:rFonts w:ascii="Times New Roman" w:hAnsi="Times New Roman"/>
          <w:color w:val="303030"/>
          <w:sz w:val="20"/>
          <w:szCs w:val="21"/>
          <w:shd w:val="clear" w:color="auto" w:fill="FFFFFF"/>
          <w:lang w:val="en-GB"/>
        </w:rPr>
        <w:t>2000;</w:t>
      </w:r>
      <w:r>
        <w:rPr>
          <w:rFonts w:ascii="Times New Roman" w:hAnsi="Times New Roman"/>
          <w:color w:val="303030"/>
          <w:sz w:val="20"/>
          <w:szCs w:val="21"/>
          <w:shd w:val="clear" w:color="auto" w:fill="FFFFFF"/>
          <w:lang w:val="en-GB"/>
        </w:rPr>
        <w:t xml:space="preserve"> </w:t>
      </w:r>
      <w:r w:rsidRPr="00817060">
        <w:rPr>
          <w:rFonts w:ascii="Times New Roman" w:hAnsi="Times New Roman"/>
          <w:color w:val="303030"/>
          <w:sz w:val="20"/>
          <w:lang w:val="en-GB"/>
        </w:rPr>
        <w:t>20</w:t>
      </w:r>
      <w:r w:rsidRPr="00817060">
        <w:rPr>
          <w:rFonts w:ascii="Times New Roman" w:hAnsi="Times New Roman"/>
          <w:color w:val="303030"/>
          <w:sz w:val="20"/>
          <w:szCs w:val="21"/>
          <w:shd w:val="clear" w:color="auto" w:fill="FFFFFF"/>
          <w:lang w:val="en-GB"/>
        </w:rPr>
        <w:t>:</w:t>
      </w:r>
      <w:r>
        <w:rPr>
          <w:rFonts w:ascii="Times New Roman" w:hAnsi="Times New Roman"/>
          <w:color w:val="303030"/>
          <w:sz w:val="20"/>
          <w:szCs w:val="21"/>
          <w:shd w:val="clear" w:color="auto" w:fill="FFFFFF"/>
          <w:lang w:val="en-GB"/>
        </w:rPr>
        <w:t xml:space="preserve"> </w:t>
      </w:r>
      <w:r w:rsidRPr="00817060">
        <w:rPr>
          <w:rFonts w:ascii="Times New Roman" w:hAnsi="Times New Roman"/>
          <w:color w:val="303030"/>
          <w:sz w:val="20"/>
          <w:szCs w:val="21"/>
          <w:shd w:val="clear" w:color="auto" w:fill="FFFFFF"/>
          <w:lang w:val="en-GB"/>
        </w:rPr>
        <w:t>25–33.</w:t>
      </w:r>
      <w:r w:rsidRPr="005D6117">
        <w:rPr>
          <w:rFonts w:ascii="Times New Roman" w:hAnsi="Times New Roman"/>
          <w:sz w:val="20"/>
          <w:lang w:val="en-GB"/>
        </w:rPr>
        <w:t xml:space="preserve"> </w:t>
      </w:r>
      <w:r>
        <w:rPr>
          <w:rFonts w:ascii="Times New Roman" w:hAnsi="Times New Roman"/>
          <w:sz w:val="20"/>
          <w:lang w:val="en-GB"/>
        </w:rPr>
        <w:t>[Journal Article]</w:t>
      </w:r>
    </w:p>
    <w:p w:rsidR="00A27FF9" w:rsidRPr="00356333" w:rsidRDefault="00A27FF9" w:rsidP="00A27FF9">
      <w:pPr>
        <w:pStyle w:val="ListParagraph"/>
        <w:numPr>
          <w:ilvl w:val="0"/>
          <w:numId w:val="6"/>
        </w:numPr>
        <w:spacing w:line="360" w:lineRule="auto"/>
        <w:rPr>
          <w:rFonts w:ascii="Times New Roman" w:hAnsi="Times New Roman"/>
          <w:sz w:val="20"/>
          <w:szCs w:val="20"/>
          <w:lang w:val="en-GB"/>
        </w:rPr>
      </w:pPr>
      <w:proofErr w:type="spellStart"/>
      <w:r w:rsidRPr="00817060">
        <w:rPr>
          <w:rFonts w:ascii="Times New Roman" w:hAnsi="Times New Roman" w:cs="Courier"/>
          <w:color w:val="000000"/>
          <w:sz w:val="20"/>
          <w:szCs w:val="20"/>
          <w:lang w:val="en-GB"/>
        </w:rPr>
        <w:t>Rottier</w:t>
      </w:r>
      <w:proofErr w:type="spellEnd"/>
      <w:r w:rsidRPr="00817060">
        <w:rPr>
          <w:rFonts w:ascii="Times New Roman" w:hAnsi="Times New Roman" w:cs="Courier"/>
          <w:color w:val="000000"/>
          <w:sz w:val="20"/>
          <w:szCs w:val="20"/>
          <w:lang w:val="en-GB"/>
        </w:rPr>
        <w:t xml:space="preserve"> BL, Rubin BK. Asthma medication delivery: mists and myths. </w:t>
      </w:r>
      <w:proofErr w:type="spellStart"/>
      <w:r w:rsidRPr="00817060">
        <w:rPr>
          <w:rFonts w:ascii="Times New Roman" w:hAnsi="Times New Roman" w:cs="Courier"/>
          <w:color w:val="000000"/>
          <w:sz w:val="20"/>
          <w:szCs w:val="20"/>
          <w:lang w:val="en-GB"/>
        </w:rPr>
        <w:t>Paediatr</w:t>
      </w:r>
      <w:proofErr w:type="spellEnd"/>
      <w:r w:rsidRPr="00817060">
        <w:rPr>
          <w:rFonts w:ascii="Times New Roman" w:hAnsi="Times New Roman" w:cs="Courier"/>
          <w:color w:val="000000"/>
          <w:sz w:val="20"/>
          <w:szCs w:val="20"/>
          <w:lang w:val="en-GB"/>
        </w:rPr>
        <w:t xml:space="preserve"> </w:t>
      </w:r>
      <w:proofErr w:type="spellStart"/>
      <w:r w:rsidRPr="00817060">
        <w:rPr>
          <w:rFonts w:ascii="Times New Roman" w:hAnsi="Times New Roman" w:cs="Courier"/>
          <w:color w:val="000000"/>
          <w:sz w:val="20"/>
          <w:szCs w:val="20"/>
          <w:lang w:val="en-GB"/>
        </w:rPr>
        <w:t>Respir</w:t>
      </w:r>
      <w:proofErr w:type="spellEnd"/>
      <w:r w:rsidRPr="00817060">
        <w:rPr>
          <w:rFonts w:ascii="Times New Roman" w:hAnsi="Times New Roman" w:cs="Courier"/>
          <w:color w:val="000000"/>
          <w:sz w:val="20"/>
          <w:szCs w:val="20"/>
          <w:lang w:val="en-GB"/>
        </w:rPr>
        <w:t xml:space="preserve"> Rev. 2013 Jun;</w:t>
      </w:r>
      <w:r>
        <w:rPr>
          <w:rFonts w:ascii="Times New Roman" w:hAnsi="Times New Roman" w:cs="Courier"/>
          <w:color w:val="000000"/>
          <w:sz w:val="20"/>
          <w:szCs w:val="20"/>
          <w:lang w:val="en-GB"/>
        </w:rPr>
        <w:t xml:space="preserve"> </w:t>
      </w:r>
      <w:r w:rsidRPr="00817060">
        <w:rPr>
          <w:rFonts w:ascii="Times New Roman" w:hAnsi="Times New Roman" w:cs="Courier"/>
          <w:color w:val="000000"/>
          <w:sz w:val="20"/>
          <w:szCs w:val="20"/>
          <w:lang w:val="en-GB"/>
        </w:rPr>
        <w:t>14</w:t>
      </w:r>
      <w:r>
        <w:rPr>
          <w:rFonts w:ascii="Times New Roman" w:hAnsi="Times New Roman" w:cs="Courier"/>
          <w:color w:val="000000"/>
          <w:sz w:val="20"/>
          <w:szCs w:val="20"/>
          <w:lang w:val="en-GB"/>
        </w:rPr>
        <w:t xml:space="preserve"> </w:t>
      </w:r>
      <w:r w:rsidRPr="00817060">
        <w:rPr>
          <w:rFonts w:ascii="Times New Roman" w:hAnsi="Times New Roman" w:cs="Courier"/>
          <w:color w:val="000000"/>
          <w:sz w:val="20"/>
          <w:szCs w:val="20"/>
          <w:lang w:val="en-GB"/>
        </w:rPr>
        <w:t>(2):</w:t>
      </w:r>
      <w:r>
        <w:rPr>
          <w:rFonts w:ascii="Times New Roman" w:hAnsi="Times New Roman" w:cs="Courier"/>
          <w:color w:val="000000"/>
          <w:sz w:val="20"/>
          <w:szCs w:val="20"/>
          <w:lang w:val="en-GB"/>
        </w:rPr>
        <w:t xml:space="preserve"> </w:t>
      </w:r>
      <w:r w:rsidRPr="00817060">
        <w:rPr>
          <w:rFonts w:ascii="Times New Roman" w:hAnsi="Times New Roman" w:cs="Courier"/>
          <w:color w:val="000000"/>
          <w:sz w:val="20"/>
          <w:szCs w:val="20"/>
          <w:lang w:val="en-GB"/>
        </w:rPr>
        <w:t>112-8</w:t>
      </w:r>
      <w:r>
        <w:rPr>
          <w:rFonts w:ascii="Times New Roman" w:hAnsi="Times New Roman" w:cs="Courier"/>
          <w:color w:val="000000"/>
          <w:sz w:val="20"/>
          <w:szCs w:val="20"/>
          <w:lang w:val="en-GB"/>
        </w:rPr>
        <w:t>.</w:t>
      </w:r>
      <w:r w:rsidRPr="005D6117">
        <w:rPr>
          <w:rFonts w:ascii="Times New Roman" w:hAnsi="Times New Roman"/>
          <w:sz w:val="20"/>
          <w:lang w:val="en-GB"/>
        </w:rPr>
        <w:t xml:space="preserve"> </w:t>
      </w:r>
      <w:r>
        <w:rPr>
          <w:rFonts w:ascii="Times New Roman" w:hAnsi="Times New Roman"/>
          <w:sz w:val="20"/>
          <w:lang w:val="en-GB"/>
        </w:rPr>
        <w:t>[Journal Article]</w:t>
      </w:r>
    </w:p>
    <w:p w:rsidR="00F85F9A" w:rsidRPr="00356333" w:rsidRDefault="009279E9" w:rsidP="00F85F9A">
      <w:pPr>
        <w:pStyle w:val="ListParagraph"/>
        <w:numPr>
          <w:ilvl w:val="0"/>
          <w:numId w:val="6"/>
        </w:numPr>
        <w:spacing w:line="360" w:lineRule="auto"/>
        <w:rPr>
          <w:rFonts w:ascii="Times New Roman" w:hAnsi="Times New Roman" w:cs="Times New Roman"/>
          <w:sz w:val="20"/>
          <w:lang w:val="en-GB"/>
        </w:rPr>
      </w:pPr>
      <w:proofErr w:type="spellStart"/>
      <w:r w:rsidRPr="00356333">
        <w:rPr>
          <w:rFonts w:ascii="Times New Roman" w:hAnsi="Times New Roman" w:cs="Times New Roman"/>
          <w:color w:val="000000"/>
          <w:sz w:val="20"/>
          <w:szCs w:val="20"/>
          <w:lang w:val="en-US"/>
        </w:rPr>
        <w:t>Behara</w:t>
      </w:r>
      <w:proofErr w:type="spellEnd"/>
      <w:r w:rsidRPr="00356333">
        <w:rPr>
          <w:rFonts w:ascii="Times New Roman" w:hAnsi="Times New Roman" w:cs="Times New Roman"/>
          <w:color w:val="000000"/>
          <w:sz w:val="20"/>
          <w:szCs w:val="20"/>
          <w:lang w:val="en-US"/>
        </w:rPr>
        <w:t xml:space="preserve"> SR, Longest PW, </w:t>
      </w:r>
      <w:proofErr w:type="spellStart"/>
      <w:r w:rsidRPr="00356333">
        <w:rPr>
          <w:rFonts w:ascii="Times New Roman" w:hAnsi="Times New Roman" w:cs="Times New Roman"/>
          <w:color w:val="000000"/>
          <w:sz w:val="20"/>
          <w:szCs w:val="20"/>
          <w:lang w:val="en-US"/>
        </w:rPr>
        <w:t>Farkas</w:t>
      </w:r>
      <w:proofErr w:type="spellEnd"/>
      <w:r w:rsidRPr="00356333">
        <w:rPr>
          <w:rFonts w:ascii="Times New Roman" w:hAnsi="Times New Roman" w:cs="Times New Roman"/>
          <w:color w:val="000000"/>
          <w:sz w:val="20"/>
          <w:szCs w:val="20"/>
          <w:lang w:val="en-US"/>
        </w:rPr>
        <w:t xml:space="preserve"> DR, </w:t>
      </w:r>
      <w:proofErr w:type="spellStart"/>
      <w:r w:rsidRPr="00356333">
        <w:rPr>
          <w:rFonts w:ascii="Times New Roman" w:hAnsi="Times New Roman" w:cs="Times New Roman"/>
          <w:color w:val="000000"/>
          <w:sz w:val="20"/>
          <w:szCs w:val="20"/>
          <w:lang w:val="en-US"/>
        </w:rPr>
        <w:t>Hindle</w:t>
      </w:r>
      <w:proofErr w:type="spellEnd"/>
      <w:r w:rsidRPr="00356333">
        <w:rPr>
          <w:rFonts w:ascii="Times New Roman" w:hAnsi="Times New Roman" w:cs="Times New Roman"/>
          <w:color w:val="000000"/>
          <w:sz w:val="20"/>
          <w:szCs w:val="20"/>
          <w:lang w:val="en-US"/>
        </w:rPr>
        <w:t xml:space="preserve"> M.</w:t>
      </w:r>
      <w:r w:rsidRPr="00356333">
        <w:rPr>
          <w:rFonts w:ascii="Times New Roman" w:hAnsi="Times New Roman" w:cs="Times New Roman"/>
        </w:rPr>
        <w:t xml:space="preserve"> </w:t>
      </w:r>
      <w:r w:rsidRPr="00356333">
        <w:rPr>
          <w:rFonts w:ascii="Times New Roman" w:hAnsi="Times New Roman" w:cs="Times New Roman"/>
          <w:color w:val="000000"/>
          <w:sz w:val="20"/>
          <w:szCs w:val="20"/>
          <w:lang w:val="en-US"/>
        </w:rPr>
        <w:t>Development and Comparison of New High-Efficiency Dry Powder Inhalers for Carrier-Free Formulations. J Pharm Sci. 2013. [</w:t>
      </w:r>
      <w:proofErr w:type="spellStart"/>
      <w:r w:rsidRPr="00356333">
        <w:rPr>
          <w:rFonts w:ascii="Times New Roman" w:hAnsi="Times New Roman" w:cs="Times New Roman"/>
          <w:color w:val="000000"/>
          <w:sz w:val="20"/>
          <w:szCs w:val="20"/>
          <w:lang w:val="en-US"/>
        </w:rPr>
        <w:t>Epub</w:t>
      </w:r>
      <w:proofErr w:type="spellEnd"/>
      <w:r w:rsidRPr="00356333">
        <w:rPr>
          <w:rFonts w:ascii="Times New Roman" w:hAnsi="Times New Roman" w:cs="Times New Roman"/>
          <w:color w:val="000000"/>
          <w:sz w:val="20"/>
          <w:szCs w:val="20"/>
          <w:lang w:val="en-US"/>
        </w:rPr>
        <w:t xml:space="preserve"> ahead of print] [Journal Article]</w:t>
      </w:r>
    </w:p>
    <w:p w:rsidR="00F93271" w:rsidRPr="00817060" w:rsidRDefault="00532D42" w:rsidP="00532D42">
      <w:pPr>
        <w:pStyle w:val="ListParagraph"/>
        <w:numPr>
          <w:ilvl w:val="0"/>
          <w:numId w:val="6"/>
        </w:numPr>
        <w:spacing w:line="360" w:lineRule="auto"/>
        <w:rPr>
          <w:rFonts w:ascii="Times New Roman" w:hAnsi="Times New Roman" w:cs="Times New Roman"/>
          <w:color w:val="000000" w:themeColor="text1"/>
          <w:sz w:val="20"/>
          <w:lang w:val="en-GB"/>
        </w:rPr>
      </w:pPr>
      <w:proofErr w:type="spellStart"/>
      <w:r w:rsidRPr="00532D42">
        <w:rPr>
          <w:rFonts w:ascii="Times New Roman" w:hAnsi="Times New Roman" w:cs="Times New Roman"/>
          <w:color w:val="000000" w:themeColor="text1"/>
          <w:sz w:val="20"/>
          <w:szCs w:val="20"/>
          <w:lang w:val="en-US"/>
        </w:rPr>
        <w:t>Melani</w:t>
      </w:r>
      <w:proofErr w:type="spellEnd"/>
      <w:r w:rsidRPr="00532D42">
        <w:rPr>
          <w:rFonts w:ascii="Times New Roman" w:hAnsi="Times New Roman" w:cs="Times New Roman"/>
          <w:color w:val="000000" w:themeColor="text1"/>
          <w:sz w:val="20"/>
          <w:szCs w:val="20"/>
          <w:lang w:val="en-US"/>
        </w:rPr>
        <w:t xml:space="preserve"> AS, </w:t>
      </w:r>
      <w:proofErr w:type="spellStart"/>
      <w:r w:rsidRPr="00532D42">
        <w:rPr>
          <w:rFonts w:ascii="Times New Roman" w:hAnsi="Times New Roman" w:cs="Times New Roman"/>
          <w:color w:val="000000" w:themeColor="text1"/>
          <w:sz w:val="20"/>
          <w:szCs w:val="20"/>
          <w:lang w:val="en-US"/>
        </w:rPr>
        <w:t>Zanchetta</w:t>
      </w:r>
      <w:proofErr w:type="spellEnd"/>
      <w:r w:rsidRPr="00532D42">
        <w:rPr>
          <w:rFonts w:ascii="Times New Roman" w:hAnsi="Times New Roman" w:cs="Times New Roman"/>
          <w:color w:val="000000" w:themeColor="text1"/>
          <w:sz w:val="20"/>
          <w:szCs w:val="20"/>
          <w:lang w:val="en-US"/>
        </w:rPr>
        <w:t xml:space="preserve"> D, </w:t>
      </w:r>
      <w:proofErr w:type="spellStart"/>
      <w:r w:rsidRPr="00532D42">
        <w:rPr>
          <w:rFonts w:ascii="Times New Roman" w:hAnsi="Times New Roman" w:cs="Times New Roman"/>
          <w:color w:val="000000" w:themeColor="text1"/>
          <w:sz w:val="20"/>
          <w:szCs w:val="20"/>
          <w:lang w:val="en-US"/>
        </w:rPr>
        <w:t>Barbato</w:t>
      </w:r>
      <w:proofErr w:type="spellEnd"/>
      <w:r w:rsidRPr="00532D42">
        <w:rPr>
          <w:rFonts w:ascii="Times New Roman" w:hAnsi="Times New Roman" w:cs="Times New Roman"/>
          <w:color w:val="000000" w:themeColor="text1"/>
          <w:sz w:val="20"/>
          <w:szCs w:val="20"/>
          <w:lang w:val="en-US"/>
        </w:rPr>
        <w:t xml:space="preserve"> N, </w:t>
      </w:r>
      <w:proofErr w:type="spellStart"/>
      <w:r w:rsidRPr="00532D42">
        <w:rPr>
          <w:rFonts w:ascii="Times New Roman" w:hAnsi="Times New Roman" w:cs="Times New Roman"/>
          <w:color w:val="000000" w:themeColor="text1"/>
          <w:sz w:val="20"/>
          <w:szCs w:val="20"/>
          <w:lang w:val="en-US"/>
        </w:rPr>
        <w:t>Sestini</w:t>
      </w:r>
      <w:proofErr w:type="spellEnd"/>
      <w:r w:rsidRPr="00532D42">
        <w:rPr>
          <w:rFonts w:ascii="Times New Roman" w:hAnsi="Times New Roman" w:cs="Times New Roman"/>
          <w:color w:val="000000" w:themeColor="text1"/>
          <w:sz w:val="20"/>
          <w:szCs w:val="20"/>
          <w:lang w:val="en-US"/>
        </w:rPr>
        <w:t xml:space="preserve"> P, Cinti C, </w:t>
      </w:r>
      <w:proofErr w:type="spellStart"/>
      <w:r w:rsidRPr="00532D42">
        <w:rPr>
          <w:rFonts w:ascii="Times New Roman" w:hAnsi="Times New Roman" w:cs="Times New Roman"/>
          <w:color w:val="000000" w:themeColor="text1"/>
          <w:sz w:val="20"/>
          <w:szCs w:val="20"/>
          <w:lang w:val="en-US"/>
        </w:rPr>
        <w:t>Canessa</w:t>
      </w:r>
      <w:proofErr w:type="spellEnd"/>
      <w:r w:rsidRPr="00532D42">
        <w:rPr>
          <w:rFonts w:ascii="Times New Roman" w:hAnsi="Times New Roman" w:cs="Times New Roman"/>
          <w:color w:val="000000" w:themeColor="text1"/>
          <w:sz w:val="20"/>
          <w:szCs w:val="20"/>
          <w:lang w:val="en-US"/>
        </w:rPr>
        <w:t xml:space="preserve"> PA, </w:t>
      </w:r>
      <w:proofErr w:type="spellStart"/>
      <w:r w:rsidRPr="00532D42">
        <w:rPr>
          <w:rFonts w:ascii="Times New Roman" w:hAnsi="Times New Roman" w:cs="Times New Roman"/>
          <w:color w:val="000000" w:themeColor="text1"/>
          <w:sz w:val="20"/>
          <w:szCs w:val="20"/>
          <w:lang w:val="en-US"/>
        </w:rPr>
        <w:t>Aiolfi</w:t>
      </w:r>
      <w:proofErr w:type="spellEnd"/>
      <w:r w:rsidRPr="00532D42">
        <w:rPr>
          <w:rFonts w:ascii="Times New Roman" w:hAnsi="Times New Roman" w:cs="Times New Roman"/>
          <w:color w:val="000000" w:themeColor="text1"/>
          <w:sz w:val="20"/>
          <w:szCs w:val="20"/>
          <w:lang w:val="en-US"/>
        </w:rPr>
        <w:t xml:space="preserve"> S, </w:t>
      </w:r>
      <w:proofErr w:type="spellStart"/>
      <w:r w:rsidRPr="00532D42">
        <w:rPr>
          <w:rFonts w:ascii="Times New Roman" w:hAnsi="Times New Roman" w:cs="Times New Roman"/>
          <w:color w:val="000000" w:themeColor="text1"/>
          <w:sz w:val="20"/>
          <w:szCs w:val="20"/>
          <w:lang w:val="en-US"/>
        </w:rPr>
        <w:t>Neri</w:t>
      </w:r>
      <w:proofErr w:type="spellEnd"/>
      <w:r w:rsidRPr="00532D42">
        <w:rPr>
          <w:rFonts w:ascii="Times New Roman" w:hAnsi="Times New Roman" w:cs="Times New Roman"/>
          <w:color w:val="000000" w:themeColor="text1"/>
          <w:sz w:val="20"/>
          <w:szCs w:val="20"/>
          <w:lang w:val="en-US"/>
        </w:rPr>
        <w:t xml:space="preserve"> M; </w:t>
      </w:r>
      <w:proofErr w:type="spellStart"/>
      <w:r w:rsidRPr="00532D42">
        <w:rPr>
          <w:rFonts w:ascii="Times New Roman" w:hAnsi="Times New Roman" w:cs="Times New Roman"/>
          <w:color w:val="000000" w:themeColor="text1"/>
          <w:sz w:val="20"/>
          <w:szCs w:val="20"/>
          <w:lang w:val="en-US"/>
        </w:rPr>
        <w:t>Associazione</w:t>
      </w:r>
      <w:proofErr w:type="spellEnd"/>
      <w:r w:rsidRPr="00532D42">
        <w:rPr>
          <w:rFonts w:ascii="Times New Roman" w:hAnsi="Times New Roman" w:cs="Times New Roman"/>
          <w:color w:val="000000" w:themeColor="text1"/>
          <w:sz w:val="20"/>
          <w:szCs w:val="20"/>
          <w:lang w:val="en-US"/>
        </w:rPr>
        <w:t xml:space="preserve"> </w:t>
      </w:r>
      <w:proofErr w:type="spellStart"/>
      <w:r w:rsidRPr="00532D42">
        <w:rPr>
          <w:rFonts w:ascii="Times New Roman" w:hAnsi="Times New Roman" w:cs="Times New Roman"/>
          <w:color w:val="000000" w:themeColor="text1"/>
          <w:sz w:val="20"/>
          <w:szCs w:val="20"/>
          <w:lang w:val="en-US"/>
        </w:rPr>
        <w:t>Italiana</w:t>
      </w:r>
      <w:proofErr w:type="spellEnd"/>
      <w:r w:rsidRPr="00532D42">
        <w:rPr>
          <w:rFonts w:ascii="Times New Roman" w:hAnsi="Times New Roman" w:cs="Times New Roman"/>
          <w:color w:val="000000" w:themeColor="text1"/>
          <w:sz w:val="20"/>
          <w:szCs w:val="20"/>
          <w:lang w:val="en-US"/>
        </w:rPr>
        <w:t xml:space="preserve"> </w:t>
      </w:r>
      <w:proofErr w:type="spellStart"/>
      <w:r w:rsidRPr="00532D42">
        <w:rPr>
          <w:rFonts w:ascii="Times New Roman" w:hAnsi="Times New Roman" w:cs="Times New Roman"/>
          <w:color w:val="000000" w:themeColor="text1"/>
          <w:sz w:val="20"/>
          <w:szCs w:val="20"/>
          <w:lang w:val="en-US"/>
        </w:rPr>
        <w:t>Pneumologi</w:t>
      </w:r>
      <w:proofErr w:type="spellEnd"/>
      <w:r w:rsidRPr="00532D42">
        <w:rPr>
          <w:rFonts w:ascii="Times New Roman" w:hAnsi="Times New Roman" w:cs="Times New Roman"/>
          <w:color w:val="000000" w:themeColor="text1"/>
          <w:sz w:val="20"/>
          <w:szCs w:val="20"/>
          <w:lang w:val="en-US"/>
        </w:rPr>
        <w:t xml:space="preserve"> </w:t>
      </w:r>
      <w:proofErr w:type="spellStart"/>
      <w:r w:rsidRPr="00532D42">
        <w:rPr>
          <w:rFonts w:ascii="Times New Roman" w:hAnsi="Times New Roman" w:cs="Times New Roman"/>
          <w:color w:val="000000" w:themeColor="text1"/>
          <w:sz w:val="20"/>
          <w:szCs w:val="20"/>
          <w:lang w:val="en-US"/>
        </w:rPr>
        <w:t>Ospedalieri</w:t>
      </w:r>
      <w:proofErr w:type="spellEnd"/>
      <w:r w:rsidRPr="00532D42">
        <w:rPr>
          <w:rFonts w:ascii="Times New Roman" w:hAnsi="Times New Roman" w:cs="Times New Roman"/>
          <w:color w:val="000000" w:themeColor="text1"/>
          <w:sz w:val="20"/>
          <w:szCs w:val="20"/>
          <w:lang w:val="en-US"/>
        </w:rPr>
        <w:t xml:space="preserve"> Educational Group. </w:t>
      </w:r>
      <w:r w:rsidR="00CC5136" w:rsidRPr="00817060">
        <w:rPr>
          <w:rFonts w:ascii="Times New Roman" w:hAnsi="Times New Roman" w:cs="Times New Roman"/>
          <w:color w:val="000000" w:themeColor="text1"/>
          <w:sz w:val="20"/>
          <w:lang w:val="en-GB"/>
        </w:rPr>
        <w:t xml:space="preserve">Inhalation technique and variables associated with misuse of conventional metered-dose inhalers and newer </w:t>
      </w:r>
      <w:r w:rsidR="00CC5136" w:rsidRPr="00817060">
        <w:rPr>
          <w:rFonts w:ascii="Times New Roman" w:hAnsi="Times New Roman" w:cs="Times New Roman"/>
          <w:color w:val="000000" w:themeColor="text1"/>
          <w:sz w:val="20"/>
          <w:lang w:val="en-GB"/>
        </w:rPr>
        <w:lastRenderedPageBreak/>
        <w:t xml:space="preserve">dry powder inhalers in experienced adults. Ann Allergy Asthma </w:t>
      </w:r>
      <w:proofErr w:type="spellStart"/>
      <w:r w:rsidR="00CC5136" w:rsidRPr="00817060">
        <w:rPr>
          <w:rFonts w:ascii="Times New Roman" w:hAnsi="Times New Roman" w:cs="Times New Roman"/>
          <w:color w:val="000000" w:themeColor="text1"/>
          <w:sz w:val="20"/>
          <w:lang w:val="en-GB"/>
        </w:rPr>
        <w:t>Immunol</w:t>
      </w:r>
      <w:proofErr w:type="spellEnd"/>
      <w:r w:rsidR="00CC5136" w:rsidRPr="00817060">
        <w:rPr>
          <w:rFonts w:ascii="Times New Roman" w:hAnsi="Times New Roman" w:cs="Times New Roman"/>
          <w:color w:val="000000" w:themeColor="text1"/>
          <w:sz w:val="20"/>
          <w:lang w:val="en-GB"/>
        </w:rPr>
        <w:t>. 2004 Nov; 93(5): 439-46.</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F93271" w:rsidRPr="00817060" w:rsidRDefault="00CC5136" w:rsidP="0076538E">
      <w:pPr>
        <w:pStyle w:val="ListParagraph"/>
        <w:numPr>
          <w:ilvl w:val="0"/>
          <w:numId w:val="6"/>
        </w:numPr>
        <w:spacing w:line="360" w:lineRule="auto"/>
        <w:rPr>
          <w:rFonts w:ascii="Times New Roman" w:hAnsi="Times New Roman"/>
          <w:sz w:val="20"/>
          <w:lang w:val="en-GB"/>
        </w:rPr>
      </w:pPr>
      <w:r w:rsidRPr="00151A01">
        <w:rPr>
          <w:rFonts w:ascii="Times New Roman" w:hAnsi="Times New Roman"/>
          <w:sz w:val="20"/>
          <w:lang w:val="en-GB"/>
        </w:rPr>
        <w:t xml:space="preserve">Mahler DA, Waterman LA, Gifford AH. </w:t>
      </w:r>
      <w:r w:rsidRPr="00817060">
        <w:rPr>
          <w:rFonts w:ascii="Times New Roman" w:hAnsi="Times New Roman"/>
          <w:sz w:val="20"/>
          <w:lang w:val="en-GB"/>
        </w:rPr>
        <w:t xml:space="preserve">Prevalence and COPD phenotype for a suboptimal peak inspiratory flow rate against the simulated resistance of the </w:t>
      </w:r>
      <w:proofErr w:type="spellStart"/>
      <w:r w:rsidRPr="00817060">
        <w:rPr>
          <w:rFonts w:ascii="Times New Roman" w:hAnsi="Times New Roman"/>
          <w:sz w:val="20"/>
          <w:lang w:val="en-GB"/>
        </w:rPr>
        <w:t>Diskus</w:t>
      </w:r>
      <w:proofErr w:type="spellEnd"/>
      <w:r w:rsidRPr="00817060">
        <w:rPr>
          <w:rFonts w:ascii="Times New Roman" w:hAnsi="Times New Roman"/>
          <w:sz w:val="20"/>
          <w:vertAlign w:val="superscript"/>
          <w:lang w:val="en-GB"/>
        </w:rPr>
        <w:t>®</w:t>
      </w:r>
      <w:r w:rsidRPr="00817060">
        <w:rPr>
          <w:rFonts w:ascii="Times New Roman" w:hAnsi="Times New Roman"/>
          <w:sz w:val="20"/>
          <w:lang w:val="en-GB"/>
        </w:rPr>
        <w:t xml:space="preserve"> dry powder inhaler. J Aerosol Med </w:t>
      </w:r>
      <w:proofErr w:type="spellStart"/>
      <w:r w:rsidRPr="00817060">
        <w:rPr>
          <w:rFonts w:ascii="Times New Roman" w:hAnsi="Times New Roman"/>
          <w:sz w:val="20"/>
          <w:lang w:val="en-GB"/>
        </w:rPr>
        <w:t>Pulm</w:t>
      </w:r>
      <w:proofErr w:type="spellEnd"/>
      <w:r w:rsidRPr="00817060">
        <w:rPr>
          <w:rFonts w:ascii="Times New Roman" w:hAnsi="Times New Roman"/>
          <w:sz w:val="20"/>
          <w:lang w:val="en-GB"/>
        </w:rPr>
        <w:t xml:space="preserve"> Drug </w:t>
      </w:r>
      <w:proofErr w:type="spellStart"/>
      <w:r w:rsidRPr="00817060">
        <w:rPr>
          <w:rFonts w:ascii="Times New Roman" w:hAnsi="Times New Roman"/>
          <w:sz w:val="20"/>
          <w:lang w:val="en-GB"/>
        </w:rPr>
        <w:t>Deliv</w:t>
      </w:r>
      <w:proofErr w:type="spellEnd"/>
      <w:r w:rsidRPr="00817060">
        <w:rPr>
          <w:rFonts w:ascii="Times New Roman" w:hAnsi="Times New Roman"/>
          <w:sz w:val="20"/>
          <w:lang w:val="en-GB"/>
        </w:rPr>
        <w:t>. 2013 Jun;</w:t>
      </w:r>
      <w:r w:rsidR="007E11F4">
        <w:rPr>
          <w:rFonts w:ascii="Times New Roman" w:hAnsi="Times New Roman"/>
          <w:sz w:val="20"/>
          <w:lang w:val="en-GB"/>
        </w:rPr>
        <w:t xml:space="preserve"> </w:t>
      </w:r>
      <w:r w:rsidRPr="00817060">
        <w:rPr>
          <w:rFonts w:ascii="Times New Roman" w:hAnsi="Times New Roman"/>
          <w:sz w:val="20"/>
          <w:lang w:val="en-GB"/>
        </w:rPr>
        <w:t>26</w:t>
      </w:r>
      <w:r w:rsidR="007E11F4">
        <w:rPr>
          <w:rFonts w:ascii="Times New Roman" w:hAnsi="Times New Roman"/>
          <w:sz w:val="20"/>
          <w:lang w:val="en-GB"/>
        </w:rPr>
        <w:t xml:space="preserve"> </w:t>
      </w:r>
      <w:r w:rsidRPr="00817060">
        <w:rPr>
          <w:rFonts w:ascii="Times New Roman" w:hAnsi="Times New Roman"/>
          <w:sz w:val="20"/>
          <w:lang w:val="en-GB"/>
        </w:rPr>
        <w:t>(3):</w:t>
      </w:r>
      <w:r w:rsidR="007E11F4">
        <w:rPr>
          <w:rFonts w:ascii="Times New Roman" w:hAnsi="Times New Roman"/>
          <w:sz w:val="20"/>
          <w:lang w:val="en-GB"/>
        </w:rPr>
        <w:t xml:space="preserve"> </w:t>
      </w:r>
      <w:r w:rsidRPr="00817060">
        <w:rPr>
          <w:rFonts w:ascii="Times New Roman" w:hAnsi="Times New Roman"/>
          <w:sz w:val="20"/>
          <w:lang w:val="en-GB"/>
        </w:rPr>
        <w:t>174-9.</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F93271" w:rsidRPr="00817060" w:rsidRDefault="00903385" w:rsidP="0076538E">
      <w:pPr>
        <w:pStyle w:val="ListParagraph"/>
        <w:numPr>
          <w:ilvl w:val="0"/>
          <w:numId w:val="6"/>
        </w:numPr>
        <w:spacing w:line="360" w:lineRule="auto"/>
        <w:rPr>
          <w:rFonts w:ascii="Times New Roman" w:hAnsi="Times New Roman"/>
          <w:sz w:val="20"/>
          <w:lang w:val="en-GB"/>
        </w:rPr>
      </w:pPr>
      <w:r>
        <w:rPr>
          <w:rFonts w:ascii="Times New Roman" w:hAnsi="Times New Roman"/>
          <w:sz w:val="20"/>
          <w:lang w:val="en-GB"/>
        </w:rPr>
        <w:t xml:space="preserve">Holmes M, </w:t>
      </w:r>
      <w:proofErr w:type="spellStart"/>
      <w:r>
        <w:rPr>
          <w:rFonts w:ascii="Times New Roman" w:hAnsi="Times New Roman"/>
          <w:sz w:val="20"/>
          <w:lang w:val="en-GB"/>
        </w:rPr>
        <w:t>Seheult</w:t>
      </w:r>
      <w:proofErr w:type="spellEnd"/>
      <w:r>
        <w:rPr>
          <w:rFonts w:ascii="Times New Roman" w:hAnsi="Times New Roman"/>
          <w:sz w:val="20"/>
          <w:lang w:val="en-GB"/>
        </w:rPr>
        <w:t xml:space="preserve"> J, </w:t>
      </w:r>
      <w:proofErr w:type="spellStart"/>
      <w:r>
        <w:rPr>
          <w:rFonts w:ascii="Times New Roman" w:hAnsi="Times New Roman"/>
          <w:sz w:val="20"/>
          <w:lang w:val="en-GB"/>
        </w:rPr>
        <w:t>Geraghty</w:t>
      </w:r>
      <w:proofErr w:type="spellEnd"/>
      <w:r>
        <w:rPr>
          <w:rFonts w:ascii="Times New Roman" w:hAnsi="Times New Roman"/>
          <w:sz w:val="20"/>
          <w:lang w:val="en-GB"/>
        </w:rPr>
        <w:t xml:space="preserve"> C, D’Arcy S, O’Brien U, </w:t>
      </w:r>
      <w:proofErr w:type="spellStart"/>
      <w:r>
        <w:rPr>
          <w:rFonts w:ascii="Times New Roman" w:hAnsi="Times New Roman"/>
          <w:sz w:val="20"/>
          <w:lang w:val="en-GB"/>
        </w:rPr>
        <w:t>Crispino</w:t>
      </w:r>
      <w:proofErr w:type="spellEnd"/>
      <w:r>
        <w:rPr>
          <w:rFonts w:ascii="Times New Roman" w:hAnsi="Times New Roman"/>
          <w:sz w:val="20"/>
          <w:lang w:val="en-GB"/>
        </w:rPr>
        <w:t xml:space="preserve"> O’Connell G, Costello RW, Reilly RB. </w:t>
      </w:r>
      <w:r w:rsidR="00CC5136" w:rsidRPr="00817060">
        <w:rPr>
          <w:rFonts w:ascii="Times New Roman" w:hAnsi="Times New Roman"/>
          <w:sz w:val="20"/>
          <w:lang w:val="en-GB"/>
        </w:rPr>
        <w:t>A method of predicting inspiratory flow rate and volume from an inhaler using acoustic measurements</w:t>
      </w:r>
      <w:r>
        <w:rPr>
          <w:rFonts w:ascii="Times New Roman" w:hAnsi="Times New Roman"/>
          <w:sz w:val="20"/>
          <w:lang w:val="en-GB"/>
        </w:rPr>
        <w:t xml:space="preserve">. </w:t>
      </w:r>
      <w:r w:rsidR="00CC5136" w:rsidRPr="00817060">
        <w:rPr>
          <w:rFonts w:ascii="Times New Roman" w:hAnsi="Times New Roman"/>
          <w:sz w:val="20"/>
          <w:lang w:val="en-GB"/>
        </w:rPr>
        <w:t>Physiological Measurement</w:t>
      </w:r>
      <w:r>
        <w:rPr>
          <w:rFonts w:ascii="Times New Roman" w:hAnsi="Times New Roman"/>
          <w:sz w:val="20"/>
          <w:lang w:val="en-GB"/>
        </w:rPr>
        <w:t xml:space="preserve">. 2013; </w:t>
      </w:r>
      <w:r w:rsidR="00CC5136" w:rsidRPr="00817060">
        <w:rPr>
          <w:rFonts w:ascii="Times New Roman" w:hAnsi="Times New Roman"/>
          <w:sz w:val="20"/>
          <w:lang w:val="en-GB"/>
        </w:rPr>
        <w:t>34</w:t>
      </w:r>
      <w:r w:rsidRPr="005D6117">
        <w:rPr>
          <w:rFonts w:ascii="Times New Roman" w:hAnsi="Times New Roman"/>
          <w:color w:val="000000" w:themeColor="text1"/>
          <w:sz w:val="20"/>
          <w:lang w:val="en-GB"/>
        </w:rPr>
        <w:t>: 903</w:t>
      </w:r>
      <w:r w:rsidR="005D6117">
        <w:rPr>
          <w:rFonts w:ascii="Times New Roman" w:hAnsi="Times New Roman"/>
          <w:color w:val="000000" w:themeColor="text1"/>
          <w:sz w:val="20"/>
          <w:lang w:val="en-GB"/>
        </w:rPr>
        <w:t>-14</w:t>
      </w:r>
      <w:r w:rsidRPr="005D6117">
        <w:rPr>
          <w:rFonts w:ascii="Times New Roman" w:hAnsi="Times New Roman"/>
          <w:color w:val="000000" w:themeColor="text1"/>
          <w:sz w:val="20"/>
          <w:lang w:val="en-GB"/>
        </w:rPr>
        <w:t>.</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F93271" w:rsidRPr="00817060" w:rsidRDefault="00CC5136" w:rsidP="0076538E">
      <w:pPr>
        <w:pStyle w:val="ListParagraph"/>
        <w:numPr>
          <w:ilvl w:val="0"/>
          <w:numId w:val="6"/>
        </w:numPr>
        <w:spacing w:line="360" w:lineRule="auto"/>
        <w:rPr>
          <w:rFonts w:ascii="Times New Roman" w:hAnsi="Times New Roman"/>
          <w:sz w:val="20"/>
          <w:lang w:val="en-GB"/>
        </w:rPr>
      </w:pPr>
      <w:r w:rsidRPr="00817060">
        <w:rPr>
          <w:rFonts w:ascii="Times New Roman" w:hAnsi="Times New Roman"/>
          <w:sz w:val="20"/>
          <w:lang w:val="en-GB"/>
        </w:rPr>
        <w:t xml:space="preserve">Fuller R. The </w:t>
      </w:r>
      <w:proofErr w:type="spellStart"/>
      <w:r w:rsidRPr="00817060">
        <w:rPr>
          <w:rFonts w:ascii="Times New Roman" w:hAnsi="Times New Roman"/>
          <w:sz w:val="20"/>
          <w:lang w:val="en-GB"/>
        </w:rPr>
        <w:t>Diskus</w:t>
      </w:r>
      <w:proofErr w:type="spellEnd"/>
      <w:r w:rsidRPr="00817060">
        <w:rPr>
          <w:rFonts w:ascii="Times New Roman" w:hAnsi="Times New Roman"/>
          <w:sz w:val="20"/>
          <w:lang w:val="en-GB"/>
        </w:rPr>
        <w:t xml:space="preserve">™: A New Multi-Dose Powder Device -Efficacy and Comparison with </w:t>
      </w:r>
      <w:proofErr w:type="spellStart"/>
      <w:r w:rsidRPr="00817060">
        <w:rPr>
          <w:rFonts w:ascii="Times New Roman" w:hAnsi="Times New Roman"/>
          <w:sz w:val="20"/>
          <w:lang w:val="en-GB"/>
        </w:rPr>
        <w:t>Turbuhaler</w:t>
      </w:r>
      <w:proofErr w:type="spellEnd"/>
      <w:r w:rsidRPr="00817060">
        <w:rPr>
          <w:rFonts w:ascii="Times New Roman" w:hAnsi="Times New Roman"/>
          <w:sz w:val="20"/>
          <w:lang w:val="en-GB"/>
        </w:rPr>
        <w:t>™. J Aerosol Med. 1995; 8</w:t>
      </w:r>
      <w:r w:rsidR="00903385">
        <w:rPr>
          <w:rFonts w:ascii="Times New Roman" w:hAnsi="Times New Roman"/>
          <w:sz w:val="20"/>
          <w:lang w:val="en-GB"/>
        </w:rPr>
        <w:t xml:space="preserve"> </w:t>
      </w:r>
      <w:r w:rsidRPr="00817060">
        <w:rPr>
          <w:rFonts w:ascii="Times New Roman" w:hAnsi="Times New Roman"/>
          <w:sz w:val="20"/>
          <w:lang w:val="en-GB"/>
        </w:rPr>
        <w:t>(2): 11-17.</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71037C" w:rsidRPr="00817060" w:rsidRDefault="00CC5136" w:rsidP="0076538E">
      <w:pPr>
        <w:pStyle w:val="ListParagraph"/>
        <w:numPr>
          <w:ilvl w:val="0"/>
          <w:numId w:val="6"/>
        </w:numPr>
        <w:spacing w:line="360" w:lineRule="auto"/>
        <w:rPr>
          <w:rFonts w:ascii="Times New Roman" w:hAnsi="Times New Roman"/>
          <w:sz w:val="20"/>
          <w:lang w:val="en-GB"/>
        </w:rPr>
      </w:pPr>
      <w:r w:rsidRPr="00151A01">
        <w:rPr>
          <w:rFonts w:ascii="Times New Roman" w:hAnsi="Times New Roman"/>
          <w:sz w:val="20"/>
          <w:lang w:val="en-GB"/>
        </w:rPr>
        <w:t xml:space="preserve">Mahler DA, Waterman LA, Ward J, Gifford AH. </w:t>
      </w:r>
      <w:r w:rsidRPr="00817060">
        <w:rPr>
          <w:rFonts w:ascii="Times New Roman" w:hAnsi="Times New Roman"/>
          <w:sz w:val="20"/>
          <w:lang w:val="en-GB"/>
        </w:rPr>
        <w:t xml:space="preserve">Comparison of Dry Powder versus Nebulized Beta-Agonist in Patients with COPD Who Have Suboptimal Peak Inspiratory Flow Rate. J Aerosol Med </w:t>
      </w:r>
      <w:proofErr w:type="spellStart"/>
      <w:r w:rsidRPr="00817060">
        <w:rPr>
          <w:rFonts w:ascii="Times New Roman" w:hAnsi="Times New Roman"/>
          <w:sz w:val="20"/>
          <w:lang w:val="en-GB"/>
        </w:rPr>
        <w:t>Pulm</w:t>
      </w:r>
      <w:proofErr w:type="spellEnd"/>
      <w:r w:rsidRPr="00817060">
        <w:rPr>
          <w:rFonts w:ascii="Times New Roman" w:hAnsi="Times New Roman"/>
          <w:sz w:val="20"/>
          <w:lang w:val="en-GB"/>
        </w:rPr>
        <w:t xml:space="preserve"> Drug </w:t>
      </w:r>
      <w:proofErr w:type="spellStart"/>
      <w:r w:rsidRPr="00817060">
        <w:rPr>
          <w:rFonts w:ascii="Times New Roman" w:hAnsi="Times New Roman"/>
          <w:sz w:val="20"/>
          <w:lang w:val="en-GB"/>
        </w:rPr>
        <w:t>Deliv</w:t>
      </w:r>
      <w:proofErr w:type="spellEnd"/>
      <w:r w:rsidRPr="00817060">
        <w:rPr>
          <w:rFonts w:ascii="Times New Roman" w:hAnsi="Times New Roman"/>
          <w:sz w:val="20"/>
          <w:lang w:val="en-GB"/>
        </w:rPr>
        <w:t>. 2013 Jun 8. [</w:t>
      </w:r>
      <w:proofErr w:type="spellStart"/>
      <w:r w:rsidRPr="00817060">
        <w:rPr>
          <w:rFonts w:ascii="Times New Roman" w:hAnsi="Times New Roman"/>
          <w:sz w:val="20"/>
          <w:lang w:val="en-GB"/>
        </w:rPr>
        <w:t>Epub</w:t>
      </w:r>
      <w:proofErr w:type="spellEnd"/>
      <w:r w:rsidRPr="00817060">
        <w:rPr>
          <w:rFonts w:ascii="Times New Roman" w:hAnsi="Times New Roman"/>
          <w:sz w:val="20"/>
          <w:lang w:val="en-GB"/>
        </w:rPr>
        <w:t xml:space="preserve"> ahead of print]</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8F0067" w:rsidRPr="00817060" w:rsidRDefault="00CC5136" w:rsidP="008F0067">
      <w:pPr>
        <w:pStyle w:val="ListParagraph"/>
        <w:numPr>
          <w:ilvl w:val="0"/>
          <w:numId w:val="6"/>
        </w:numPr>
        <w:spacing w:line="360" w:lineRule="auto"/>
        <w:rPr>
          <w:rFonts w:ascii="Times New Roman" w:hAnsi="Times New Roman"/>
          <w:sz w:val="20"/>
          <w:lang w:val="en-GB"/>
        </w:rPr>
      </w:pPr>
      <w:r w:rsidRPr="00817060">
        <w:rPr>
          <w:rFonts w:ascii="Times New Roman" w:hAnsi="Times New Roman"/>
          <w:sz w:val="20"/>
          <w:lang w:val="en-GB"/>
        </w:rPr>
        <w:t xml:space="preserve">Physical Tests and Determinations- Aerosols, Nasal Sprays, Metered-Dose Inhalers and Dry Powder Inhalers. The United States </w:t>
      </w:r>
      <w:proofErr w:type="spellStart"/>
      <w:r w:rsidRPr="00817060">
        <w:rPr>
          <w:rFonts w:ascii="Times New Roman" w:hAnsi="Times New Roman"/>
          <w:sz w:val="20"/>
          <w:lang w:val="en-GB"/>
        </w:rPr>
        <w:t>Pharmacopeial</w:t>
      </w:r>
      <w:proofErr w:type="spellEnd"/>
      <w:r w:rsidRPr="00817060">
        <w:rPr>
          <w:rFonts w:ascii="Times New Roman" w:hAnsi="Times New Roman"/>
          <w:sz w:val="20"/>
          <w:lang w:val="en-GB"/>
        </w:rPr>
        <w:t xml:space="preserve"> Convention. 2013; USP 36: 242-262.</w:t>
      </w:r>
      <w:r w:rsidR="005D6117" w:rsidRPr="005D6117">
        <w:rPr>
          <w:rFonts w:ascii="Times New Roman" w:hAnsi="Times New Roman"/>
          <w:sz w:val="20"/>
          <w:lang w:val="en-GB"/>
        </w:rPr>
        <w:t xml:space="preserve"> </w:t>
      </w:r>
      <w:r w:rsidR="005D6117">
        <w:rPr>
          <w:rFonts w:ascii="Times New Roman" w:hAnsi="Times New Roman"/>
          <w:sz w:val="20"/>
          <w:lang w:val="en-GB"/>
        </w:rPr>
        <w:t>[</w:t>
      </w:r>
      <w:r w:rsidR="00D7534C">
        <w:rPr>
          <w:rFonts w:ascii="Times New Roman" w:hAnsi="Times New Roman"/>
          <w:sz w:val="20"/>
          <w:lang w:val="en-GB"/>
        </w:rPr>
        <w:t>Guideline</w:t>
      </w:r>
      <w:r w:rsidR="005D6117">
        <w:rPr>
          <w:rFonts w:ascii="Times New Roman" w:hAnsi="Times New Roman"/>
          <w:sz w:val="20"/>
          <w:lang w:val="en-GB"/>
        </w:rPr>
        <w:t>]</w:t>
      </w:r>
    </w:p>
    <w:p w:rsidR="00F93271" w:rsidRPr="00817060" w:rsidRDefault="00CC5136" w:rsidP="008F0067">
      <w:pPr>
        <w:pStyle w:val="ListParagraph"/>
        <w:numPr>
          <w:ilvl w:val="0"/>
          <w:numId w:val="6"/>
        </w:numPr>
        <w:spacing w:line="360" w:lineRule="auto"/>
        <w:rPr>
          <w:rFonts w:ascii="Times New Roman" w:hAnsi="Times New Roman"/>
          <w:sz w:val="20"/>
          <w:lang w:val="en-GB"/>
        </w:rPr>
      </w:pPr>
      <w:proofErr w:type="spellStart"/>
      <w:r w:rsidRPr="00817060">
        <w:rPr>
          <w:rFonts w:ascii="Times New Roman" w:hAnsi="Times New Roman" w:cs="Courier"/>
          <w:color w:val="000000"/>
          <w:sz w:val="20"/>
          <w:szCs w:val="20"/>
          <w:lang w:val="en-GB"/>
        </w:rPr>
        <w:t>Grasmeijer</w:t>
      </w:r>
      <w:proofErr w:type="spellEnd"/>
      <w:r w:rsidRPr="00817060">
        <w:rPr>
          <w:rFonts w:ascii="Times New Roman" w:hAnsi="Times New Roman" w:cs="Courier"/>
          <w:color w:val="000000"/>
          <w:sz w:val="20"/>
          <w:szCs w:val="20"/>
          <w:lang w:val="en-GB"/>
        </w:rPr>
        <w:t xml:space="preserve"> F, </w:t>
      </w:r>
      <w:proofErr w:type="spellStart"/>
      <w:r w:rsidRPr="00817060">
        <w:rPr>
          <w:rFonts w:ascii="Times New Roman" w:hAnsi="Times New Roman" w:cs="Courier"/>
          <w:color w:val="000000"/>
          <w:sz w:val="20"/>
          <w:szCs w:val="20"/>
          <w:lang w:val="en-GB"/>
        </w:rPr>
        <w:t>Hagedoorn</w:t>
      </w:r>
      <w:proofErr w:type="spellEnd"/>
      <w:r w:rsidRPr="00817060">
        <w:rPr>
          <w:rFonts w:ascii="Times New Roman" w:hAnsi="Times New Roman" w:cs="Courier"/>
          <w:color w:val="000000"/>
          <w:sz w:val="20"/>
          <w:szCs w:val="20"/>
          <w:lang w:val="en-GB"/>
        </w:rPr>
        <w:t xml:space="preserve"> P, </w:t>
      </w:r>
      <w:proofErr w:type="spellStart"/>
      <w:r w:rsidRPr="00817060">
        <w:rPr>
          <w:rFonts w:ascii="Times New Roman" w:hAnsi="Times New Roman" w:cs="Courier"/>
          <w:color w:val="000000"/>
          <w:sz w:val="20"/>
          <w:szCs w:val="20"/>
          <w:lang w:val="en-GB"/>
        </w:rPr>
        <w:t>Frijlink</w:t>
      </w:r>
      <w:proofErr w:type="spellEnd"/>
      <w:r w:rsidRPr="00817060">
        <w:rPr>
          <w:rFonts w:ascii="Times New Roman" w:hAnsi="Times New Roman" w:cs="Courier"/>
          <w:color w:val="000000"/>
          <w:sz w:val="20"/>
          <w:szCs w:val="20"/>
          <w:lang w:val="en-GB"/>
        </w:rPr>
        <w:t xml:space="preserve"> HW, de Boer AH. Characterisation of high dose aerosols from dry powder inhalers. </w:t>
      </w:r>
      <w:proofErr w:type="spellStart"/>
      <w:r w:rsidRPr="00817060">
        <w:rPr>
          <w:rFonts w:ascii="Times New Roman" w:hAnsi="Times New Roman" w:cs="Courier"/>
          <w:color w:val="000000"/>
          <w:sz w:val="20"/>
          <w:szCs w:val="20"/>
          <w:lang w:val="en-GB"/>
        </w:rPr>
        <w:t>Int</w:t>
      </w:r>
      <w:proofErr w:type="spellEnd"/>
      <w:r w:rsidRPr="00817060">
        <w:rPr>
          <w:rFonts w:ascii="Times New Roman" w:hAnsi="Times New Roman" w:cs="Courier"/>
          <w:color w:val="000000"/>
          <w:sz w:val="20"/>
          <w:szCs w:val="20"/>
          <w:lang w:val="en-GB"/>
        </w:rPr>
        <w:t xml:space="preserve"> J Pharm. 2012 Nov 1;</w:t>
      </w:r>
      <w:r w:rsidR="00974B22">
        <w:rPr>
          <w:rFonts w:ascii="Times New Roman" w:hAnsi="Times New Roman" w:cs="Courier"/>
          <w:color w:val="000000"/>
          <w:sz w:val="20"/>
          <w:szCs w:val="20"/>
          <w:lang w:val="en-GB"/>
        </w:rPr>
        <w:t xml:space="preserve"> </w:t>
      </w:r>
      <w:r w:rsidRPr="00817060">
        <w:rPr>
          <w:rFonts w:ascii="Times New Roman" w:hAnsi="Times New Roman" w:cs="Courier"/>
          <w:color w:val="000000"/>
          <w:sz w:val="20"/>
          <w:szCs w:val="20"/>
          <w:lang w:val="en-GB"/>
        </w:rPr>
        <w:t>437</w:t>
      </w:r>
      <w:r w:rsidR="00974B22">
        <w:rPr>
          <w:rFonts w:ascii="Times New Roman" w:hAnsi="Times New Roman" w:cs="Courier"/>
          <w:color w:val="000000"/>
          <w:sz w:val="20"/>
          <w:szCs w:val="20"/>
          <w:lang w:val="en-GB"/>
        </w:rPr>
        <w:t xml:space="preserve"> </w:t>
      </w:r>
      <w:r w:rsidRPr="00817060">
        <w:rPr>
          <w:rFonts w:ascii="Times New Roman" w:hAnsi="Times New Roman" w:cs="Courier"/>
          <w:color w:val="000000"/>
          <w:sz w:val="20"/>
          <w:szCs w:val="20"/>
          <w:lang w:val="en-GB"/>
        </w:rPr>
        <w:t>(1-2):</w:t>
      </w:r>
      <w:r w:rsidR="00974B22">
        <w:rPr>
          <w:rFonts w:ascii="Times New Roman" w:hAnsi="Times New Roman" w:cs="Courier"/>
          <w:color w:val="000000"/>
          <w:sz w:val="20"/>
          <w:szCs w:val="20"/>
          <w:lang w:val="en-GB"/>
        </w:rPr>
        <w:t xml:space="preserve"> </w:t>
      </w:r>
      <w:r w:rsidRPr="00817060">
        <w:rPr>
          <w:rFonts w:ascii="Times New Roman" w:hAnsi="Times New Roman" w:cs="Courier"/>
          <w:color w:val="000000"/>
          <w:sz w:val="20"/>
          <w:szCs w:val="20"/>
          <w:lang w:val="en-GB"/>
        </w:rPr>
        <w:t>242-9.</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3E53F5" w:rsidRPr="00817060" w:rsidRDefault="00CC5136" w:rsidP="0019727C">
      <w:pPr>
        <w:pStyle w:val="ListParagraph"/>
        <w:numPr>
          <w:ilvl w:val="0"/>
          <w:numId w:val="6"/>
        </w:numPr>
        <w:spacing w:line="360" w:lineRule="auto"/>
        <w:rPr>
          <w:rFonts w:ascii="Times New Roman" w:hAnsi="Times New Roman"/>
          <w:sz w:val="20"/>
          <w:lang w:val="en-GB"/>
        </w:rPr>
      </w:pPr>
      <w:r w:rsidRPr="00817060">
        <w:rPr>
          <w:rFonts w:ascii="Times New Roman" w:hAnsi="Times New Roman"/>
          <w:sz w:val="20"/>
          <w:lang w:val="en-GB"/>
        </w:rPr>
        <w:t xml:space="preserve">Hoe, S., Young, P.M., Chan, H.-K., </w:t>
      </w:r>
      <w:proofErr w:type="spellStart"/>
      <w:r w:rsidRPr="00817060">
        <w:rPr>
          <w:rFonts w:ascii="Times New Roman" w:hAnsi="Times New Roman"/>
          <w:sz w:val="20"/>
          <w:lang w:val="en-GB"/>
        </w:rPr>
        <w:t>Traini</w:t>
      </w:r>
      <w:proofErr w:type="spellEnd"/>
      <w:r w:rsidRPr="00817060">
        <w:rPr>
          <w:rFonts w:ascii="Times New Roman" w:hAnsi="Times New Roman"/>
          <w:sz w:val="20"/>
          <w:lang w:val="en-GB"/>
        </w:rPr>
        <w:t>, D. Introduction of the electrical Next Generation Impactor (</w:t>
      </w:r>
      <w:proofErr w:type="spellStart"/>
      <w:r w:rsidRPr="00817060">
        <w:rPr>
          <w:rFonts w:ascii="Times New Roman" w:hAnsi="Times New Roman"/>
          <w:sz w:val="20"/>
          <w:lang w:val="en-GB"/>
        </w:rPr>
        <w:t>eNGI</w:t>
      </w:r>
      <w:proofErr w:type="spellEnd"/>
      <w:r w:rsidRPr="00817060">
        <w:rPr>
          <w:rFonts w:ascii="Times New Roman" w:hAnsi="Times New Roman"/>
          <w:sz w:val="20"/>
          <w:lang w:val="en-GB"/>
        </w:rPr>
        <w:t xml:space="preserve">) and investigation of its capabilities for the study of pressurized metered dose inhalers. Pharm. Res. </w:t>
      </w:r>
      <w:r w:rsidR="00974B22">
        <w:rPr>
          <w:rFonts w:ascii="Times New Roman" w:hAnsi="Times New Roman"/>
          <w:sz w:val="20"/>
          <w:lang w:val="en-GB"/>
        </w:rPr>
        <w:t>2009; 26:</w:t>
      </w:r>
      <w:r w:rsidRPr="00817060">
        <w:rPr>
          <w:rFonts w:ascii="Times New Roman" w:hAnsi="Times New Roman"/>
          <w:sz w:val="20"/>
          <w:lang w:val="en-GB"/>
        </w:rPr>
        <w:t xml:space="preserve"> 431–437.</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3E53F5" w:rsidRPr="00817060" w:rsidRDefault="00CC5136" w:rsidP="00675D1A">
      <w:pPr>
        <w:pStyle w:val="ListParagraph"/>
        <w:numPr>
          <w:ilvl w:val="0"/>
          <w:numId w:val="6"/>
        </w:numPr>
        <w:spacing w:line="360" w:lineRule="auto"/>
        <w:rPr>
          <w:rFonts w:ascii="Times New Roman" w:hAnsi="Times New Roman"/>
          <w:sz w:val="20"/>
          <w:lang w:val="en-GB"/>
        </w:rPr>
      </w:pPr>
      <w:r w:rsidRPr="00817060">
        <w:rPr>
          <w:rFonts w:ascii="Times New Roman" w:hAnsi="Times New Roman"/>
          <w:sz w:val="20"/>
          <w:lang w:val="en-GB"/>
        </w:rPr>
        <w:t>International Conference on Harmonisation of Technical Requirements for Registration of Pharmaceuticals for Human Use ICH, Q2 (R1): Validation of Analytical Procedures: Text and Methodology</w:t>
      </w:r>
      <w:r w:rsidR="00EC41E6">
        <w:rPr>
          <w:rFonts w:ascii="Times New Roman" w:hAnsi="Times New Roman"/>
          <w:sz w:val="20"/>
          <w:lang w:val="en-GB"/>
        </w:rPr>
        <w:t xml:space="preserve">. </w:t>
      </w:r>
      <w:r w:rsidR="00EC41E6" w:rsidRPr="00EC41E6">
        <w:rPr>
          <w:rFonts w:ascii="Times New Roman" w:hAnsi="Times New Roman"/>
          <w:sz w:val="20"/>
          <w:lang w:val="en-GB"/>
        </w:rPr>
        <w:t>Federal Register</w:t>
      </w:r>
      <w:r w:rsidR="00974B22">
        <w:rPr>
          <w:rFonts w:ascii="Times New Roman" w:hAnsi="Times New Roman"/>
          <w:sz w:val="20"/>
          <w:lang w:val="en-GB"/>
        </w:rPr>
        <w:t xml:space="preserve">. 1997 May; 62 (96): </w:t>
      </w:r>
      <w:r w:rsidR="00EC41E6" w:rsidRPr="00EC41E6">
        <w:rPr>
          <w:rFonts w:ascii="Times New Roman" w:hAnsi="Times New Roman"/>
          <w:sz w:val="20"/>
          <w:lang w:val="en-GB"/>
        </w:rPr>
        <w:t>27463-7</w:t>
      </w:r>
      <w:r w:rsidR="00EC41E6">
        <w:rPr>
          <w:rFonts w:ascii="Times New Roman" w:hAnsi="Times New Roman"/>
          <w:sz w:val="20"/>
          <w:lang w:val="en-GB"/>
        </w:rPr>
        <w:t>.</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4F5511" w:rsidRPr="00817060" w:rsidRDefault="00CC5136" w:rsidP="0019727C">
      <w:pPr>
        <w:pStyle w:val="ListParagraph"/>
        <w:numPr>
          <w:ilvl w:val="0"/>
          <w:numId w:val="6"/>
        </w:numPr>
        <w:spacing w:line="360" w:lineRule="auto"/>
        <w:rPr>
          <w:rFonts w:ascii="Times New Roman" w:hAnsi="Times New Roman"/>
          <w:sz w:val="20"/>
          <w:lang w:val="en-GB"/>
        </w:rPr>
      </w:pPr>
      <w:r w:rsidRPr="00817060">
        <w:rPr>
          <w:rFonts w:ascii="Times New Roman" w:hAnsi="Times New Roman"/>
          <w:sz w:val="20"/>
          <w:lang w:val="en-GB"/>
        </w:rPr>
        <w:t>ISO 27427: 2009 (Nebulizing Systems and Components), 2009</w:t>
      </w:r>
      <w:r w:rsidR="005D6117">
        <w:rPr>
          <w:rFonts w:ascii="Times New Roman" w:hAnsi="Times New Roman"/>
          <w:sz w:val="20"/>
          <w:lang w:val="en-GB"/>
        </w:rPr>
        <w:t>. [</w:t>
      </w:r>
      <w:r w:rsidR="00D7534C">
        <w:rPr>
          <w:rFonts w:ascii="Times New Roman" w:hAnsi="Times New Roman"/>
          <w:sz w:val="20"/>
          <w:lang w:val="en-GB"/>
        </w:rPr>
        <w:t>Guideline</w:t>
      </w:r>
      <w:r w:rsidR="005D6117">
        <w:rPr>
          <w:rFonts w:ascii="Times New Roman" w:hAnsi="Times New Roman"/>
          <w:sz w:val="20"/>
          <w:lang w:val="en-GB"/>
        </w:rPr>
        <w:t>]</w:t>
      </w:r>
    </w:p>
    <w:p w:rsidR="00042643" w:rsidRPr="00817060" w:rsidRDefault="00CC5136" w:rsidP="0019727C">
      <w:pPr>
        <w:pStyle w:val="ListParagraph"/>
        <w:numPr>
          <w:ilvl w:val="0"/>
          <w:numId w:val="6"/>
        </w:numPr>
        <w:spacing w:line="360" w:lineRule="auto"/>
        <w:rPr>
          <w:rFonts w:ascii="Times New Roman" w:hAnsi="Times New Roman"/>
          <w:sz w:val="20"/>
          <w:lang w:val="en-GB"/>
        </w:rPr>
      </w:pPr>
      <w:r w:rsidRPr="00817060">
        <w:rPr>
          <w:rFonts w:ascii="Times New Roman" w:hAnsi="Times New Roman"/>
          <w:sz w:val="20"/>
          <w:lang w:val="en-GB"/>
        </w:rPr>
        <w:t>Inhalation Report, “How do you calculate MMAD,” (2010), www.inhalationreport.com, accessed 10 Nov. 2013.</w:t>
      </w:r>
      <w:r w:rsidR="005D6117">
        <w:rPr>
          <w:rFonts w:ascii="Times New Roman" w:hAnsi="Times New Roman"/>
          <w:sz w:val="20"/>
          <w:lang w:val="en-GB"/>
        </w:rPr>
        <w:t xml:space="preserve"> [Website]</w:t>
      </w:r>
    </w:p>
    <w:p w:rsidR="00967046" w:rsidRPr="00817060" w:rsidRDefault="00CC5136" w:rsidP="00967046">
      <w:pPr>
        <w:pStyle w:val="ListParagraph"/>
        <w:numPr>
          <w:ilvl w:val="0"/>
          <w:numId w:val="6"/>
        </w:numPr>
        <w:spacing w:line="360" w:lineRule="auto"/>
        <w:rPr>
          <w:rFonts w:ascii="Times New Roman" w:hAnsi="Times New Roman"/>
          <w:sz w:val="20"/>
          <w:lang w:val="en-GB"/>
        </w:rPr>
      </w:pPr>
      <w:r w:rsidRPr="00151A01">
        <w:rPr>
          <w:rFonts w:ascii="Times New Roman" w:hAnsi="Times New Roman"/>
          <w:sz w:val="20"/>
          <w:lang w:val="en-GB"/>
        </w:rPr>
        <w:t xml:space="preserve">Du XL, Zhu Z, Fu Q, Li DK, Xu WB. </w:t>
      </w:r>
      <w:r w:rsidRPr="00817060">
        <w:rPr>
          <w:rFonts w:ascii="Times New Roman" w:hAnsi="Times New Roman"/>
          <w:sz w:val="20"/>
          <w:lang w:val="en-GB"/>
        </w:rPr>
        <w:t xml:space="preserve">Pharmacokinetics and relative bioavailability of salbutamol metered-dose inhaler in healthy volunteers. </w:t>
      </w:r>
      <w:proofErr w:type="spellStart"/>
      <w:r w:rsidRPr="00817060">
        <w:rPr>
          <w:rFonts w:ascii="Times New Roman" w:hAnsi="Times New Roman"/>
          <w:sz w:val="20"/>
          <w:lang w:val="en-GB"/>
        </w:rPr>
        <w:t>Acta</w:t>
      </w:r>
      <w:proofErr w:type="spellEnd"/>
      <w:r w:rsidRPr="00817060">
        <w:rPr>
          <w:rFonts w:ascii="Times New Roman" w:hAnsi="Times New Roman"/>
          <w:sz w:val="20"/>
          <w:lang w:val="en-GB"/>
        </w:rPr>
        <w:t xml:space="preserve"> </w:t>
      </w:r>
      <w:proofErr w:type="spellStart"/>
      <w:r w:rsidRPr="00817060">
        <w:rPr>
          <w:rFonts w:ascii="Times New Roman" w:hAnsi="Times New Roman"/>
          <w:sz w:val="20"/>
          <w:lang w:val="en-GB"/>
        </w:rPr>
        <w:t>Pharmacol</w:t>
      </w:r>
      <w:proofErr w:type="spellEnd"/>
      <w:r w:rsidRPr="00817060">
        <w:rPr>
          <w:rFonts w:ascii="Times New Roman" w:hAnsi="Times New Roman"/>
          <w:sz w:val="20"/>
          <w:lang w:val="en-GB"/>
        </w:rPr>
        <w:t xml:space="preserve"> Sin. 2002 Jul;</w:t>
      </w:r>
      <w:r w:rsidR="00155A70">
        <w:rPr>
          <w:rFonts w:ascii="Times New Roman" w:hAnsi="Times New Roman"/>
          <w:sz w:val="20"/>
          <w:lang w:val="en-GB"/>
        </w:rPr>
        <w:t xml:space="preserve"> </w:t>
      </w:r>
      <w:r w:rsidRPr="00817060">
        <w:rPr>
          <w:rFonts w:ascii="Times New Roman" w:hAnsi="Times New Roman"/>
          <w:sz w:val="20"/>
          <w:lang w:val="en-GB"/>
        </w:rPr>
        <w:t>23(7):</w:t>
      </w:r>
      <w:r w:rsidR="00155A70">
        <w:rPr>
          <w:rFonts w:ascii="Times New Roman" w:hAnsi="Times New Roman"/>
          <w:sz w:val="20"/>
          <w:lang w:val="en-GB"/>
        </w:rPr>
        <w:t xml:space="preserve"> </w:t>
      </w:r>
      <w:r w:rsidRPr="00817060">
        <w:rPr>
          <w:rFonts w:ascii="Times New Roman" w:hAnsi="Times New Roman"/>
          <w:sz w:val="20"/>
          <w:lang w:val="en-GB"/>
        </w:rPr>
        <w:t>663-6.</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967046" w:rsidRPr="00817060" w:rsidRDefault="00CC5136" w:rsidP="00967046">
      <w:pPr>
        <w:pStyle w:val="ListParagraph"/>
        <w:numPr>
          <w:ilvl w:val="0"/>
          <w:numId w:val="6"/>
        </w:numPr>
        <w:spacing w:line="360" w:lineRule="auto"/>
        <w:rPr>
          <w:rFonts w:ascii="Times New Roman" w:hAnsi="Times New Roman"/>
          <w:sz w:val="20"/>
          <w:szCs w:val="20"/>
          <w:lang w:val="en-GB"/>
        </w:rPr>
      </w:pPr>
      <w:r w:rsidRPr="00817060">
        <w:rPr>
          <w:rFonts w:ascii="Times New Roman" w:hAnsi="Times New Roman"/>
          <w:color w:val="303030"/>
          <w:sz w:val="20"/>
          <w:szCs w:val="21"/>
          <w:shd w:val="clear" w:color="auto" w:fill="FFFFFF"/>
          <w:lang w:val="en-GB"/>
        </w:rPr>
        <w:t xml:space="preserve">Brain JD. Mechanisms of particle deposition and clearance. In: </w:t>
      </w:r>
      <w:proofErr w:type="spellStart"/>
      <w:r w:rsidRPr="00817060">
        <w:rPr>
          <w:rFonts w:ascii="Times New Roman" w:hAnsi="Times New Roman"/>
          <w:color w:val="303030"/>
          <w:sz w:val="20"/>
          <w:szCs w:val="21"/>
          <w:shd w:val="clear" w:color="auto" w:fill="FFFFFF"/>
          <w:lang w:val="en-GB"/>
        </w:rPr>
        <w:t>Moren</w:t>
      </w:r>
      <w:proofErr w:type="spellEnd"/>
      <w:r w:rsidRPr="00817060">
        <w:rPr>
          <w:rFonts w:ascii="Times New Roman" w:hAnsi="Times New Roman"/>
          <w:color w:val="303030"/>
          <w:sz w:val="20"/>
          <w:szCs w:val="21"/>
          <w:shd w:val="clear" w:color="auto" w:fill="FFFFFF"/>
          <w:lang w:val="en-GB"/>
        </w:rPr>
        <w:t xml:space="preserve"> F, editor.</w:t>
      </w:r>
      <w:r w:rsidRPr="00817060">
        <w:rPr>
          <w:rFonts w:ascii="Times New Roman" w:hAnsi="Times New Roman"/>
          <w:color w:val="303030"/>
          <w:sz w:val="20"/>
          <w:lang w:val="en-GB"/>
        </w:rPr>
        <w:t> Aerosols in Medicine: Principles, Diagnosis and Therapy. </w:t>
      </w:r>
      <w:r w:rsidRPr="00817060">
        <w:rPr>
          <w:rFonts w:ascii="Times New Roman" w:hAnsi="Times New Roman"/>
          <w:color w:val="303030"/>
          <w:sz w:val="20"/>
          <w:szCs w:val="21"/>
          <w:shd w:val="clear" w:color="auto" w:fill="FFFFFF"/>
          <w:lang w:val="en-GB"/>
        </w:rPr>
        <w:t>Amsterdam: Elsevier; 1993</w:t>
      </w:r>
      <w:r w:rsidR="00155A70">
        <w:rPr>
          <w:rFonts w:ascii="Times New Roman" w:hAnsi="Times New Roman"/>
          <w:color w:val="303030"/>
          <w:sz w:val="20"/>
          <w:szCs w:val="21"/>
          <w:shd w:val="clear" w:color="auto" w:fill="FFFFFF"/>
          <w:lang w:val="en-GB"/>
        </w:rPr>
        <w:t xml:space="preserve">: </w:t>
      </w:r>
      <w:r w:rsidRPr="00817060">
        <w:rPr>
          <w:rFonts w:ascii="Times New Roman" w:hAnsi="Times New Roman"/>
          <w:color w:val="303030"/>
          <w:sz w:val="20"/>
          <w:szCs w:val="21"/>
          <w:shd w:val="clear" w:color="auto" w:fill="FFFFFF"/>
          <w:lang w:val="en-GB"/>
        </w:rPr>
        <w:t>351–74.</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FE45B0" w:rsidRPr="00FE45B0" w:rsidRDefault="00CC5136" w:rsidP="00FE45B0">
      <w:pPr>
        <w:pStyle w:val="ListParagraph"/>
        <w:numPr>
          <w:ilvl w:val="0"/>
          <w:numId w:val="6"/>
        </w:numPr>
        <w:spacing w:after="0" w:line="360" w:lineRule="auto"/>
        <w:rPr>
          <w:rFonts w:ascii="Times New Roman" w:hAnsi="Times New Roman" w:cs="Times New Roman"/>
          <w:noProof/>
          <w:sz w:val="20"/>
          <w:lang w:val="en-GB"/>
        </w:rPr>
      </w:pPr>
      <w:bookmarkStart w:id="1" w:name="_ENREF_9"/>
      <w:r w:rsidRPr="00817060">
        <w:rPr>
          <w:rFonts w:ascii="Times New Roman" w:hAnsi="Times New Roman" w:cs="Times New Roman"/>
          <w:noProof/>
          <w:sz w:val="20"/>
          <w:lang w:val="en-GB"/>
        </w:rPr>
        <w:t>Hossain I</w:t>
      </w:r>
      <w:r w:rsidR="00155A70">
        <w:rPr>
          <w:rFonts w:ascii="Times New Roman" w:hAnsi="Times New Roman" w:cs="Times New Roman"/>
          <w:noProof/>
          <w:sz w:val="20"/>
          <w:lang w:val="en-GB"/>
        </w:rPr>
        <w:t xml:space="preserve">, </w:t>
      </w:r>
      <w:r w:rsidRPr="00817060">
        <w:rPr>
          <w:rFonts w:ascii="Times New Roman" w:hAnsi="Times New Roman" w:cs="Times New Roman"/>
          <w:noProof/>
          <w:sz w:val="20"/>
          <w:lang w:val="en-GB"/>
        </w:rPr>
        <w:t>Moussavi Z</w:t>
      </w:r>
      <w:r w:rsidR="00155A70">
        <w:rPr>
          <w:rFonts w:ascii="Times New Roman" w:hAnsi="Times New Roman" w:cs="Times New Roman"/>
          <w:noProof/>
          <w:sz w:val="20"/>
          <w:lang w:val="en-GB"/>
        </w:rPr>
        <w:t xml:space="preserve">. </w:t>
      </w:r>
      <w:r w:rsidRPr="00817060">
        <w:rPr>
          <w:rFonts w:ascii="Times New Roman" w:hAnsi="Times New Roman" w:cs="Times New Roman"/>
          <w:noProof/>
          <w:sz w:val="20"/>
          <w:lang w:val="en-GB"/>
        </w:rPr>
        <w:t>In Engineering in Medicine and Biology Society, 2004. IEMBS'04. 26th Annual International Conf</w:t>
      </w:r>
      <w:r w:rsidR="00C14828">
        <w:rPr>
          <w:rFonts w:ascii="Times New Roman" w:hAnsi="Times New Roman" w:cs="Times New Roman"/>
          <w:noProof/>
          <w:sz w:val="20"/>
          <w:lang w:val="en-GB"/>
        </w:rPr>
        <w:t xml:space="preserve">erence of the IEEE. IEEE. 2004: </w:t>
      </w:r>
      <w:r w:rsidRPr="00817060">
        <w:rPr>
          <w:rFonts w:ascii="Times New Roman" w:hAnsi="Times New Roman" w:cs="Times New Roman"/>
          <w:noProof/>
          <w:sz w:val="20"/>
          <w:lang w:val="en-GB"/>
        </w:rPr>
        <w:t>3852-5</w:t>
      </w:r>
      <w:bookmarkEnd w:id="1"/>
      <w:r w:rsidRPr="00817060">
        <w:rPr>
          <w:rFonts w:ascii="Times New Roman" w:hAnsi="Times New Roman" w:cs="Times New Roman"/>
          <w:noProof/>
          <w:sz w:val="20"/>
          <w:lang w:val="en-GB"/>
        </w:rPr>
        <w:t>.</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5C55FD" w:rsidRPr="005C55FD" w:rsidRDefault="00FE45B0" w:rsidP="00FE45B0">
      <w:pPr>
        <w:pStyle w:val="ListParagraph"/>
        <w:numPr>
          <w:ilvl w:val="0"/>
          <w:numId w:val="6"/>
        </w:numPr>
        <w:spacing w:after="0" w:line="360" w:lineRule="auto"/>
        <w:rPr>
          <w:rFonts w:ascii="Times New Roman" w:hAnsi="Times New Roman" w:cs="Times New Roman"/>
          <w:noProof/>
          <w:sz w:val="20"/>
          <w:lang w:val="en-GB"/>
        </w:rPr>
      </w:pPr>
      <w:r w:rsidRPr="00FE45B0">
        <w:rPr>
          <w:rFonts w:ascii="Times New Roman" w:hAnsi="Times New Roman" w:cs="Courier"/>
          <w:color w:val="000000"/>
          <w:sz w:val="20"/>
          <w:szCs w:val="20"/>
          <w:lang w:val="en-US"/>
        </w:rPr>
        <w:lastRenderedPageBreak/>
        <w:t xml:space="preserve">Assessing lung deposition of inhaled medications. Consensus statement from a workshop of the British Association for Lung Research, held at the Institute of Biology, London, U.K. on 17 April 1998. Snell NJC, </w:t>
      </w:r>
      <w:proofErr w:type="spellStart"/>
      <w:r w:rsidRPr="00FE45B0">
        <w:rPr>
          <w:rFonts w:ascii="Times New Roman" w:hAnsi="Times New Roman" w:cs="Courier"/>
          <w:color w:val="000000"/>
          <w:sz w:val="20"/>
          <w:szCs w:val="20"/>
          <w:lang w:val="en-US"/>
        </w:rPr>
        <w:t>Ganderton</w:t>
      </w:r>
      <w:proofErr w:type="spellEnd"/>
      <w:r w:rsidRPr="00FE45B0">
        <w:rPr>
          <w:rFonts w:ascii="Times New Roman" w:hAnsi="Times New Roman" w:cs="Courier"/>
          <w:color w:val="000000"/>
          <w:sz w:val="20"/>
          <w:szCs w:val="20"/>
          <w:lang w:val="en-US"/>
        </w:rPr>
        <w:t xml:space="preserve"> D. eds. </w:t>
      </w:r>
      <w:proofErr w:type="spellStart"/>
      <w:r w:rsidRPr="00FE45B0">
        <w:rPr>
          <w:rFonts w:ascii="Times New Roman" w:hAnsi="Times New Roman" w:cs="Courier"/>
          <w:color w:val="000000"/>
          <w:sz w:val="20"/>
          <w:szCs w:val="20"/>
          <w:lang w:val="en-US"/>
        </w:rPr>
        <w:t>Respir</w:t>
      </w:r>
      <w:proofErr w:type="spellEnd"/>
      <w:r w:rsidRPr="00FE45B0">
        <w:rPr>
          <w:rFonts w:ascii="Times New Roman" w:hAnsi="Times New Roman" w:cs="Courier"/>
          <w:color w:val="000000"/>
          <w:sz w:val="20"/>
          <w:szCs w:val="20"/>
          <w:lang w:val="en-US"/>
        </w:rPr>
        <w:t xml:space="preserve"> Med 1999; 93: 123-133.</w:t>
      </w:r>
      <w:r w:rsidR="005D6117" w:rsidRPr="005D6117">
        <w:rPr>
          <w:rFonts w:ascii="Times New Roman" w:hAnsi="Times New Roman"/>
          <w:sz w:val="20"/>
          <w:lang w:val="en-GB"/>
        </w:rPr>
        <w:t xml:space="preserve"> </w:t>
      </w:r>
      <w:r w:rsidR="005D6117">
        <w:rPr>
          <w:rFonts w:ascii="Times New Roman" w:hAnsi="Times New Roman"/>
          <w:sz w:val="20"/>
          <w:lang w:val="en-GB"/>
        </w:rPr>
        <w:t>[Journal Article]</w:t>
      </w:r>
    </w:p>
    <w:p w:rsidR="005C55FD" w:rsidRDefault="005C55FD" w:rsidP="005C55FD">
      <w:pPr>
        <w:spacing w:after="0" w:line="360" w:lineRule="auto"/>
        <w:rPr>
          <w:rFonts w:ascii="Times New Roman" w:hAnsi="Times New Roman" w:cs="Times New Roman"/>
          <w:b/>
          <w:noProof/>
          <w:sz w:val="20"/>
          <w:u w:val="single"/>
          <w:lang w:val="en-GB"/>
        </w:rPr>
      </w:pPr>
      <w:r>
        <w:rPr>
          <w:rFonts w:ascii="Times New Roman" w:hAnsi="Times New Roman" w:cs="Times New Roman"/>
          <w:b/>
          <w:noProof/>
          <w:sz w:val="20"/>
          <w:u w:val="single"/>
          <w:lang w:val="en-GB"/>
        </w:rPr>
        <w:t>Figures</w:t>
      </w:r>
    </w:p>
    <w:p w:rsidR="005C55FD" w:rsidRDefault="005C55FD" w:rsidP="005C55FD">
      <w:pPr>
        <w:spacing w:line="360" w:lineRule="auto"/>
        <w:rPr>
          <w:rFonts w:ascii="Times New Roman" w:hAnsi="Times New Roman" w:cs="Arial"/>
          <w:sz w:val="20"/>
          <w:szCs w:val="24"/>
        </w:rPr>
      </w:pPr>
    </w:p>
    <w:p w:rsidR="0045651B" w:rsidRPr="00C239CC" w:rsidRDefault="0045651B" w:rsidP="0045651B">
      <w:pPr>
        <w:spacing w:line="360" w:lineRule="auto"/>
        <w:rPr>
          <w:rFonts w:ascii="Times New Roman" w:hAnsi="Times New Roman" w:cs="Times New Roman"/>
          <w:sz w:val="20"/>
          <w:szCs w:val="24"/>
        </w:rPr>
      </w:pPr>
      <w:r w:rsidRPr="00C239CC">
        <w:rPr>
          <w:rFonts w:ascii="Times New Roman" w:hAnsi="Times New Roman" w:cs="Times New Roman"/>
          <w:sz w:val="20"/>
          <w:szCs w:val="24"/>
        </w:rPr>
        <w:t>Figure 1</w:t>
      </w:r>
      <w:r w:rsidRPr="00623156">
        <w:rPr>
          <w:rFonts w:ascii="Times New Roman" w:hAnsi="Times New Roman" w:cs="Times New Roman"/>
          <w:sz w:val="20"/>
          <w:szCs w:val="24"/>
        </w:rPr>
        <w:t>: INCA</w:t>
      </w:r>
      <w:r w:rsidR="00571A5C" w:rsidRPr="005E4F97">
        <w:rPr>
          <w:rFonts w:ascii="Times New Roman" w:hAnsi="Times New Roman" w:cs="Times New Roman"/>
          <w:sz w:val="20"/>
          <w:szCs w:val="24"/>
          <w:vertAlign w:val="superscript"/>
        </w:rPr>
        <w:t>TM</w:t>
      </w:r>
      <w:r w:rsidRPr="00891F88">
        <w:rPr>
          <w:rFonts w:ascii="Times New Roman" w:hAnsi="Times New Roman" w:cs="Times New Roman"/>
          <w:sz w:val="20"/>
          <w:szCs w:val="24"/>
        </w:rPr>
        <w:t xml:space="preserve"> Device and f</w:t>
      </w:r>
      <w:r w:rsidR="009E29D3" w:rsidRPr="009E29D3">
        <w:rPr>
          <w:rFonts w:ascii="Times New Roman" w:hAnsi="Times New Roman" w:cs="Times New Roman"/>
          <w:sz w:val="20"/>
          <w:szCs w:val="24"/>
        </w:rPr>
        <w:t xml:space="preserve">unctional position on </w:t>
      </w:r>
      <w:proofErr w:type="spellStart"/>
      <w:r w:rsidR="009E29D3" w:rsidRPr="009E29D3">
        <w:rPr>
          <w:rFonts w:ascii="Times New Roman" w:hAnsi="Times New Roman" w:cs="Times New Roman"/>
          <w:sz w:val="20"/>
          <w:szCs w:val="24"/>
        </w:rPr>
        <w:t>Diskus</w:t>
      </w:r>
      <w:r w:rsidR="009E29D3" w:rsidRPr="009E29D3">
        <w:rPr>
          <w:rFonts w:ascii="Times New Roman" w:hAnsi="Times New Roman" w:cs="Times New Roman"/>
          <w:sz w:val="20"/>
          <w:szCs w:val="24"/>
          <w:vertAlign w:val="superscript"/>
        </w:rPr>
        <w:t>TM</w:t>
      </w:r>
      <w:proofErr w:type="spellEnd"/>
      <w:r w:rsidR="009E29D3" w:rsidRPr="009E29D3">
        <w:rPr>
          <w:rFonts w:ascii="Times New Roman" w:hAnsi="Times New Roman" w:cs="Times New Roman"/>
          <w:sz w:val="20"/>
          <w:szCs w:val="24"/>
        </w:rPr>
        <w:t xml:space="preserve"> Inhaler.</w:t>
      </w:r>
    </w:p>
    <w:p w:rsidR="0045651B" w:rsidRPr="00356333" w:rsidRDefault="009279E9" w:rsidP="0045651B">
      <w:pPr>
        <w:spacing w:line="360" w:lineRule="auto"/>
        <w:rPr>
          <w:rFonts w:ascii="Times New Roman" w:hAnsi="Times New Roman" w:cs="Times New Roman"/>
          <w:sz w:val="20"/>
          <w:szCs w:val="24"/>
        </w:rPr>
      </w:pPr>
      <w:r w:rsidRPr="009279E9">
        <w:rPr>
          <w:rFonts w:ascii="Times New Roman" w:hAnsi="Times New Roman" w:cs="Times New Roman"/>
          <w:sz w:val="20"/>
          <w:szCs w:val="24"/>
        </w:rPr>
        <w:t>Figure 2: A sample of the acoustic profile obtained from INCA</w:t>
      </w:r>
      <w:r w:rsidRPr="009279E9">
        <w:rPr>
          <w:rFonts w:ascii="Times New Roman" w:hAnsi="Times New Roman" w:cs="Times New Roman"/>
          <w:sz w:val="20"/>
          <w:szCs w:val="24"/>
          <w:vertAlign w:val="superscript"/>
        </w:rPr>
        <w:t>TM</w:t>
      </w:r>
      <w:r w:rsidRPr="00356333">
        <w:rPr>
          <w:rFonts w:ascii="Times New Roman" w:hAnsi="Times New Roman" w:cs="Times New Roman"/>
          <w:sz w:val="20"/>
          <w:szCs w:val="24"/>
        </w:rPr>
        <w:t xml:space="preserve"> device. The amplitude of the inhalational signal varies proportionately with inhalational flow rate.</w:t>
      </w:r>
    </w:p>
    <w:p w:rsidR="005C55FD" w:rsidRPr="00356333" w:rsidRDefault="009279E9" w:rsidP="005C55FD">
      <w:pPr>
        <w:spacing w:line="360" w:lineRule="auto"/>
        <w:rPr>
          <w:rFonts w:ascii="Times New Roman" w:hAnsi="Times New Roman" w:cs="Times New Roman"/>
          <w:sz w:val="20"/>
          <w:szCs w:val="24"/>
        </w:rPr>
      </w:pPr>
      <w:r w:rsidRPr="00356333">
        <w:rPr>
          <w:rFonts w:ascii="Times New Roman" w:hAnsi="Times New Roman" w:cs="Times New Roman"/>
          <w:sz w:val="20"/>
          <w:szCs w:val="24"/>
        </w:rPr>
        <w:t>Figure 3: Apparatus setup for Study 1 showing spirometer with PC connection, airtight container and INCA</w:t>
      </w:r>
      <w:r w:rsidRPr="00356333">
        <w:rPr>
          <w:rFonts w:ascii="Times New Roman" w:hAnsi="Times New Roman" w:cs="Times New Roman"/>
          <w:sz w:val="20"/>
          <w:szCs w:val="24"/>
          <w:vertAlign w:val="superscript"/>
        </w:rPr>
        <w:t>TM</w:t>
      </w:r>
      <w:r w:rsidRPr="00356333">
        <w:rPr>
          <w:rFonts w:ascii="Times New Roman" w:hAnsi="Times New Roman" w:cs="Times New Roman"/>
          <w:sz w:val="20"/>
          <w:szCs w:val="24"/>
        </w:rPr>
        <w:t xml:space="preserve"> Device.</w:t>
      </w:r>
    </w:p>
    <w:p w:rsidR="0045651B" w:rsidRPr="00356333" w:rsidRDefault="009279E9" w:rsidP="005C55FD">
      <w:pPr>
        <w:rPr>
          <w:rFonts w:ascii="Times New Roman" w:hAnsi="Times New Roman" w:cs="Times New Roman"/>
          <w:sz w:val="20"/>
          <w:szCs w:val="24"/>
          <w:lang w:val="en-US"/>
        </w:rPr>
      </w:pPr>
      <w:r w:rsidRPr="00356333">
        <w:rPr>
          <w:rFonts w:ascii="Times New Roman" w:hAnsi="Times New Roman" w:cs="Times New Roman"/>
          <w:sz w:val="20"/>
          <w:szCs w:val="24"/>
          <w:lang w:val="en-US"/>
        </w:rPr>
        <w:t xml:space="preserve">Figure 4: Line graph showing serum drug concentration versus time post-inhalation of a 200 microgram dose of Salbutamol via </w:t>
      </w:r>
      <w:proofErr w:type="spellStart"/>
      <w:r w:rsidRPr="00356333">
        <w:rPr>
          <w:rFonts w:ascii="Times New Roman" w:hAnsi="Times New Roman" w:cs="Times New Roman"/>
          <w:sz w:val="20"/>
          <w:szCs w:val="24"/>
          <w:lang w:val="en-US"/>
        </w:rPr>
        <w:t>Diskus</w:t>
      </w:r>
      <w:r w:rsidRPr="00356333">
        <w:rPr>
          <w:rFonts w:ascii="Times New Roman" w:hAnsi="Times New Roman" w:cs="Times New Roman"/>
          <w:sz w:val="20"/>
          <w:szCs w:val="24"/>
          <w:vertAlign w:val="superscript"/>
          <w:lang w:val="en-US"/>
        </w:rPr>
        <w:t>TM</w:t>
      </w:r>
      <w:proofErr w:type="spellEnd"/>
      <w:r w:rsidRPr="00356333">
        <w:rPr>
          <w:rFonts w:ascii="Times New Roman" w:hAnsi="Times New Roman" w:cs="Times New Roman"/>
          <w:sz w:val="20"/>
          <w:szCs w:val="24"/>
          <w:lang w:val="en-US"/>
        </w:rPr>
        <w:t xml:space="preserve"> inhaler for three healthy individuals. Note the two distinct peaks in drug concentration at 20-25 minutes and at 2-3 hours.</w:t>
      </w:r>
    </w:p>
    <w:p w:rsidR="005C55FD" w:rsidRPr="00356333" w:rsidRDefault="009279E9" w:rsidP="005C55FD">
      <w:pPr>
        <w:rPr>
          <w:rFonts w:ascii="Times New Roman" w:hAnsi="Times New Roman" w:cs="Times New Roman"/>
          <w:sz w:val="20"/>
          <w:szCs w:val="24"/>
          <w:lang w:val="en-US"/>
        </w:rPr>
      </w:pPr>
      <w:r w:rsidRPr="00356333">
        <w:rPr>
          <w:rFonts w:ascii="Times New Roman" w:hAnsi="Times New Roman" w:cs="Times New Roman"/>
          <w:sz w:val="20"/>
          <w:szCs w:val="24"/>
          <w:lang w:val="en-US"/>
        </w:rPr>
        <w:t xml:space="preserve">Figure 5: Scatter plot of Test i.e. Acoustically Determined PIFR versus Reference i.e. </w:t>
      </w:r>
      <w:proofErr w:type="spellStart"/>
      <w:proofErr w:type="gramStart"/>
      <w:r w:rsidRPr="00356333">
        <w:rPr>
          <w:rFonts w:ascii="Times New Roman" w:hAnsi="Times New Roman" w:cs="Times New Roman"/>
          <w:sz w:val="20"/>
          <w:szCs w:val="24"/>
          <w:lang w:val="en-US"/>
        </w:rPr>
        <w:t>Spirometrically</w:t>
      </w:r>
      <w:proofErr w:type="spellEnd"/>
      <w:proofErr w:type="gramEnd"/>
      <w:r w:rsidRPr="00356333">
        <w:rPr>
          <w:rFonts w:ascii="Times New Roman" w:hAnsi="Times New Roman" w:cs="Times New Roman"/>
          <w:sz w:val="20"/>
          <w:szCs w:val="24"/>
          <w:lang w:val="en-US"/>
        </w:rPr>
        <w:t xml:space="preserve"> Determined PIFR. The equal line represents no difference between methods (y=x). The Ordinary Least Squares Regression line is also shown (R</w:t>
      </w:r>
      <w:r w:rsidRPr="00356333">
        <w:rPr>
          <w:rFonts w:ascii="Times New Roman" w:hAnsi="Times New Roman" w:cs="Times New Roman"/>
          <w:sz w:val="20"/>
          <w:szCs w:val="24"/>
          <w:vertAlign w:val="superscript"/>
          <w:lang w:val="en-US"/>
        </w:rPr>
        <w:t>2</w:t>
      </w:r>
      <w:r w:rsidRPr="00356333">
        <w:rPr>
          <w:rFonts w:ascii="Times New Roman" w:hAnsi="Times New Roman" w:cs="Times New Roman"/>
          <w:sz w:val="20"/>
          <w:szCs w:val="24"/>
          <w:lang w:val="en-US"/>
        </w:rPr>
        <w:t xml:space="preserve"> = 0.884, Test PIFR = 1.01*Reference PIFR + 3.18, Mean bias = 3.78, Mean Relative bias = 6.6%).</w:t>
      </w:r>
    </w:p>
    <w:p w:rsidR="000C1508" w:rsidRPr="00356333" w:rsidRDefault="009279E9" w:rsidP="000C1508">
      <w:pPr>
        <w:rPr>
          <w:rFonts w:ascii="Times New Roman" w:hAnsi="Times New Roman" w:cs="Times New Roman"/>
          <w:sz w:val="20"/>
          <w:szCs w:val="24"/>
          <w:lang w:val="en-US"/>
        </w:rPr>
      </w:pPr>
      <w:r w:rsidRPr="00356333">
        <w:rPr>
          <w:rFonts w:ascii="Times New Roman" w:hAnsi="Times New Roman" w:cs="Times New Roman"/>
          <w:sz w:val="20"/>
          <w:szCs w:val="24"/>
          <w:lang w:val="en-US"/>
        </w:rPr>
        <w:t xml:space="preserve">Figure 6: Difference (a) and Relative Difference (b) Plots for acoustically-determined </w:t>
      </w:r>
      <w:proofErr w:type="spellStart"/>
      <w:r w:rsidRPr="00356333">
        <w:rPr>
          <w:rFonts w:ascii="Times New Roman" w:hAnsi="Times New Roman" w:cs="Times New Roman"/>
          <w:sz w:val="20"/>
          <w:szCs w:val="24"/>
          <w:lang w:val="en-US"/>
        </w:rPr>
        <w:t>PIFRc</w:t>
      </w:r>
      <w:proofErr w:type="spellEnd"/>
      <w:r w:rsidRPr="00356333">
        <w:rPr>
          <w:rFonts w:ascii="Times New Roman" w:hAnsi="Times New Roman" w:cs="Times New Roman"/>
          <w:sz w:val="20"/>
          <w:szCs w:val="24"/>
          <w:lang w:val="en-US"/>
        </w:rPr>
        <w:t xml:space="preserve"> versus </w:t>
      </w:r>
      <w:proofErr w:type="spellStart"/>
      <w:r w:rsidRPr="00356333">
        <w:rPr>
          <w:rFonts w:ascii="Times New Roman" w:hAnsi="Times New Roman" w:cs="Times New Roman"/>
          <w:sz w:val="20"/>
          <w:szCs w:val="24"/>
          <w:lang w:val="en-US"/>
        </w:rPr>
        <w:t>spirometrically</w:t>
      </w:r>
      <w:proofErr w:type="spellEnd"/>
      <w:r w:rsidRPr="00356333">
        <w:rPr>
          <w:rFonts w:ascii="Times New Roman" w:hAnsi="Times New Roman" w:cs="Times New Roman"/>
          <w:sz w:val="20"/>
          <w:szCs w:val="24"/>
          <w:lang w:val="en-US"/>
        </w:rPr>
        <w:t xml:space="preserve">-determined </w:t>
      </w:r>
      <w:proofErr w:type="spellStart"/>
      <w:r w:rsidRPr="00356333">
        <w:rPr>
          <w:rFonts w:ascii="Times New Roman" w:hAnsi="Times New Roman" w:cs="Times New Roman"/>
          <w:sz w:val="20"/>
          <w:szCs w:val="24"/>
          <w:lang w:val="en-US"/>
        </w:rPr>
        <w:t>PIFRm</w:t>
      </w:r>
      <w:proofErr w:type="spellEnd"/>
      <w:r w:rsidRPr="00356333">
        <w:rPr>
          <w:rFonts w:ascii="Times New Roman" w:hAnsi="Times New Roman" w:cs="Times New Roman"/>
          <w:sz w:val="20"/>
          <w:szCs w:val="24"/>
          <w:lang w:val="en-US"/>
        </w:rPr>
        <w:t>.</w:t>
      </w:r>
    </w:p>
    <w:p w:rsidR="005C55FD" w:rsidRPr="00356333" w:rsidRDefault="009279E9" w:rsidP="005C55FD">
      <w:pPr>
        <w:rPr>
          <w:rFonts w:ascii="Times New Roman" w:hAnsi="Times New Roman" w:cs="Times New Roman"/>
          <w:sz w:val="20"/>
          <w:szCs w:val="24"/>
          <w:lang w:val="en-US"/>
        </w:rPr>
      </w:pPr>
      <w:r w:rsidRPr="00356333">
        <w:rPr>
          <w:rFonts w:ascii="Times New Roman" w:hAnsi="Times New Roman" w:cs="Times New Roman"/>
          <w:sz w:val="20"/>
          <w:szCs w:val="24"/>
          <w:lang w:val="en-US"/>
        </w:rPr>
        <w:t xml:space="preserve">Figure 7: Receiver Operating Characteristic (ROC) Curves for acoustically-determined PIFR versus thresholds of measured </w:t>
      </w:r>
      <w:proofErr w:type="spellStart"/>
      <w:r w:rsidRPr="00356333">
        <w:rPr>
          <w:rFonts w:ascii="Times New Roman" w:hAnsi="Times New Roman" w:cs="Times New Roman"/>
          <w:sz w:val="20"/>
          <w:szCs w:val="24"/>
          <w:lang w:val="en-US"/>
        </w:rPr>
        <w:t>PIFRm</w:t>
      </w:r>
      <w:proofErr w:type="spellEnd"/>
      <w:r w:rsidRPr="00356333">
        <w:rPr>
          <w:rFonts w:ascii="Times New Roman" w:hAnsi="Times New Roman" w:cs="Times New Roman"/>
          <w:sz w:val="20"/>
          <w:szCs w:val="24"/>
          <w:lang w:val="en-US"/>
        </w:rPr>
        <w:t xml:space="preserve"> of 30, 45, 60 and 90 l/min. The equal line represents an AUC of 0.5.</w:t>
      </w:r>
    </w:p>
    <w:p w:rsidR="005C55FD" w:rsidRPr="00356333" w:rsidRDefault="009279E9" w:rsidP="005C55FD">
      <w:pPr>
        <w:rPr>
          <w:rFonts w:ascii="Times New Roman" w:hAnsi="Times New Roman" w:cs="Times New Roman"/>
          <w:sz w:val="20"/>
          <w:szCs w:val="24"/>
          <w:lang w:val="en-US"/>
        </w:rPr>
      </w:pPr>
      <w:r w:rsidRPr="00356333">
        <w:rPr>
          <w:rFonts w:ascii="Times New Roman" w:hAnsi="Times New Roman" w:cs="Times New Roman"/>
          <w:sz w:val="20"/>
          <w:szCs w:val="24"/>
          <w:lang w:val="en-US"/>
        </w:rPr>
        <w:t xml:space="preserve">Figure 8: Boxplot of calculated Flow Rate at each preset Flow Rate for the NGI Impactor. </w:t>
      </w:r>
    </w:p>
    <w:p w:rsidR="005C55FD" w:rsidRPr="00356333" w:rsidRDefault="009279E9" w:rsidP="005C55FD">
      <w:pPr>
        <w:rPr>
          <w:rFonts w:ascii="Times New Roman" w:hAnsi="Times New Roman" w:cs="Times New Roman"/>
          <w:sz w:val="20"/>
          <w:szCs w:val="24"/>
          <w:lang w:val="en-US"/>
        </w:rPr>
      </w:pPr>
      <w:r w:rsidRPr="00356333">
        <w:rPr>
          <w:rFonts w:ascii="Times New Roman" w:hAnsi="Times New Roman" w:cs="Times New Roman"/>
          <w:sz w:val="20"/>
          <w:szCs w:val="24"/>
          <w:lang w:val="en-US"/>
        </w:rPr>
        <w:t xml:space="preserve">Figure 9: Boxplot of acoustic duration categorized by preset Flow Controller duration for the NGI impactor. </w:t>
      </w:r>
    </w:p>
    <w:p w:rsidR="005C55FD" w:rsidRPr="00356333" w:rsidRDefault="009279E9" w:rsidP="005C55FD">
      <w:pPr>
        <w:rPr>
          <w:rFonts w:ascii="Times New Roman" w:hAnsi="Times New Roman" w:cs="Times New Roman"/>
          <w:sz w:val="20"/>
          <w:szCs w:val="24"/>
          <w:lang w:val="en-US"/>
        </w:rPr>
      </w:pPr>
      <w:r w:rsidRPr="00356333">
        <w:rPr>
          <w:rFonts w:ascii="Times New Roman" w:hAnsi="Times New Roman" w:cs="Times New Roman"/>
          <w:sz w:val="20"/>
          <w:szCs w:val="24"/>
          <w:lang w:val="en-US"/>
        </w:rPr>
        <w:t xml:space="preserve">Figure 10: Vertical bar graph of Total Emitted Dose as a % of label claim versus calculated Flow Rate for </w:t>
      </w:r>
      <w:proofErr w:type="spellStart"/>
      <w:r w:rsidRPr="00356333">
        <w:rPr>
          <w:rFonts w:ascii="Times New Roman" w:hAnsi="Times New Roman" w:cs="Times New Roman"/>
          <w:sz w:val="20"/>
          <w:szCs w:val="24"/>
          <w:lang w:val="en-US"/>
        </w:rPr>
        <w:t>salmeterol</w:t>
      </w:r>
      <w:proofErr w:type="spellEnd"/>
      <w:r w:rsidRPr="00356333">
        <w:rPr>
          <w:rFonts w:ascii="Times New Roman" w:hAnsi="Times New Roman" w:cs="Times New Roman"/>
          <w:sz w:val="20"/>
          <w:szCs w:val="24"/>
          <w:lang w:val="en-US"/>
        </w:rPr>
        <w:t>, fluticasone and salbutamol for (a) 2 second inhalation, (b) 4 second inhalation and (c) 6 second inhalation.</w:t>
      </w:r>
    </w:p>
    <w:p w:rsidR="005C55FD" w:rsidRPr="00356333" w:rsidRDefault="009279E9" w:rsidP="005C55FD">
      <w:pPr>
        <w:rPr>
          <w:rFonts w:ascii="Times New Roman" w:hAnsi="Times New Roman" w:cs="Times New Roman"/>
          <w:sz w:val="20"/>
          <w:szCs w:val="24"/>
          <w:lang w:val="en-US"/>
        </w:rPr>
      </w:pPr>
      <w:r w:rsidRPr="00356333">
        <w:rPr>
          <w:rFonts w:ascii="Times New Roman" w:hAnsi="Times New Roman" w:cs="Times New Roman"/>
          <w:sz w:val="20"/>
          <w:szCs w:val="24"/>
          <w:lang w:val="en-US"/>
        </w:rPr>
        <w:t xml:space="preserve">Figure 11: Vertical bar graph of Fine Particle Fraction versus calculated Flow Rate for </w:t>
      </w:r>
      <w:proofErr w:type="spellStart"/>
      <w:r w:rsidRPr="00356333">
        <w:rPr>
          <w:rFonts w:ascii="Times New Roman" w:hAnsi="Times New Roman" w:cs="Times New Roman"/>
          <w:sz w:val="20"/>
          <w:szCs w:val="24"/>
          <w:lang w:val="en-US"/>
        </w:rPr>
        <w:t>salmeterol</w:t>
      </w:r>
      <w:proofErr w:type="spellEnd"/>
      <w:r w:rsidRPr="00356333">
        <w:rPr>
          <w:rFonts w:ascii="Times New Roman" w:hAnsi="Times New Roman" w:cs="Times New Roman"/>
          <w:sz w:val="20"/>
          <w:szCs w:val="24"/>
          <w:lang w:val="en-US"/>
        </w:rPr>
        <w:t>, fluticasone and salbutamol for (a) 2 second inhalation, (b) 4 second inhalation and (c) 6 second inhalation.</w:t>
      </w:r>
    </w:p>
    <w:p w:rsidR="005C55FD" w:rsidRPr="00356333" w:rsidRDefault="009279E9" w:rsidP="005C55FD">
      <w:pPr>
        <w:rPr>
          <w:rFonts w:ascii="Times New Roman" w:hAnsi="Times New Roman" w:cs="Times New Roman"/>
          <w:sz w:val="20"/>
          <w:szCs w:val="24"/>
          <w:lang w:val="en-US"/>
        </w:rPr>
      </w:pPr>
      <w:r w:rsidRPr="00356333">
        <w:rPr>
          <w:rFonts w:ascii="Times New Roman" w:hAnsi="Times New Roman" w:cs="Times New Roman"/>
          <w:sz w:val="20"/>
          <w:szCs w:val="24"/>
          <w:lang w:val="en-US"/>
        </w:rPr>
        <w:t xml:space="preserve">Figure 12: Vertical bar graph of Upper Airway Deposition as a % of label claim versus calculated Flow Rate for </w:t>
      </w:r>
      <w:proofErr w:type="spellStart"/>
      <w:r w:rsidRPr="00356333">
        <w:rPr>
          <w:rFonts w:ascii="Times New Roman" w:hAnsi="Times New Roman" w:cs="Times New Roman"/>
          <w:sz w:val="20"/>
          <w:szCs w:val="24"/>
          <w:lang w:val="en-US"/>
        </w:rPr>
        <w:t>salmeterol</w:t>
      </w:r>
      <w:proofErr w:type="spellEnd"/>
      <w:r w:rsidRPr="00356333">
        <w:rPr>
          <w:rFonts w:ascii="Times New Roman" w:hAnsi="Times New Roman" w:cs="Times New Roman"/>
          <w:sz w:val="20"/>
          <w:szCs w:val="24"/>
          <w:lang w:val="en-US"/>
        </w:rPr>
        <w:t>, fluticasone and salbutamol for (a) 2 second inhalation, (b) 4 second inhalation and (c) 6 second inhalation.</w:t>
      </w:r>
    </w:p>
    <w:p w:rsidR="005C55FD" w:rsidRPr="00C239CC" w:rsidRDefault="0045651B" w:rsidP="005C55FD">
      <w:pPr>
        <w:rPr>
          <w:rFonts w:ascii="Times New Roman" w:hAnsi="Times New Roman" w:cs="Times New Roman"/>
          <w:sz w:val="20"/>
          <w:szCs w:val="24"/>
          <w:lang w:val="en-US"/>
        </w:rPr>
      </w:pPr>
      <w:r w:rsidRPr="00C239CC">
        <w:rPr>
          <w:rFonts w:ascii="Times New Roman" w:hAnsi="Times New Roman" w:cs="Times New Roman"/>
          <w:sz w:val="20"/>
          <w:szCs w:val="24"/>
          <w:lang w:val="en-US"/>
        </w:rPr>
        <w:t>Figure 13</w:t>
      </w:r>
      <w:r w:rsidR="005C55FD" w:rsidRPr="00623156">
        <w:rPr>
          <w:rFonts w:ascii="Times New Roman" w:hAnsi="Times New Roman" w:cs="Times New Roman"/>
          <w:sz w:val="20"/>
          <w:szCs w:val="24"/>
          <w:lang w:val="en-US"/>
        </w:rPr>
        <w:t xml:space="preserve">: Line and dot plot </w:t>
      </w:r>
      <w:r w:rsidR="001923DC" w:rsidRPr="005E4F97">
        <w:rPr>
          <w:rFonts w:ascii="Times New Roman" w:hAnsi="Times New Roman" w:cs="Times New Roman"/>
          <w:sz w:val="20"/>
          <w:szCs w:val="24"/>
          <w:lang w:val="en-US"/>
        </w:rPr>
        <w:t>of peak serum concentration of s</w:t>
      </w:r>
      <w:r w:rsidR="005C55FD" w:rsidRPr="00891F88">
        <w:rPr>
          <w:rFonts w:ascii="Times New Roman" w:hAnsi="Times New Roman" w:cs="Times New Roman"/>
          <w:sz w:val="20"/>
          <w:szCs w:val="24"/>
          <w:lang w:val="en-US"/>
        </w:rPr>
        <w:t xml:space="preserve">albutamol versus flow rate category (less than or greater than 60 </w:t>
      </w:r>
      <w:r w:rsidR="009E29D3" w:rsidRPr="009E29D3">
        <w:rPr>
          <w:rFonts w:ascii="Times New Roman" w:hAnsi="Times New Roman" w:cs="Times New Roman"/>
          <w:sz w:val="20"/>
          <w:szCs w:val="24"/>
          <w:lang w:val="en-US"/>
        </w:rPr>
        <w:t xml:space="preserve">l/min) for ten healthy subjects. Each line represents a separate individual and points represent actual values of concentration and calculated PIFR. The dotted line represents the overall regression line for all the data points. P- </w:t>
      </w:r>
      <w:proofErr w:type="gramStart"/>
      <w:r w:rsidR="009E29D3" w:rsidRPr="009E29D3">
        <w:rPr>
          <w:rFonts w:ascii="Times New Roman" w:hAnsi="Times New Roman" w:cs="Times New Roman"/>
          <w:sz w:val="20"/>
          <w:szCs w:val="24"/>
          <w:lang w:val="en-US"/>
        </w:rPr>
        <w:t>value</w:t>
      </w:r>
      <w:proofErr w:type="gramEnd"/>
      <w:r w:rsidR="009E29D3" w:rsidRPr="009E29D3">
        <w:rPr>
          <w:rFonts w:ascii="Times New Roman" w:hAnsi="Times New Roman" w:cs="Times New Roman"/>
          <w:sz w:val="20"/>
          <w:szCs w:val="24"/>
          <w:lang w:val="en-US"/>
        </w:rPr>
        <w:t xml:space="preserve"> for difference in means between high flow rate and low flow rate groups is less than 0.0001.</w:t>
      </w:r>
    </w:p>
    <w:p w:rsidR="00912EB5" w:rsidRDefault="00912EB5" w:rsidP="005C55FD">
      <w:pPr>
        <w:spacing w:after="0" w:line="360" w:lineRule="auto"/>
        <w:rPr>
          <w:rFonts w:ascii="Times New Roman" w:hAnsi="Times New Roman" w:cs="Times New Roman"/>
          <w:noProof/>
          <w:sz w:val="20"/>
          <w:lang w:val="en-GB"/>
        </w:rPr>
      </w:pPr>
    </w:p>
    <w:p w:rsidR="00912EB5" w:rsidRDefault="00912EB5" w:rsidP="005C55FD">
      <w:pPr>
        <w:spacing w:after="0" w:line="360" w:lineRule="auto"/>
        <w:rPr>
          <w:rFonts w:ascii="Times New Roman" w:hAnsi="Times New Roman" w:cs="Times New Roman"/>
          <w:noProof/>
          <w:sz w:val="20"/>
          <w:lang w:val="en-GB"/>
        </w:rPr>
      </w:pPr>
    </w:p>
    <w:p w:rsidR="00912EB5" w:rsidRDefault="00912EB5" w:rsidP="005C55FD">
      <w:pPr>
        <w:spacing w:after="0" w:line="360" w:lineRule="auto"/>
        <w:rPr>
          <w:rFonts w:ascii="Times New Roman" w:hAnsi="Times New Roman" w:cs="Times New Roman"/>
          <w:noProof/>
          <w:sz w:val="20"/>
          <w:lang w:val="en-GB"/>
        </w:rPr>
      </w:pPr>
    </w:p>
    <w:p w:rsidR="00912EB5" w:rsidRDefault="00912EB5" w:rsidP="005C55FD">
      <w:pPr>
        <w:spacing w:after="0" w:line="360" w:lineRule="auto"/>
        <w:rPr>
          <w:rFonts w:ascii="Times New Roman" w:hAnsi="Times New Roman" w:cs="Times New Roman"/>
          <w:noProof/>
          <w:sz w:val="20"/>
          <w:lang w:val="en-GB"/>
        </w:rPr>
      </w:pPr>
    </w:p>
    <w:sectPr w:rsidR="00912EB5" w:rsidSect="00EF7B72">
      <w:footerReference w:type="even" r:id="rId23"/>
      <w:footerReference w:type="default" r:id="rId24"/>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21CF" w:rsidRDefault="007521CF">
      <w:pPr>
        <w:spacing w:after="0" w:line="240" w:lineRule="auto"/>
      </w:pPr>
      <w:r>
        <w:separator/>
      </w:r>
    </w:p>
  </w:endnote>
  <w:endnote w:type="continuationSeparator" w:id="0">
    <w:p w:rsidR="007521CF" w:rsidRDefault="00752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E1000AEF" w:usb1="5000A1FF" w:usb2="00000000" w:usb3="00000000" w:csb0="000001B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54" w:rsidRDefault="009279E9" w:rsidP="00155A70">
    <w:pPr>
      <w:pStyle w:val="Footer"/>
      <w:framePr w:wrap="around" w:vAnchor="text" w:hAnchor="margin" w:xAlign="right" w:y="1"/>
      <w:rPr>
        <w:rStyle w:val="PageNumber"/>
      </w:rPr>
    </w:pPr>
    <w:r>
      <w:rPr>
        <w:rStyle w:val="PageNumber"/>
      </w:rPr>
      <w:fldChar w:fldCharType="begin"/>
    </w:r>
    <w:r w:rsidR="00560B54">
      <w:rPr>
        <w:rStyle w:val="PageNumber"/>
      </w:rPr>
      <w:instrText xml:space="preserve">PAGE  </w:instrText>
    </w:r>
    <w:r>
      <w:rPr>
        <w:rStyle w:val="PageNumber"/>
      </w:rPr>
      <w:fldChar w:fldCharType="end"/>
    </w:r>
  </w:p>
  <w:p w:rsidR="00560B54" w:rsidRDefault="00560B54" w:rsidP="00804C1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0B54" w:rsidRDefault="009279E9" w:rsidP="00155A70">
    <w:pPr>
      <w:pStyle w:val="Footer"/>
      <w:framePr w:wrap="around" w:vAnchor="text" w:hAnchor="margin" w:xAlign="right" w:y="1"/>
      <w:rPr>
        <w:rStyle w:val="PageNumber"/>
      </w:rPr>
    </w:pPr>
    <w:r>
      <w:rPr>
        <w:rStyle w:val="PageNumber"/>
      </w:rPr>
      <w:fldChar w:fldCharType="begin"/>
    </w:r>
    <w:r w:rsidR="00560B54">
      <w:rPr>
        <w:rStyle w:val="PageNumber"/>
      </w:rPr>
      <w:instrText xml:space="preserve">PAGE  </w:instrText>
    </w:r>
    <w:r>
      <w:rPr>
        <w:rStyle w:val="PageNumber"/>
      </w:rPr>
      <w:fldChar w:fldCharType="separate"/>
    </w:r>
    <w:r w:rsidR="00042244">
      <w:rPr>
        <w:rStyle w:val="PageNumber"/>
        <w:noProof/>
      </w:rPr>
      <w:t>16</w:t>
    </w:r>
    <w:r>
      <w:rPr>
        <w:rStyle w:val="PageNumber"/>
      </w:rPr>
      <w:fldChar w:fldCharType="end"/>
    </w:r>
  </w:p>
  <w:p w:rsidR="00560B54" w:rsidRDefault="00560B54" w:rsidP="00804C1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21CF" w:rsidRDefault="007521CF">
      <w:pPr>
        <w:spacing w:after="0" w:line="240" w:lineRule="auto"/>
      </w:pPr>
      <w:r>
        <w:separator/>
      </w:r>
    </w:p>
  </w:footnote>
  <w:footnote w:type="continuationSeparator" w:id="0">
    <w:p w:rsidR="007521CF" w:rsidRDefault="007521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D827B5"/>
    <w:multiLevelType w:val="hybridMultilevel"/>
    <w:tmpl w:val="73BC5E88"/>
    <w:lvl w:ilvl="0" w:tplc="1BD07D2A">
      <w:start w:val="1"/>
      <w:numFmt w:val="decimal"/>
      <w:lvlText w:val="%1."/>
      <w:lvlJc w:val="left"/>
      <w:pPr>
        <w:ind w:left="720" w:hanging="360"/>
      </w:pPr>
      <w:rPr>
        <w:rFonts w:hint="default"/>
        <w:color w:val="000000" w:themeColor="text1"/>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nsid w:val="31216ED9"/>
    <w:multiLevelType w:val="hybridMultilevel"/>
    <w:tmpl w:val="94C275A4"/>
    <w:lvl w:ilvl="0" w:tplc="78F012F0">
      <w:start w:val="1"/>
      <w:numFmt w:val="decimal"/>
      <w:lvlText w:val="%1."/>
      <w:lvlJc w:val="left"/>
      <w:pPr>
        <w:ind w:left="720" w:hanging="360"/>
      </w:pPr>
      <w:rPr>
        <w:rFonts w:hint="default"/>
        <w:color w:val="000000" w:themeColor="text1"/>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43247769"/>
    <w:multiLevelType w:val="hybridMultilevel"/>
    <w:tmpl w:val="77042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612048"/>
    <w:multiLevelType w:val="hybridMultilevel"/>
    <w:tmpl w:val="D14AB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0D76E9A"/>
    <w:multiLevelType w:val="hybridMultilevel"/>
    <w:tmpl w:val="6C58E15A"/>
    <w:lvl w:ilvl="0" w:tplc="7898D92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9EC191B"/>
    <w:multiLevelType w:val="hybridMultilevel"/>
    <w:tmpl w:val="D14AB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973"/>
    <w:rsid w:val="00001E27"/>
    <w:rsid w:val="0000699F"/>
    <w:rsid w:val="000078EC"/>
    <w:rsid w:val="000146F7"/>
    <w:rsid w:val="00015D4E"/>
    <w:rsid w:val="000218D6"/>
    <w:rsid w:val="00040271"/>
    <w:rsid w:val="00042244"/>
    <w:rsid w:val="00042643"/>
    <w:rsid w:val="00047709"/>
    <w:rsid w:val="00061496"/>
    <w:rsid w:val="00072E42"/>
    <w:rsid w:val="00092671"/>
    <w:rsid w:val="000A51B8"/>
    <w:rsid w:val="000B11B9"/>
    <w:rsid w:val="000B4686"/>
    <w:rsid w:val="000C1508"/>
    <w:rsid w:val="000E12C6"/>
    <w:rsid w:val="000E1B43"/>
    <w:rsid w:val="000E1DF2"/>
    <w:rsid w:val="000E2386"/>
    <w:rsid w:val="000F0DA8"/>
    <w:rsid w:val="000F51E7"/>
    <w:rsid w:val="00100A55"/>
    <w:rsid w:val="00106F8A"/>
    <w:rsid w:val="00114B77"/>
    <w:rsid w:val="00117B46"/>
    <w:rsid w:val="00131AC7"/>
    <w:rsid w:val="001320BD"/>
    <w:rsid w:val="001341EF"/>
    <w:rsid w:val="001405B8"/>
    <w:rsid w:val="00142094"/>
    <w:rsid w:val="00144366"/>
    <w:rsid w:val="00151A01"/>
    <w:rsid w:val="00155A70"/>
    <w:rsid w:val="00170C39"/>
    <w:rsid w:val="00184516"/>
    <w:rsid w:val="001845FA"/>
    <w:rsid w:val="001916EE"/>
    <w:rsid w:val="001923DC"/>
    <w:rsid w:val="0019727C"/>
    <w:rsid w:val="001A18FC"/>
    <w:rsid w:val="001A24F3"/>
    <w:rsid w:val="001A2694"/>
    <w:rsid w:val="001B0470"/>
    <w:rsid w:val="001B145D"/>
    <w:rsid w:val="001B25FC"/>
    <w:rsid w:val="001B51CD"/>
    <w:rsid w:val="001C6B3D"/>
    <w:rsid w:val="001D7F5E"/>
    <w:rsid w:val="001E0F6A"/>
    <w:rsid w:val="001E6518"/>
    <w:rsid w:val="001F0C58"/>
    <w:rsid w:val="001F3B91"/>
    <w:rsid w:val="001F4980"/>
    <w:rsid w:val="001F77DD"/>
    <w:rsid w:val="002023CD"/>
    <w:rsid w:val="00206DAE"/>
    <w:rsid w:val="002071F2"/>
    <w:rsid w:val="00210543"/>
    <w:rsid w:val="00227CF0"/>
    <w:rsid w:val="00230B6F"/>
    <w:rsid w:val="00233048"/>
    <w:rsid w:val="00236CA7"/>
    <w:rsid w:val="0024071D"/>
    <w:rsid w:val="00240FAF"/>
    <w:rsid w:val="002504BB"/>
    <w:rsid w:val="002536A0"/>
    <w:rsid w:val="002624BF"/>
    <w:rsid w:val="0026387D"/>
    <w:rsid w:val="002662C3"/>
    <w:rsid w:val="002677BB"/>
    <w:rsid w:val="00271EA5"/>
    <w:rsid w:val="002856AD"/>
    <w:rsid w:val="00285AEB"/>
    <w:rsid w:val="00287BD7"/>
    <w:rsid w:val="00290C5C"/>
    <w:rsid w:val="002A1425"/>
    <w:rsid w:val="002A54ED"/>
    <w:rsid w:val="002A6A0E"/>
    <w:rsid w:val="002B233D"/>
    <w:rsid w:val="002C07ED"/>
    <w:rsid w:val="002C56C6"/>
    <w:rsid w:val="002D22E3"/>
    <w:rsid w:val="002D4C0C"/>
    <w:rsid w:val="002D660B"/>
    <w:rsid w:val="002E2931"/>
    <w:rsid w:val="002E47C2"/>
    <w:rsid w:val="002E5446"/>
    <w:rsid w:val="00304CF9"/>
    <w:rsid w:val="00313C05"/>
    <w:rsid w:val="00316229"/>
    <w:rsid w:val="0032269C"/>
    <w:rsid w:val="00323766"/>
    <w:rsid w:val="00324C52"/>
    <w:rsid w:val="00345F9E"/>
    <w:rsid w:val="00356333"/>
    <w:rsid w:val="00361938"/>
    <w:rsid w:val="003629AE"/>
    <w:rsid w:val="0037062E"/>
    <w:rsid w:val="00370E0D"/>
    <w:rsid w:val="003811BB"/>
    <w:rsid w:val="00381708"/>
    <w:rsid w:val="003824C7"/>
    <w:rsid w:val="00383971"/>
    <w:rsid w:val="00392F06"/>
    <w:rsid w:val="003945BE"/>
    <w:rsid w:val="00396F73"/>
    <w:rsid w:val="003971EF"/>
    <w:rsid w:val="003A5811"/>
    <w:rsid w:val="003B6912"/>
    <w:rsid w:val="003B783B"/>
    <w:rsid w:val="003C0400"/>
    <w:rsid w:val="003D3EF5"/>
    <w:rsid w:val="003E181A"/>
    <w:rsid w:val="003E3A8B"/>
    <w:rsid w:val="003E53F5"/>
    <w:rsid w:val="003F2C03"/>
    <w:rsid w:val="003F7546"/>
    <w:rsid w:val="004051CA"/>
    <w:rsid w:val="00406A90"/>
    <w:rsid w:val="00413611"/>
    <w:rsid w:val="00417588"/>
    <w:rsid w:val="004212EA"/>
    <w:rsid w:val="004308D0"/>
    <w:rsid w:val="00430B84"/>
    <w:rsid w:val="00430F15"/>
    <w:rsid w:val="00431DAD"/>
    <w:rsid w:val="00446C2A"/>
    <w:rsid w:val="00455EA6"/>
    <w:rsid w:val="00456189"/>
    <w:rsid w:val="0045651B"/>
    <w:rsid w:val="00461B74"/>
    <w:rsid w:val="00463DB4"/>
    <w:rsid w:val="0047172D"/>
    <w:rsid w:val="004824B8"/>
    <w:rsid w:val="00496849"/>
    <w:rsid w:val="004A0123"/>
    <w:rsid w:val="004A1E1A"/>
    <w:rsid w:val="004A32B8"/>
    <w:rsid w:val="004B30BE"/>
    <w:rsid w:val="004B78F9"/>
    <w:rsid w:val="004C21E4"/>
    <w:rsid w:val="004C7B9B"/>
    <w:rsid w:val="004D05BD"/>
    <w:rsid w:val="004D1045"/>
    <w:rsid w:val="004D2CA8"/>
    <w:rsid w:val="004D3D00"/>
    <w:rsid w:val="004E1C56"/>
    <w:rsid w:val="004F5511"/>
    <w:rsid w:val="00505E90"/>
    <w:rsid w:val="005063E6"/>
    <w:rsid w:val="00510C44"/>
    <w:rsid w:val="005157AD"/>
    <w:rsid w:val="00523844"/>
    <w:rsid w:val="00530E77"/>
    <w:rsid w:val="0053165E"/>
    <w:rsid w:val="00532D42"/>
    <w:rsid w:val="00544009"/>
    <w:rsid w:val="00551C2B"/>
    <w:rsid w:val="00560B54"/>
    <w:rsid w:val="005614CE"/>
    <w:rsid w:val="00566866"/>
    <w:rsid w:val="00571A5C"/>
    <w:rsid w:val="00576AD4"/>
    <w:rsid w:val="00585573"/>
    <w:rsid w:val="00593558"/>
    <w:rsid w:val="005B79E0"/>
    <w:rsid w:val="005C55FD"/>
    <w:rsid w:val="005D137D"/>
    <w:rsid w:val="005D1D03"/>
    <w:rsid w:val="005D6117"/>
    <w:rsid w:val="005E4F97"/>
    <w:rsid w:val="005E7F0C"/>
    <w:rsid w:val="005F03BA"/>
    <w:rsid w:val="005F5D10"/>
    <w:rsid w:val="006030B8"/>
    <w:rsid w:val="00607302"/>
    <w:rsid w:val="00614AE2"/>
    <w:rsid w:val="00623156"/>
    <w:rsid w:val="00632384"/>
    <w:rsid w:val="006429E4"/>
    <w:rsid w:val="0064361A"/>
    <w:rsid w:val="00645C6C"/>
    <w:rsid w:val="006461B7"/>
    <w:rsid w:val="006469AE"/>
    <w:rsid w:val="00647468"/>
    <w:rsid w:val="006543E7"/>
    <w:rsid w:val="006638EF"/>
    <w:rsid w:val="006646A0"/>
    <w:rsid w:val="00675D1A"/>
    <w:rsid w:val="006A402A"/>
    <w:rsid w:val="006A4AA0"/>
    <w:rsid w:val="006A72F9"/>
    <w:rsid w:val="006B70DD"/>
    <w:rsid w:val="006D3B17"/>
    <w:rsid w:val="006E5000"/>
    <w:rsid w:val="006E6ED5"/>
    <w:rsid w:val="006E7443"/>
    <w:rsid w:val="006F1ED2"/>
    <w:rsid w:val="006F5F4B"/>
    <w:rsid w:val="006F67F0"/>
    <w:rsid w:val="007001B8"/>
    <w:rsid w:val="00705719"/>
    <w:rsid w:val="0071037C"/>
    <w:rsid w:val="007120F7"/>
    <w:rsid w:val="007127C8"/>
    <w:rsid w:val="00715BCC"/>
    <w:rsid w:val="0071630C"/>
    <w:rsid w:val="007254C8"/>
    <w:rsid w:val="007303C4"/>
    <w:rsid w:val="00731195"/>
    <w:rsid w:val="00732C00"/>
    <w:rsid w:val="00732C83"/>
    <w:rsid w:val="0074418B"/>
    <w:rsid w:val="007455DC"/>
    <w:rsid w:val="007521CF"/>
    <w:rsid w:val="00763734"/>
    <w:rsid w:val="0076538E"/>
    <w:rsid w:val="007712DB"/>
    <w:rsid w:val="0077172C"/>
    <w:rsid w:val="0077363B"/>
    <w:rsid w:val="007856D5"/>
    <w:rsid w:val="00790064"/>
    <w:rsid w:val="00794506"/>
    <w:rsid w:val="00795862"/>
    <w:rsid w:val="007A4D78"/>
    <w:rsid w:val="007B3730"/>
    <w:rsid w:val="007B47C4"/>
    <w:rsid w:val="007B48EB"/>
    <w:rsid w:val="007C13BC"/>
    <w:rsid w:val="007D0C6B"/>
    <w:rsid w:val="007D6718"/>
    <w:rsid w:val="007E11F4"/>
    <w:rsid w:val="007F10C6"/>
    <w:rsid w:val="007F1815"/>
    <w:rsid w:val="007F5E96"/>
    <w:rsid w:val="00804C13"/>
    <w:rsid w:val="00812498"/>
    <w:rsid w:val="00817060"/>
    <w:rsid w:val="0083625C"/>
    <w:rsid w:val="008455EC"/>
    <w:rsid w:val="008504EC"/>
    <w:rsid w:val="00852973"/>
    <w:rsid w:val="00853593"/>
    <w:rsid w:val="00861E16"/>
    <w:rsid w:val="00871C4B"/>
    <w:rsid w:val="00875ADF"/>
    <w:rsid w:val="0087674A"/>
    <w:rsid w:val="00882DE6"/>
    <w:rsid w:val="00885945"/>
    <w:rsid w:val="00891718"/>
    <w:rsid w:val="00891F88"/>
    <w:rsid w:val="0089417E"/>
    <w:rsid w:val="00897840"/>
    <w:rsid w:val="008A59C5"/>
    <w:rsid w:val="008B235B"/>
    <w:rsid w:val="008C29DC"/>
    <w:rsid w:val="008C35AD"/>
    <w:rsid w:val="008E5EAC"/>
    <w:rsid w:val="008F0067"/>
    <w:rsid w:val="008F230A"/>
    <w:rsid w:val="008F2654"/>
    <w:rsid w:val="008F519B"/>
    <w:rsid w:val="009032AA"/>
    <w:rsid w:val="00903385"/>
    <w:rsid w:val="00903FA1"/>
    <w:rsid w:val="00907166"/>
    <w:rsid w:val="009101F3"/>
    <w:rsid w:val="00912EB5"/>
    <w:rsid w:val="009134D5"/>
    <w:rsid w:val="009172D1"/>
    <w:rsid w:val="0091778F"/>
    <w:rsid w:val="00917CC9"/>
    <w:rsid w:val="00920326"/>
    <w:rsid w:val="0092581A"/>
    <w:rsid w:val="00925F03"/>
    <w:rsid w:val="0092694C"/>
    <w:rsid w:val="009279E9"/>
    <w:rsid w:val="009349F5"/>
    <w:rsid w:val="009361EB"/>
    <w:rsid w:val="00942FF2"/>
    <w:rsid w:val="0094311F"/>
    <w:rsid w:val="00952DCB"/>
    <w:rsid w:val="00953B4A"/>
    <w:rsid w:val="00954766"/>
    <w:rsid w:val="00961362"/>
    <w:rsid w:val="00963862"/>
    <w:rsid w:val="00967046"/>
    <w:rsid w:val="009721FC"/>
    <w:rsid w:val="00974B22"/>
    <w:rsid w:val="009820EC"/>
    <w:rsid w:val="00982443"/>
    <w:rsid w:val="00987276"/>
    <w:rsid w:val="009A16AC"/>
    <w:rsid w:val="009A1B3F"/>
    <w:rsid w:val="009B0897"/>
    <w:rsid w:val="009B4307"/>
    <w:rsid w:val="009C18CD"/>
    <w:rsid w:val="009C2C46"/>
    <w:rsid w:val="009C5617"/>
    <w:rsid w:val="009D1CDE"/>
    <w:rsid w:val="009D5003"/>
    <w:rsid w:val="009E29D3"/>
    <w:rsid w:val="009E3864"/>
    <w:rsid w:val="009E5652"/>
    <w:rsid w:val="00A13CA3"/>
    <w:rsid w:val="00A1722F"/>
    <w:rsid w:val="00A20531"/>
    <w:rsid w:val="00A2598D"/>
    <w:rsid w:val="00A277DE"/>
    <w:rsid w:val="00A27FF9"/>
    <w:rsid w:val="00A30F6A"/>
    <w:rsid w:val="00A349E3"/>
    <w:rsid w:val="00A40C4F"/>
    <w:rsid w:val="00A449DE"/>
    <w:rsid w:val="00A53CA0"/>
    <w:rsid w:val="00A53F21"/>
    <w:rsid w:val="00A5414A"/>
    <w:rsid w:val="00A57B3B"/>
    <w:rsid w:val="00A6467D"/>
    <w:rsid w:val="00A6758F"/>
    <w:rsid w:val="00A675A7"/>
    <w:rsid w:val="00A715FD"/>
    <w:rsid w:val="00A81704"/>
    <w:rsid w:val="00A837FB"/>
    <w:rsid w:val="00A8445F"/>
    <w:rsid w:val="00A84DFF"/>
    <w:rsid w:val="00AA36B7"/>
    <w:rsid w:val="00AA612C"/>
    <w:rsid w:val="00AA68ED"/>
    <w:rsid w:val="00AA6B4A"/>
    <w:rsid w:val="00AB378E"/>
    <w:rsid w:val="00AB3D23"/>
    <w:rsid w:val="00AB42FF"/>
    <w:rsid w:val="00AC6110"/>
    <w:rsid w:val="00AD31BC"/>
    <w:rsid w:val="00AE215A"/>
    <w:rsid w:val="00AE6A18"/>
    <w:rsid w:val="00AE7B62"/>
    <w:rsid w:val="00AF2A09"/>
    <w:rsid w:val="00AF5AC7"/>
    <w:rsid w:val="00AF6367"/>
    <w:rsid w:val="00B019ED"/>
    <w:rsid w:val="00B104E1"/>
    <w:rsid w:val="00B24EB6"/>
    <w:rsid w:val="00B268DD"/>
    <w:rsid w:val="00B3533F"/>
    <w:rsid w:val="00B364F1"/>
    <w:rsid w:val="00B37665"/>
    <w:rsid w:val="00B42F8C"/>
    <w:rsid w:val="00B44905"/>
    <w:rsid w:val="00B46BDD"/>
    <w:rsid w:val="00B47E6D"/>
    <w:rsid w:val="00B56768"/>
    <w:rsid w:val="00B61943"/>
    <w:rsid w:val="00B71E99"/>
    <w:rsid w:val="00B749D5"/>
    <w:rsid w:val="00B74C10"/>
    <w:rsid w:val="00B847B0"/>
    <w:rsid w:val="00B84925"/>
    <w:rsid w:val="00B91375"/>
    <w:rsid w:val="00B92838"/>
    <w:rsid w:val="00B963A0"/>
    <w:rsid w:val="00B9692D"/>
    <w:rsid w:val="00BA61FD"/>
    <w:rsid w:val="00BA7CD0"/>
    <w:rsid w:val="00BB10C5"/>
    <w:rsid w:val="00BB30AD"/>
    <w:rsid w:val="00BB3222"/>
    <w:rsid w:val="00BB681C"/>
    <w:rsid w:val="00BB7E86"/>
    <w:rsid w:val="00BC3744"/>
    <w:rsid w:val="00BC4B9D"/>
    <w:rsid w:val="00BD1F6F"/>
    <w:rsid w:val="00BD51B0"/>
    <w:rsid w:val="00BF63AB"/>
    <w:rsid w:val="00BF6F48"/>
    <w:rsid w:val="00C042BB"/>
    <w:rsid w:val="00C12BB9"/>
    <w:rsid w:val="00C14828"/>
    <w:rsid w:val="00C219B9"/>
    <w:rsid w:val="00C22946"/>
    <w:rsid w:val="00C239CC"/>
    <w:rsid w:val="00C25AA0"/>
    <w:rsid w:val="00C42186"/>
    <w:rsid w:val="00C42664"/>
    <w:rsid w:val="00C51141"/>
    <w:rsid w:val="00C7170F"/>
    <w:rsid w:val="00C73A25"/>
    <w:rsid w:val="00C80378"/>
    <w:rsid w:val="00C83085"/>
    <w:rsid w:val="00C91A69"/>
    <w:rsid w:val="00C9217C"/>
    <w:rsid w:val="00C96FF0"/>
    <w:rsid w:val="00CA3BCA"/>
    <w:rsid w:val="00CB425F"/>
    <w:rsid w:val="00CC5136"/>
    <w:rsid w:val="00CD2A85"/>
    <w:rsid w:val="00CD461C"/>
    <w:rsid w:val="00CE651B"/>
    <w:rsid w:val="00CE790B"/>
    <w:rsid w:val="00CF0BFB"/>
    <w:rsid w:val="00CF13DC"/>
    <w:rsid w:val="00CF2758"/>
    <w:rsid w:val="00CF40DA"/>
    <w:rsid w:val="00CF5700"/>
    <w:rsid w:val="00D026D5"/>
    <w:rsid w:val="00D0336C"/>
    <w:rsid w:val="00D03779"/>
    <w:rsid w:val="00D11483"/>
    <w:rsid w:val="00D32844"/>
    <w:rsid w:val="00D40622"/>
    <w:rsid w:val="00D40D51"/>
    <w:rsid w:val="00D4648C"/>
    <w:rsid w:val="00D50BFA"/>
    <w:rsid w:val="00D60759"/>
    <w:rsid w:val="00D63E4A"/>
    <w:rsid w:val="00D66280"/>
    <w:rsid w:val="00D7341C"/>
    <w:rsid w:val="00D7409D"/>
    <w:rsid w:val="00D7534C"/>
    <w:rsid w:val="00D84D31"/>
    <w:rsid w:val="00D87991"/>
    <w:rsid w:val="00D97AAF"/>
    <w:rsid w:val="00DB4DDF"/>
    <w:rsid w:val="00DB6779"/>
    <w:rsid w:val="00DD59A4"/>
    <w:rsid w:val="00DD7CD3"/>
    <w:rsid w:val="00DD7DC4"/>
    <w:rsid w:val="00DD7E00"/>
    <w:rsid w:val="00DE0413"/>
    <w:rsid w:val="00DE05C0"/>
    <w:rsid w:val="00DE3757"/>
    <w:rsid w:val="00E038BD"/>
    <w:rsid w:val="00E05702"/>
    <w:rsid w:val="00E14586"/>
    <w:rsid w:val="00E23990"/>
    <w:rsid w:val="00E44AAB"/>
    <w:rsid w:val="00E4618B"/>
    <w:rsid w:val="00E47A9E"/>
    <w:rsid w:val="00E517CA"/>
    <w:rsid w:val="00E52F8E"/>
    <w:rsid w:val="00E53481"/>
    <w:rsid w:val="00E554D7"/>
    <w:rsid w:val="00E64D5A"/>
    <w:rsid w:val="00E70FA9"/>
    <w:rsid w:val="00E74B08"/>
    <w:rsid w:val="00E75AC4"/>
    <w:rsid w:val="00E81398"/>
    <w:rsid w:val="00E8180E"/>
    <w:rsid w:val="00E95C36"/>
    <w:rsid w:val="00EA5756"/>
    <w:rsid w:val="00EA59EE"/>
    <w:rsid w:val="00EB02DF"/>
    <w:rsid w:val="00EC283E"/>
    <w:rsid w:val="00EC41E6"/>
    <w:rsid w:val="00EC47B8"/>
    <w:rsid w:val="00EC765C"/>
    <w:rsid w:val="00EE0C14"/>
    <w:rsid w:val="00EE255B"/>
    <w:rsid w:val="00EE5640"/>
    <w:rsid w:val="00EF2668"/>
    <w:rsid w:val="00EF3F32"/>
    <w:rsid w:val="00EF62B5"/>
    <w:rsid w:val="00EF710D"/>
    <w:rsid w:val="00EF7B72"/>
    <w:rsid w:val="00F06467"/>
    <w:rsid w:val="00F218BD"/>
    <w:rsid w:val="00F2677F"/>
    <w:rsid w:val="00F34DB5"/>
    <w:rsid w:val="00F4358B"/>
    <w:rsid w:val="00F453E7"/>
    <w:rsid w:val="00F47DC4"/>
    <w:rsid w:val="00F556DE"/>
    <w:rsid w:val="00F6326A"/>
    <w:rsid w:val="00F711A2"/>
    <w:rsid w:val="00F721CF"/>
    <w:rsid w:val="00F73F8E"/>
    <w:rsid w:val="00F74C3F"/>
    <w:rsid w:val="00F75D20"/>
    <w:rsid w:val="00F85F9A"/>
    <w:rsid w:val="00F90E4E"/>
    <w:rsid w:val="00F91356"/>
    <w:rsid w:val="00F93271"/>
    <w:rsid w:val="00F9773C"/>
    <w:rsid w:val="00F97E6A"/>
    <w:rsid w:val="00FB0911"/>
    <w:rsid w:val="00FB108D"/>
    <w:rsid w:val="00FB39FD"/>
    <w:rsid w:val="00FB4686"/>
    <w:rsid w:val="00FB5B9C"/>
    <w:rsid w:val="00FB6D8C"/>
    <w:rsid w:val="00FC04ED"/>
    <w:rsid w:val="00FC75D5"/>
    <w:rsid w:val="00FD44F4"/>
    <w:rsid w:val="00FD512D"/>
    <w:rsid w:val="00FD7ED7"/>
    <w:rsid w:val="00FE45B0"/>
    <w:rsid w:val="00FE55AF"/>
    <w:rsid w:val="00FE7B95"/>
    <w:rsid w:val="00FF7922"/>
  </w:rsids>
  <m:mathPr>
    <m:mathFont m:val="Cambria Math"/>
    <m:brkBin m:val="before"/>
    <m:brkBinSub m:val="--"/>
    <m:smallFrac/>
    <m:dispDef/>
    <m:lMargin m:val="0"/>
    <m:rMargin m:val="0"/>
    <m:defJc m:val="centerGroup"/>
    <m:wrapRight/>
    <m:intLim m:val="subSup"/>
    <m:naryLim m:val="subSup"/>
  </m:mathPr>
  <w:themeFontLang w:val="en-I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DF8056B-C837-4AD6-BC6F-A2331800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973"/>
    <w:pPr>
      <w:spacing w:line="276" w:lineRule="auto"/>
    </w:pPr>
    <w:rPr>
      <w:sz w:val="22"/>
      <w:szCs w:val="22"/>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73A25"/>
    <w:rPr>
      <w:color w:val="0000FF" w:themeColor="hyperlink"/>
      <w:u w:val="single"/>
    </w:rPr>
  </w:style>
  <w:style w:type="paragraph" w:styleId="Header">
    <w:name w:val="header"/>
    <w:basedOn w:val="Normal"/>
    <w:link w:val="HeaderChar"/>
    <w:uiPriority w:val="99"/>
    <w:unhideWhenUsed/>
    <w:rsid w:val="000146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6F7"/>
    <w:rPr>
      <w:sz w:val="22"/>
      <w:szCs w:val="22"/>
      <w:lang w:val="en-IE"/>
    </w:rPr>
  </w:style>
  <w:style w:type="paragraph" w:styleId="Footer">
    <w:name w:val="footer"/>
    <w:basedOn w:val="Normal"/>
    <w:link w:val="FooterChar"/>
    <w:uiPriority w:val="99"/>
    <w:unhideWhenUsed/>
    <w:rsid w:val="000146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6F7"/>
    <w:rPr>
      <w:sz w:val="22"/>
      <w:szCs w:val="22"/>
      <w:lang w:val="en-IE"/>
    </w:rPr>
  </w:style>
  <w:style w:type="paragraph" w:styleId="ListParagraph">
    <w:name w:val="List Paragraph"/>
    <w:basedOn w:val="Normal"/>
    <w:rsid w:val="000146F7"/>
    <w:pPr>
      <w:spacing w:line="240" w:lineRule="auto"/>
      <w:ind w:left="720"/>
      <w:contextualSpacing/>
    </w:pPr>
    <w:rPr>
      <w:sz w:val="24"/>
      <w:szCs w:val="24"/>
    </w:rPr>
  </w:style>
  <w:style w:type="paragraph" w:styleId="NormalWeb">
    <w:name w:val="Normal (Web)"/>
    <w:basedOn w:val="Normal"/>
    <w:uiPriority w:val="99"/>
    <w:unhideWhenUsed/>
    <w:rsid w:val="000146F7"/>
    <w:pPr>
      <w:spacing w:before="100" w:beforeAutospacing="1" w:after="100" w:afterAutospacing="1" w:line="240" w:lineRule="auto"/>
    </w:pPr>
    <w:rPr>
      <w:rFonts w:ascii="Times New Roman" w:eastAsiaTheme="minorEastAsia" w:hAnsi="Times New Roman" w:cs="Times New Roman"/>
      <w:sz w:val="24"/>
      <w:szCs w:val="24"/>
      <w:lang w:eastAsia="en-IE"/>
    </w:rPr>
  </w:style>
  <w:style w:type="paragraph" w:styleId="BalloonText">
    <w:name w:val="Balloon Text"/>
    <w:basedOn w:val="Normal"/>
    <w:link w:val="BalloonTextChar"/>
    <w:uiPriority w:val="99"/>
    <w:unhideWhenUsed/>
    <w:rsid w:val="000146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146F7"/>
    <w:rPr>
      <w:rFonts w:ascii="Tahoma" w:hAnsi="Tahoma" w:cs="Tahoma"/>
      <w:sz w:val="16"/>
      <w:szCs w:val="16"/>
      <w:lang w:val="en-IE"/>
    </w:rPr>
  </w:style>
  <w:style w:type="paragraph" w:styleId="NoSpacing">
    <w:name w:val="No Spacing"/>
    <w:uiPriority w:val="1"/>
    <w:qFormat/>
    <w:rsid w:val="000146F7"/>
    <w:pPr>
      <w:spacing w:after="0"/>
    </w:pPr>
    <w:rPr>
      <w:sz w:val="22"/>
      <w:szCs w:val="22"/>
      <w:lang w:val="en-IE"/>
    </w:rPr>
  </w:style>
  <w:style w:type="table" w:styleId="TableGrid">
    <w:name w:val="Table Grid"/>
    <w:basedOn w:val="TableNormal"/>
    <w:uiPriority w:val="59"/>
    <w:rsid w:val="000146F7"/>
    <w:pPr>
      <w:spacing w:after="0"/>
    </w:pPr>
    <w:rPr>
      <w:sz w:val="22"/>
      <w:szCs w:val="22"/>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PreformattedChar">
    <w:name w:val="HTML Preformatted Char"/>
    <w:basedOn w:val="DefaultParagraphFont"/>
    <w:link w:val="HTMLPreformatted"/>
    <w:uiPriority w:val="99"/>
    <w:rsid w:val="002C07ED"/>
    <w:rPr>
      <w:rFonts w:ascii="Courier" w:hAnsi="Courier" w:cs="Courier"/>
      <w:sz w:val="20"/>
      <w:szCs w:val="20"/>
    </w:rPr>
  </w:style>
  <w:style w:type="paragraph" w:styleId="HTMLPreformatted">
    <w:name w:val="HTML Preformatted"/>
    <w:basedOn w:val="Normal"/>
    <w:link w:val="HTMLPreformattedChar"/>
    <w:uiPriority w:val="99"/>
    <w:rsid w:val="002C07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hAnsi="Courier" w:cs="Courier"/>
      <w:sz w:val="20"/>
      <w:szCs w:val="20"/>
      <w:lang w:val="en-US"/>
    </w:rPr>
  </w:style>
  <w:style w:type="character" w:styleId="Strong">
    <w:name w:val="Strong"/>
    <w:basedOn w:val="DefaultParagraphFont"/>
    <w:uiPriority w:val="22"/>
    <w:rsid w:val="004D2CA8"/>
    <w:rPr>
      <w:b/>
    </w:rPr>
  </w:style>
  <w:style w:type="character" w:customStyle="1" w:styleId="apple-converted-space">
    <w:name w:val="apple-converted-space"/>
    <w:basedOn w:val="DefaultParagraphFont"/>
    <w:rsid w:val="004D2CA8"/>
  </w:style>
  <w:style w:type="character" w:customStyle="1" w:styleId="ref-journal">
    <w:name w:val="ref-journal"/>
    <w:basedOn w:val="DefaultParagraphFont"/>
    <w:rsid w:val="00042643"/>
  </w:style>
  <w:style w:type="character" w:customStyle="1" w:styleId="ref-vol">
    <w:name w:val="ref-vol"/>
    <w:basedOn w:val="DefaultParagraphFont"/>
    <w:rsid w:val="00042643"/>
  </w:style>
  <w:style w:type="character" w:styleId="CommentReference">
    <w:name w:val="annotation reference"/>
    <w:basedOn w:val="DefaultParagraphFont"/>
    <w:uiPriority w:val="99"/>
    <w:unhideWhenUsed/>
    <w:rsid w:val="009C2C46"/>
    <w:rPr>
      <w:sz w:val="16"/>
      <w:szCs w:val="16"/>
    </w:rPr>
  </w:style>
  <w:style w:type="paragraph" w:styleId="CommentText">
    <w:name w:val="annotation text"/>
    <w:basedOn w:val="Normal"/>
    <w:link w:val="CommentTextChar"/>
    <w:uiPriority w:val="99"/>
    <w:unhideWhenUsed/>
    <w:rsid w:val="009C2C46"/>
    <w:pPr>
      <w:spacing w:line="240" w:lineRule="auto"/>
    </w:pPr>
    <w:rPr>
      <w:sz w:val="20"/>
      <w:szCs w:val="20"/>
    </w:rPr>
  </w:style>
  <w:style w:type="character" w:customStyle="1" w:styleId="CommentTextChar">
    <w:name w:val="Comment Text Char"/>
    <w:basedOn w:val="DefaultParagraphFont"/>
    <w:link w:val="CommentText"/>
    <w:uiPriority w:val="99"/>
    <w:rsid w:val="009C2C46"/>
    <w:rPr>
      <w:sz w:val="20"/>
      <w:szCs w:val="20"/>
      <w:lang w:val="en-IE"/>
    </w:rPr>
  </w:style>
  <w:style w:type="character" w:customStyle="1" w:styleId="HTMLPreformattedChar1">
    <w:name w:val="HTML Preformatted Char1"/>
    <w:basedOn w:val="DefaultParagraphFont"/>
    <w:uiPriority w:val="99"/>
    <w:semiHidden/>
    <w:rsid w:val="00324C52"/>
    <w:rPr>
      <w:rFonts w:ascii="Courier New" w:hAnsi="Courier New"/>
      <w:sz w:val="20"/>
      <w:szCs w:val="20"/>
      <w:lang w:val="en-IE"/>
    </w:rPr>
  </w:style>
  <w:style w:type="paragraph" w:styleId="CommentSubject">
    <w:name w:val="annotation subject"/>
    <w:basedOn w:val="CommentText"/>
    <w:next w:val="CommentText"/>
    <w:link w:val="CommentSubjectChar"/>
    <w:rsid w:val="001341EF"/>
    <w:rPr>
      <w:b/>
      <w:bCs/>
    </w:rPr>
  </w:style>
  <w:style w:type="character" w:customStyle="1" w:styleId="CommentSubjectChar">
    <w:name w:val="Comment Subject Char"/>
    <w:basedOn w:val="CommentTextChar"/>
    <w:link w:val="CommentSubject"/>
    <w:rsid w:val="001341EF"/>
    <w:rPr>
      <w:b/>
      <w:bCs/>
      <w:sz w:val="20"/>
      <w:szCs w:val="20"/>
      <w:lang w:val="en-IE"/>
    </w:rPr>
  </w:style>
  <w:style w:type="character" w:styleId="PageNumber">
    <w:name w:val="page number"/>
    <w:basedOn w:val="DefaultParagraphFont"/>
    <w:rsid w:val="00804C13"/>
  </w:style>
  <w:style w:type="paragraph" w:styleId="Revision">
    <w:name w:val="Revision"/>
    <w:hidden/>
    <w:rsid w:val="00817060"/>
    <w:pPr>
      <w:spacing w:after="0"/>
    </w:pPr>
    <w:rPr>
      <w:sz w:val="22"/>
      <w:szCs w:val="22"/>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7516">
      <w:bodyDiv w:val="1"/>
      <w:marLeft w:val="0"/>
      <w:marRight w:val="0"/>
      <w:marTop w:val="0"/>
      <w:marBottom w:val="0"/>
      <w:divBdr>
        <w:top w:val="none" w:sz="0" w:space="0" w:color="auto"/>
        <w:left w:val="none" w:sz="0" w:space="0" w:color="auto"/>
        <w:bottom w:val="none" w:sz="0" w:space="0" w:color="auto"/>
        <w:right w:val="none" w:sz="0" w:space="0" w:color="auto"/>
      </w:divBdr>
    </w:div>
    <w:div w:id="97256096">
      <w:bodyDiv w:val="1"/>
      <w:marLeft w:val="0"/>
      <w:marRight w:val="0"/>
      <w:marTop w:val="0"/>
      <w:marBottom w:val="0"/>
      <w:divBdr>
        <w:top w:val="none" w:sz="0" w:space="0" w:color="auto"/>
        <w:left w:val="none" w:sz="0" w:space="0" w:color="auto"/>
        <w:bottom w:val="none" w:sz="0" w:space="0" w:color="auto"/>
        <w:right w:val="none" w:sz="0" w:space="0" w:color="auto"/>
      </w:divBdr>
    </w:div>
    <w:div w:id="141778610">
      <w:bodyDiv w:val="1"/>
      <w:marLeft w:val="0"/>
      <w:marRight w:val="0"/>
      <w:marTop w:val="0"/>
      <w:marBottom w:val="0"/>
      <w:divBdr>
        <w:top w:val="none" w:sz="0" w:space="0" w:color="auto"/>
        <w:left w:val="none" w:sz="0" w:space="0" w:color="auto"/>
        <w:bottom w:val="none" w:sz="0" w:space="0" w:color="auto"/>
        <w:right w:val="none" w:sz="0" w:space="0" w:color="auto"/>
      </w:divBdr>
    </w:div>
    <w:div w:id="141895917">
      <w:bodyDiv w:val="1"/>
      <w:marLeft w:val="0"/>
      <w:marRight w:val="0"/>
      <w:marTop w:val="0"/>
      <w:marBottom w:val="0"/>
      <w:divBdr>
        <w:top w:val="none" w:sz="0" w:space="0" w:color="auto"/>
        <w:left w:val="none" w:sz="0" w:space="0" w:color="auto"/>
        <w:bottom w:val="none" w:sz="0" w:space="0" w:color="auto"/>
        <w:right w:val="none" w:sz="0" w:space="0" w:color="auto"/>
      </w:divBdr>
    </w:div>
    <w:div w:id="178127635">
      <w:bodyDiv w:val="1"/>
      <w:marLeft w:val="0"/>
      <w:marRight w:val="0"/>
      <w:marTop w:val="0"/>
      <w:marBottom w:val="0"/>
      <w:divBdr>
        <w:top w:val="none" w:sz="0" w:space="0" w:color="auto"/>
        <w:left w:val="none" w:sz="0" w:space="0" w:color="auto"/>
        <w:bottom w:val="none" w:sz="0" w:space="0" w:color="auto"/>
        <w:right w:val="none" w:sz="0" w:space="0" w:color="auto"/>
      </w:divBdr>
    </w:div>
    <w:div w:id="243145135">
      <w:bodyDiv w:val="1"/>
      <w:marLeft w:val="0"/>
      <w:marRight w:val="0"/>
      <w:marTop w:val="0"/>
      <w:marBottom w:val="0"/>
      <w:divBdr>
        <w:top w:val="none" w:sz="0" w:space="0" w:color="auto"/>
        <w:left w:val="none" w:sz="0" w:space="0" w:color="auto"/>
        <w:bottom w:val="none" w:sz="0" w:space="0" w:color="auto"/>
        <w:right w:val="none" w:sz="0" w:space="0" w:color="auto"/>
      </w:divBdr>
    </w:div>
    <w:div w:id="249703525">
      <w:bodyDiv w:val="1"/>
      <w:marLeft w:val="0"/>
      <w:marRight w:val="0"/>
      <w:marTop w:val="0"/>
      <w:marBottom w:val="0"/>
      <w:divBdr>
        <w:top w:val="none" w:sz="0" w:space="0" w:color="auto"/>
        <w:left w:val="none" w:sz="0" w:space="0" w:color="auto"/>
        <w:bottom w:val="none" w:sz="0" w:space="0" w:color="auto"/>
        <w:right w:val="none" w:sz="0" w:space="0" w:color="auto"/>
      </w:divBdr>
    </w:div>
    <w:div w:id="309673201">
      <w:bodyDiv w:val="1"/>
      <w:marLeft w:val="0"/>
      <w:marRight w:val="0"/>
      <w:marTop w:val="0"/>
      <w:marBottom w:val="0"/>
      <w:divBdr>
        <w:top w:val="none" w:sz="0" w:space="0" w:color="auto"/>
        <w:left w:val="none" w:sz="0" w:space="0" w:color="auto"/>
        <w:bottom w:val="none" w:sz="0" w:space="0" w:color="auto"/>
        <w:right w:val="none" w:sz="0" w:space="0" w:color="auto"/>
      </w:divBdr>
    </w:div>
    <w:div w:id="342318936">
      <w:bodyDiv w:val="1"/>
      <w:marLeft w:val="0"/>
      <w:marRight w:val="0"/>
      <w:marTop w:val="0"/>
      <w:marBottom w:val="0"/>
      <w:divBdr>
        <w:top w:val="none" w:sz="0" w:space="0" w:color="auto"/>
        <w:left w:val="none" w:sz="0" w:space="0" w:color="auto"/>
        <w:bottom w:val="none" w:sz="0" w:space="0" w:color="auto"/>
        <w:right w:val="none" w:sz="0" w:space="0" w:color="auto"/>
      </w:divBdr>
    </w:div>
    <w:div w:id="411590887">
      <w:bodyDiv w:val="1"/>
      <w:marLeft w:val="0"/>
      <w:marRight w:val="0"/>
      <w:marTop w:val="0"/>
      <w:marBottom w:val="0"/>
      <w:divBdr>
        <w:top w:val="none" w:sz="0" w:space="0" w:color="auto"/>
        <w:left w:val="none" w:sz="0" w:space="0" w:color="auto"/>
        <w:bottom w:val="none" w:sz="0" w:space="0" w:color="auto"/>
        <w:right w:val="none" w:sz="0" w:space="0" w:color="auto"/>
      </w:divBdr>
    </w:div>
    <w:div w:id="485979722">
      <w:bodyDiv w:val="1"/>
      <w:marLeft w:val="0"/>
      <w:marRight w:val="0"/>
      <w:marTop w:val="0"/>
      <w:marBottom w:val="0"/>
      <w:divBdr>
        <w:top w:val="none" w:sz="0" w:space="0" w:color="auto"/>
        <w:left w:val="none" w:sz="0" w:space="0" w:color="auto"/>
        <w:bottom w:val="none" w:sz="0" w:space="0" w:color="auto"/>
        <w:right w:val="none" w:sz="0" w:space="0" w:color="auto"/>
      </w:divBdr>
    </w:div>
    <w:div w:id="548301244">
      <w:bodyDiv w:val="1"/>
      <w:marLeft w:val="0"/>
      <w:marRight w:val="0"/>
      <w:marTop w:val="0"/>
      <w:marBottom w:val="0"/>
      <w:divBdr>
        <w:top w:val="none" w:sz="0" w:space="0" w:color="auto"/>
        <w:left w:val="none" w:sz="0" w:space="0" w:color="auto"/>
        <w:bottom w:val="none" w:sz="0" w:space="0" w:color="auto"/>
        <w:right w:val="none" w:sz="0" w:space="0" w:color="auto"/>
      </w:divBdr>
    </w:div>
    <w:div w:id="550069222">
      <w:bodyDiv w:val="1"/>
      <w:marLeft w:val="0"/>
      <w:marRight w:val="0"/>
      <w:marTop w:val="0"/>
      <w:marBottom w:val="0"/>
      <w:divBdr>
        <w:top w:val="none" w:sz="0" w:space="0" w:color="auto"/>
        <w:left w:val="none" w:sz="0" w:space="0" w:color="auto"/>
        <w:bottom w:val="none" w:sz="0" w:space="0" w:color="auto"/>
        <w:right w:val="none" w:sz="0" w:space="0" w:color="auto"/>
      </w:divBdr>
    </w:div>
    <w:div w:id="592053177">
      <w:bodyDiv w:val="1"/>
      <w:marLeft w:val="0"/>
      <w:marRight w:val="0"/>
      <w:marTop w:val="0"/>
      <w:marBottom w:val="0"/>
      <w:divBdr>
        <w:top w:val="none" w:sz="0" w:space="0" w:color="auto"/>
        <w:left w:val="none" w:sz="0" w:space="0" w:color="auto"/>
        <w:bottom w:val="none" w:sz="0" w:space="0" w:color="auto"/>
        <w:right w:val="none" w:sz="0" w:space="0" w:color="auto"/>
      </w:divBdr>
    </w:div>
    <w:div w:id="604776522">
      <w:bodyDiv w:val="1"/>
      <w:marLeft w:val="0"/>
      <w:marRight w:val="0"/>
      <w:marTop w:val="0"/>
      <w:marBottom w:val="0"/>
      <w:divBdr>
        <w:top w:val="none" w:sz="0" w:space="0" w:color="auto"/>
        <w:left w:val="none" w:sz="0" w:space="0" w:color="auto"/>
        <w:bottom w:val="none" w:sz="0" w:space="0" w:color="auto"/>
        <w:right w:val="none" w:sz="0" w:space="0" w:color="auto"/>
      </w:divBdr>
    </w:div>
    <w:div w:id="631597453">
      <w:bodyDiv w:val="1"/>
      <w:marLeft w:val="0"/>
      <w:marRight w:val="0"/>
      <w:marTop w:val="0"/>
      <w:marBottom w:val="0"/>
      <w:divBdr>
        <w:top w:val="none" w:sz="0" w:space="0" w:color="auto"/>
        <w:left w:val="none" w:sz="0" w:space="0" w:color="auto"/>
        <w:bottom w:val="none" w:sz="0" w:space="0" w:color="auto"/>
        <w:right w:val="none" w:sz="0" w:space="0" w:color="auto"/>
      </w:divBdr>
    </w:div>
    <w:div w:id="727847454">
      <w:bodyDiv w:val="1"/>
      <w:marLeft w:val="0"/>
      <w:marRight w:val="0"/>
      <w:marTop w:val="0"/>
      <w:marBottom w:val="0"/>
      <w:divBdr>
        <w:top w:val="none" w:sz="0" w:space="0" w:color="auto"/>
        <w:left w:val="none" w:sz="0" w:space="0" w:color="auto"/>
        <w:bottom w:val="none" w:sz="0" w:space="0" w:color="auto"/>
        <w:right w:val="none" w:sz="0" w:space="0" w:color="auto"/>
      </w:divBdr>
    </w:div>
    <w:div w:id="793518951">
      <w:bodyDiv w:val="1"/>
      <w:marLeft w:val="0"/>
      <w:marRight w:val="0"/>
      <w:marTop w:val="0"/>
      <w:marBottom w:val="0"/>
      <w:divBdr>
        <w:top w:val="none" w:sz="0" w:space="0" w:color="auto"/>
        <w:left w:val="none" w:sz="0" w:space="0" w:color="auto"/>
        <w:bottom w:val="none" w:sz="0" w:space="0" w:color="auto"/>
        <w:right w:val="none" w:sz="0" w:space="0" w:color="auto"/>
      </w:divBdr>
    </w:div>
    <w:div w:id="823660513">
      <w:bodyDiv w:val="1"/>
      <w:marLeft w:val="0"/>
      <w:marRight w:val="0"/>
      <w:marTop w:val="0"/>
      <w:marBottom w:val="0"/>
      <w:divBdr>
        <w:top w:val="none" w:sz="0" w:space="0" w:color="auto"/>
        <w:left w:val="none" w:sz="0" w:space="0" w:color="auto"/>
        <w:bottom w:val="none" w:sz="0" w:space="0" w:color="auto"/>
        <w:right w:val="none" w:sz="0" w:space="0" w:color="auto"/>
      </w:divBdr>
    </w:div>
    <w:div w:id="834734324">
      <w:bodyDiv w:val="1"/>
      <w:marLeft w:val="0"/>
      <w:marRight w:val="0"/>
      <w:marTop w:val="0"/>
      <w:marBottom w:val="0"/>
      <w:divBdr>
        <w:top w:val="none" w:sz="0" w:space="0" w:color="auto"/>
        <w:left w:val="none" w:sz="0" w:space="0" w:color="auto"/>
        <w:bottom w:val="none" w:sz="0" w:space="0" w:color="auto"/>
        <w:right w:val="none" w:sz="0" w:space="0" w:color="auto"/>
      </w:divBdr>
    </w:div>
    <w:div w:id="879242893">
      <w:bodyDiv w:val="1"/>
      <w:marLeft w:val="0"/>
      <w:marRight w:val="0"/>
      <w:marTop w:val="0"/>
      <w:marBottom w:val="0"/>
      <w:divBdr>
        <w:top w:val="none" w:sz="0" w:space="0" w:color="auto"/>
        <w:left w:val="none" w:sz="0" w:space="0" w:color="auto"/>
        <w:bottom w:val="none" w:sz="0" w:space="0" w:color="auto"/>
        <w:right w:val="none" w:sz="0" w:space="0" w:color="auto"/>
      </w:divBdr>
    </w:div>
    <w:div w:id="882133873">
      <w:bodyDiv w:val="1"/>
      <w:marLeft w:val="0"/>
      <w:marRight w:val="0"/>
      <w:marTop w:val="0"/>
      <w:marBottom w:val="0"/>
      <w:divBdr>
        <w:top w:val="none" w:sz="0" w:space="0" w:color="auto"/>
        <w:left w:val="none" w:sz="0" w:space="0" w:color="auto"/>
        <w:bottom w:val="none" w:sz="0" w:space="0" w:color="auto"/>
        <w:right w:val="none" w:sz="0" w:space="0" w:color="auto"/>
      </w:divBdr>
    </w:div>
    <w:div w:id="893395370">
      <w:bodyDiv w:val="1"/>
      <w:marLeft w:val="0"/>
      <w:marRight w:val="0"/>
      <w:marTop w:val="0"/>
      <w:marBottom w:val="0"/>
      <w:divBdr>
        <w:top w:val="none" w:sz="0" w:space="0" w:color="auto"/>
        <w:left w:val="none" w:sz="0" w:space="0" w:color="auto"/>
        <w:bottom w:val="none" w:sz="0" w:space="0" w:color="auto"/>
        <w:right w:val="none" w:sz="0" w:space="0" w:color="auto"/>
      </w:divBdr>
    </w:div>
    <w:div w:id="904147128">
      <w:bodyDiv w:val="1"/>
      <w:marLeft w:val="0"/>
      <w:marRight w:val="0"/>
      <w:marTop w:val="0"/>
      <w:marBottom w:val="0"/>
      <w:divBdr>
        <w:top w:val="none" w:sz="0" w:space="0" w:color="auto"/>
        <w:left w:val="none" w:sz="0" w:space="0" w:color="auto"/>
        <w:bottom w:val="none" w:sz="0" w:space="0" w:color="auto"/>
        <w:right w:val="none" w:sz="0" w:space="0" w:color="auto"/>
      </w:divBdr>
    </w:div>
    <w:div w:id="986009901">
      <w:bodyDiv w:val="1"/>
      <w:marLeft w:val="0"/>
      <w:marRight w:val="0"/>
      <w:marTop w:val="0"/>
      <w:marBottom w:val="0"/>
      <w:divBdr>
        <w:top w:val="none" w:sz="0" w:space="0" w:color="auto"/>
        <w:left w:val="none" w:sz="0" w:space="0" w:color="auto"/>
        <w:bottom w:val="none" w:sz="0" w:space="0" w:color="auto"/>
        <w:right w:val="none" w:sz="0" w:space="0" w:color="auto"/>
      </w:divBdr>
    </w:div>
    <w:div w:id="1035429162">
      <w:bodyDiv w:val="1"/>
      <w:marLeft w:val="0"/>
      <w:marRight w:val="0"/>
      <w:marTop w:val="0"/>
      <w:marBottom w:val="0"/>
      <w:divBdr>
        <w:top w:val="none" w:sz="0" w:space="0" w:color="auto"/>
        <w:left w:val="none" w:sz="0" w:space="0" w:color="auto"/>
        <w:bottom w:val="none" w:sz="0" w:space="0" w:color="auto"/>
        <w:right w:val="none" w:sz="0" w:space="0" w:color="auto"/>
      </w:divBdr>
    </w:div>
    <w:div w:id="1083524963">
      <w:bodyDiv w:val="1"/>
      <w:marLeft w:val="0"/>
      <w:marRight w:val="0"/>
      <w:marTop w:val="0"/>
      <w:marBottom w:val="0"/>
      <w:divBdr>
        <w:top w:val="none" w:sz="0" w:space="0" w:color="auto"/>
        <w:left w:val="none" w:sz="0" w:space="0" w:color="auto"/>
        <w:bottom w:val="none" w:sz="0" w:space="0" w:color="auto"/>
        <w:right w:val="none" w:sz="0" w:space="0" w:color="auto"/>
      </w:divBdr>
    </w:div>
    <w:div w:id="1142848611">
      <w:bodyDiv w:val="1"/>
      <w:marLeft w:val="0"/>
      <w:marRight w:val="0"/>
      <w:marTop w:val="0"/>
      <w:marBottom w:val="0"/>
      <w:divBdr>
        <w:top w:val="none" w:sz="0" w:space="0" w:color="auto"/>
        <w:left w:val="none" w:sz="0" w:space="0" w:color="auto"/>
        <w:bottom w:val="none" w:sz="0" w:space="0" w:color="auto"/>
        <w:right w:val="none" w:sz="0" w:space="0" w:color="auto"/>
      </w:divBdr>
    </w:div>
    <w:div w:id="1274827742">
      <w:bodyDiv w:val="1"/>
      <w:marLeft w:val="0"/>
      <w:marRight w:val="0"/>
      <w:marTop w:val="0"/>
      <w:marBottom w:val="0"/>
      <w:divBdr>
        <w:top w:val="none" w:sz="0" w:space="0" w:color="auto"/>
        <w:left w:val="none" w:sz="0" w:space="0" w:color="auto"/>
        <w:bottom w:val="none" w:sz="0" w:space="0" w:color="auto"/>
        <w:right w:val="none" w:sz="0" w:space="0" w:color="auto"/>
      </w:divBdr>
    </w:div>
    <w:div w:id="1357851461">
      <w:bodyDiv w:val="1"/>
      <w:marLeft w:val="0"/>
      <w:marRight w:val="0"/>
      <w:marTop w:val="0"/>
      <w:marBottom w:val="0"/>
      <w:divBdr>
        <w:top w:val="none" w:sz="0" w:space="0" w:color="auto"/>
        <w:left w:val="none" w:sz="0" w:space="0" w:color="auto"/>
        <w:bottom w:val="none" w:sz="0" w:space="0" w:color="auto"/>
        <w:right w:val="none" w:sz="0" w:space="0" w:color="auto"/>
      </w:divBdr>
    </w:div>
    <w:div w:id="1386562470">
      <w:bodyDiv w:val="1"/>
      <w:marLeft w:val="0"/>
      <w:marRight w:val="0"/>
      <w:marTop w:val="0"/>
      <w:marBottom w:val="0"/>
      <w:divBdr>
        <w:top w:val="none" w:sz="0" w:space="0" w:color="auto"/>
        <w:left w:val="none" w:sz="0" w:space="0" w:color="auto"/>
        <w:bottom w:val="none" w:sz="0" w:space="0" w:color="auto"/>
        <w:right w:val="none" w:sz="0" w:space="0" w:color="auto"/>
      </w:divBdr>
    </w:div>
    <w:div w:id="1583294220">
      <w:bodyDiv w:val="1"/>
      <w:marLeft w:val="0"/>
      <w:marRight w:val="0"/>
      <w:marTop w:val="0"/>
      <w:marBottom w:val="0"/>
      <w:divBdr>
        <w:top w:val="none" w:sz="0" w:space="0" w:color="auto"/>
        <w:left w:val="none" w:sz="0" w:space="0" w:color="auto"/>
        <w:bottom w:val="none" w:sz="0" w:space="0" w:color="auto"/>
        <w:right w:val="none" w:sz="0" w:space="0" w:color="auto"/>
      </w:divBdr>
    </w:div>
    <w:div w:id="1613902546">
      <w:bodyDiv w:val="1"/>
      <w:marLeft w:val="0"/>
      <w:marRight w:val="0"/>
      <w:marTop w:val="0"/>
      <w:marBottom w:val="0"/>
      <w:divBdr>
        <w:top w:val="none" w:sz="0" w:space="0" w:color="auto"/>
        <w:left w:val="none" w:sz="0" w:space="0" w:color="auto"/>
        <w:bottom w:val="none" w:sz="0" w:space="0" w:color="auto"/>
        <w:right w:val="none" w:sz="0" w:space="0" w:color="auto"/>
      </w:divBdr>
    </w:div>
    <w:div w:id="1699159643">
      <w:bodyDiv w:val="1"/>
      <w:marLeft w:val="0"/>
      <w:marRight w:val="0"/>
      <w:marTop w:val="0"/>
      <w:marBottom w:val="0"/>
      <w:divBdr>
        <w:top w:val="none" w:sz="0" w:space="0" w:color="auto"/>
        <w:left w:val="none" w:sz="0" w:space="0" w:color="auto"/>
        <w:bottom w:val="none" w:sz="0" w:space="0" w:color="auto"/>
        <w:right w:val="none" w:sz="0" w:space="0" w:color="auto"/>
      </w:divBdr>
    </w:div>
    <w:div w:id="1704937380">
      <w:bodyDiv w:val="1"/>
      <w:marLeft w:val="0"/>
      <w:marRight w:val="0"/>
      <w:marTop w:val="0"/>
      <w:marBottom w:val="0"/>
      <w:divBdr>
        <w:top w:val="none" w:sz="0" w:space="0" w:color="auto"/>
        <w:left w:val="none" w:sz="0" w:space="0" w:color="auto"/>
        <w:bottom w:val="none" w:sz="0" w:space="0" w:color="auto"/>
        <w:right w:val="none" w:sz="0" w:space="0" w:color="auto"/>
      </w:divBdr>
    </w:div>
    <w:div w:id="1886326707">
      <w:bodyDiv w:val="1"/>
      <w:marLeft w:val="0"/>
      <w:marRight w:val="0"/>
      <w:marTop w:val="0"/>
      <w:marBottom w:val="0"/>
      <w:divBdr>
        <w:top w:val="none" w:sz="0" w:space="0" w:color="auto"/>
        <w:left w:val="none" w:sz="0" w:space="0" w:color="auto"/>
        <w:bottom w:val="none" w:sz="0" w:space="0" w:color="auto"/>
        <w:right w:val="none" w:sz="0" w:space="0" w:color="auto"/>
      </w:divBdr>
    </w:div>
    <w:div w:id="1897625577">
      <w:bodyDiv w:val="1"/>
      <w:marLeft w:val="0"/>
      <w:marRight w:val="0"/>
      <w:marTop w:val="0"/>
      <w:marBottom w:val="0"/>
      <w:divBdr>
        <w:top w:val="none" w:sz="0" w:space="0" w:color="auto"/>
        <w:left w:val="none" w:sz="0" w:space="0" w:color="auto"/>
        <w:bottom w:val="none" w:sz="0" w:space="0" w:color="auto"/>
        <w:right w:val="none" w:sz="0" w:space="0" w:color="auto"/>
      </w:divBdr>
    </w:div>
    <w:div w:id="1933319964">
      <w:bodyDiv w:val="1"/>
      <w:marLeft w:val="0"/>
      <w:marRight w:val="0"/>
      <w:marTop w:val="0"/>
      <w:marBottom w:val="0"/>
      <w:divBdr>
        <w:top w:val="none" w:sz="0" w:space="0" w:color="auto"/>
        <w:left w:val="none" w:sz="0" w:space="0" w:color="auto"/>
        <w:bottom w:val="none" w:sz="0" w:space="0" w:color="auto"/>
        <w:right w:val="none" w:sz="0" w:space="0" w:color="auto"/>
      </w:divBdr>
    </w:div>
    <w:div w:id="2052143610">
      <w:bodyDiv w:val="1"/>
      <w:marLeft w:val="0"/>
      <w:marRight w:val="0"/>
      <w:marTop w:val="0"/>
      <w:marBottom w:val="0"/>
      <w:divBdr>
        <w:top w:val="none" w:sz="0" w:space="0" w:color="auto"/>
        <w:left w:val="none" w:sz="0" w:space="0" w:color="auto"/>
        <w:bottom w:val="none" w:sz="0" w:space="0" w:color="auto"/>
        <w:right w:val="none" w:sz="0" w:space="0" w:color="auto"/>
      </w:divBdr>
    </w:div>
    <w:div w:id="2093431286">
      <w:bodyDiv w:val="1"/>
      <w:marLeft w:val="0"/>
      <w:marRight w:val="0"/>
      <w:marTop w:val="0"/>
      <w:marBottom w:val="0"/>
      <w:divBdr>
        <w:top w:val="none" w:sz="0" w:space="0" w:color="auto"/>
        <w:left w:val="none" w:sz="0" w:space="0" w:color="auto"/>
        <w:bottom w:val="none" w:sz="0" w:space="0" w:color="auto"/>
        <w:right w:val="none" w:sz="0" w:space="0" w:color="auto"/>
      </w:divBdr>
    </w:div>
    <w:div w:id="21259966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senseheult@rcsi.ie" TargetMode="External"/><Relationship Id="rId13" Type="http://schemas.openxmlformats.org/officeDocument/2006/relationships/hyperlink" Target="mailto:elainemachale@rcsi.ie" TargetMode="External"/><Relationship Id="rId18" Type="http://schemas.openxmlformats.org/officeDocument/2006/relationships/hyperlink" Target="mailto:dbergin@rcsi.i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healyam@tcd.ie" TargetMode="External"/><Relationship Id="rId7" Type="http://schemas.openxmlformats.org/officeDocument/2006/relationships/endnotes" Target="endnotes.xml"/><Relationship Id="rId12" Type="http://schemas.openxmlformats.org/officeDocument/2006/relationships/hyperlink" Target="mailto:tariqbholah@rcsi.ie" TargetMode="External"/><Relationship Id="rId17" Type="http://schemas.openxmlformats.org/officeDocument/2006/relationships/hyperlink" Target="mailto:reillyri@tcd.i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loria.crispino@statisticamedica.com" TargetMode="External"/><Relationship Id="rId20" Type="http://schemas.openxmlformats.org/officeDocument/2006/relationships/hyperlink" Target="mailto:ehrhardc@tcd.i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eetee@rcsi.ie"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holmesms@tcd.ie" TargetMode="External"/><Relationship Id="rId23" Type="http://schemas.openxmlformats.org/officeDocument/2006/relationships/footer" Target="footer1.xml"/><Relationship Id="rId10" Type="http://schemas.openxmlformats.org/officeDocument/2006/relationships/hyperlink" Target="mailto:amgodogma@rcsi.ie" TargetMode="External"/><Relationship Id="rId19" Type="http://schemas.openxmlformats.org/officeDocument/2006/relationships/hyperlink" Target="mailto:emerreeves@rcsi.ie" TargetMode="External"/><Relationship Id="rId4" Type="http://schemas.openxmlformats.org/officeDocument/2006/relationships/settings" Target="settings.xml"/><Relationship Id="rId9" Type="http://schemas.openxmlformats.org/officeDocument/2006/relationships/hyperlink" Target="mailto:peoconne@tcd.ie" TargetMode="External"/><Relationship Id="rId14" Type="http://schemas.openxmlformats.org/officeDocument/2006/relationships/hyperlink" Target="mailto:shona.darcy@gmail.com" TargetMode="External"/><Relationship Id="rId22" Type="http://schemas.openxmlformats.org/officeDocument/2006/relationships/hyperlink" Target="mailto:rcostello@rcsi.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49DC9-3D19-4EB1-998A-C43B3A1AF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6175</Words>
  <Characters>35201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RCSI</Company>
  <LinksUpToDate>false</LinksUpToDate>
  <CharactersWithSpaces>41294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Jansen Seheult</dc:creator>
  <cp:lastModifiedBy>Anne-Marie Healy</cp:lastModifiedBy>
  <cp:revision>3</cp:revision>
  <cp:lastPrinted>2013-12-17T21:57:00Z</cp:lastPrinted>
  <dcterms:created xsi:type="dcterms:W3CDTF">2015-01-06T12:13:00Z</dcterms:created>
  <dcterms:modified xsi:type="dcterms:W3CDTF">2015-01-06T12:44:00Z</dcterms:modified>
</cp:coreProperties>
</file>