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449" w:rsidRPr="007E1C47" w:rsidRDefault="00B92449" w:rsidP="00B92449">
      <w:pPr>
        <w:pStyle w:val="Heading1"/>
      </w:pPr>
      <w:r w:rsidRPr="007E1C47">
        <w:t xml:space="preserve">An investigation into the role of different constituents in damage accumulation in arterial tissue and constitutive model development </w:t>
      </w:r>
    </w:p>
    <w:p w:rsidR="00B92449" w:rsidRPr="007E1C47" w:rsidRDefault="00B92449" w:rsidP="00B92449"/>
    <w:p w:rsidR="00B92449" w:rsidRPr="007E1C47" w:rsidRDefault="00B92449" w:rsidP="00B92449">
      <w:pPr>
        <w:ind w:left="360"/>
        <w:rPr>
          <w:vertAlign w:val="superscript"/>
        </w:rPr>
      </w:pPr>
      <w:r w:rsidRPr="007E1C47">
        <w:t>Milad Ghasemi</w:t>
      </w:r>
      <w:r w:rsidRPr="007E1C47">
        <w:rPr>
          <w:vertAlign w:val="superscript"/>
        </w:rPr>
        <w:t>1,2</w:t>
      </w:r>
      <w:r w:rsidRPr="007E1C47">
        <w:t>, David R. Nolan</w:t>
      </w:r>
      <w:r w:rsidRPr="007E1C47">
        <w:rPr>
          <w:vertAlign w:val="superscript"/>
        </w:rPr>
        <w:t>1,2</w:t>
      </w:r>
      <w:r w:rsidRPr="007E1C47">
        <w:t xml:space="preserve">, </w:t>
      </w:r>
      <w:proofErr w:type="spellStart"/>
      <w:r w:rsidRPr="007E1C47">
        <w:t>Caitríona</w:t>
      </w:r>
      <w:proofErr w:type="spellEnd"/>
      <w:r w:rsidRPr="007E1C47">
        <w:t xml:space="preserve"> Lally</w:t>
      </w:r>
      <w:r w:rsidRPr="007E1C47">
        <w:rPr>
          <w:vertAlign w:val="superscript"/>
        </w:rPr>
        <w:t>1,2</w:t>
      </w:r>
    </w:p>
    <w:p w:rsidR="00B92449" w:rsidRPr="007E1C47" w:rsidRDefault="00B92449" w:rsidP="00B92449">
      <w:pPr>
        <w:ind w:left="360"/>
      </w:pPr>
    </w:p>
    <w:p w:rsidR="00B92449" w:rsidRPr="007E1C47" w:rsidRDefault="00B92449" w:rsidP="00B92449">
      <w:pPr>
        <w:pStyle w:val="ListParagraph"/>
        <w:numPr>
          <w:ilvl w:val="0"/>
          <w:numId w:val="7"/>
        </w:numPr>
        <w:spacing w:line="480" w:lineRule="auto"/>
      </w:pPr>
      <w:r w:rsidRPr="007E1C47">
        <w:t>Dept. of Mechanical and Manufacturing Engineering, School of Engineering, Trinity</w:t>
      </w:r>
    </w:p>
    <w:p w:rsidR="00B92449" w:rsidRPr="007E1C47" w:rsidRDefault="00B92449" w:rsidP="00B92449">
      <w:pPr>
        <w:spacing w:line="480" w:lineRule="auto"/>
        <w:ind w:left="360"/>
      </w:pPr>
      <w:r w:rsidRPr="007E1C47">
        <w:t>College Dublin, Ireland.</w:t>
      </w:r>
    </w:p>
    <w:p w:rsidR="00B92449" w:rsidRPr="007E1C47" w:rsidRDefault="00B92449" w:rsidP="00B92449">
      <w:pPr>
        <w:pStyle w:val="ListParagraph"/>
        <w:numPr>
          <w:ilvl w:val="0"/>
          <w:numId w:val="7"/>
        </w:numPr>
        <w:spacing w:line="480" w:lineRule="auto"/>
      </w:pPr>
      <w:r w:rsidRPr="007E1C47">
        <w:t>Trinity Centre for Bioengineering, Trinity Biomedical Sciences Institute, Trinity</w:t>
      </w:r>
    </w:p>
    <w:p w:rsidR="00B92449" w:rsidRPr="007E1C47" w:rsidRDefault="00B92449" w:rsidP="00B92449">
      <w:pPr>
        <w:spacing w:line="480" w:lineRule="auto"/>
        <w:ind w:left="360"/>
      </w:pPr>
      <w:r w:rsidRPr="007E1C47">
        <w:t>College Dublin, Ireland.</w:t>
      </w:r>
    </w:p>
    <w:p w:rsidR="00B92449" w:rsidRPr="007E1C47" w:rsidRDefault="00B92449" w:rsidP="00B92449">
      <w:pPr>
        <w:pStyle w:val="Heading1"/>
      </w:pPr>
      <w:r w:rsidRPr="007E1C47">
        <w:t>Abstract</w:t>
      </w:r>
    </w:p>
    <w:p w:rsidR="00B92449" w:rsidRPr="007E1C47" w:rsidRDefault="00B92449" w:rsidP="00B92449">
      <w:pPr>
        <w:spacing w:line="480" w:lineRule="auto"/>
        <w:jc w:val="both"/>
      </w:pPr>
      <w:r w:rsidRPr="007E1C47">
        <w:t>Carotid atherosclerotic plaque rupture is one of the leading causes of stroke. Treatments for atherosclerosis can induce tissue damage during the deployment of an intravascular device or through external tissue clamping during surgery. In this paper, a constituent specific study was performed to investigate the role of the ground matrix and collagen fibres of arterial tissue in response to supra-physiological loads. Cyclic mechanical tests were conducted on intact and collagenase digested strips of porcine common carotid arteries. Using these tests, four passive damage relevant phenomena were studied, namely, (</w:t>
      </w:r>
      <w:proofErr w:type="spellStart"/>
      <w:r w:rsidRPr="007E1C47">
        <w:t>i</w:t>
      </w:r>
      <w:proofErr w:type="spellEnd"/>
      <w:r w:rsidRPr="007E1C47">
        <w:t>) Mullins effect, (ii) hysteresis, (iii) permanent set and (iv) matrix failure and fibre rupture. A constitutive model was also developed to capture all of these damage relevant phenomena using a continuum damage mechanics approach. The implemented constitutive model was fit to experimental results for both intact and digested samples. The results of this work demonstrate the important role of the ground matrix in the permanent deformation of the arterial tissue under high loads.  Supra physiological load induced tissue damage may play a key role in vascular remodelling in arteries with atherosclerosis or following interventional procedures.</w:t>
      </w:r>
    </w:p>
    <w:p w:rsidR="00B92449" w:rsidRPr="007E1C47" w:rsidRDefault="00B92449" w:rsidP="00B92449"/>
    <w:p w:rsidR="00B92449" w:rsidRPr="007E1C47" w:rsidRDefault="00B92449" w:rsidP="00B92449">
      <w:pPr>
        <w:pStyle w:val="Heading1"/>
      </w:pPr>
      <w:r w:rsidRPr="007E1C47">
        <w:t>1. Introduction</w:t>
      </w:r>
    </w:p>
    <w:p w:rsidR="00B92449" w:rsidRPr="007E1C47" w:rsidRDefault="00B92449" w:rsidP="00B92449">
      <w:pPr>
        <w:spacing w:line="480" w:lineRule="auto"/>
        <w:jc w:val="both"/>
        <w:rPr>
          <w:szCs w:val="24"/>
        </w:rPr>
      </w:pPr>
      <w:r w:rsidRPr="007E1C47">
        <w:rPr>
          <w:szCs w:val="24"/>
        </w:rPr>
        <w:t xml:space="preserve">Carotid atherosclerotic plaque rupture and stroke are among the leading causes of death worldwide </w:t>
      </w:r>
      <w:r w:rsidRPr="007E1C47">
        <w:rPr>
          <w:szCs w:val="24"/>
        </w:rPr>
        <w:fldChar w:fldCharType="begin"/>
      </w:r>
      <w:r w:rsidRPr="007E1C47">
        <w:rPr>
          <w:szCs w:val="24"/>
        </w:rPr>
        <w:instrText xml:space="preserve"> ADDIN EN.CITE &lt;EndNote&gt;&lt;Cite&gt;&lt;Author&gt;Benjamin&lt;/Author&gt;&lt;Year&gt;2017&lt;/Year&gt;&lt;RecNum&gt;335&lt;/RecNum&gt;&lt;DisplayText&gt;(Benjamin et al. 2017)&lt;/DisplayText&gt;&lt;record&gt;&lt;rec-number&gt;335&lt;/rec-number&gt;&lt;foreign-keys&gt;&lt;key app="EN" db-id="ertfdrwwtsz0v2e9fr5paxsetd0awrtrertt" timestamp="1513072884"&gt;335&lt;/key&gt;&lt;key app="ENWeb" db-id=""&gt;0&lt;/key&gt;&lt;/foreign-keys&gt;&lt;ref-type name="Journal Article"&gt;17&lt;/ref-type&gt;&lt;contributors&gt;&lt;authors&gt;&lt;author&gt;Benjamin, Emelia J&lt;/author&gt;&lt;author&gt;Blaha, Michael J&lt;/author&gt;&lt;author&gt;Chiuve, Stephanie E&lt;/author&gt;&lt;author&gt;Cushman, Mary&lt;/author&gt;&lt;author&gt;Das, Sandeep R&lt;/author&gt;&lt;author&gt;Deo, Rajat&lt;/author&gt;&lt;author&gt;de Ferranti, Sarah D&lt;/author&gt;&lt;author&gt;Floyd, James&lt;/author&gt;&lt;author&gt;Fornage, Myriam&lt;/author&gt;&lt;author&gt;Gillespie, Cathleen&lt;/author&gt;&lt;/authors&gt;&lt;/contributors&gt;&lt;titles&gt;&lt;title&gt;Heart disease and stroke statistics—2017 update: a report from the American Heart Association&lt;/title&gt;&lt;secondary-title&gt;Circulation&lt;/secondary-title&gt;&lt;/titles&gt;&lt;periodical&gt;&lt;full-title&gt;Circulation&lt;/full-title&gt;&lt;/periodical&gt;&lt;pages&gt;e146-e603&lt;/pages&gt;&lt;volume&gt;135&lt;/volume&gt;&lt;number&gt;10&lt;/number&gt;&lt;dates&gt;&lt;year&gt;2017&lt;/year&gt;&lt;/dates&gt;&lt;isbn&gt;0009-7322&lt;/isbn&gt;&lt;urls&gt;&lt;related-urls&gt;&lt;url&gt;http://circ.ahajournals.org/content/circulationaha/135/10/e146.full.pdf&lt;/url&gt;&lt;/related-urls&gt;&lt;/urls&gt;&lt;/record&gt;&lt;/Cite&gt;&lt;/EndNote&gt;</w:instrText>
      </w:r>
      <w:r w:rsidRPr="007E1C47">
        <w:rPr>
          <w:szCs w:val="24"/>
        </w:rPr>
        <w:fldChar w:fldCharType="separate"/>
      </w:r>
      <w:r w:rsidRPr="007E1C47">
        <w:rPr>
          <w:noProof/>
          <w:szCs w:val="24"/>
        </w:rPr>
        <w:t>(Benjamin et al. 2017)</w:t>
      </w:r>
      <w:r w:rsidRPr="007E1C47">
        <w:rPr>
          <w:szCs w:val="24"/>
        </w:rPr>
        <w:fldChar w:fldCharType="end"/>
      </w:r>
      <w:r w:rsidRPr="007E1C47">
        <w:rPr>
          <w:szCs w:val="24"/>
        </w:rPr>
        <w:t xml:space="preserve">. Angioplasty, stenting and endarterectomy are the most common endovascular treatments to re-open atherosclerotic and narrowed arteries </w:t>
      </w:r>
      <w:r w:rsidRPr="007E1C47">
        <w:rPr>
          <w:szCs w:val="24"/>
        </w:rPr>
        <w:fldChar w:fldCharType="begin"/>
      </w:r>
      <w:r w:rsidRPr="007E1C47">
        <w:rPr>
          <w:szCs w:val="24"/>
        </w:rPr>
        <w:instrText xml:space="preserve"> ADDIN EN.CITE &lt;EndNote&gt;&lt;Cite&gt;&lt;Author&gt;Henry&lt;/Author&gt;&lt;Year&gt;2017&lt;/Year&gt;&lt;RecNum&gt;336&lt;/RecNum&gt;&lt;DisplayText&gt;(Henry and Henry 2017; Moresoli et al. 2017)&lt;/DisplayText&gt;&lt;record&gt;&lt;rec-number&gt;336&lt;/rec-number&gt;&lt;foreign-keys&gt;&lt;key app="EN" db-id="ertfdrwwtsz0v2e9fr5paxsetd0awrtrertt" timestamp="1513073750"&gt;336&lt;/key&gt;&lt;/foreign-keys&gt;&lt;ref-type name="Journal Article"&gt;17&lt;/ref-type&gt;&lt;contributors&gt;&lt;authors&gt;&lt;author&gt;Henry, M&lt;/author&gt;&lt;author&gt;Henry, I&lt;/author&gt;&lt;/authors&gt;&lt;/contributors&gt;&lt;titles&gt;&lt;title&gt;CAROTID ANGIOPLASTY STENTING WITH THE MICROMESCH STENT&lt;/title&gt;&lt;secondary-title&gt;Journal of Indian College of Cardiology&lt;/secondary-title&gt;&lt;/titles&gt;&lt;periodical&gt;&lt;full-title&gt;Journal of Indian College of Cardiology&lt;/full-title&gt;&lt;/periodical&gt;&lt;dates&gt;&lt;year&gt;2017&lt;/year&gt;&lt;/dates&gt;&lt;isbn&gt;1561-8811&lt;/isbn&gt;&lt;urls&gt;&lt;/urls&gt;&lt;/record&gt;&lt;/Cite&gt;&lt;Cite&gt;&lt;Author&gt;Moresoli&lt;/Author&gt;&lt;Year&gt;2017&lt;/Year&gt;&lt;RecNum&gt;337&lt;/RecNum&gt;&lt;record&gt;&lt;rec-number&gt;337&lt;/rec-number&gt;&lt;foreign-keys&gt;&lt;key app="EN" db-id="ertfdrwwtsz0v2e9fr5paxsetd0awrtrertt" timestamp="1513073750"&gt;337&lt;/key&gt;&lt;/foreign-keys&gt;&lt;ref-type name="Journal Article"&gt;17&lt;/ref-type&gt;&lt;contributors&gt;&lt;authors&gt;&lt;author&gt;Moresoli, Paola&lt;/author&gt;&lt;author&gt;Habib, Bettina&lt;/author&gt;&lt;author&gt;Reynier, Pauline&lt;/author&gt;&lt;author&gt;Secrest, Matthew H&lt;/author&gt;&lt;author&gt;Eisenberg, Mark J&lt;/author&gt;&lt;author&gt;Filion, Kristian B&lt;/author&gt;&lt;/authors&gt;&lt;/contributors&gt;&lt;titles&gt;&lt;title&gt;Carotid stenting versus endarterectomy for asymptomatic carotid artery stenosis: a systematic review and meta-analysis&lt;/title&gt;&lt;secondary-title&gt;Stroke&lt;/secondary-title&gt;&lt;/titles&gt;&lt;periodical&gt;&lt;full-title&gt;Stroke&lt;/full-title&gt;&lt;/periodical&gt;&lt;pages&gt;2150-2157&lt;/pages&gt;&lt;volume&gt;48&lt;/volume&gt;&lt;number&gt;8&lt;/number&gt;&lt;dates&gt;&lt;year&gt;2017&lt;/year&gt;&lt;/dates&gt;&lt;isbn&gt;0039-2499&lt;/isbn&gt;&lt;urls&gt;&lt;/urls&gt;&lt;/record&gt;&lt;/Cite&gt;&lt;/EndNote&gt;</w:instrText>
      </w:r>
      <w:r w:rsidRPr="007E1C47">
        <w:rPr>
          <w:szCs w:val="24"/>
        </w:rPr>
        <w:fldChar w:fldCharType="separate"/>
      </w:r>
      <w:r w:rsidRPr="007E1C47">
        <w:rPr>
          <w:noProof/>
          <w:szCs w:val="24"/>
        </w:rPr>
        <w:t>(Henry and Henry 2017; Moresoli et al. 2017)</w:t>
      </w:r>
      <w:r w:rsidRPr="007E1C47">
        <w:rPr>
          <w:szCs w:val="24"/>
        </w:rPr>
        <w:fldChar w:fldCharType="end"/>
      </w:r>
      <w:r w:rsidRPr="007E1C47">
        <w:rPr>
          <w:szCs w:val="24"/>
        </w:rPr>
        <w:t xml:space="preserve">. These treatments can apply supra-physiological loads on the vessel wall during the deployment of the intravascular device itself, or through external tissue clamping during surgery. </w:t>
      </w:r>
    </w:p>
    <w:p w:rsidR="00B92449" w:rsidRPr="007E1C47" w:rsidRDefault="00B92449" w:rsidP="00B92449">
      <w:pPr>
        <w:spacing w:line="480" w:lineRule="auto"/>
        <w:jc w:val="both"/>
      </w:pPr>
      <w:r w:rsidRPr="007E1C47">
        <w:rPr>
          <w:szCs w:val="24"/>
        </w:rPr>
        <w:t xml:space="preserve">Healthy undamaged arterial tissues are composed of three distinct layers. The inner most layer is the tunica intima. It consists of a single layer of endothelial cells, a thin basal membrane and a </w:t>
      </w:r>
      <w:proofErr w:type="spellStart"/>
      <w:r w:rsidRPr="007E1C47">
        <w:rPr>
          <w:szCs w:val="24"/>
        </w:rPr>
        <w:t>subendothelial</w:t>
      </w:r>
      <w:proofErr w:type="spellEnd"/>
      <w:r w:rsidRPr="007E1C47">
        <w:rPr>
          <w:szCs w:val="24"/>
        </w:rPr>
        <w:t xml:space="preserve"> layer. The medial layer is composed of a three dimensional network of smooth muscle cells, elastin and collagen fibres. This layer is separated from the intima and adventitia by internal and external elastic laminas. The outermost layer is the tunica adventitia. The adventitial layer consists of fibroblasts, </w:t>
      </w:r>
      <w:proofErr w:type="spellStart"/>
      <w:r w:rsidRPr="007E1C47">
        <w:rPr>
          <w:szCs w:val="24"/>
        </w:rPr>
        <w:t>fibrocytes</w:t>
      </w:r>
      <w:proofErr w:type="spellEnd"/>
      <w:r w:rsidRPr="007E1C47">
        <w:rPr>
          <w:szCs w:val="24"/>
        </w:rPr>
        <w:t xml:space="preserve">, histological ground matrix and thick bundles of collagen fibres. For a more detailed description of the structure of the arterial wall the reader is referred to, for example, </w:t>
      </w:r>
      <w:r w:rsidRPr="007E1C47">
        <w:rPr>
          <w:szCs w:val="24"/>
        </w:rPr>
        <w:fldChar w:fldCharType="begin">
          <w:fldData xml:space="preserve">PEVuZE5vdGU+PENpdGU+PEF1dGhvcj5Ib2x6YXBmZWw8L0F1dGhvcj48WWVhcj4yMDAwPC9ZZWFy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==
</w:fldData>
        </w:fldChar>
      </w:r>
      <w:r w:rsidRPr="007E1C47">
        <w:rPr>
          <w:szCs w:val="24"/>
        </w:rPr>
        <w:instrText xml:space="preserve"> ADDIN EN.CITE </w:instrText>
      </w:r>
      <w:r w:rsidRPr="007E1C47">
        <w:rPr>
          <w:szCs w:val="24"/>
        </w:rPr>
        <w:fldChar w:fldCharType="begin">
          <w:fldData xml:space="preserve">PEVuZE5vdGU+PENpdGU+PEF1dGhvcj5Ib2x6YXBmZWw8L0F1dGhvcj48WWVhcj4yMDAwPC9ZZWFy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==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(Holzapfel et al. 2000)</w:t>
      </w:r>
      <w:r w:rsidRPr="007E1C47">
        <w:rPr>
          <w:szCs w:val="24"/>
        </w:rPr>
        <w:fldChar w:fldCharType="end"/>
      </w:r>
      <w:r w:rsidRPr="007E1C47">
        <w:rPr>
          <w:szCs w:val="24"/>
        </w:rPr>
        <w:t xml:space="preserve">. </w:t>
      </w:r>
      <w:r w:rsidRPr="007E1C47">
        <w:t xml:space="preserve">Although several constituents contribute to load bearing in arterial walls, collagen fibres are believed to play the most significant role in supporting physiological and supra-physiological loads </w:t>
      </w:r>
      <w:r w:rsidRPr="007E1C47">
        <w:fldChar w:fldCharType="begin">
          <w:fldData xml:space="preserve">PEVuZE5vdGU+PENpdGU+PEF1dGhvcj5Ib2x6YXBmZWw8L0F1dGhvcj48WWVhcj4yMDAwPC9ZZWFy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==
</w:fldData>
        </w:fldChar>
      </w:r>
      <w:r w:rsidRPr="007E1C47">
        <w:instrText xml:space="preserve"> ADDIN EN.CITE </w:instrText>
      </w:r>
      <w:r w:rsidRPr="007E1C47">
        <w:fldChar w:fldCharType="begin">
          <w:fldData xml:space="preserve">PEVuZE5vdGU+PENpdGU+PEF1dGhvcj5Ib2x6YXBmZWw8L0F1dGhvcj48WWVhcj4yMDAwPC9ZZWFy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==
</w:fldData>
        </w:fldChar>
      </w:r>
      <w:r w:rsidRPr="007E1C47">
        <w:instrText xml:space="preserve"> ADDIN EN.CITE.DATA </w:instrText>
      </w:r>
      <w:r w:rsidRPr="007E1C47">
        <w:fldChar w:fldCharType="end"/>
      </w:r>
      <w:r w:rsidRPr="007E1C47">
        <w:fldChar w:fldCharType="separate"/>
      </w:r>
      <w:r w:rsidRPr="007E1C47">
        <w:rPr>
          <w:noProof/>
        </w:rPr>
        <w:t>(Holzapfel et al. 2000)</w:t>
      </w:r>
      <w:r w:rsidRPr="007E1C47">
        <w:fldChar w:fldCharType="end"/>
      </w:r>
      <w:r w:rsidRPr="007E1C47">
        <w:t xml:space="preserve">. </w:t>
      </w:r>
    </w:p>
    <w:p w:rsidR="00B92449" w:rsidRPr="007E1C47" w:rsidRDefault="00B92449" w:rsidP="00B92449">
      <w:pPr>
        <w:spacing w:line="480" w:lineRule="auto"/>
        <w:jc w:val="both"/>
        <w:rPr>
          <w:szCs w:val="24"/>
        </w:rPr>
      </w:pPr>
      <w:r w:rsidRPr="007E1C47">
        <w:rPr>
          <w:szCs w:val="24"/>
        </w:rPr>
        <w:t>Experimental studies have revealed that passive damage accumulation in biological soft tissues is associated with four phenomena, (</w:t>
      </w:r>
      <w:proofErr w:type="spellStart"/>
      <w:r w:rsidRPr="007E1C47">
        <w:rPr>
          <w:szCs w:val="24"/>
        </w:rPr>
        <w:t>i</w:t>
      </w:r>
      <w:proofErr w:type="spellEnd"/>
      <w:r w:rsidRPr="007E1C47">
        <w:rPr>
          <w:szCs w:val="24"/>
        </w:rPr>
        <w:t xml:space="preserve">) Mullins effect, (ii) hysteresis. (iii) permanent set and (iv) rupture. Mullins effect is due to microscopic softening in the tissue and this phenomenon was first observed in experiments conducted on rubber like material by </w:t>
      </w:r>
      <w:r w:rsidRPr="007E1C47">
        <w:rPr>
          <w:szCs w:val="24"/>
        </w:rPr>
        <w:fldChar w:fldCharType="begin"/>
      </w:r>
      <w:r w:rsidRPr="007E1C47">
        <w:rPr>
          <w:szCs w:val="24"/>
        </w:rPr>
        <w:instrText xml:space="preserve"> ADDIN EN.CITE &lt;EndNote&gt;&lt;Cite AuthorYear="1"&gt;&lt;Author&gt;Mullins&lt;/Author&gt;&lt;Year&gt;1948&lt;/Year&gt;&lt;RecNum&gt;156&lt;/RecNum&gt;&lt;DisplayText&gt;Mullins (1948)&lt;/DisplayText&gt;&lt;record&gt;&lt;rec-number&gt;156&lt;/rec-number&gt;&lt;foreign-keys&gt;&lt;key app="EN" db-id="ertfdrwwtsz0v2e9fr5paxsetd0awrtrertt" timestamp="1512077479"&gt;156&lt;/key&gt;&lt;key app="ENWeb" db-id=""&gt;0&lt;/key&gt;&lt;/foreign-keys&gt;&lt;ref-type name="Journal Article"&gt;17&lt;/ref-type&gt;&lt;contributors&gt;&lt;authors&gt;&lt;author&gt;Mullins, L&lt;/author&gt;&lt;/authors&gt;&lt;/contributors&gt;&lt;titles&gt;&lt;title&gt;Effect of stretching on the properties of rubber&lt;/title&gt;&lt;secondary-title&gt;Rubber Chemistry and Technology&lt;/secondary-title&gt;&lt;/titles&gt;&lt;periodical&gt;&lt;full-title&gt;Rubber chemistry and technology&lt;/full-title&gt;&lt;/periodical&gt;&lt;pages&gt;281-300&lt;/pages&gt;&lt;volume&gt;21&lt;/volume&gt;&lt;number&gt;2&lt;/number&gt;&lt;dates&gt;&lt;year&gt;1948&lt;/year&gt;&lt;/dates&gt;&lt;isbn&gt;0035-9475&lt;/isbn&gt;&lt;urls&gt;&lt;/urls&gt;&lt;/record&gt;&lt;/Cite&gt;&lt;/EndNote&gt;</w:instrText>
      </w:r>
      <w:r w:rsidRPr="007E1C47">
        <w:rPr>
          <w:szCs w:val="24"/>
        </w:rPr>
        <w:fldChar w:fldCharType="separate"/>
      </w:r>
      <w:r w:rsidRPr="007E1C47">
        <w:rPr>
          <w:noProof/>
          <w:szCs w:val="24"/>
        </w:rPr>
        <w:t>Mullins (1948)</w:t>
      </w:r>
      <w:r w:rsidRPr="007E1C47">
        <w:rPr>
          <w:szCs w:val="24"/>
        </w:rPr>
        <w:fldChar w:fldCharType="end"/>
      </w:r>
      <w:r w:rsidRPr="007E1C47">
        <w:rPr>
          <w:szCs w:val="24"/>
        </w:rPr>
        <w:t xml:space="preserve"> and further investigated in studies such as </w:t>
      </w:r>
      <w:r w:rsidRPr="007E1C47">
        <w:rPr>
          <w:szCs w:val="24"/>
        </w:rPr>
        <w:fldChar w:fldCharType="begin"/>
      </w:r>
      <w:r w:rsidRPr="007E1C47">
        <w:rPr>
          <w:szCs w:val="24"/>
        </w:rPr>
        <w:instrText xml:space="preserve"> ADDIN EN.CITE &lt;EndNote&gt;&lt;Cite&gt;&lt;Author&gt;Mullins&lt;/Author&gt;&lt;Year&gt;1969&lt;/Year&gt;&lt;RecNum&gt;8&lt;/RecNum&gt;&lt;DisplayText&gt;(Mullins 1969; Mullins and Tobin 1965)&lt;/DisplayText&gt;&lt;record&gt;&lt;rec-number&gt;8&lt;/rec-number&gt;&lt;foreign-keys&gt;&lt;key app="EN" db-id="ertfdrwwtsz0v2e9fr5paxsetd0awrtrertt" timestamp="1512077107"&gt;8&lt;/key&gt;&lt;/foreign-keys&gt;&lt;ref-type name="Journal Article"&gt;17&lt;/ref-type&gt;&lt;contributors&gt;&lt;authors&gt;&lt;author&gt;Mullins, Leonard&lt;/author&gt;&lt;/authors&gt;&lt;/contributors&gt;&lt;titles&gt;&lt;title&gt;Softening of rubber by deformation&lt;/title&gt;&lt;secondary-title&gt;Rubber chemistry and technology&lt;/secondary-title&gt;&lt;/titles&gt;&lt;periodical&gt;&lt;full-title&gt;Rubber chemistry and technology&lt;/full-title&gt;&lt;/periodical&gt;&lt;pages&gt;339-362&lt;/pages&gt;&lt;volume&gt;42&lt;/volume&gt;&lt;number&gt;1&lt;/number&gt;&lt;dates&gt;&lt;year&gt;1969&lt;/year&gt;&lt;/dates&gt;&lt;isbn&gt;0035-9475&lt;/isbn&gt;&lt;urls&gt;&lt;/urls&gt;&lt;/record&gt;&lt;/Cite&gt;&lt;Cite&gt;&lt;Author&gt;Mullins&lt;/Author&gt;&lt;Year&gt;1965&lt;/Year&gt;&lt;RecNum&gt;7&lt;/RecNum&gt;&lt;record&gt;&lt;rec-number&gt;7&lt;/rec-number&gt;&lt;foreign-keys&gt;&lt;key app="EN" db-id="ertfdrwwtsz0v2e9fr5paxsetd0awrtrertt" timestamp="1512077107"&gt;7&lt;/key&gt;&lt;/foreign-keys&gt;&lt;ref-type name="Journal Article"&gt;17&lt;/ref-type&gt;&lt;contributors&gt;&lt;authors&gt;&lt;author&gt;Mullins, La&lt;/author&gt;&lt;author&gt;Tobin, NR&lt;/author&gt;&lt;/authors&gt;&lt;/contributors&gt;&lt;titles&gt;&lt;title&gt;Stress softening in rubber vulcanizates. Part I. Use of a strain amplification factor to describe the elastic behavior of filler‐reinforced vulcanized rubber&lt;/title&gt;&lt;secondary-title&gt;Journal of Applied Polymer Science&lt;/secondary-title&gt;&lt;/titles&gt;&lt;periodical&gt;&lt;full-title&gt;Journal of Applied Polymer Science&lt;/full-title&gt;&lt;/periodical&gt;&lt;pages&gt;2993-3009&lt;/pages&gt;&lt;volume&gt;9&lt;/volume&gt;&lt;number&gt;9&lt;/number&gt;&lt;dates&gt;&lt;year&gt;1965&lt;/year&gt;&lt;/dates&gt;&lt;isbn&gt;1097-4628&lt;/isbn&gt;&lt;urls&gt;&lt;/urls&gt;&lt;/record&gt;&lt;/Cite&gt;&lt;/EndNote&gt;</w:instrText>
      </w:r>
      <w:r w:rsidRPr="007E1C47">
        <w:rPr>
          <w:szCs w:val="24"/>
        </w:rPr>
        <w:fldChar w:fldCharType="separate"/>
      </w:r>
      <w:r w:rsidRPr="007E1C47">
        <w:rPr>
          <w:noProof/>
          <w:szCs w:val="24"/>
        </w:rPr>
        <w:t>(Mullins 1969; Mullins and Tobin 1965)</w:t>
      </w:r>
      <w:r w:rsidRPr="007E1C47">
        <w:rPr>
          <w:szCs w:val="24"/>
        </w:rPr>
        <w:fldChar w:fldCharType="end"/>
      </w:r>
      <w:r w:rsidRPr="007E1C47">
        <w:rPr>
          <w:szCs w:val="24"/>
        </w:rPr>
        <w:t xml:space="preserve">. </w:t>
      </w:r>
      <w:r w:rsidRPr="007E1C47">
        <w:rPr>
          <w:szCs w:val="24"/>
        </w:rPr>
        <w:lastRenderedPageBreak/>
        <w:t xml:space="preserve">Mullins effect describes the softening behaviour of soft biological tissues under cyclic loading and is governed by the maximum load level imposed on the vessel wall, and as such this behaviour is a discontinuous damage phenomenon </w:t>
      </w:r>
      <w:r w:rsidRPr="007E1C47">
        <w:rPr>
          <w:szCs w:val="24"/>
        </w:rPr>
        <w:fldChar w:fldCharType="begin">
          <w:fldData xml:space="preserve">PEVuZE5vdGU+PENpdGU+PEF1dGhvcj5CYWx6YW5pPC9BdXRob3I+PFllYXI+MjAwNjwvWWVhcj48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=
</w:fldData>
        </w:fldChar>
      </w:r>
      <w:r w:rsidRPr="007E1C47">
        <w:rPr>
          <w:szCs w:val="24"/>
        </w:rPr>
        <w:instrText xml:space="preserve"> ADDIN EN.CITE </w:instrText>
      </w:r>
      <w:r w:rsidRPr="007E1C47">
        <w:rPr>
          <w:szCs w:val="24"/>
        </w:rPr>
        <w:fldChar w:fldCharType="begin">
          <w:fldData xml:space="preserve">PEVuZE5vdGU+PENpdGU+PEF1dGhvcj5CYWx6YW5pPC9BdXRob3I+PFllYXI+MjAwNjwvWWVhcj48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=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(Balzani et al. 2006; Pena et al. 2009)</w:t>
      </w:r>
      <w:r w:rsidRPr="007E1C47">
        <w:rPr>
          <w:szCs w:val="24"/>
        </w:rPr>
        <w:fldChar w:fldCharType="end"/>
      </w:r>
      <w:r w:rsidRPr="007E1C47">
        <w:rPr>
          <w:szCs w:val="24"/>
        </w:rPr>
        <w:t xml:space="preserve">. Continuous softening or hysteresis describes the behaviour of soft tissues under cycling loading to the same load level until a saturation state is reached </w:t>
      </w:r>
      <w:r w:rsidRPr="007E1C47">
        <w:rPr>
          <w:szCs w:val="24"/>
        </w:rPr>
        <w:fldChar w:fldCharType="begin">
          <w:fldData xml:space="preserve">PEVuZE5vdGU+PENpdGU+PEF1dGhvcj5CYWx6YW5pPC9BdXRob3I+PFllYXI+MjAxMjwvWWVhcj48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</w:fldData>
        </w:fldChar>
      </w:r>
      <w:r w:rsidRPr="007E1C47">
        <w:rPr>
          <w:szCs w:val="24"/>
        </w:rPr>
        <w:instrText xml:space="preserve"> ADDIN EN.CITE </w:instrText>
      </w:r>
      <w:r w:rsidRPr="007E1C47">
        <w:rPr>
          <w:szCs w:val="24"/>
        </w:rPr>
        <w:fldChar w:fldCharType="begin">
          <w:fldData xml:space="preserve">PEVuZE5vdGU+PENpdGU+PEF1dGhvcj5CYWx6YW5pPC9BdXRob3I+PFllYXI+MjAxMjwvWWVhcj48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(Balzani et al. 2012; Pena et al. 2009)</w:t>
      </w:r>
      <w:r w:rsidRPr="007E1C47">
        <w:rPr>
          <w:szCs w:val="24"/>
        </w:rPr>
        <w:fldChar w:fldCharType="end"/>
      </w:r>
      <w:r w:rsidRPr="007E1C47">
        <w:rPr>
          <w:szCs w:val="24"/>
        </w:rPr>
        <w:t xml:space="preserve">. Hysteresis describes the difference between the loading and reloading paths in the preconditioning stages. Permanent set characterizes the inelastic behaviour of the tissue which results from accumulated strain in the tissue at high loads. This phenomenon has been investigated for soft tissues in studies such as </w:t>
      </w:r>
      <w:r w:rsidRPr="007E1C47">
        <w:rPr>
          <w:szCs w:val="24"/>
        </w:rPr>
        <w:fldChar w:fldCharType="begin">
          <w:fldData xml:space="preserve">PEVuZE5vdGU+PENpdGU+PEF1dGhvcj5NYWhlcjwvQXV0aG9yPjxZZWFyPjIwMTI8L1llYXI+PFJl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</w:fldData>
        </w:fldChar>
      </w:r>
      <w:r w:rsidRPr="007E1C47">
        <w:rPr>
          <w:szCs w:val="24"/>
        </w:rPr>
        <w:instrText xml:space="preserve"> ADDIN EN.CITE </w:instrText>
      </w:r>
      <w:r w:rsidRPr="007E1C47">
        <w:rPr>
          <w:szCs w:val="24"/>
        </w:rPr>
        <w:fldChar w:fldCharType="begin">
          <w:fldData xml:space="preserve">PEVuZE5vdGU+PENpdGU+PEF1dGhvcj5NYWhlcjwvQXV0aG9yPjxZZWFyPjIwMTI8L1llYXI+PFJl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(Maher et al. 2012; Maher et al. 2011; Pena 2014)</w:t>
      </w:r>
      <w:r w:rsidRPr="007E1C47">
        <w:rPr>
          <w:szCs w:val="24"/>
        </w:rPr>
        <w:fldChar w:fldCharType="end"/>
      </w:r>
      <w:r w:rsidRPr="007E1C47">
        <w:rPr>
          <w:szCs w:val="24"/>
        </w:rPr>
        <w:t xml:space="preserve">. Finally, matrix failure and fibre rupture describes the ultimate failure behaviour of biological tissue at supra-physiological loads. This phenomenon has previously been explored for soft tissues in studies such as </w:t>
      </w:r>
      <w:r w:rsidRPr="007E1C47">
        <w:rPr>
          <w:szCs w:val="24"/>
        </w:rPr>
        <w:fldChar w:fldCharType="begin">
          <w:fldData xml:space="preserve">PEVuZE5vdGU+PENpdGU+PEF1dGhvcj5DYWx2bzwvQXV0aG9yPjxZZWFyPjIwMDk8L1llYXI+PFJl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</w:fldData>
        </w:fldChar>
      </w:r>
      <w:r w:rsidRPr="007E1C47">
        <w:rPr>
          <w:szCs w:val="24"/>
        </w:rPr>
        <w:instrText xml:space="preserve"> ADDIN EN.CITE </w:instrText>
      </w:r>
      <w:r w:rsidRPr="007E1C47">
        <w:rPr>
          <w:szCs w:val="24"/>
        </w:rPr>
        <w:fldChar w:fldCharType="begin">
          <w:fldData xml:space="preserve">PEVuZE5vdGU+PENpdGU+PEF1dGhvcj5DYWx2bzwvQXV0aG9yPjxZZWFyPjIwMDk8L1llYXI+PFJl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(Calvo et al. 2009; Pena 2014)</w:t>
      </w:r>
      <w:r w:rsidRPr="007E1C47">
        <w:rPr>
          <w:szCs w:val="24"/>
        </w:rPr>
        <w:fldChar w:fldCharType="end"/>
      </w:r>
      <w:r w:rsidRPr="007E1C47">
        <w:rPr>
          <w:szCs w:val="24"/>
        </w:rPr>
        <w:t>.</w:t>
      </w:r>
    </w:p>
    <w:p w:rsidR="00B92449" w:rsidRPr="007E1C47" w:rsidRDefault="00B92449" w:rsidP="00B92449">
      <w:pPr>
        <w:spacing w:line="480" w:lineRule="auto"/>
        <w:jc w:val="both"/>
        <w:rPr>
          <w:szCs w:val="24"/>
        </w:rPr>
      </w:pPr>
      <w:r w:rsidRPr="007E1C47">
        <w:rPr>
          <w:szCs w:val="24"/>
        </w:rPr>
        <w:t xml:space="preserve">To capture the aforementioned damage relevant phenomena in biological soft tissues two common approaches have been used, namely, the pseudo-elastic damage method and a continuum damage mechanics (CDM) method. </w:t>
      </w:r>
    </w:p>
    <w:p w:rsidR="00B92449" w:rsidRPr="007E1C47" w:rsidRDefault="00B92449" w:rsidP="00B92449">
      <w:pPr>
        <w:spacing w:line="480" w:lineRule="auto"/>
        <w:jc w:val="both"/>
        <w:rPr>
          <w:szCs w:val="24"/>
        </w:rPr>
      </w:pPr>
      <w:bookmarkStart w:id="0" w:name="OLE_LINK1"/>
      <w:bookmarkStart w:id="1" w:name="OLE_LINK2"/>
      <w:r w:rsidRPr="007E1C47">
        <w:rPr>
          <w:szCs w:val="24"/>
        </w:rPr>
        <w:t xml:space="preserve">The theory of pseudo elasticity was employed by </w:t>
      </w:r>
      <w:r w:rsidRPr="007E1C47">
        <w:rPr>
          <w:szCs w:val="24"/>
        </w:rPr>
        <w:fldChar w:fldCharType="begin"/>
      </w:r>
      <w:r w:rsidRPr="007E1C47">
        <w:rPr>
          <w:szCs w:val="24"/>
        </w:rPr>
        <w:instrText xml:space="preserve"> ADDIN EN.CITE &lt;EndNote&gt;&lt;Cite AuthorYear="1"&gt;&lt;Author&gt;Ogden&lt;/Author&gt;&lt;Year&gt;1999&lt;/Year&gt;&lt;RecNum&gt;147&lt;/RecNum&gt;&lt;DisplayText&gt;Ogden and Roxburgh (1999)&lt;/DisplayText&gt;&lt;record&gt;&lt;rec-number&gt;147&lt;/rec-number&gt;&lt;foreign-keys&gt;&lt;key app="EN" db-id="ertfdrwwtsz0v2e9fr5paxsetd0awrtrertt" timestamp="1512077475"&gt;147&lt;/key&gt;&lt;key app="ENWeb" db-id=""&gt;0&lt;/key&gt;&lt;/foreign-keys&gt;&lt;ref-type name="Conference Proceedings"&gt;10&lt;/ref-type&gt;&lt;contributors&gt;&lt;authors&gt;&lt;author&gt;Ogden, RW&lt;/author&gt;&lt;author&gt;Roxburgh, DG&lt;/author&gt;&lt;/authors&gt;&lt;/contributors&gt;&lt;titles&gt;&lt;title&gt;A pseudo–elastic model for the Mullins effect in filled rubber&lt;/title&gt;&lt;secondary-title&gt;Proceedings of the Royal Society of London A: Mathematical, Physical and Engineering Sciences&lt;/secondary-title&gt;&lt;/titles&gt;&lt;pages&gt;2861-2877&lt;/pages&gt;&lt;volume&gt;455&lt;/volume&gt;&lt;number&gt;1988&lt;/number&gt;&lt;dates&gt;&lt;year&gt;1999&lt;/year&gt;&lt;/dates&gt;&lt;publisher&gt;The Royal Society&lt;/publisher&gt;&lt;isbn&gt;1364-5021&lt;/isbn&gt;&lt;urls&gt;&lt;/urls&gt;&lt;/record&gt;&lt;/Cite&gt;&lt;/EndNote&gt;</w:instrText>
      </w:r>
      <w:r w:rsidRPr="007E1C47">
        <w:rPr>
          <w:szCs w:val="24"/>
        </w:rPr>
        <w:fldChar w:fldCharType="separate"/>
      </w:r>
      <w:r w:rsidRPr="007E1C47">
        <w:rPr>
          <w:noProof/>
          <w:szCs w:val="24"/>
        </w:rPr>
        <w:t>Ogden and Roxburgh (1999)</w:t>
      </w:r>
      <w:r w:rsidRPr="007E1C47">
        <w:rPr>
          <w:szCs w:val="24"/>
        </w:rPr>
        <w:fldChar w:fldCharType="end"/>
      </w:r>
      <w:r w:rsidRPr="007E1C47">
        <w:rPr>
          <w:szCs w:val="24"/>
        </w:rPr>
        <w:t xml:space="preserve"> in order to capture the main features of Mullins effect in rubber like materials. The formulation of this method is based on the concept of pseudo-elasticity which was used by </w:t>
      </w:r>
      <w:r w:rsidRPr="007E1C47">
        <w:rPr>
          <w:szCs w:val="24"/>
        </w:rPr>
        <w:fldChar w:fldCharType="begin"/>
      </w:r>
      <w:r w:rsidRPr="007E1C47">
        <w:rPr>
          <w:szCs w:val="24"/>
        </w:rPr>
        <w:instrText xml:space="preserve"> ADDIN EN.CITE &lt;EndNote&gt;&lt;Cite AuthorYear="1"&gt;&lt;Author&gt;Fung&lt;/Author&gt;&lt;Year&gt;1979&lt;/Year&gt;&lt;RecNum&gt;222&lt;/RecNum&gt;&lt;DisplayText&gt;Fung et al. (1979)&lt;/DisplayText&gt;&lt;record&gt;&lt;rec-number&gt;222&lt;/rec-number&gt;&lt;foreign-keys&gt;&lt;key app="EN" db-id="ertfdrwwtsz0v2e9fr5paxsetd0awrtrertt" timestamp="1512077790"&gt;222&lt;/key&gt;&lt;/foreign-keys&gt;&lt;ref-type name="Journal Article"&gt;17&lt;/ref-type&gt;&lt;contributors&gt;&lt;authors&gt;&lt;author&gt;Fung, Y. C.&lt;/author&gt;&lt;author&gt;Fronek, K.&lt;/author&gt;&lt;author&gt;Patitucci, P.&lt;/author&gt;&lt;/authors&gt;&lt;/contributors&gt;&lt;titles&gt;&lt;title&gt;Pseudoelasticity of arteries and the choice of its mathematical expression&lt;/title&gt;&lt;secondary-title&gt;Am J Physiol&lt;/secondary-title&gt;&lt;alt-title&gt;The American journal of physiology&lt;/alt-title&gt;&lt;/titles&gt;&lt;periodical&gt;&lt;full-title&gt;Am J Physiol&lt;/full-title&gt;&lt;abbr-1&gt;The American journal of physiology&lt;/abbr-1&gt;&lt;/periodical&gt;&lt;alt-periodical&gt;&lt;full-title&gt;Am J Physiol&lt;/full-title&gt;&lt;abbr-1&gt;The American journal of physiology&lt;/abbr-1&gt;&lt;/alt-periodical&gt;&lt;pages&gt;H620-31&lt;/pages&gt;&lt;volume&gt;237&lt;/volume&gt;&lt;number&gt;5&lt;/number&gt;&lt;keywords&gt;&lt;keyword&gt;Animals&lt;/keyword&gt;&lt;keyword&gt;Arteries/*physiology&lt;/keyword&gt;&lt;keyword&gt;Elasticity&lt;/keyword&gt;&lt;keyword&gt;Mathematics&lt;/keyword&gt;&lt;keyword&gt;Pressure&lt;/keyword&gt;&lt;keyword&gt;Rabbits&lt;/keyword&gt;&lt;keyword&gt;Stress, Mechanical&lt;/keyword&gt;&lt;/keywords&gt;&lt;dates&gt;&lt;year&gt;1979&lt;/year&gt;&lt;pub-dates&gt;&lt;date&gt;Nov&lt;/date&gt;&lt;/pub-dates&gt;&lt;/dates&gt;&lt;isbn&gt;0002-9513 (Print)&amp;#xD;0002-9513 (Linking)&lt;/isbn&gt;&lt;accession-num&gt;495769&lt;/accession-num&gt;&lt;urls&gt;&lt;related-urls&gt;&lt;url&gt;http://www.ncbi.nlm.nih.gov/pubmed/495769&lt;/url&gt;&lt;url&gt;http://ajpheart.physiology.org/content/237/5/H620.long&lt;/url&gt;&lt;/related-urls&gt;&lt;/urls&gt;&lt;/record&gt;&lt;/Cite&gt;&lt;/EndNote&gt;</w:instrText>
      </w:r>
      <w:r w:rsidRPr="007E1C47">
        <w:rPr>
          <w:szCs w:val="24"/>
        </w:rPr>
        <w:fldChar w:fldCharType="separate"/>
      </w:r>
      <w:r w:rsidRPr="007E1C47">
        <w:rPr>
          <w:noProof/>
          <w:szCs w:val="24"/>
        </w:rPr>
        <w:t>Fung et al. (1979)</w:t>
      </w:r>
      <w:r w:rsidRPr="007E1C47">
        <w:rPr>
          <w:szCs w:val="24"/>
        </w:rPr>
        <w:fldChar w:fldCharType="end"/>
      </w:r>
      <w:r w:rsidRPr="007E1C47">
        <w:rPr>
          <w:szCs w:val="24"/>
        </w:rPr>
        <w:t xml:space="preserve"> to describe the behaviour of arterial tissue. This theory, describes the behaviour of material as one elastic material in the loading path and another elastic material in the unloading path. </w:t>
      </w:r>
      <w:r w:rsidRPr="007E1C47">
        <w:rPr>
          <w:szCs w:val="24"/>
        </w:rPr>
        <w:fldChar w:fldCharType="begin">
          <w:fldData xml:space="preserve">PEVuZE5vdGU+PENpdGUgQXV0aG9yWWVhcj0iMSI+PEF1dGhvcj5GcmFuY2VzY2hpbmk8L0F1dGhv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==
</w:fldData>
        </w:fldChar>
      </w:r>
      <w:r w:rsidRPr="007E1C47">
        <w:rPr>
          <w:szCs w:val="24"/>
        </w:rPr>
        <w:instrText xml:space="preserve"> ADDIN EN.CITE </w:instrText>
      </w:r>
      <w:r w:rsidRPr="007E1C47">
        <w:rPr>
          <w:szCs w:val="24"/>
        </w:rPr>
        <w:fldChar w:fldCharType="begin">
          <w:fldData xml:space="preserve">PEVuZE5vdGU+PENpdGUgQXV0aG9yWWVhcj0iMSI+PEF1dGhvcj5GcmFuY2VzY2hpbmk8L0F1dGhv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==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Franceschini et al. (2006)</w:t>
      </w:r>
      <w:r w:rsidRPr="007E1C47">
        <w:rPr>
          <w:szCs w:val="24"/>
        </w:rPr>
        <w:fldChar w:fldCharType="end"/>
      </w:r>
      <w:r w:rsidRPr="007E1C47">
        <w:rPr>
          <w:szCs w:val="24"/>
        </w:rPr>
        <w:t xml:space="preserve"> used a pseudo-elastic damage model to capture the Mullins effect and permanent set in brain tissues using a series of uniaxial mechanical tests following the model proposed by </w:t>
      </w:r>
      <w:r w:rsidRPr="007E1C47">
        <w:rPr>
          <w:szCs w:val="24"/>
        </w:rPr>
        <w:fldChar w:fldCharType="begin">
          <w:fldData xml:space="preserve">PEVuZE5vdGU+PENpdGUgQXV0aG9yWWVhcj0iMSI+PEF1dGhvcj5Eb3JmbWFubjwvQXV0aG9yPjxZ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</w:fldData>
        </w:fldChar>
      </w:r>
      <w:r w:rsidRPr="007E1C47">
        <w:rPr>
          <w:szCs w:val="24"/>
        </w:rPr>
        <w:instrText xml:space="preserve"> ADDIN EN.CITE </w:instrText>
      </w:r>
      <w:r w:rsidRPr="007E1C47">
        <w:rPr>
          <w:szCs w:val="24"/>
        </w:rPr>
        <w:fldChar w:fldCharType="begin">
          <w:fldData xml:space="preserve">PEVuZE5vdGU+PENpdGUgQXV0aG9yWWVhcj0iMSI+PEF1dGhvcj5Eb3JmbWFubjwvQXV0aG9yPjxZ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Dorfmann and Ogden (2004)</w:t>
      </w:r>
      <w:r w:rsidRPr="007E1C47">
        <w:rPr>
          <w:szCs w:val="24"/>
        </w:rPr>
        <w:fldChar w:fldCharType="end"/>
      </w:r>
      <w:r w:rsidRPr="007E1C47">
        <w:rPr>
          <w:szCs w:val="24"/>
        </w:rPr>
        <w:t xml:space="preserve">. In arterial tissue, </w:t>
      </w:r>
      <w:r w:rsidRPr="007E1C47">
        <w:rPr>
          <w:szCs w:val="24"/>
        </w:rPr>
        <w:fldChar w:fldCharType="begin"/>
      </w:r>
      <w:r w:rsidRPr="007E1C47">
        <w:rPr>
          <w:szCs w:val="24"/>
        </w:rPr>
        <w:instrText xml:space="preserve"> ADDIN EN.CITE &lt;EndNote&gt;&lt;Cite AuthorYear="1"&gt;&lt;Author&gt;Weisbecker&lt;/Author&gt;&lt;Year&gt;2011&lt;/Year&gt;&lt;RecNum&gt;105&lt;/RecNum&gt;&lt;DisplayText&gt;Weisbecker et al. (2011)&lt;/DisplayText&gt;&lt;record&gt;&lt;rec-number&gt;105&lt;/rec-number&gt;&lt;foreign-keys&gt;&lt;key app="EN" db-id="ertfdrwwtsz0v2e9fr5paxsetd0awrtrertt" timestamp="1512077318"&gt;105&lt;/key&gt;&lt;key app="ENWeb" db-id=""&gt;0&lt;/key&gt;&lt;/foreign-keys&gt;&lt;ref-type name="Conference Proceedings"&gt;10&lt;/ref-type&gt;&lt;contributors&gt;&lt;authors&gt;&lt;author&gt;Weisbecker, Hannah&lt;/author&gt;&lt;author&gt;Pierce, D&lt;/author&gt;&lt;author&gt;Holzapfel, G&lt;/author&gt;&lt;/authors&gt;&lt;/contributors&gt;&lt;titles&gt;&lt;title&gt;Modeling of damage-induced softening for arterial tissue&lt;/title&gt;&lt;secondary-title&gt;Proceedings of the 2011 SCATh joint workshop on new tecnologies for computer/robot assisted surgery, Graz&lt;/secondary-title&gt;&lt;/titles&gt;&lt;pages&gt;1-4&lt;/pages&gt;&lt;dates&gt;&lt;year&gt;2011&lt;/year&gt;&lt;/dates&gt;&lt;urls&gt;&lt;/urls&gt;&lt;/record&gt;&lt;/Cite&gt;&lt;/EndNote&gt;</w:instrText>
      </w:r>
      <w:r w:rsidRPr="007E1C47">
        <w:rPr>
          <w:szCs w:val="24"/>
        </w:rPr>
        <w:fldChar w:fldCharType="separate"/>
      </w:r>
      <w:r w:rsidRPr="007E1C47">
        <w:rPr>
          <w:noProof/>
          <w:szCs w:val="24"/>
        </w:rPr>
        <w:t>Weisbecker et al. (2011)</w:t>
      </w:r>
      <w:r w:rsidRPr="007E1C47">
        <w:rPr>
          <w:szCs w:val="24"/>
        </w:rPr>
        <w:fldChar w:fldCharType="end"/>
      </w:r>
      <w:r w:rsidRPr="007E1C47">
        <w:rPr>
          <w:szCs w:val="24"/>
        </w:rPr>
        <w:t xml:space="preserve"> </w:t>
      </w:r>
      <w:r w:rsidRPr="007E1C47">
        <w:rPr>
          <w:szCs w:val="24"/>
        </w:rPr>
        <w:lastRenderedPageBreak/>
        <w:t>implemented a pseudo elastic damage model by defining different damage variables for the tissue matrix and collagen fibres. In that research a neo-</w:t>
      </w:r>
      <w:proofErr w:type="spellStart"/>
      <w:r w:rsidRPr="007E1C47">
        <w:rPr>
          <w:szCs w:val="24"/>
        </w:rPr>
        <w:t>Hookean</w:t>
      </w:r>
      <w:proofErr w:type="spellEnd"/>
      <w:r w:rsidRPr="007E1C47">
        <w:rPr>
          <w:szCs w:val="24"/>
        </w:rPr>
        <w:t xml:space="preserve"> material model was used to describe the behaviour of matrix and the anisotropic energy function proposed by </w:t>
      </w:r>
      <w:r w:rsidRPr="007E1C47">
        <w:rPr>
          <w:szCs w:val="24"/>
        </w:rPr>
        <w:fldChar w:fldCharType="begin">
          <w:fldData xml:space="preserve">PEVuZE5vdGU+PENpdGUgQXV0aG9yWWVhcj0iMSI+PEF1dGhvcj5Ib2x6YXBmZWw8L0F1dGhvcj48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</w:fldData>
        </w:fldChar>
      </w:r>
      <w:r w:rsidRPr="007E1C47">
        <w:rPr>
          <w:szCs w:val="24"/>
        </w:rPr>
        <w:instrText xml:space="preserve"> ADDIN EN.CITE </w:instrText>
      </w:r>
      <w:r w:rsidRPr="007E1C47">
        <w:rPr>
          <w:szCs w:val="24"/>
        </w:rPr>
        <w:fldChar w:fldCharType="begin">
          <w:fldData xml:space="preserve">PEVuZE5vdGU+PENpdGUgQXV0aG9yWWVhcj0iMSI+PEF1dGhvcj5Ib2x6YXBmZWw8L0F1dGhvcj48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Holzapfel et al. (2000)</w:t>
      </w:r>
      <w:r w:rsidRPr="007E1C47">
        <w:rPr>
          <w:szCs w:val="24"/>
        </w:rPr>
        <w:fldChar w:fldCharType="end"/>
      </w:r>
      <w:r w:rsidRPr="007E1C47">
        <w:rPr>
          <w:szCs w:val="24"/>
        </w:rPr>
        <w:t xml:space="preserve"> was used for the fibrous tissue component. </w:t>
      </w:r>
      <w:r w:rsidRPr="007E1C47">
        <w:rPr>
          <w:szCs w:val="24"/>
        </w:rPr>
        <w:fldChar w:fldCharType="begin">
          <w:fldData xml:space="preserve">PEVuZE5vdGU+PENpdGUgQXV0aG9yWWVhcj0iMSI+PEF1dGhvcj5QZW5hPC9BdXRob3I+PFllYXI+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</w:fldData>
        </w:fldChar>
      </w:r>
      <w:r w:rsidRPr="007E1C47">
        <w:rPr>
          <w:szCs w:val="24"/>
        </w:rPr>
        <w:instrText xml:space="preserve"> ADDIN EN.CITE </w:instrText>
      </w:r>
      <w:r w:rsidRPr="007E1C47">
        <w:rPr>
          <w:szCs w:val="24"/>
        </w:rPr>
        <w:fldChar w:fldCharType="begin">
          <w:fldData xml:space="preserve">PEVuZE5vdGU+PENpdGUgQXV0aG9yWWVhcj0iMSI+PEF1dGhvcj5QZW5hPC9BdXRob3I+PFllYXI+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Pena and Doblare (2009)</w:t>
      </w:r>
      <w:r w:rsidRPr="007E1C47">
        <w:rPr>
          <w:szCs w:val="24"/>
        </w:rPr>
        <w:fldChar w:fldCharType="end"/>
      </w:r>
      <w:r w:rsidRPr="007E1C47">
        <w:rPr>
          <w:szCs w:val="24"/>
        </w:rPr>
        <w:t xml:space="preserve">  also used the theory of pseudo elasticity to characterise the discontinuous softening in soft tissues.</w:t>
      </w:r>
    </w:p>
    <w:p w:rsidR="00B92449" w:rsidRPr="007E1C47" w:rsidRDefault="00B92449" w:rsidP="00B92449">
      <w:pPr>
        <w:spacing w:line="480" w:lineRule="auto"/>
        <w:jc w:val="both"/>
        <w:rPr>
          <w:szCs w:val="24"/>
        </w:rPr>
      </w:pPr>
      <w:r w:rsidRPr="007E1C47">
        <w:rPr>
          <w:szCs w:val="24"/>
        </w:rPr>
        <w:t xml:space="preserve">The CDM method have been extensively employed to describe the progressive degradation of material before the initiation of micro cracks </w:t>
      </w:r>
      <w:r w:rsidRPr="007E1C47">
        <w:rPr>
          <w:szCs w:val="24"/>
        </w:rPr>
        <w:fldChar w:fldCharType="begin"/>
      </w:r>
      <w:r w:rsidRPr="007E1C47">
        <w:rPr>
          <w:szCs w:val="24"/>
        </w:rPr>
        <w:instrText xml:space="preserve"> ADDIN EN.CITE &lt;EndNote&gt;&lt;Cite&gt;&lt;Author&gt;Simo&lt;/Author&gt;&lt;Year&gt;1987&lt;/Year&gt;&lt;RecNum&gt;199&lt;/RecNum&gt;&lt;DisplayText&gt;(Simo and Ju 1987)&lt;/DisplayText&gt;&lt;record&gt;&lt;rec-number&gt;199&lt;/rec-number&gt;&lt;foreign-keys&gt;&lt;key app="EN" db-id="ertfdrwwtsz0v2e9fr5paxsetd0awrtrertt" timestamp="1512077736"&gt;199&lt;/key&gt;&lt;key app="ENWeb" db-id=""&gt;0&lt;/key&gt;&lt;/foreign-keys&gt;&lt;ref-type name="Journal Article"&gt;17&lt;/ref-type&gt;&lt;contributors&gt;&lt;authors&gt;&lt;author&gt;Simo, JC&lt;/author&gt;&lt;author&gt;Ju, JW&lt;/author&gt;&lt;/authors&gt;&lt;/contributors&gt;&lt;titles&gt;&lt;title&gt;Strain-and stress-based continuum damage models—I. Formulation&lt;/title&gt;&lt;secondary-title&gt;International journal of solids and structures&lt;/secondary-title&gt;&lt;/titles&gt;&lt;periodical&gt;&lt;full-title&gt;International Journal of Solids and Structures&lt;/full-title&gt;&lt;/periodical&gt;&lt;pages&gt;821-840&lt;/pages&gt;&lt;volume&gt;23&lt;/volume&gt;&lt;number&gt;7&lt;/number&gt;&lt;dates&gt;&lt;year&gt;1987&lt;/year&gt;&lt;/dates&gt;&lt;isbn&gt;0020-7683&lt;/isbn&gt;&lt;urls&gt;&lt;/urls&gt;&lt;/record&gt;&lt;/Cite&gt;&lt;/EndNote&gt;</w:instrText>
      </w:r>
      <w:r w:rsidRPr="007E1C47">
        <w:rPr>
          <w:szCs w:val="24"/>
        </w:rPr>
        <w:fldChar w:fldCharType="separate"/>
      </w:r>
      <w:r w:rsidRPr="007E1C47">
        <w:rPr>
          <w:noProof/>
          <w:szCs w:val="24"/>
        </w:rPr>
        <w:t>(Simo and Ju 1987)</w:t>
      </w:r>
      <w:r w:rsidRPr="007E1C47">
        <w:rPr>
          <w:szCs w:val="24"/>
        </w:rPr>
        <w:fldChar w:fldCharType="end"/>
      </w:r>
      <w:r w:rsidRPr="007E1C47">
        <w:rPr>
          <w:szCs w:val="24"/>
        </w:rPr>
        <w:t xml:space="preserve">. This theory has been used to model damage in fatigue </w:t>
      </w:r>
      <w:r w:rsidRPr="007E1C47">
        <w:rPr>
          <w:szCs w:val="24"/>
        </w:rPr>
        <w:fldChar w:fldCharType="begin"/>
      </w:r>
      <w:r w:rsidRPr="007E1C47">
        <w:rPr>
          <w:szCs w:val="24"/>
        </w:rPr>
        <w:instrText xml:space="preserve"> ADDIN EN.CITE &lt;EndNote&gt;&lt;Cite&gt;&lt;Author&gt;Lemaitre&lt;/Author&gt;&lt;Year&gt;1972&lt;/Year&gt;&lt;RecNum&gt;89&lt;/RecNum&gt;&lt;DisplayText&gt;(Chaboche 1974; Lemaitre 1972)&lt;/DisplayText&gt;&lt;record&gt;&lt;rec-number&gt;89&lt;/rec-number&gt;&lt;foreign-keys&gt;&lt;key app="EN" db-id="ertfdrwwtsz0v2e9fr5paxsetd0awrtrertt" timestamp="1512077275"&gt;89&lt;/key&gt;&lt;/foreign-keys&gt;&lt;ref-type name="Journal Article"&gt;17&lt;/ref-type&gt;&lt;contributors&gt;&lt;authors&gt;&lt;author&gt;Lemaitre, J&lt;/author&gt;&lt;/authors&gt;&lt;/contributors&gt;&lt;titles&gt;&lt;title&gt;Evaluation of dissipation and damage in metals submitted to dynamic loading&lt;/title&gt;&lt;secondary-title&gt;Mechanical behavior of materials&lt;/secondary-title&gt;&lt;/titles&gt;&lt;periodical&gt;&lt;full-title&gt;Mechanical behavior of materials&lt;/full-title&gt;&lt;/periodical&gt;&lt;pages&gt;540-549&lt;/pages&gt;&lt;dates&gt;&lt;year&gt;1972&lt;/year&gt;&lt;/dates&gt;&lt;urls&gt;&lt;/urls&gt;&lt;/record&gt;&lt;/Cite&gt;&lt;Cite&gt;&lt;Author&gt;Chaboche&lt;/Author&gt;&lt;Year&gt;1974&lt;/Year&gt;&lt;RecNum&gt;88&lt;/RecNum&gt;&lt;record&gt;&lt;rec-number&gt;88&lt;/rec-number&gt;&lt;foreign-keys&gt;&lt;key app="EN" db-id="ertfdrwwtsz0v2e9fr5paxsetd0awrtrertt" timestamp="1512077275"&gt;88&lt;/key&gt;&lt;/foreign-keys&gt;&lt;ref-type name="Journal Article"&gt;17&lt;/ref-type&gt;&lt;contributors&gt;&lt;authors&gt;&lt;author&gt;Chaboche, JL&lt;/author&gt;&lt;/authors&gt;&lt;/contributors&gt;&lt;titles&gt;&lt;title&gt;Une loi différentielle d’endommagement de fatigue avec cumulation non linéaire&lt;/title&gt;&lt;secondary-title&gt;Revue française de mécanique&lt;/secondary-title&gt;&lt;/titles&gt;&lt;periodical&gt;&lt;full-title&gt;Revue française de mécanique&lt;/full-title&gt;&lt;/periodical&gt;&lt;pages&gt;71-82&lt;/pages&gt;&lt;volume&gt;50&lt;/volume&gt;&lt;number&gt;51&lt;/number&gt;&lt;dates&gt;&lt;year&gt;1974&lt;/year&gt;&lt;/dates&gt;&lt;urls&gt;&lt;/urls&gt;&lt;/record&gt;&lt;/Cite&gt;&lt;/EndNote&gt;</w:instrText>
      </w:r>
      <w:r w:rsidRPr="007E1C47">
        <w:rPr>
          <w:szCs w:val="24"/>
        </w:rPr>
        <w:fldChar w:fldCharType="separate"/>
      </w:r>
      <w:r w:rsidRPr="007E1C47">
        <w:rPr>
          <w:noProof/>
          <w:szCs w:val="24"/>
        </w:rPr>
        <w:t>(Chaboche 1974; Lemaitre 1972)</w:t>
      </w:r>
      <w:r w:rsidRPr="007E1C47">
        <w:rPr>
          <w:szCs w:val="24"/>
        </w:rPr>
        <w:fldChar w:fldCharType="end"/>
      </w:r>
      <w:r w:rsidRPr="007E1C47">
        <w:rPr>
          <w:szCs w:val="24"/>
        </w:rPr>
        <w:t xml:space="preserve">, creep </w:t>
      </w:r>
      <w:r w:rsidRPr="007E1C47">
        <w:rPr>
          <w:szCs w:val="24"/>
        </w:rPr>
        <w:fldChar w:fldCharType="begin"/>
      </w:r>
      <w:r w:rsidRPr="007E1C47">
        <w:rPr>
          <w:szCs w:val="24"/>
        </w:rPr>
        <w:instrText xml:space="preserve"> ADDIN EN.CITE &lt;EndNote&gt;&lt;Cite&gt;&lt;Author&gt;Rabotnov&lt;/Author&gt;&lt;Year&gt;1963&lt;/Year&gt;&lt;RecNum&gt;91&lt;/RecNum&gt;&lt;DisplayText&gt;(Hult 1974; Rabotnov 1963)&lt;/DisplayText&gt;&lt;record&gt;&lt;rec-number&gt;91&lt;/rec-number&gt;&lt;foreign-keys&gt;&lt;key app="EN" db-id="ertfdrwwtsz0v2e9fr5paxsetd0awrtrertt" timestamp="1512077275"&gt;91&lt;/key&gt;&lt;/foreign-keys&gt;&lt;ref-type name="Generic"&gt;13&lt;/ref-type&gt;&lt;contributors&gt;&lt;authors&gt;&lt;author&gt;Rabotnov, Y&lt;/author&gt;&lt;/authors&gt;&lt;/contributors&gt;&lt;titles&gt;&lt;title&gt;On the equations of state for creep. Progress in applied mechanics. Prager Anniversary vol&lt;/title&gt;&lt;/titles&gt;&lt;dates&gt;&lt;year&gt;1963&lt;/year&gt;&lt;/dates&gt;&lt;publisher&gt;New York: Macmillan&lt;/publisher&gt;&lt;urls&gt;&lt;/urls&gt;&lt;/record&gt;&lt;/Cite&gt;&lt;Cite&gt;&lt;Author&gt;Hult&lt;/Author&gt;&lt;Year&gt;1974&lt;/Year&gt;&lt;RecNum&gt;90&lt;/RecNum&gt;&lt;record&gt;&lt;rec-number&gt;90&lt;/rec-number&gt;&lt;foreign-keys&gt;&lt;key app="EN" db-id="ertfdrwwtsz0v2e9fr5paxsetd0awrtrertt" timestamp="1512077275"&gt;90&lt;/key&gt;&lt;/foreign-keys&gt;&lt;ref-type name="Journal Article"&gt;17&lt;/ref-type&gt;&lt;contributors&gt;&lt;authors&gt;&lt;author&gt;Hult, J&lt;/author&gt;&lt;/authors&gt;&lt;/contributors&gt;&lt;titles&gt;&lt;title&gt;Creep in continua and structures, Topics in Applied Continuum Mechanics&lt;/title&gt;&lt;secondary-title&gt;Vienna: Springer&lt;/secondary-title&gt;&lt;/titles&gt;&lt;periodical&gt;&lt;full-title&gt;Vienna: Springer&lt;/full-title&gt;&lt;/periodical&gt;&lt;dates&gt;&lt;year&gt;1974&lt;/year&gt;&lt;/dates&gt;&lt;urls&gt;&lt;/urls&gt;&lt;/record&gt;&lt;/Cite&gt;&lt;/EndNote&gt;</w:instrText>
      </w:r>
      <w:r w:rsidRPr="007E1C47">
        <w:rPr>
          <w:szCs w:val="24"/>
        </w:rPr>
        <w:fldChar w:fldCharType="separate"/>
      </w:r>
      <w:r w:rsidRPr="007E1C47">
        <w:rPr>
          <w:noProof/>
          <w:szCs w:val="24"/>
        </w:rPr>
        <w:t>(Hult 1974; Rabotnov 1963)</w:t>
      </w:r>
      <w:r w:rsidRPr="007E1C47">
        <w:rPr>
          <w:szCs w:val="24"/>
        </w:rPr>
        <w:fldChar w:fldCharType="end"/>
      </w:r>
      <w:r w:rsidRPr="007E1C47">
        <w:rPr>
          <w:szCs w:val="24"/>
        </w:rPr>
        <w:t xml:space="preserve"> and creep- fatigue interaction </w:t>
      </w:r>
      <w:r w:rsidRPr="007E1C47">
        <w:rPr>
          <w:szCs w:val="24"/>
        </w:rPr>
        <w:fldChar w:fldCharType="begin"/>
      </w:r>
      <w:r w:rsidRPr="007E1C47">
        <w:rPr>
          <w:szCs w:val="24"/>
        </w:rPr>
        <w:instrText xml:space="preserve"> ADDIN EN.CITE &lt;EndNote&gt;&lt;Cite&gt;&lt;Author&gt;Lemaitre&lt;/Author&gt;&lt;Year&gt;1975&lt;/Year&gt;&lt;RecNum&gt;92&lt;/RecNum&gt;&lt;DisplayText&gt;(Lemaitre and Chaboche 1975)&lt;/DisplayText&gt;&lt;record&gt;&lt;rec-number&gt;92&lt;/rec-number&gt;&lt;foreign-keys&gt;&lt;key app="EN" db-id="ertfdrwwtsz0v2e9fr5paxsetd0awrtrertt" timestamp="1512077275"&gt;92&lt;/key&gt;&lt;/foreign-keys&gt;&lt;ref-type name="Journal Article"&gt;17&lt;/ref-type&gt;&lt;contributors&gt;&lt;authors&gt;&lt;author&gt;Lemaitre, J&lt;/author&gt;&lt;author&gt;Chaboche, JL&lt;/author&gt;&lt;/authors&gt;&lt;/contributors&gt;&lt;titles&gt;&lt;title&gt;A non-linear model of creep-fatigue damage cumulation and interaction(for hot metallic structures)&lt;/title&gt;&lt;secondary-title&gt;Mechanics of visco-elastic media and bodies&lt;/secondary-title&gt;&lt;/titles&gt;&lt;periodical&gt;&lt;full-title&gt;Mechanics of visco-elastic media and bodies&lt;/full-title&gt;&lt;/periodical&gt;&lt;pages&gt;1975&lt;/pages&gt;&lt;dates&gt;&lt;year&gt;1975&lt;/year&gt;&lt;/dates&gt;&lt;urls&gt;&lt;/urls&gt;&lt;/record&gt;&lt;/Cite&gt;&lt;/EndNote&gt;</w:instrText>
      </w:r>
      <w:r w:rsidRPr="007E1C47">
        <w:rPr>
          <w:szCs w:val="24"/>
        </w:rPr>
        <w:fldChar w:fldCharType="separate"/>
      </w:r>
      <w:r w:rsidRPr="007E1C47">
        <w:rPr>
          <w:noProof/>
          <w:szCs w:val="24"/>
        </w:rPr>
        <w:t>(Lemaitre and Chaboche 1975)</w:t>
      </w:r>
      <w:r w:rsidRPr="007E1C47">
        <w:rPr>
          <w:szCs w:val="24"/>
        </w:rPr>
        <w:fldChar w:fldCharType="end"/>
      </w:r>
      <w:r w:rsidRPr="007E1C47">
        <w:rPr>
          <w:szCs w:val="24"/>
        </w:rPr>
        <w:t>. The theory of CDM is based on the thermodynamics of irreversible processes (</w:t>
      </w:r>
      <w:proofErr w:type="spellStart"/>
      <w:r w:rsidRPr="007E1C47">
        <w:rPr>
          <w:szCs w:val="24"/>
        </w:rPr>
        <w:t>Clausius-Duhem</w:t>
      </w:r>
      <w:proofErr w:type="spellEnd"/>
      <w:r w:rsidRPr="007E1C47">
        <w:rPr>
          <w:szCs w:val="24"/>
        </w:rPr>
        <w:t xml:space="preserve"> inequality for the internal dissipation) and the internal state variable theory </w:t>
      </w:r>
      <w:r w:rsidRPr="007E1C47">
        <w:rPr>
          <w:szCs w:val="24"/>
        </w:rPr>
        <w:fldChar w:fldCharType="begin">
          <w:fldData xml:space="preserve">PEVuZE5vdGU+PENpdGU+PEF1dGhvcj5NaWVoZTwvQXV0aG9yPjxZZWFyPjE5OTU8L1llYXI+PFJl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</w:fldData>
        </w:fldChar>
      </w:r>
      <w:r w:rsidRPr="007E1C47">
        <w:rPr>
          <w:szCs w:val="24"/>
        </w:rPr>
        <w:instrText xml:space="preserve"> ADDIN EN.CITE </w:instrText>
      </w:r>
      <w:r w:rsidRPr="007E1C47">
        <w:rPr>
          <w:szCs w:val="24"/>
        </w:rPr>
        <w:fldChar w:fldCharType="begin">
          <w:fldData xml:space="preserve">PEVuZE5vdGU+PENpdGU+PEF1dGhvcj5NaWVoZTwvQXV0aG9yPjxZZWFyPjE5OTU8L1llYXI+PFJl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(Miehe 1995; Simo and Ju 1987)</w:t>
      </w:r>
      <w:r w:rsidRPr="007E1C47">
        <w:rPr>
          <w:szCs w:val="24"/>
        </w:rPr>
        <w:fldChar w:fldCharType="end"/>
      </w:r>
      <w:r w:rsidRPr="007E1C47">
        <w:rPr>
          <w:szCs w:val="24"/>
        </w:rPr>
        <w:t xml:space="preserve">. According to this theory, the effect of the initiation or growth of micro-cracks can be modelled using internal damage variables, which can be defined as scalar variables for capturing isotropic damage or </w:t>
      </w:r>
      <w:proofErr w:type="spellStart"/>
      <w:r w:rsidRPr="007E1C47">
        <w:rPr>
          <w:szCs w:val="24"/>
        </w:rPr>
        <w:t>tensorial</w:t>
      </w:r>
      <w:proofErr w:type="spellEnd"/>
      <w:r w:rsidRPr="007E1C47">
        <w:rPr>
          <w:szCs w:val="24"/>
        </w:rPr>
        <w:t xml:space="preserve"> form for anisotropic damage when evolution of damage depends on the orientation of the material constituents </w:t>
      </w:r>
      <w:r w:rsidRPr="007E1C47">
        <w:rPr>
          <w:szCs w:val="24"/>
        </w:rPr>
        <w:fldChar w:fldCharType="begin"/>
      </w:r>
      <w:r w:rsidRPr="007E1C47">
        <w:rPr>
          <w:szCs w:val="24"/>
        </w:rPr>
        <w:instrText xml:space="preserve"> ADDIN EN.CITE &lt;EndNote&gt;&lt;Cite&gt;&lt;Author&gt;Simo&lt;/Author&gt;&lt;Year&gt;1987&lt;/Year&gt;&lt;RecNum&gt;199&lt;/RecNum&gt;&lt;DisplayText&gt;(Simo and Ju 1987)&lt;/DisplayText&gt;&lt;record&gt;&lt;rec-number&gt;199&lt;/rec-number&gt;&lt;foreign-keys&gt;&lt;key app="EN" db-id="ertfdrwwtsz0v2e9fr5paxsetd0awrtrertt" timestamp="1512077736"&gt;199&lt;/key&gt;&lt;key app="ENWeb" db-id=""&gt;0&lt;/key&gt;&lt;/foreign-keys&gt;&lt;ref-type name="Journal Article"&gt;17&lt;/ref-type&gt;&lt;contributors&gt;&lt;authors&gt;&lt;author&gt;Simo, JC&lt;/author&gt;&lt;author&gt;Ju, JW&lt;/author&gt;&lt;/authors&gt;&lt;/contributors&gt;&lt;titles&gt;&lt;title&gt;Strain-and stress-based continuum damage models—I. Formulation&lt;/title&gt;&lt;secondary-title&gt;International journal of solids and structures&lt;/secondary-title&gt;&lt;/titles&gt;&lt;periodical&gt;&lt;full-title&gt;International Journal of Solids and Structures&lt;/full-title&gt;&lt;/periodical&gt;&lt;pages&gt;821-840&lt;/pages&gt;&lt;volume&gt;23&lt;/volume&gt;&lt;number&gt;7&lt;/number&gt;&lt;dates&gt;&lt;year&gt;1987&lt;/year&gt;&lt;/dates&gt;&lt;isbn&gt;0020-7683&lt;/isbn&gt;&lt;urls&gt;&lt;/urls&gt;&lt;/record&gt;&lt;/Cite&gt;&lt;/EndNote&gt;</w:instrText>
      </w:r>
      <w:r w:rsidRPr="007E1C47">
        <w:rPr>
          <w:szCs w:val="24"/>
        </w:rPr>
        <w:fldChar w:fldCharType="separate"/>
      </w:r>
      <w:r w:rsidRPr="007E1C47">
        <w:rPr>
          <w:noProof/>
          <w:szCs w:val="24"/>
        </w:rPr>
        <w:t>(Simo and Ju 1987)</w:t>
      </w:r>
      <w:r w:rsidRPr="007E1C47">
        <w:rPr>
          <w:szCs w:val="24"/>
        </w:rPr>
        <w:fldChar w:fldCharType="end"/>
      </w:r>
      <w:r w:rsidRPr="007E1C47">
        <w:rPr>
          <w:szCs w:val="24"/>
        </w:rPr>
        <w:t xml:space="preserve">. </w:t>
      </w:r>
    </w:p>
    <w:p w:rsidR="00B92449" w:rsidRPr="007E1C47" w:rsidRDefault="00B92449" w:rsidP="00B92449">
      <w:pPr>
        <w:spacing w:line="480" w:lineRule="auto"/>
        <w:jc w:val="both"/>
        <w:rPr>
          <w:szCs w:val="24"/>
        </w:rPr>
      </w:pPr>
      <w:r w:rsidRPr="007E1C47">
        <w:rPr>
          <w:szCs w:val="24"/>
        </w:rPr>
        <w:t xml:space="preserve">Decoupled forms of CDM models have been applied to simulate damage accumulation phenomena in soft biological tissues. </w:t>
      </w:r>
      <w:r w:rsidRPr="007E1C47">
        <w:rPr>
          <w:szCs w:val="24"/>
        </w:rPr>
        <w:fldChar w:fldCharType="begin"/>
      </w:r>
      <w:r w:rsidRPr="007E1C47">
        <w:rPr>
          <w:szCs w:val="24"/>
        </w:rPr>
        <w:instrText xml:space="preserve"> ADDIN EN.CITE &lt;EndNote&gt;&lt;Cite AuthorYear="1"&gt;&lt;Author&gt;Balzani&lt;/Author&gt;&lt;Year&gt;2006&lt;/Year&gt;&lt;RecNum&gt;132&lt;/RecNum&gt;&lt;DisplayText&gt;Balzani et al. (2006)&lt;/DisplayText&gt;&lt;record&gt;&lt;rec-number&gt;132&lt;/rec-number&gt;&lt;foreign-keys&gt;&lt;key app="EN" db-id="ertfdrwwtsz0v2e9fr5paxsetd0awrtrertt" timestamp="1512077409"&gt;132&lt;/key&gt;&lt;key app="ENWeb" db-id=""&gt;0&lt;/key&gt;&lt;/foreign-keys&gt;&lt;ref-type name="Journal Article"&gt;17&lt;/ref-type&gt;&lt;contributors&gt;&lt;authors&gt;&lt;author&gt;Balzani, D.&lt;/author&gt;&lt;author&gt;Schroder, J.&lt;/author&gt;&lt;author&gt;Gross, D.&lt;/author&gt;&lt;/authors&gt;&lt;/contributors&gt;&lt;auth-address&gt;Institute of Mechanics (AG 4), Department of Mechanics, Technical University of Darmstadt, Hochschulstr. 1, 64289 Darmstadt, Germany. balzani@mechanik.tu-darmstadt.de&lt;/auth-address&gt;&lt;titles&gt;&lt;title&gt;Simulation of discontinuous damage incorporating residual stresses in circumferentially overstretched atherosclerotic arteries&lt;/title&gt;&lt;secondary-title&gt;Acta Biomater&lt;/secondary-title&gt;&lt;alt-title&gt;Acta biomaterialia&lt;/alt-title&gt;&lt;/titles&gt;&lt;periodical&gt;&lt;full-title&gt;Acta Biomater&lt;/full-title&gt;&lt;/periodical&gt;&lt;alt-periodical&gt;&lt;full-title&gt;Acta Biomaterialia&lt;/full-title&gt;&lt;/alt-periodical&gt;&lt;pages&gt;609-18&lt;/pages&gt;&lt;volume&gt;2&lt;/volume&gt;&lt;number&gt;6&lt;/number&gt;&lt;keywords&gt;&lt;keyword&gt;Computer Simulation&lt;/keyword&gt;&lt;keyword&gt;Coronary Artery Disease/*physiopathology&lt;/keyword&gt;&lt;keyword&gt;Coronary Vessels/*injuries/*physiopathology&lt;/keyword&gt;&lt;keyword&gt;Elasticity&lt;/keyword&gt;&lt;keyword&gt;Humans&lt;/keyword&gt;&lt;keyword&gt;*Models, Cardiovascular&lt;/keyword&gt;&lt;keyword&gt;Shear Strength&lt;/keyword&gt;&lt;keyword&gt;Stress, Mechanical&lt;/keyword&gt;&lt;/keywords&gt;&lt;dates&gt;&lt;year&gt;2006&lt;/year&gt;&lt;pub-dates&gt;&lt;date&gt;Nov&lt;/date&gt;&lt;/pub-dates&gt;&lt;/dates&gt;&lt;isbn&gt;1742-7061 (Print)&amp;#xD;1742-7061 (Linking)&lt;/isbn&gt;&lt;accession-num&gt;16945600&lt;/accession-num&gt;&lt;urls&gt;&lt;related-urls&gt;&lt;url&gt;http://www.ncbi.nlm.nih.gov/pubmed/16945600&lt;/url&gt;&lt;url&gt;http://ac.els-cdn.com/S1742706106000717/1-s2.0-S1742706106000717-main.pdf?_tid=fba7a15a-fe89-11e5-af29-00000aab0f01&amp;amp;acdnat=1460230609_f490a5623f377090e199e55e099c508f&lt;/url&gt;&lt;/related-urls&gt;&lt;/urls&gt;&lt;electronic-resource-num&gt;10.1016/j.actbio.2006.06.005&lt;/electronic-resource-num&gt;&lt;/record&gt;&lt;/Cite&gt;&lt;/EndNote&gt;</w:instrText>
      </w:r>
      <w:r w:rsidRPr="007E1C47">
        <w:rPr>
          <w:szCs w:val="24"/>
        </w:rPr>
        <w:fldChar w:fldCharType="separate"/>
      </w:r>
      <w:r w:rsidRPr="007E1C47">
        <w:rPr>
          <w:noProof/>
          <w:szCs w:val="24"/>
        </w:rPr>
        <w:t>Balzani et al. (2006)</w:t>
      </w:r>
      <w:r w:rsidRPr="007E1C47">
        <w:rPr>
          <w:szCs w:val="24"/>
        </w:rPr>
        <w:fldChar w:fldCharType="end"/>
      </w:r>
      <w:r w:rsidRPr="007E1C47">
        <w:rPr>
          <w:szCs w:val="24"/>
        </w:rPr>
        <w:t xml:space="preserve"> demonstrated a constitutive model to capture damage phenomena in circumferentially overstretched atherosclerotic arteries, whereby, different internal variables were assigned to the isotropic ground matrix and fibrous anisotropic strain energy functions. The model proposed by </w:t>
      </w:r>
      <w:r w:rsidRPr="007E1C47">
        <w:rPr>
          <w:szCs w:val="24"/>
        </w:rPr>
        <w:fldChar w:fldCharType="begin"/>
      </w:r>
      <w:r w:rsidRPr="007E1C47">
        <w:rPr>
          <w:szCs w:val="24"/>
        </w:rPr>
        <w:instrText xml:space="preserve"> ADDIN EN.CITE &lt;EndNote&gt;&lt;Cite AuthorYear="1"&gt;&lt;Author&gt;Balzani&lt;/Author&gt;&lt;Year&gt;2006&lt;/Year&gt;&lt;RecNum&gt;132&lt;/RecNum&gt;&lt;DisplayText&gt;Balzani et al. (2006)&lt;/DisplayText&gt;&lt;record&gt;&lt;rec-number&gt;132&lt;/rec-number&gt;&lt;foreign-keys&gt;&lt;key app="EN" db-id="ertfdrwwtsz0v2e9fr5paxsetd0awrtrertt" timestamp="1512077409"&gt;132&lt;/key&gt;&lt;key app="ENWeb" db-id=""&gt;0&lt;/key&gt;&lt;/foreign-keys&gt;&lt;ref-type name="Journal Article"&gt;17&lt;/ref-type&gt;&lt;contributors&gt;&lt;authors&gt;&lt;author&gt;Balzani, D.&lt;/author&gt;&lt;author&gt;Schroder, J.&lt;/author&gt;&lt;author&gt;Gross, D.&lt;/author&gt;&lt;/authors&gt;&lt;/contributors&gt;&lt;auth-address&gt;Institute of Mechanics (AG 4), Department of Mechanics, Technical University of Darmstadt, Hochschulstr. 1, 64289 Darmstadt, Germany. balzani@mechanik.tu-darmstadt.de&lt;/auth-address&gt;&lt;titles&gt;&lt;title&gt;Simulation of discontinuous damage incorporating residual stresses in circumferentially overstretched atherosclerotic arteries&lt;/title&gt;&lt;secondary-title&gt;Acta Biomater&lt;/secondary-title&gt;&lt;alt-title&gt;Acta biomaterialia&lt;/alt-title&gt;&lt;/titles&gt;&lt;periodical&gt;&lt;full-title&gt;Acta Biomater&lt;/full-title&gt;&lt;/periodical&gt;&lt;alt-periodical&gt;&lt;full-title&gt;Acta Biomaterialia&lt;/full-title&gt;&lt;/alt-periodical&gt;&lt;pages&gt;609-18&lt;/pages&gt;&lt;volume&gt;2&lt;/volume&gt;&lt;number&gt;6&lt;/number&gt;&lt;keywords&gt;&lt;keyword&gt;Computer Simulation&lt;/keyword&gt;&lt;keyword&gt;Coronary Artery Disease/*physiopathology&lt;/keyword&gt;&lt;keyword&gt;Coronary Vessels/*injuries/*physiopathology&lt;/keyword&gt;&lt;keyword&gt;Elasticity&lt;/keyword&gt;&lt;keyword&gt;Humans&lt;/keyword&gt;&lt;keyword&gt;*Models, Cardiovascular&lt;/keyword&gt;&lt;keyword&gt;Shear Strength&lt;/keyword&gt;&lt;keyword&gt;Stress, Mechanical&lt;/keyword&gt;&lt;/keywords&gt;&lt;dates&gt;&lt;year&gt;2006&lt;/year&gt;&lt;pub-dates&gt;&lt;date&gt;Nov&lt;/date&gt;&lt;/pub-dates&gt;&lt;/dates&gt;&lt;isbn&gt;1742-7061 (Print)&amp;#xD;1742-7061 (Linking)&lt;/isbn&gt;&lt;accession-num&gt;16945600&lt;/accession-num&gt;&lt;urls&gt;&lt;related-urls&gt;&lt;url&gt;http://www.ncbi.nlm.nih.gov/pubmed/16945600&lt;/url&gt;&lt;url&gt;http://ac.els-cdn.com/S1742706106000717/1-s2.0-S1742706106000717-main.pdf?_tid=fba7a15a-fe89-11e5-af29-00000aab0f01&amp;amp;acdnat=1460230609_f490a5623f377090e199e55e099c508f&lt;/url&gt;&lt;/related-urls&gt;&lt;/urls&gt;&lt;electronic-resource-num&gt;10.1016/j.actbio.2006.06.005&lt;/electronic-resource-num&gt;&lt;/record&gt;&lt;/Cite&gt;&lt;/EndNote&gt;</w:instrText>
      </w:r>
      <w:r w:rsidRPr="007E1C47">
        <w:rPr>
          <w:szCs w:val="24"/>
        </w:rPr>
        <w:fldChar w:fldCharType="separate"/>
      </w:r>
      <w:r w:rsidRPr="007E1C47">
        <w:rPr>
          <w:noProof/>
          <w:szCs w:val="24"/>
        </w:rPr>
        <w:t>Balzani et al. (2006)</w:t>
      </w:r>
      <w:r w:rsidRPr="007E1C47">
        <w:rPr>
          <w:szCs w:val="24"/>
        </w:rPr>
        <w:fldChar w:fldCharType="end"/>
      </w:r>
      <w:r w:rsidRPr="007E1C47">
        <w:rPr>
          <w:szCs w:val="24"/>
        </w:rPr>
        <w:t xml:space="preserve"> for discontinuous damage has since been further developed by </w:t>
      </w:r>
      <w:r w:rsidRPr="007E1C47">
        <w:rPr>
          <w:szCs w:val="24"/>
        </w:rPr>
        <w:fldChar w:fldCharType="begin"/>
      </w:r>
      <w:r w:rsidRPr="007E1C47">
        <w:rPr>
          <w:szCs w:val="24"/>
        </w:rPr>
        <w:instrText xml:space="preserve"> ADDIN EN.CITE &lt;EndNote&gt;&lt;Cite AuthorYear="1"&gt;&lt;Author&gt;Famaey&lt;/Author&gt;&lt;Year&gt;2013&lt;/Year&gt;&lt;RecNum&gt;133&lt;/RecNum&gt;&lt;DisplayText&gt;Famaey et al. (2013)&lt;/DisplayText&gt;&lt;record&gt;&lt;rec-number&gt;133&lt;/rec-number&gt;&lt;foreign-keys&gt;&lt;key app="EN" db-id="ertfdrwwtsz0v2e9fr5paxsetd0awrtrertt" timestamp="1512077415"&gt;133&lt;/key&gt;&lt;key app="ENWeb" db-id=""&gt;0&lt;/key&gt;&lt;/foreign-keys&gt;&lt;ref-type name="Journal Article"&gt;17&lt;/ref-type&gt;&lt;contributors&gt;&lt;authors&gt;&lt;author&gt;Famaey, Nele&lt;/author&gt;&lt;author&gt;Vander Sloten, Jos&lt;/author&gt;&lt;author&gt;Kuhl, Ellen&lt;/author&gt;&lt;/authors&gt;&lt;/contributors&gt;&lt;titles&gt;&lt;title&gt;A three-constituent damage model for arterial clamping in computer-assisted surgery&lt;/title&gt;&lt;secondary-title&gt;Biomechanics and modeling in mechanobiology&lt;/secondary-title&gt;&lt;/titles&gt;&lt;periodical&gt;&lt;full-title&gt;Biomechanics and modeling in mechanobiology&lt;/full-title&gt;&lt;/periodical&gt;&lt;pages&gt;123-136&lt;/pages&gt;&lt;volume&gt;12&lt;/volume&gt;&lt;number&gt;1&lt;/number&gt;&lt;dates&gt;&lt;year&gt;2013&lt;/year&gt;&lt;/dates&gt;&lt;isbn&gt;1617-7959&lt;/isbn&gt;&lt;urls&gt;&lt;related-urls&gt;&lt;url&gt;http://download.springer.com/static/pdf/41/art%253A10.1007%252Fs10237-012-0386-7.pdf?originUrl=http%3A%2F%2Flink.springer.com%2Farticle%2F10.1007%2Fs10237-012-0386-7&amp;amp;token2=exp=1459682068~acl=%2Fstatic%2Fpdf%2F41%2Fart%25253A10.1007%25252Fs10237-012-0386-7.pdf%3ForiginUrl%3Dhttp%253A%252F%252Flink.springer.com%252Farticle%252F10.1007%252Fs10237-012-0386-7*~hmac=641ac036a6c90d0eacd2f430dc4484022da65432cd58e9aa32acc7e4a17e369c&lt;/url&gt;&lt;url&gt;http://download.springer.com/static/pdf/41/art%253A10.1007%252Fs10237-012-0386-7.pdf?originUrl=http%3A%2F%2Flink.springer.com%2Farticle%2F10.1007%2Fs10237-012-0386-7&amp;amp;token2=exp=1460231635~acl=%2Fstatic%2Fpdf%2F41%2Fart%25253A10.1007%25252Fs10237-012-0386-7.pdf%3ForiginUrl%3Dhttp%253A%252F%252Flink.springer.com%252Farticle%252F10.1007%252Fs10237-012-0386-7*~hmac=70de3874c243c6a9a28cd1c480c9fe1925685d7aa3483f60ca5ccce807960ac8&lt;/url&gt;&lt;/related-urls&gt;&lt;/urls&gt;&lt;/record&gt;&lt;/Cite&gt;&lt;/EndNote&gt;</w:instrText>
      </w:r>
      <w:r w:rsidRPr="007E1C47">
        <w:rPr>
          <w:szCs w:val="24"/>
        </w:rPr>
        <w:fldChar w:fldCharType="separate"/>
      </w:r>
      <w:r w:rsidRPr="007E1C47">
        <w:rPr>
          <w:noProof/>
          <w:szCs w:val="24"/>
        </w:rPr>
        <w:t>Famaey et al. (2013)</w:t>
      </w:r>
      <w:r w:rsidRPr="007E1C47">
        <w:rPr>
          <w:szCs w:val="24"/>
        </w:rPr>
        <w:fldChar w:fldCharType="end"/>
      </w:r>
      <w:r w:rsidRPr="007E1C47">
        <w:rPr>
          <w:szCs w:val="24"/>
        </w:rPr>
        <w:t>, who explored damage accumulation in smooth muscle cells at supra-physiological load levels.</w:t>
      </w:r>
      <w:bookmarkEnd w:id="0"/>
      <w:bookmarkEnd w:id="1"/>
      <w:r w:rsidRPr="007E1C47">
        <w:rPr>
          <w:szCs w:val="24"/>
        </w:rPr>
        <w:t xml:space="preserve"> Using a CDM approach, </w:t>
      </w:r>
      <w:r w:rsidRPr="007E1C47">
        <w:rPr>
          <w:szCs w:val="24"/>
        </w:rPr>
        <w:fldChar w:fldCharType="begin">
          <w:fldData xml:space="preserve">PEVuZE5vdGU+PENpdGUgQXV0aG9yWWVhcj0iMSI+PEF1dGhvcj5QZW5hPC9BdXRob3I+PFllYXI+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</w:fldData>
        </w:fldChar>
      </w:r>
      <w:r w:rsidRPr="007E1C47">
        <w:rPr>
          <w:szCs w:val="24"/>
        </w:rPr>
        <w:instrText xml:space="preserve"> ADDIN EN.CITE </w:instrText>
      </w:r>
      <w:r w:rsidRPr="007E1C47">
        <w:rPr>
          <w:szCs w:val="24"/>
        </w:rPr>
        <w:fldChar w:fldCharType="begin">
          <w:fldData xml:space="preserve">PEVuZE5vdGU+PENpdGUgQXV0aG9yWWVhcj0iMSI+PEF1dGhvcj5QZW5hPC9BdXRob3I+PFllYXI+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Pena (2011)</w:t>
      </w:r>
      <w:r w:rsidRPr="007E1C47">
        <w:rPr>
          <w:szCs w:val="24"/>
        </w:rPr>
        <w:fldChar w:fldCharType="end"/>
      </w:r>
      <w:r w:rsidRPr="007E1C47">
        <w:rPr>
          <w:szCs w:val="24"/>
        </w:rPr>
        <w:t xml:space="preserve"> presented a structural constitutive model to capture </w:t>
      </w:r>
      <w:r w:rsidRPr="007E1C47">
        <w:rPr>
          <w:szCs w:val="24"/>
        </w:rPr>
        <w:lastRenderedPageBreak/>
        <w:t xml:space="preserve">discontinuous damage and inelastic deformation simultaneously within a soft tissue. However, relatively few studies have investigated the influence of stress softening and permanent set simultaneously in cyclic loading conditions </w:t>
      </w:r>
      <w:r w:rsidRPr="007E1C47">
        <w:rPr>
          <w:szCs w:val="24"/>
        </w:rPr>
        <w:fldChar w:fldCharType="begin">
          <w:fldData xml:space="preserve">PEVuZE5vdGU+PENpdGU+PEF1dGhvcj5BbGFzdHJ1ZTwvQXV0aG9yPjxZZWFyPjIwMDg8L1llYXI+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</w:fldData>
        </w:fldChar>
      </w:r>
      <w:r w:rsidRPr="007E1C47">
        <w:rPr>
          <w:szCs w:val="24"/>
        </w:rPr>
        <w:instrText xml:space="preserve"> ADDIN EN.CITE </w:instrText>
      </w:r>
      <w:r w:rsidRPr="007E1C47">
        <w:rPr>
          <w:szCs w:val="24"/>
        </w:rPr>
        <w:fldChar w:fldCharType="begin">
          <w:fldData xml:space="preserve">PEVuZE5vdGU+PENpdGU+PEF1dGhvcj5BbGFzdHJ1ZTwvQXV0aG9yPjxZZWFyPjIwMDg8L1llYXI+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(Alastrue et al. 2008; Munoz et al. 2008)</w:t>
      </w:r>
      <w:r w:rsidRPr="007E1C47">
        <w:rPr>
          <w:szCs w:val="24"/>
        </w:rPr>
        <w:fldChar w:fldCharType="end"/>
      </w:r>
      <w:r w:rsidRPr="007E1C47">
        <w:rPr>
          <w:szCs w:val="24"/>
        </w:rPr>
        <w:t xml:space="preserve">.  The CDM approach was also used by </w:t>
      </w:r>
      <w:r w:rsidRPr="007E1C47">
        <w:rPr>
          <w:szCs w:val="24"/>
        </w:rPr>
        <w:fldChar w:fldCharType="begin">
          <w:fldData xml:space="preserve">PEVuZE5vdGU+PENpdGUgQXV0aG9yWWVhcj0iMSI+PEF1dGhvcj5QZW5hPC9BdXRob3I+PFllYXI+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</w:fldData>
        </w:fldChar>
      </w:r>
      <w:r w:rsidRPr="007E1C47">
        <w:rPr>
          <w:szCs w:val="24"/>
        </w:rPr>
        <w:instrText xml:space="preserve"> ADDIN EN.CITE </w:instrText>
      </w:r>
      <w:r w:rsidRPr="007E1C47">
        <w:rPr>
          <w:szCs w:val="24"/>
        </w:rPr>
        <w:fldChar w:fldCharType="begin">
          <w:fldData xml:space="preserve">PEVuZE5vdGU+PENpdGUgQXV0aG9yWWVhcj0iMSI+PEF1dGhvcj5QZW5hPC9BdXRob3I+PFllYXI+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Pena (2011)</w:t>
      </w:r>
      <w:r w:rsidRPr="007E1C47">
        <w:rPr>
          <w:szCs w:val="24"/>
        </w:rPr>
        <w:fldChar w:fldCharType="end"/>
      </w:r>
      <w:r w:rsidRPr="007E1C47">
        <w:rPr>
          <w:szCs w:val="24"/>
        </w:rPr>
        <w:t xml:space="preserve"> and </w:t>
      </w:r>
      <w:r w:rsidRPr="007E1C47">
        <w:rPr>
          <w:szCs w:val="24"/>
        </w:rPr>
        <w:fldChar w:fldCharType="begin"/>
      </w:r>
      <w:r w:rsidRPr="007E1C47">
        <w:rPr>
          <w:szCs w:val="24"/>
        </w:rPr>
        <w:instrText xml:space="preserve"> ADDIN EN.CITE &lt;EndNote&gt;&lt;Cite AuthorYear="1"&gt;&lt;Author&gt;Maher&lt;/Author&gt;&lt;Year&gt;2012&lt;/Year&gt;&lt;RecNum&gt;76&lt;/RecNum&gt;&lt;DisplayText&gt;Maher et al. (2012)&lt;/DisplayText&gt;&lt;record&gt;&lt;rec-number&gt;76&lt;/rec-number&gt;&lt;foreign-keys&gt;&lt;key app="EN" db-id="ertfdrwwtsz0v2e9fr5paxsetd0awrtrertt" timestamp="1512077193"&gt;76&lt;/key&gt;&lt;key app="ENWeb" db-id=""&gt;0&lt;/key&gt;&lt;/foreign-keys&gt;&lt;ref-type name="Journal Article"&gt;17&lt;/ref-type&gt;&lt;contributors&gt;&lt;authors&gt;&lt;author&gt;Maher, Eoghan&lt;/author&gt;&lt;author&gt;Creane, Arthur&lt;/author&gt;&lt;author&gt;Lally, Caitríona&lt;/author&gt;&lt;author&gt;Kelly, Daniel J&lt;/author&gt;&lt;/authors&gt;&lt;/contributors&gt;&lt;titles&gt;&lt;title&gt;An anisotropic inelastic constitutive model to describe stress softening and permanent deformation in arterial tissue&lt;/title&gt;&lt;secondary-title&gt;Journal of the mechanical behavior of biomedical materials&lt;/secondary-title&gt;&lt;/titles&gt;&lt;periodical&gt;&lt;full-title&gt;Journal of the mechanical behavior of biomedical materials&lt;/full-title&gt;&lt;/periodical&gt;&lt;pages&gt;9-19&lt;/pages&gt;&lt;volume&gt;12&lt;/volume&gt;&lt;dates&gt;&lt;year&gt;2012&lt;/year&gt;&lt;/dates&gt;&lt;isbn&gt;1751-6161&lt;/isbn&gt;&lt;urls&gt;&lt;related-urls&gt;&lt;url&gt;http://ac.els-cdn.com/S1751616112000811/1-s2.0-S1751616112000811-main.pdf?_tid=91559dc4-f98a-11e5-9479-00000aab0f01&amp;amp;acdnat=1459681104_43b78b35d81b90e77832f64127a6f272&lt;/url&gt;&lt;/related-urls&gt;&lt;/urls&gt;&lt;/record&gt;&lt;/Cite&gt;&lt;/EndNote&gt;</w:instrText>
      </w:r>
      <w:r w:rsidRPr="007E1C47">
        <w:rPr>
          <w:szCs w:val="24"/>
        </w:rPr>
        <w:fldChar w:fldCharType="separate"/>
      </w:r>
      <w:r w:rsidRPr="007E1C47">
        <w:rPr>
          <w:noProof/>
          <w:szCs w:val="24"/>
        </w:rPr>
        <w:t>Maher et al. (2012)</w:t>
      </w:r>
      <w:r w:rsidRPr="007E1C47">
        <w:rPr>
          <w:szCs w:val="24"/>
        </w:rPr>
        <w:fldChar w:fldCharType="end"/>
      </w:r>
      <w:r w:rsidRPr="007E1C47">
        <w:rPr>
          <w:szCs w:val="24"/>
        </w:rPr>
        <w:t xml:space="preserve"> to capture the discontinuous damage along with permanent set phenomenon in biological fibrous tissues. </w:t>
      </w:r>
      <w:r w:rsidRPr="007E1C47">
        <w:rPr>
          <w:szCs w:val="24"/>
        </w:rPr>
        <w:fldChar w:fldCharType="begin">
          <w:fldData xml:space="preserve">PEVuZE5vdGU+PENpdGUgQXV0aG9yWWVhcj0iMSI+PEF1dGhvcj5CYWx6YW5pPC9BdXRob3I+PFll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=
</w:fldData>
        </w:fldChar>
      </w:r>
      <w:r w:rsidRPr="007E1C47">
        <w:rPr>
          <w:szCs w:val="24"/>
        </w:rPr>
        <w:instrText xml:space="preserve"> ADDIN EN.CITE </w:instrText>
      </w:r>
      <w:r w:rsidRPr="007E1C47">
        <w:rPr>
          <w:szCs w:val="24"/>
        </w:rPr>
        <w:fldChar w:fldCharType="begin">
          <w:fldData xml:space="preserve">PEVuZE5vdGU+PENpdGUgQXV0aG9yWWVhcj0iMSI+PEF1dGhvcj5CYWx6YW5pPC9BdXRob3I+PFll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=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Balzani et al. (2012)</w:t>
      </w:r>
      <w:r w:rsidRPr="007E1C47">
        <w:rPr>
          <w:szCs w:val="24"/>
        </w:rPr>
        <w:fldChar w:fldCharType="end"/>
      </w:r>
      <w:r w:rsidRPr="007E1C47">
        <w:rPr>
          <w:szCs w:val="24"/>
        </w:rPr>
        <w:t xml:space="preserve"> used a decoupled form of CDM to propose a constitutive model that captures discontinuous and continuous softening along with the permanent set phenomenon; the main limitation of that study was that no damage was considered to accumulate in the matrix of the material. </w:t>
      </w:r>
      <w:r w:rsidRPr="007E1C47">
        <w:rPr>
          <w:szCs w:val="24"/>
        </w:rPr>
        <w:fldChar w:fldCharType="begin">
          <w:fldData xml:space="preserve">PEVuZE5vdGU+PENpdGUgQXV0aG9yWWVhcj0iMSI+PEF1dGhvcj5QZW5hPC9BdXRob3I+PFllYXI+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</w:fldData>
        </w:fldChar>
      </w:r>
      <w:r w:rsidRPr="007E1C47">
        <w:rPr>
          <w:szCs w:val="24"/>
        </w:rPr>
        <w:instrText xml:space="preserve"> ADDIN EN.CITE </w:instrText>
      </w:r>
      <w:r w:rsidRPr="007E1C47">
        <w:rPr>
          <w:szCs w:val="24"/>
        </w:rPr>
        <w:fldChar w:fldCharType="begin">
          <w:fldData xml:space="preserve">PEVuZE5vdGU+PENpdGUgQXV0aG9yWWVhcj0iMSI+PEF1dGhvcj5QZW5hPC9BdXRob3I+PFllYXI+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Pena (2014)</w:t>
      </w:r>
      <w:r w:rsidRPr="007E1C47">
        <w:rPr>
          <w:szCs w:val="24"/>
        </w:rPr>
        <w:fldChar w:fldCharType="end"/>
      </w:r>
      <w:r w:rsidRPr="007E1C47">
        <w:rPr>
          <w:szCs w:val="24"/>
        </w:rPr>
        <w:t xml:space="preserve"> employed CDM to capture Mullins effect simultaneously with continuous damage, permanent set and tissue rupture in arterial tissue. The number of material parameters required to define the model, however, was mentioned as a limitation of that study. For further information on existing damage models and their classifications the reader is referred to, for example, </w:t>
      </w:r>
      <w:r w:rsidRPr="007E1C47">
        <w:rPr>
          <w:szCs w:val="24"/>
        </w:rPr>
        <w:fldChar w:fldCharType="begin"/>
      </w:r>
      <w:r w:rsidRPr="007E1C47">
        <w:rPr>
          <w:szCs w:val="24"/>
        </w:rPr>
        <w:instrText xml:space="preserve"> ADDIN EN.CITE &lt;EndNote&gt;&lt;Cite&gt;&lt;Author&gt;Li&lt;/Author&gt;&lt;Year&gt;2016&lt;/Year&gt;&lt;RecNum&gt;346&lt;/RecNum&gt;&lt;DisplayText&gt;(Li 2016)&lt;/DisplayText&gt;&lt;record&gt;&lt;rec-number&gt;346&lt;/rec-number&gt;&lt;foreign-keys&gt;&lt;key app="EN" db-id="ertfdrwwtsz0v2e9fr5paxsetd0awrtrertt" timestamp="1517568735"&gt;346&lt;/key&gt;&lt;key app="ENWeb" db-id=""&gt;0&lt;/key&gt;&lt;/foreign-keys&gt;&lt;ref-type name="Journal Article"&gt;17&lt;/ref-type&gt;&lt;contributors&gt;&lt;authors&gt;&lt;author&gt;Li, W.&lt;/author&gt;&lt;/authors&gt;&lt;/contributors&gt;&lt;auth-address&gt;School of Engineering, University of Glasgow, Glasgow, G12 8QQ UK.&lt;/auth-address&gt;&lt;titles&gt;&lt;title&gt;Damage Models for Soft Tissues: A Survey&lt;/title&gt;&lt;secondary-title&gt;J Med Biol Eng&lt;/secondary-title&gt;&lt;/titles&gt;&lt;periodical&gt;&lt;full-title&gt;J Med Biol Eng&lt;/full-title&gt;&lt;/periodical&gt;&lt;pages&gt;285-307&lt;/pages&gt;&lt;volume&gt;36&lt;/volume&gt;&lt;number&gt;3&lt;/number&gt;&lt;keywords&gt;&lt;keyword&gt;Constitutive law&lt;/keyword&gt;&lt;keyword&gt;Continuum damage mechanics&lt;/keyword&gt;&lt;keyword&gt;Damage&lt;/keyword&gt;&lt;keyword&gt;Fiber-reinforced material&lt;/keyword&gt;&lt;keyword&gt;Soft tissue&lt;/keyword&gt;&lt;/keywords&gt;&lt;dates&gt;&lt;year&gt;2016&lt;/year&gt;&lt;/dates&gt;&lt;isbn&gt;1609-0985 (Print)&amp;#xD;1609-0985 (Linking)&lt;/isbn&gt;&lt;accession-num&gt;27441033&lt;/accession-num&gt;&lt;urls&gt;&lt;related-urls&gt;&lt;url&gt;http://www.ncbi.nlm.nih.gov/pubmed/27441033&lt;/url&gt;&lt;url&gt;https://www.ncbi.nlm.nih.gov/pmc/articles/PMC4935756/pdf/40846_2016_Article_132.pdf&lt;/url&gt;&lt;/related-urls&gt;&lt;/urls&gt;&lt;custom2&gt;PMC4935756&lt;/custom2&gt;&lt;electronic-resource-num&gt;10.1007/s40846-016-0132-1&lt;/electronic-resource-num&gt;&lt;/record&gt;&lt;/Cite&gt;&lt;/EndNote&gt;</w:instrText>
      </w:r>
      <w:r w:rsidRPr="007E1C47">
        <w:rPr>
          <w:szCs w:val="24"/>
        </w:rPr>
        <w:fldChar w:fldCharType="separate"/>
      </w:r>
      <w:r w:rsidRPr="007E1C47">
        <w:rPr>
          <w:noProof/>
          <w:szCs w:val="24"/>
        </w:rPr>
        <w:t>(Li 2016)</w:t>
      </w:r>
      <w:r w:rsidRPr="007E1C47">
        <w:rPr>
          <w:szCs w:val="24"/>
        </w:rPr>
        <w:fldChar w:fldCharType="end"/>
      </w:r>
      <w:r w:rsidRPr="007E1C47">
        <w:rPr>
          <w:szCs w:val="24"/>
        </w:rPr>
        <w:t xml:space="preserve"> . </w:t>
      </w:r>
    </w:p>
    <w:p w:rsidR="00B92449" w:rsidRPr="007E1C47" w:rsidRDefault="00B92449" w:rsidP="00B92449">
      <w:pPr>
        <w:spacing w:line="480" w:lineRule="auto"/>
        <w:jc w:val="both"/>
        <w:rPr>
          <w:szCs w:val="24"/>
        </w:rPr>
      </w:pPr>
      <w:r w:rsidRPr="007E1C47">
        <w:rPr>
          <w:szCs w:val="24"/>
        </w:rPr>
        <w:t xml:space="preserve">Although several constitutive models have been developed to model the damage relevant phenomena in arterial tissue, there has been a lack of experimental data to distinguish the role of each constituent of arteries in damage accumulation phenomena. Whilst </w:t>
      </w:r>
      <w:r w:rsidRPr="007E1C47">
        <w:rPr>
          <w:szCs w:val="24"/>
        </w:rPr>
        <w:fldChar w:fldCharType="begin">
          <w:fldData xml:space="preserve">PEVuZE5vdGU+PENpdGUgQXV0aG9yWWVhcj0iMSI+PEF1dGhvcj5XZWlzYmVja2VyPC9BdXRob3I+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</w:fldData>
        </w:fldChar>
      </w:r>
      <w:r w:rsidRPr="007E1C47">
        <w:rPr>
          <w:szCs w:val="24"/>
        </w:rPr>
        <w:instrText xml:space="preserve"> ADDIN EN.CITE </w:instrText>
      </w:r>
      <w:r w:rsidRPr="007E1C47">
        <w:rPr>
          <w:szCs w:val="24"/>
        </w:rPr>
        <w:fldChar w:fldCharType="begin">
          <w:fldData xml:space="preserve">PEVuZE5vdGU+PENpdGUgQXV0aG9yWWVhcj0iMSI+PEF1dGhvcj5XZWlzYmVja2VyPC9BdXRob3I+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Weisbecker et al. (2013)</w:t>
      </w:r>
      <w:r w:rsidRPr="007E1C47">
        <w:rPr>
          <w:szCs w:val="24"/>
        </w:rPr>
        <w:fldChar w:fldCharType="end"/>
      </w:r>
      <w:r w:rsidRPr="007E1C47">
        <w:rPr>
          <w:szCs w:val="24"/>
        </w:rPr>
        <w:t xml:space="preserve"> performed a series of uniaxial experiments on intact, elastase treated and collagenase treated media of human thoracic aorta to explore the role of elastin and collagen fibres in the discontinuous and continuous softening of the tissue, they did not elucidate the role of each constituent of the arterial wall on damage relevant phenomena such as permanent set or tissue failure.</w:t>
      </w:r>
    </w:p>
    <w:p w:rsidR="00B92449" w:rsidRPr="007E1C47" w:rsidRDefault="00B92449" w:rsidP="00B92449">
      <w:pPr>
        <w:spacing w:line="480" w:lineRule="auto"/>
        <w:jc w:val="both"/>
        <w:rPr>
          <w:szCs w:val="24"/>
        </w:rPr>
      </w:pPr>
      <w:r w:rsidRPr="007E1C47">
        <w:rPr>
          <w:szCs w:val="24"/>
        </w:rPr>
        <w:t xml:space="preserve">The main aim of this research is to gain further insights into the contribution of matrix and fibres to damage accumulation in arteries under supra-physiological loading conditions. To </w:t>
      </w:r>
      <w:r w:rsidRPr="007E1C47">
        <w:rPr>
          <w:szCs w:val="24"/>
        </w:rPr>
        <w:lastRenderedPageBreak/>
        <w:t xml:space="preserve">achieve this aim, we have performed mechanical tests at high strain levels on intact and collagenase treated media of porcine common carotid arteries in axial and circumferential directions. Using the obtained experimental data, we have developed a new computational framework to capture all passive damage relevant phenomena in matrix and collagen fibres within arterial tissue. </w:t>
      </w:r>
    </w:p>
    <w:p w:rsidR="00B92449" w:rsidRPr="007E1C47" w:rsidRDefault="00B92449" w:rsidP="00B92449">
      <w:pPr>
        <w:spacing w:line="480" w:lineRule="auto"/>
        <w:jc w:val="both"/>
        <w:rPr>
          <w:szCs w:val="24"/>
        </w:rPr>
      </w:pPr>
    </w:p>
    <w:p w:rsidR="00B92449" w:rsidRPr="007E1C47" w:rsidRDefault="00B92449" w:rsidP="00B92449">
      <w:pPr>
        <w:pStyle w:val="Heading2"/>
      </w:pPr>
      <w:r w:rsidRPr="007E1C47">
        <w:t>1.1 Outline</w:t>
      </w:r>
    </w:p>
    <w:p w:rsidR="00B92449" w:rsidRPr="007E1C47" w:rsidRDefault="00B92449" w:rsidP="00B92449">
      <w:pPr>
        <w:spacing w:line="480" w:lineRule="auto"/>
        <w:jc w:val="both"/>
        <w:rPr>
          <w:szCs w:val="24"/>
        </w:rPr>
      </w:pPr>
      <w:r w:rsidRPr="007E1C47">
        <w:rPr>
          <w:szCs w:val="24"/>
        </w:rPr>
        <w:t>Sections 2.1 to 2.3 outline the details of the sample preparation and the experimental protocol that we have applied for enzymatic digestion of the samples. The implementation of the constitutive model and the adjustment of the material model to the experimental data are outlined in Sections 2.4 and 2.5, respectively. The outcome of our mechanical tests and fitting results of the proposed constitutive model are given in Section 3. Section 4 discusses the obtained experimental and computational results along with limitations of this study and future directions.</w:t>
      </w: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rPr>
          <w:sz w:val="32"/>
          <w:szCs w:val="32"/>
        </w:rPr>
      </w:pPr>
    </w:p>
    <w:p w:rsidR="00B92449" w:rsidRPr="007E1C47" w:rsidRDefault="00B92449" w:rsidP="00B92449">
      <w:pPr>
        <w:pStyle w:val="Heading1"/>
      </w:pPr>
      <w:r w:rsidRPr="007E1C47">
        <w:t>2. Materials and Methods</w:t>
      </w:r>
    </w:p>
    <w:p w:rsidR="00B92449" w:rsidRPr="007E1C47" w:rsidRDefault="00B92449" w:rsidP="00B92449">
      <w:pPr>
        <w:pStyle w:val="Heading2"/>
      </w:pPr>
      <w:r w:rsidRPr="007E1C47">
        <w:t>2.1. Sample preparation</w:t>
      </w:r>
    </w:p>
    <w:p w:rsidR="00B92449" w:rsidRPr="007E1C47" w:rsidRDefault="00B92449" w:rsidP="00B92449">
      <w:pPr>
        <w:spacing w:line="480" w:lineRule="auto"/>
        <w:jc w:val="both"/>
        <w:rPr>
          <w:rFonts w:cs="Arial"/>
          <w:color w:val="000000" w:themeColor="text1"/>
          <w:szCs w:val="24"/>
        </w:rPr>
      </w:pPr>
      <w:r w:rsidRPr="007E1C47">
        <w:rPr>
          <w:rFonts w:cs="Arial"/>
          <w:color w:val="000000" w:themeColor="text1"/>
          <w:szCs w:val="24"/>
        </w:rPr>
        <w:t xml:space="preserve">Fresh porcine common carotid arteries were harvested from 9 large white pigs aged 6 months and weighing approximately 80 kg.  Carotid arteries were transported on ice and preparation began within 2 hours of slaughter. The harvested arteries were washed with phosphate-buffered saline (PBS) to remove residual blood, and excess connective tissue was removed. The samples were stored in tissue </w:t>
      </w:r>
      <w:r w:rsidRPr="007E1C47">
        <w:rPr>
          <w:rFonts w:cs="Arial"/>
          <w:szCs w:val="24"/>
        </w:rPr>
        <w:t>freezing medium (</w:t>
      </w:r>
      <w:r w:rsidRPr="007E1C47">
        <w:rPr>
          <w:rFonts w:cs="Arial"/>
          <w:szCs w:val="24"/>
          <w:shd w:val="clear" w:color="auto" w:fill="FFFFFF"/>
        </w:rPr>
        <w:t>RPMI-60 Media, 1.8M DMSO; and 0.1M Sucrose</w:t>
      </w:r>
      <w:r w:rsidRPr="007E1C47">
        <w:rPr>
          <w:rFonts w:cs="Arial"/>
          <w:szCs w:val="24"/>
        </w:rPr>
        <w:t>), placed in a Mr. Frosty supplier cryosystem (containing isopropyl alcohol; VWR) an</w:t>
      </w:r>
      <w:r w:rsidRPr="007E1C47">
        <w:rPr>
          <w:rFonts w:cs="Arial"/>
          <w:color w:val="000000" w:themeColor="text1"/>
          <w:szCs w:val="24"/>
        </w:rPr>
        <w:t>d cryopreserved at -80</w:t>
      </w:r>
      <m:oMath>
        <m:r>
          <w:rPr>
            <w:rFonts w:ascii="Cambria Math" w:hAnsi="Cambria Math" w:cs="Arial"/>
            <w:color w:val="000000" w:themeColor="text1"/>
            <w:szCs w:val="24"/>
          </w:rPr>
          <m:t>℃</m:t>
        </m:r>
      </m:oMath>
      <w:r w:rsidRPr="007E1C47">
        <w:rPr>
          <w:rFonts w:cs="Arial"/>
          <w:color w:val="000000" w:themeColor="text1"/>
          <w:szCs w:val="24"/>
        </w:rPr>
        <w:t xml:space="preserve">. On the day of the experiments, samples were defrosted in PBS at ambient temperature.  </w:t>
      </w:r>
      <w:r w:rsidRPr="007E1C47">
        <w:rPr>
          <w:rFonts w:asciiTheme="majorBidi" w:hAnsiTheme="majorBidi" w:cstheme="majorBidi"/>
          <w:szCs w:val="24"/>
        </w:rPr>
        <w:t xml:space="preserve">Arteries were cut into dog-bone shaped specimens with a 2mm width in the gauge region such that the gauge length </w:t>
      </w:r>
      <m:oMath>
        <m:sSub>
          <m:sSubPr>
            <m:ctrlPr>
              <w:rPr>
                <w:rFonts w:ascii="Cambria Math" w:hAnsi="Cambria Math" w:cstheme="majorBidi"/>
                <w:szCs w:val="24"/>
              </w:rPr>
            </m:ctrlPr>
          </m:sSubPr>
          <m:e>
            <m:r>
              <m:rPr>
                <m:sty m:val="p"/>
              </m:rPr>
              <w:rPr>
                <w:rFonts w:ascii="Cambria Math" w:hAnsi="Cambria Math" w:cstheme="majorBidi"/>
                <w:szCs w:val="24"/>
              </w:rPr>
              <m:t>l</m:t>
            </m:r>
          </m:e>
          <m:sub>
            <m:r>
              <m:rPr>
                <m:sty m:val="p"/>
              </m:rPr>
              <w:rPr>
                <w:rFonts w:ascii="Cambria Math" w:hAnsi="Cambria Math" w:cstheme="majorBidi"/>
                <w:szCs w:val="24"/>
              </w:rPr>
              <m:t>0</m:t>
            </m:r>
          </m:sub>
        </m:sSub>
        <m:r>
          <m:rPr>
            <m:sty m:val="p"/>
          </m:rPr>
          <w:rPr>
            <w:rFonts w:ascii="Cambria Math" w:hAnsi="Cambria Math" w:cstheme="majorBidi"/>
            <w:szCs w:val="24"/>
          </w:rPr>
          <m:t>≥5.56×</m:t>
        </m:r>
        <m:rad>
          <m:radPr>
            <m:degHide m:val="1"/>
            <m:ctrlPr>
              <w:rPr>
                <w:rFonts w:ascii="Cambria Math" w:hAnsi="Cambria Math" w:cstheme="majorBidi"/>
                <w:szCs w:val="24"/>
              </w:rPr>
            </m:ctrlPr>
          </m:radPr>
          <m:deg/>
          <m:e>
            <m:r>
              <m:rPr>
                <m:sty m:val="p"/>
              </m:rPr>
              <w:rPr>
                <w:rFonts w:ascii="Cambria Math" w:hAnsi="Cambria Math" w:cstheme="majorBidi"/>
                <w:szCs w:val="24"/>
              </w:rPr>
              <m:t xml:space="preserve">A </m:t>
            </m:r>
          </m:e>
        </m:rad>
      </m:oMath>
      <w:r w:rsidRPr="007E1C47">
        <w:rPr>
          <w:rFonts w:asciiTheme="majorBidi" w:eastAsiaTheme="minorEastAsia" w:hAnsiTheme="majorBidi" w:cstheme="majorBidi"/>
          <w:szCs w:val="24"/>
        </w:rPr>
        <w:t xml:space="preserve">, where A denotes the cross section area of the specimens </w:t>
      </w:r>
      <w:r w:rsidRPr="007E1C47">
        <w:rPr>
          <w:rFonts w:asciiTheme="majorBidi" w:hAnsiTheme="majorBidi" w:cstheme="majorBidi"/>
          <w:szCs w:val="24"/>
        </w:rPr>
        <w:t xml:space="preserve"> </w:t>
      </w:r>
      <w:r w:rsidRPr="007E1C47">
        <w:rPr>
          <w:rFonts w:asciiTheme="majorBidi" w:hAnsiTheme="majorBidi" w:cstheme="majorBidi"/>
          <w:szCs w:val="24"/>
        </w:rPr>
        <w:fldChar w:fldCharType="begin"/>
      </w:r>
      <w:r w:rsidRPr="007E1C47">
        <w:rPr>
          <w:rFonts w:asciiTheme="majorBidi" w:hAnsiTheme="majorBidi" w:cstheme="majorBidi"/>
          <w:szCs w:val="24"/>
        </w:rPr>
        <w:instrText xml:space="preserve"> ADDIN EN.CITE &lt;EndNote&gt;&lt;Cite&gt;&lt;Author&gt;Davis&lt;/Author&gt;&lt;Year&gt;2004&lt;/Year&gt;&lt;RecNum&gt;369&lt;/RecNum&gt;&lt;DisplayText&gt;(Davis 2004)&lt;/DisplayText&gt;&lt;record&gt;&lt;rec-number&gt;369&lt;/rec-number&gt;&lt;foreign-keys&gt;&lt;key app="EN" db-id="ertfdrwwtsz0v2e9fr5paxsetd0awrtrertt" timestamp="1528517809"&gt;369&lt;/key&gt;&lt;/foreign-keys&gt;&lt;ref-type name="Book"&gt;6&lt;/ref-type&gt;&lt;contributors&gt;&lt;authors&gt;&lt;author&gt;Davis, Joseph R&lt;/author&gt;&lt;/authors&gt;&lt;/contributors&gt;&lt;titles&gt;&lt;title&gt;Tensile testing&lt;/title&gt;&lt;/titles&gt;&lt;dates&gt;&lt;year&gt;2004&lt;/year&gt;&lt;/dates&gt;&lt;publisher&gt;ASM international&lt;/publisher&gt;&lt;isbn&gt;1615030956&lt;/isbn&gt;&lt;urls&gt;&lt;/urls&gt;&lt;/record&gt;&lt;/Cite&gt;&lt;/EndNote&gt;</w:instrText>
      </w:r>
      <w:r w:rsidRPr="007E1C47">
        <w:rPr>
          <w:rFonts w:asciiTheme="majorBidi" w:hAnsiTheme="majorBidi" w:cstheme="majorBidi"/>
          <w:szCs w:val="24"/>
        </w:rPr>
        <w:fldChar w:fldCharType="separate"/>
      </w:r>
      <w:r w:rsidRPr="007E1C47">
        <w:rPr>
          <w:rFonts w:asciiTheme="majorBidi" w:hAnsiTheme="majorBidi" w:cstheme="majorBidi"/>
          <w:noProof/>
          <w:szCs w:val="24"/>
        </w:rPr>
        <w:t>(Davis 2004)</w:t>
      </w:r>
      <w:r w:rsidRPr="007E1C47">
        <w:rPr>
          <w:rFonts w:asciiTheme="majorBidi" w:hAnsiTheme="majorBidi" w:cstheme="majorBidi"/>
          <w:szCs w:val="24"/>
        </w:rPr>
        <w:fldChar w:fldCharType="end"/>
      </w:r>
      <w:r w:rsidRPr="007E1C47">
        <w:rPr>
          <w:rFonts w:asciiTheme="majorBidi" w:hAnsiTheme="majorBidi" w:cstheme="majorBidi"/>
          <w:szCs w:val="24"/>
        </w:rPr>
        <w:t>.</w:t>
      </w:r>
      <w:r w:rsidRPr="007E1C47">
        <w:rPr>
          <w:rFonts w:eastAsiaTheme="minorEastAsia" w:cs="Arial"/>
          <w:color w:val="000000" w:themeColor="text1"/>
          <w:szCs w:val="24"/>
        </w:rPr>
        <w:t xml:space="preserve"> The thickness of each sample was then calculated by taking the average of three measurements using a </w:t>
      </w:r>
      <w:proofErr w:type="spellStart"/>
      <w:r w:rsidRPr="007E1C47">
        <w:rPr>
          <w:rFonts w:eastAsiaTheme="minorEastAsia" w:cs="Arial"/>
          <w:szCs w:val="24"/>
        </w:rPr>
        <w:t>Mitutoyo</w:t>
      </w:r>
      <w:proofErr w:type="spellEnd"/>
      <w:r w:rsidRPr="007E1C47">
        <w:rPr>
          <w:rFonts w:eastAsiaTheme="minorEastAsia" w:cs="Arial"/>
          <w:szCs w:val="24"/>
        </w:rPr>
        <w:t xml:space="preserve"> FS70Z microscope </w:t>
      </w:r>
      <w:r w:rsidRPr="007E1C47">
        <w:rPr>
          <w:rFonts w:eastAsiaTheme="minorEastAsia" w:cs="Arial"/>
          <w:color w:val="000000" w:themeColor="text1"/>
          <w:szCs w:val="24"/>
        </w:rPr>
        <w:t xml:space="preserve">after carefully removing the adventitial layer using tweezers. </w:t>
      </w:r>
    </w:p>
    <w:p w:rsidR="00B92449" w:rsidRPr="007E1C47" w:rsidRDefault="00B92449" w:rsidP="00B92449">
      <w:pPr>
        <w:pStyle w:val="Heading2"/>
        <w:rPr>
          <w:rFonts w:eastAsiaTheme="minorEastAsia"/>
        </w:rPr>
      </w:pPr>
      <w:r w:rsidRPr="007E1C47">
        <w:rPr>
          <w:rFonts w:eastAsiaTheme="minorEastAsia"/>
        </w:rPr>
        <w:t>2.2 Enzyme treatment</w:t>
      </w:r>
    </w:p>
    <w:p w:rsidR="00B92449" w:rsidRPr="007E1C47" w:rsidRDefault="00B92449" w:rsidP="00B92449">
      <w:pPr>
        <w:spacing w:line="480" w:lineRule="auto"/>
        <w:jc w:val="both"/>
        <w:rPr>
          <w:szCs w:val="24"/>
        </w:rPr>
      </w:pPr>
      <w:r w:rsidRPr="007E1C47">
        <w:rPr>
          <w:rFonts w:eastAsiaTheme="minorEastAsia" w:cs="Arial"/>
          <w:color w:val="000000" w:themeColor="text1"/>
          <w:szCs w:val="24"/>
        </w:rPr>
        <w:t>Collagenase solution was prepared (500 U ml</w:t>
      </w:r>
      <w:r w:rsidRPr="007E1C47">
        <w:rPr>
          <w:rFonts w:eastAsiaTheme="minorEastAsia" w:cs="Arial"/>
          <w:color w:val="000000" w:themeColor="text1"/>
          <w:szCs w:val="24"/>
          <w:vertAlign w:val="superscript"/>
        </w:rPr>
        <w:t>-1</w:t>
      </w:r>
      <w:r w:rsidRPr="007E1C47">
        <w:rPr>
          <w:rFonts w:eastAsiaTheme="minorEastAsia" w:cs="Arial"/>
          <w:color w:val="000000" w:themeColor="text1"/>
          <w:szCs w:val="24"/>
        </w:rPr>
        <w:t xml:space="preserve">, </w:t>
      </w:r>
      <w:r w:rsidRPr="007E1C47">
        <w:rPr>
          <w:color w:val="000000"/>
          <w:szCs w:val="24"/>
          <w:shd w:val="clear" w:color="auto" w:fill="FFFFFF"/>
        </w:rPr>
        <w:t>chromatographically purified collagenase,</w:t>
      </w:r>
      <w:r w:rsidRPr="007E1C47">
        <w:rPr>
          <w:rFonts w:cs="Times-Roman"/>
          <w:szCs w:val="24"/>
        </w:rPr>
        <w:t xml:space="preserve"> Worthington Biochemical, NJ, USA) in buffer solution containing Dulbecco’s PBS with MgCl</w:t>
      </w:r>
      <w:r w:rsidRPr="007E1C47">
        <w:rPr>
          <w:rFonts w:cs="Times-Roman"/>
          <w:szCs w:val="24"/>
          <w:vertAlign w:val="subscript"/>
        </w:rPr>
        <w:t>2</w:t>
      </w:r>
      <w:r w:rsidRPr="007E1C47">
        <w:rPr>
          <w:rFonts w:cs="Times-Roman"/>
          <w:szCs w:val="24"/>
        </w:rPr>
        <w:t xml:space="preserve"> and CaCl</w:t>
      </w:r>
      <w:r w:rsidRPr="007E1C47">
        <w:rPr>
          <w:rFonts w:cs="Times-Roman"/>
          <w:szCs w:val="24"/>
          <w:vertAlign w:val="subscript"/>
        </w:rPr>
        <w:t>2</w:t>
      </w:r>
      <w:r w:rsidRPr="007E1C47">
        <w:rPr>
          <w:rFonts w:cs="Times-Roman"/>
          <w:szCs w:val="24"/>
        </w:rPr>
        <w:t>. The arterial samples were incubated in the collagenase solution at 37</w:t>
      </w:r>
      <m:oMath>
        <m:r>
          <w:rPr>
            <w:rFonts w:ascii="Cambria Math" w:hAnsi="Cambria Math" w:cs="Times-Roman"/>
            <w:szCs w:val="24"/>
          </w:rPr>
          <m:t>℃</m:t>
        </m:r>
      </m:oMath>
      <w:r w:rsidRPr="007E1C47">
        <w:rPr>
          <w:rFonts w:eastAsiaTheme="minorEastAsia" w:cs="Times-Roman"/>
          <w:szCs w:val="24"/>
        </w:rPr>
        <w:t xml:space="preserve"> for 42 hours. Histological images were obtained to verify the digestion of collagen fibres at 0, 16 and 42 hours using </w:t>
      </w:r>
      <w:proofErr w:type="spellStart"/>
      <w:r w:rsidRPr="007E1C47">
        <w:rPr>
          <w:szCs w:val="24"/>
        </w:rPr>
        <w:t>Picrosirius</w:t>
      </w:r>
      <w:proofErr w:type="spellEnd"/>
      <w:r w:rsidRPr="007E1C47">
        <w:rPr>
          <w:szCs w:val="24"/>
        </w:rPr>
        <w:t xml:space="preserve"> red staining, see Figure 1.</w:t>
      </w:r>
    </w:p>
    <w:p w:rsidR="00B92449" w:rsidRPr="007E1C47" w:rsidRDefault="00B92449" w:rsidP="00B92449">
      <w:pPr>
        <w:keepNext/>
        <w:jc w:val="center"/>
      </w:pPr>
      <w:r w:rsidRPr="007E1C47">
        <w:rPr>
          <w:noProof/>
          <w:lang w:eastAsia="en-GB"/>
        </w:rPr>
        <w:lastRenderedPageBreak/>
        <w:drawing>
          <wp:inline distT="0" distB="0" distL="0" distR="0" wp14:anchorId="56F8067D" wp14:editId="041DC8F3">
            <wp:extent cx="5560239" cy="122780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513" cy="1240891"/>
                    </a:xfrm>
                    <a:prstGeom prst="rect">
                      <a:avLst/>
                    </a:prstGeom>
                    <a:noFill/>
                  </pic:spPr>
                </pic:pic>
              </a:graphicData>
            </a:graphic>
          </wp:inline>
        </w:drawing>
      </w:r>
    </w:p>
    <w:p w:rsidR="00B92449" w:rsidRPr="007E1C47" w:rsidRDefault="00B92449" w:rsidP="00B92449">
      <w:pPr>
        <w:pStyle w:val="Caption"/>
        <w:jc w:val="both"/>
        <w:rPr>
          <w:rFonts w:eastAsiaTheme="minorEastAsia" w:cs="Times-Roman"/>
          <w:i w:val="0"/>
          <w:iCs w:val="0"/>
          <w:color w:val="000000" w:themeColor="text1"/>
          <w:sz w:val="24"/>
          <w:szCs w:val="24"/>
        </w:rPr>
      </w:pPr>
      <w:r w:rsidRPr="007E1C47">
        <w:rPr>
          <w:b/>
          <w:bCs/>
          <w:i w:val="0"/>
          <w:iCs w:val="0"/>
          <w:color w:val="000000" w:themeColor="text1"/>
          <w:sz w:val="24"/>
          <w:szCs w:val="24"/>
        </w:rPr>
        <w:t xml:space="preserve">Figure </w:t>
      </w:r>
      <w:r w:rsidRPr="007E1C47">
        <w:rPr>
          <w:b/>
          <w:bCs/>
          <w:i w:val="0"/>
          <w:iCs w:val="0"/>
          <w:color w:val="000000" w:themeColor="text1"/>
          <w:sz w:val="24"/>
          <w:szCs w:val="24"/>
        </w:rPr>
        <w:fldChar w:fldCharType="begin"/>
      </w:r>
      <w:r w:rsidRPr="007E1C47">
        <w:rPr>
          <w:b/>
          <w:bCs/>
          <w:i w:val="0"/>
          <w:iCs w:val="0"/>
          <w:color w:val="000000" w:themeColor="text1"/>
          <w:sz w:val="24"/>
          <w:szCs w:val="24"/>
        </w:rPr>
        <w:instrText xml:space="preserve"> SEQ Figure \* ARABIC </w:instrText>
      </w:r>
      <w:r w:rsidRPr="007E1C47">
        <w:rPr>
          <w:b/>
          <w:bCs/>
          <w:i w:val="0"/>
          <w:iCs w:val="0"/>
          <w:color w:val="000000" w:themeColor="text1"/>
          <w:sz w:val="24"/>
          <w:szCs w:val="24"/>
        </w:rPr>
        <w:fldChar w:fldCharType="separate"/>
      </w:r>
      <w:r w:rsidRPr="007E1C47">
        <w:rPr>
          <w:b/>
          <w:bCs/>
          <w:i w:val="0"/>
          <w:iCs w:val="0"/>
          <w:noProof/>
          <w:color w:val="000000" w:themeColor="text1"/>
          <w:sz w:val="24"/>
          <w:szCs w:val="24"/>
        </w:rPr>
        <w:t>1</w:t>
      </w:r>
      <w:r w:rsidRPr="007E1C47">
        <w:rPr>
          <w:b/>
          <w:bCs/>
          <w:i w:val="0"/>
          <w:iCs w:val="0"/>
          <w:color w:val="000000" w:themeColor="text1"/>
          <w:sz w:val="24"/>
          <w:szCs w:val="24"/>
        </w:rPr>
        <w:fldChar w:fldCharType="end"/>
      </w:r>
      <w:r w:rsidRPr="007E1C47">
        <w:rPr>
          <w:b/>
          <w:bCs/>
          <w:i w:val="0"/>
          <w:iCs w:val="0"/>
          <w:color w:val="000000" w:themeColor="text1"/>
          <w:sz w:val="24"/>
          <w:szCs w:val="24"/>
        </w:rPr>
        <w:t>.</w:t>
      </w:r>
      <w:r w:rsidRPr="007E1C47">
        <w:rPr>
          <w:i w:val="0"/>
          <w:iCs w:val="0"/>
          <w:color w:val="000000" w:themeColor="text1"/>
          <w:sz w:val="24"/>
          <w:szCs w:val="24"/>
        </w:rPr>
        <w:t xml:space="preserve"> Histology images obtained at different stages of collagen fibre digestion in samples of the porcine carotid arteries. (a) control sample (0 hour of collagenase treatment) (b) 16 hours of collagenase treatment (c) 42 hours of collagenase treatment. Scale bar: 500 </w:t>
      </w:r>
      <m:oMath>
        <m:r>
          <w:rPr>
            <w:rFonts w:ascii="Cambria Math" w:hAnsi="Cambria Math"/>
            <w:color w:val="000000" w:themeColor="text1"/>
            <w:sz w:val="24"/>
            <w:szCs w:val="24"/>
          </w:rPr>
          <m:t>μm</m:t>
        </m:r>
      </m:oMath>
      <w:r w:rsidRPr="007E1C47">
        <w:rPr>
          <w:rFonts w:eastAsiaTheme="minorEastAsia"/>
          <w:i w:val="0"/>
          <w:iCs w:val="0"/>
          <w:color w:val="000000" w:themeColor="text1"/>
          <w:sz w:val="24"/>
          <w:szCs w:val="24"/>
        </w:rPr>
        <w:t>.</w:t>
      </w:r>
    </w:p>
    <w:p w:rsidR="00B92449" w:rsidRPr="007E1C47" w:rsidRDefault="00B92449" w:rsidP="00B92449">
      <w:pPr>
        <w:pStyle w:val="Heading2"/>
        <w:rPr>
          <w:rFonts w:eastAsiaTheme="minorEastAsia"/>
        </w:rPr>
      </w:pPr>
      <w:r w:rsidRPr="007E1C47">
        <w:rPr>
          <w:rFonts w:eastAsiaTheme="minorEastAsia"/>
        </w:rPr>
        <w:t>2.3. Tensile test</w:t>
      </w:r>
    </w:p>
    <w:p w:rsidR="00B92449" w:rsidRPr="007E1C47" w:rsidRDefault="00B92449" w:rsidP="00B92449">
      <w:pPr>
        <w:spacing w:line="480" w:lineRule="auto"/>
        <w:jc w:val="both"/>
        <w:rPr>
          <w:rFonts w:asciiTheme="majorBidi" w:hAnsiTheme="majorBidi" w:cstheme="majorBidi"/>
          <w:szCs w:val="24"/>
        </w:rPr>
      </w:pPr>
      <w:r w:rsidRPr="007E1C47">
        <w:rPr>
          <w:rFonts w:eastAsiaTheme="minorEastAsia" w:cs="Arial"/>
          <w:color w:val="000000" w:themeColor="text1"/>
          <w:szCs w:val="24"/>
        </w:rPr>
        <w:t>The mechanical tests were conducted on intact and digested specimens using a uniaxial test machine</w:t>
      </w:r>
      <w:r w:rsidRPr="007E1C47">
        <w:rPr>
          <w:rFonts w:cs="Arial"/>
          <w:color w:val="000000" w:themeColor="text1"/>
          <w:szCs w:val="24"/>
        </w:rPr>
        <w:t xml:space="preserve"> </w:t>
      </w:r>
      <w:r w:rsidRPr="007E1C47">
        <w:rPr>
          <w:rFonts w:cs="Arial"/>
          <w:szCs w:val="24"/>
        </w:rPr>
        <w:t xml:space="preserve">(Zwick ZO05, Zwick GmbH &amp; Co. Ulm, Germany) equipped with a 20 N load cell. All </w:t>
      </w:r>
      <w:r w:rsidRPr="007E1C47">
        <w:rPr>
          <w:rFonts w:cs="Arial"/>
          <w:color w:val="000000" w:themeColor="text1"/>
          <w:szCs w:val="24"/>
        </w:rPr>
        <w:t xml:space="preserve">the experiments were performed in a tissue bath of PBS at room temperature, </w:t>
      </w:r>
      <w:r w:rsidRPr="007E1C47">
        <w:rPr>
          <w:rFonts w:cs="Arial"/>
          <w:szCs w:val="24"/>
        </w:rPr>
        <w:t xml:space="preserve">see Figure 2. </w:t>
      </w:r>
      <w:r w:rsidRPr="007E1C47">
        <w:rPr>
          <w:rFonts w:cs="Arial"/>
          <w:color w:val="000000" w:themeColor="text1"/>
          <w:szCs w:val="24"/>
        </w:rPr>
        <w:t xml:space="preserve">A custom designed video extensometer recorded </w:t>
      </w:r>
      <w:r w:rsidRPr="007E1C47">
        <w:rPr>
          <w:szCs w:val="24"/>
        </w:rPr>
        <w:t>the stretch in the gauge region of the specimen by tracking six black dots on the dog-bone strips in the direction of the applied force. The measured displacement between dots was then used only to calculate the stretch in the direction of loading of the specimen. A sequence of cyclic loading was imposed on the tissue at a constant displacement rate of 10 mm.min</w:t>
      </w:r>
      <w:r w:rsidRPr="007E1C47">
        <w:rPr>
          <w:szCs w:val="24"/>
          <w:vertAlign w:val="superscript"/>
        </w:rPr>
        <w:t>-1</w:t>
      </w:r>
      <w:r w:rsidRPr="007E1C47">
        <w:rPr>
          <w:szCs w:val="24"/>
        </w:rPr>
        <w:t xml:space="preserve"> with stress limits for each load step. The mechanical tests started with five cycles of preconditioning at the beginning of the experiment and three cycles for each load step to monitor the discontinuous and continuous softening in the specimens. The cyclic mechanical tests continued in each sample until failure of the tissue. Only samples in which rupture occurred in the gauge length have been considered. </w:t>
      </w:r>
      <w:r w:rsidRPr="007E1C47">
        <w:rPr>
          <w:rFonts w:asciiTheme="majorBidi" w:hAnsiTheme="majorBidi" w:cstheme="majorBidi"/>
          <w:szCs w:val="24"/>
        </w:rPr>
        <w:t>The results obtained from our cyclic tensile tests on the intact and digested samples have been used to explore damage relevant phenomena in the media layer of porcine common carotid arteries. A summary of the samples which have been used in different parts of this study is outlined in Table 1.</w:t>
      </w:r>
    </w:p>
    <w:p w:rsidR="00656C8E" w:rsidRPr="007E1C47" w:rsidRDefault="00656C8E" w:rsidP="00B92449">
      <w:pPr>
        <w:spacing w:line="480" w:lineRule="auto"/>
        <w:jc w:val="both"/>
        <w:rPr>
          <w:rFonts w:asciiTheme="majorBidi" w:hAnsiTheme="majorBidi" w:cstheme="majorBidi"/>
          <w:szCs w:val="24"/>
        </w:rPr>
      </w:pPr>
    </w:p>
    <w:p w:rsidR="00B92449" w:rsidRPr="007E1C47" w:rsidRDefault="00B92449" w:rsidP="00B92449">
      <w:pPr>
        <w:spacing w:line="276" w:lineRule="auto"/>
        <w:jc w:val="both"/>
        <w:rPr>
          <w:rFonts w:asciiTheme="majorBidi" w:hAnsiTheme="majorBidi" w:cstheme="majorBidi"/>
          <w:szCs w:val="24"/>
        </w:rPr>
      </w:pPr>
      <w:r w:rsidRPr="007E1C47">
        <w:rPr>
          <w:rFonts w:asciiTheme="majorBidi" w:hAnsiTheme="majorBidi" w:cstheme="majorBidi"/>
          <w:b/>
          <w:bCs/>
          <w:szCs w:val="24"/>
        </w:rPr>
        <w:lastRenderedPageBreak/>
        <w:t>Table 1</w:t>
      </w:r>
      <w:r w:rsidRPr="007E1C47">
        <w:rPr>
          <w:rFonts w:asciiTheme="majorBidi" w:hAnsiTheme="majorBidi" w:cstheme="majorBidi"/>
          <w:szCs w:val="24"/>
        </w:rPr>
        <w:t>. A Summary of samples which have been used in different parts of this study.</w:t>
      </w:r>
    </w:p>
    <w:tbl>
      <w:tblPr>
        <w:tblStyle w:val="TableGrid"/>
        <w:tblW w:w="0" w:type="auto"/>
        <w:tblLook w:val="04A0" w:firstRow="1" w:lastRow="0" w:firstColumn="1" w:lastColumn="0" w:noHBand="0" w:noVBand="1"/>
      </w:tblPr>
      <w:tblGrid>
        <w:gridCol w:w="8642"/>
        <w:gridCol w:w="374"/>
      </w:tblGrid>
      <w:tr w:rsidR="00B92449" w:rsidRPr="007E1C47" w:rsidTr="00656C8E">
        <w:trPr>
          <w:trHeight w:val="702"/>
        </w:trPr>
        <w:tc>
          <w:tcPr>
            <w:tcW w:w="9016" w:type="dxa"/>
            <w:gridSpan w:val="2"/>
            <w:shd w:val="clear" w:color="auto" w:fill="F2F2F2" w:themeFill="background1" w:themeFillShade="F2"/>
            <w:hideMark/>
          </w:tcPr>
          <w:p w:rsidR="00B92449" w:rsidRPr="007E1C47" w:rsidRDefault="00B92449" w:rsidP="00656C8E">
            <w:pPr>
              <w:spacing w:line="276" w:lineRule="auto"/>
              <w:jc w:val="both"/>
              <w:rPr>
                <w:rFonts w:asciiTheme="majorBidi" w:hAnsiTheme="majorBidi" w:cstheme="majorBidi"/>
                <w:b/>
                <w:bCs/>
                <w:szCs w:val="24"/>
              </w:rPr>
            </w:pPr>
            <w:r w:rsidRPr="007E1C47">
              <w:rPr>
                <w:rFonts w:asciiTheme="majorBidi" w:hAnsiTheme="majorBidi" w:cstheme="majorBidi"/>
                <w:b/>
                <w:bCs/>
                <w:szCs w:val="24"/>
              </w:rPr>
              <w:t xml:space="preserve">Samples which have been used to investigate the permanent set phenomenon in the intact and collagen </w:t>
            </w:r>
            <w:proofErr w:type="spellStart"/>
            <w:r w:rsidRPr="007E1C47">
              <w:rPr>
                <w:rFonts w:asciiTheme="majorBidi" w:hAnsiTheme="majorBidi" w:cstheme="majorBidi"/>
                <w:b/>
                <w:bCs/>
                <w:szCs w:val="24"/>
              </w:rPr>
              <w:t>fibre</w:t>
            </w:r>
            <w:proofErr w:type="spellEnd"/>
            <w:r w:rsidRPr="007E1C47">
              <w:rPr>
                <w:rFonts w:asciiTheme="majorBidi" w:hAnsiTheme="majorBidi" w:cstheme="majorBidi"/>
                <w:b/>
                <w:bCs/>
                <w:szCs w:val="24"/>
              </w:rPr>
              <w:t xml:space="preserve"> digested samples.</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Total number of arteries</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3</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Samples per artery</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4</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Total number of circumferential samples</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6</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Total number of axial samples</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6</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 xml:space="preserve">Total number of digested samples in the circumferential direction </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3</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Total number of digested samples in the axial direction</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3</w:t>
            </w:r>
          </w:p>
        </w:tc>
      </w:tr>
      <w:tr w:rsidR="00B92449" w:rsidRPr="007E1C47" w:rsidTr="00656C8E">
        <w:trPr>
          <w:trHeight w:val="702"/>
        </w:trPr>
        <w:tc>
          <w:tcPr>
            <w:tcW w:w="9016" w:type="dxa"/>
            <w:gridSpan w:val="2"/>
            <w:shd w:val="clear" w:color="auto" w:fill="F2F2F2" w:themeFill="background1" w:themeFillShade="F2"/>
            <w:hideMark/>
          </w:tcPr>
          <w:p w:rsidR="00B92449" w:rsidRPr="007E1C47" w:rsidRDefault="00B92449" w:rsidP="00656C8E">
            <w:pPr>
              <w:spacing w:line="276" w:lineRule="auto"/>
              <w:jc w:val="both"/>
              <w:rPr>
                <w:rFonts w:asciiTheme="majorBidi" w:hAnsiTheme="majorBidi" w:cstheme="majorBidi"/>
                <w:b/>
                <w:bCs/>
                <w:szCs w:val="24"/>
              </w:rPr>
            </w:pPr>
            <w:r w:rsidRPr="007E1C47">
              <w:rPr>
                <w:rFonts w:asciiTheme="majorBidi" w:hAnsiTheme="majorBidi" w:cstheme="majorBidi"/>
                <w:b/>
                <w:bCs/>
                <w:szCs w:val="24"/>
              </w:rPr>
              <w:t>Samples which have been used to investigate the response of the intact arteries to supra-physiological loads.</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Total number of the arteries</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6</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Total number of circumferential samples</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6</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Total number of axial samples</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6</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Arteries in which both axial and circumferential samples ruptured in the gauge length</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3</w:t>
            </w:r>
          </w:p>
        </w:tc>
      </w:tr>
      <w:tr w:rsidR="00B92449" w:rsidRPr="007E1C47" w:rsidTr="00656C8E">
        <w:trPr>
          <w:trHeight w:val="300"/>
        </w:trPr>
        <w:tc>
          <w:tcPr>
            <w:tcW w:w="8642"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Arteries used for material calibration.</w:t>
            </w:r>
          </w:p>
        </w:tc>
        <w:tc>
          <w:tcPr>
            <w:tcW w:w="374" w:type="dxa"/>
            <w:hideMark/>
          </w:tcPr>
          <w:p w:rsidR="00B92449" w:rsidRPr="007E1C47" w:rsidRDefault="00B92449" w:rsidP="00656C8E">
            <w:pPr>
              <w:spacing w:line="276" w:lineRule="auto"/>
              <w:jc w:val="both"/>
              <w:rPr>
                <w:rFonts w:asciiTheme="majorBidi" w:hAnsiTheme="majorBidi" w:cstheme="majorBidi"/>
                <w:szCs w:val="24"/>
              </w:rPr>
            </w:pPr>
            <w:r w:rsidRPr="007E1C47">
              <w:rPr>
                <w:rFonts w:asciiTheme="majorBidi" w:hAnsiTheme="majorBidi" w:cstheme="majorBidi"/>
                <w:szCs w:val="24"/>
              </w:rPr>
              <w:t>2</w:t>
            </w:r>
          </w:p>
        </w:tc>
      </w:tr>
    </w:tbl>
    <w:p w:rsidR="00B92449" w:rsidRPr="007E1C47" w:rsidRDefault="00B92449" w:rsidP="00B92449">
      <w:pPr>
        <w:spacing w:line="276" w:lineRule="auto"/>
        <w:jc w:val="both"/>
        <w:rPr>
          <w:rFonts w:asciiTheme="majorBidi" w:hAnsiTheme="majorBidi" w:cstheme="majorBidi"/>
          <w:i/>
          <w:iCs/>
          <w:szCs w:val="24"/>
        </w:rPr>
      </w:pPr>
    </w:p>
    <w:p w:rsidR="00B92449" w:rsidRPr="007E1C47" w:rsidRDefault="00B92449" w:rsidP="00B92449">
      <w:pPr>
        <w:spacing w:line="480" w:lineRule="auto"/>
        <w:jc w:val="both"/>
        <w:rPr>
          <w:szCs w:val="24"/>
        </w:rPr>
      </w:pPr>
    </w:p>
    <w:p w:rsidR="00B92449" w:rsidRPr="007E1C47" w:rsidRDefault="00B92449" w:rsidP="00B92449">
      <w:pPr>
        <w:keepNext/>
        <w:jc w:val="center"/>
        <w:rPr>
          <w:i/>
          <w:iCs/>
        </w:rPr>
      </w:pPr>
    </w:p>
    <w:p w:rsidR="00B92449" w:rsidRPr="007E1C47" w:rsidRDefault="00B92449" w:rsidP="00B92449">
      <w:pPr>
        <w:keepNext/>
        <w:jc w:val="center"/>
        <w:rPr>
          <w:i/>
          <w:iCs/>
        </w:rPr>
      </w:pPr>
      <w:r w:rsidRPr="007E1C47">
        <w:rPr>
          <w:i/>
          <w:iCs/>
          <w:noProof/>
          <w:lang w:eastAsia="en-GB"/>
        </w:rPr>
        <w:drawing>
          <wp:inline distT="0" distB="0" distL="0" distR="0" wp14:anchorId="05B2B619" wp14:editId="340089D1">
            <wp:extent cx="2962910" cy="254254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910" cy="2542540"/>
                    </a:xfrm>
                    <a:prstGeom prst="rect">
                      <a:avLst/>
                    </a:prstGeom>
                    <a:noFill/>
                  </pic:spPr>
                </pic:pic>
              </a:graphicData>
            </a:graphic>
          </wp:inline>
        </w:drawing>
      </w:r>
    </w:p>
    <w:p w:rsidR="00B92449" w:rsidRPr="007E1C47" w:rsidRDefault="00B92449" w:rsidP="00B92449">
      <w:pPr>
        <w:pStyle w:val="Caption"/>
        <w:rPr>
          <w:rFonts w:asciiTheme="majorBidi" w:hAnsiTheme="majorBidi" w:cstheme="majorBidi"/>
          <w:color w:val="auto"/>
          <w:sz w:val="24"/>
          <w:szCs w:val="24"/>
        </w:rPr>
      </w:pPr>
      <w:r w:rsidRPr="007E1C47">
        <w:rPr>
          <w:rFonts w:asciiTheme="majorBidi" w:hAnsiTheme="majorBidi" w:cstheme="majorBidi"/>
          <w:b/>
          <w:bCs/>
          <w:color w:val="auto"/>
          <w:sz w:val="24"/>
          <w:szCs w:val="24"/>
        </w:rPr>
        <w:t xml:space="preserve">Figure </w:t>
      </w:r>
      <w:r w:rsidRPr="007E1C47">
        <w:rPr>
          <w:rFonts w:asciiTheme="majorBidi" w:hAnsiTheme="majorBidi" w:cstheme="majorBidi"/>
          <w:b/>
          <w:bCs/>
          <w:color w:val="auto"/>
          <w:sz w:val="24"/>
          <w:szCs w:val="24"/>
        </w:rPr>
        <w:fldChar w:fldCharType="begin"/>
      </w:r>
      <w:r w:rsidRPr="007E1C47">
        <w:rPr>
          <w:rFonts w:asciiTheme="majorBidi" w:hAnsiTheme="majorBidi" w:cstheme="majorBidi"/>
          <w:b/>
          <w:bCs/>
          <w:color w:val="auto"/>
          <w:sz w:val="24"/>
          <w:szCs w:val="24"/>
        </w:rPr>
        <w:instrText xml:space="preserve"> SEQ Figure \* ARABIC </w:instrText>
      </w:r>
      <w:r w:rsidRPr="007E1C47">
        <w:rPr>
          <w:rFonts w:asciiTheme="majorBidi" w:hAnsiTheme="majorBidi" w:cstheme="majorBidi"/>
          <w:b/>
          <w:bCs/>
          <w:color w:val="auto"/>
          <w:sz w:val="24"/>
          <w:szCs w:val="24"/>
        </w:rPr>
        <w:fldChar w:fldCharType="separate"/>
      </w:r>
      <w:r w:rsidRPr="007E1C47">
        <w:rPr>
          <w:rFonts w:asciiTheme="majorBidi" w:hAnsiTheme="majorBidi" w:cstheme="majorBidi"/>
          <w:b/>
          <w:bCs/>
          <w:noProof/>
          <w:color w:val="auto"/>
          <w:sz w:val="24"/>
          <w:szCs w:val="24"/>
        </w:rPr>
        <w:t>2</w:t>
      </w:r>
      <w:r w:rsidRPr="007E1C47">
        <w:rPr>
          <w:rFonts w:asciiTheme="majorBidi" w:hAnsiTheme="majorBidi" w:cstheme="majorBidi"/>
          <w:b/>
          <w:bCs/>
          <w:color w:val="auto"/>
          <w:sz w:val="24"/>
          <w:szCs w:val="24"/>
        </w:rPr>
        <w:fldChar w:fldCharType="end"/>
      </w:r>
      <w:r w:rsidRPr="007E1C47">
        <w:rPr>
          <w:rFonts w:asciiTheme="majorBidi" w:hAnsiTheme="majorBidi" w:cstheme="majorBidi"/>
          <w:b/>
          <w:bCs/>
          <w:color w:val="auto"/>
          <w:sz w:val="24"/>
          <w:szCs w:val="24"/>
        </w:rPr>
        <w:t>.</w:t>
      </w:r>
      <w:r w:rsidRPr="007E1C47">
        <w:rPr>
          <w:rFonts w:asciiTheme="majorBidi" w:hAnsiTheme="majorBidi" w:cstheme="majorBidi"/>
          <w:color w:val="auto"/>
          <w:sz w:val="24"/>
          <w:szCs w:val="24"/>
        </w:rPr>
        <w:t xml:space="preserve"> Representative images of the experimental set-up which was used for the uniaxial mechanical tests. The sample (a) before and (b) after rupture,</w:t>
      </w:r>
      <w:r w:rsidRPr="007E1C47">
        <w:rPr>
          <w:rFonts w:asciiTheme="majorBidi" w:hAnsiTheme="majorBidi" w:cstheme="majorBidi"/>
          <w:color w:val="000000" w:themeColor="text1"/>
          <w:sz w:val="24"/>
          <w:szCs w:val="24"/>
        </w:rPr>
        <w:t xml:space="preserve"> scale bar: 10mm</w:t>
      </w:r>
      <w:r w:rsidRPr="007E1C47">
        <w:rPr>
          <w:rFonts w:asciiTheme="majorBidi" w:hAnsiTheme="majorBidi" w:cstheme="majorBidi"/>
          <w:color w:val="auto"/>
          <w:sz w:val="24"/>
          <w:szCs w:val="24"/>
        </w:rPr>
        <w:t>.</w:t>
      </w:r>
    </w:p>
    <w:p w:rsidR="00B92449" w:rsidRPr="007E1C47" w:rsidRDefault="00B92449" w:rsidP="00B92449">
      <w:pPr>
        <w:pStyle w:val="Caption"/>
        <w:rPr>
          <w:rFonts w:asciiTheme="majorBidi" w:hAnsiTheme="majorBidi" w:cstheme="majorBidi"/>
          <w:color w:val="auto"/>
          <w:sz w:val="24"/>
          <w:szCs w:val="24"/>
        </w:rPr>
      </w:pPr>
    </w:p>
    <w:p w:rsidR="00B92449" w:rsidRPr="007E1C47" w:rsidRDefault="00B92449" w:rsidP="00B92449">
      <w:pPr>
        <w:pStyle w:val="Heading2"/>
      </w:pPr>
    </w:p>
    <w:p w:rsidR="00B92449" w:rsidRPr="007E1C47" w:rsidRDefault="00B92449" w:rsidP="00B92449">
      <w:pPr>
        <w:pStyle w:val="Heading2"/>
      </w:pPr>
    </w:p>
    <w:p w:rsidR="00B92449" w:rsidRPr="007E1C47" w:rsidRDefault="00B92449" w:rsidP="00B92449"/>
    <w:p w:rsidR="00B92449" w:rsidRPr="007E1C47" w:rsidRDefault="00B92449" w:rsidP="00B92449">
      <w:pPr>
        <w:pStyle w:val="Heading2"/>
      </w:pPr>
      <w:r w:rsidRPr="007E1C47">
        <w:lastRenderedPageBreak/>
        <w:t>2.4. Constitutive modelling</w:t>
      </w:r>
    </w:p>
    <w:p w:rsidR="00B92449" w:rsidRPr="007E1C47" w:rsidRDefault="00B92449" w:rsidP="00B92449"/>
    <w:p w:rsidR="00B92449" w:rsidRPr="007E1C47" w:rsidRDefault="00B92449" w:rsidP="00B92449">
      <w:pPr>
        <w:pStyle w:val="Heading3"/>
      </w:pPr>
      <w:r w:rsidRPr="007E1C47">
        <w:t>2.4.1. Kinematics</w:t>
      </w:r>
    </w:p>
    <w:p w:rsidR="00B92449" w:rsidRPr="007E1C47" w:rsidRDefault="00B92449" w:rsidP="00B92449">
      <w:pPr>
        <w:spacing w:line="480" w:lineRule="auto"/>
        <w:jc w:val="both"/>
        <w:rPr>
          <w:szCs w:val="24"/>
        </w:rPr>
      </w:pPr>
      <w:r w:rsidRPr="007E1C47">
        <w:rPr>
          <w:szCs w:val="24"/>
        </w:rPr>
        <w:t xml:space="preserve">Arterial tissue is commonly considered an almost incompressible material and therefore a multiplicative decomposition of the deformation gradient tensor </w:t>
      </w:r>
      <m:oMath>
        <m:r>
          <m:rPr>
            <m:sty m:val="b"/>
          </m:rPr>
          <w:rPr>
            <w:rFonts w:ascii="Cambria Math" w:hAnsi="Cambria Math"/>
            <w:szCs w:val="24"/>
          </w:rPr>
          <m:t>F</m:t>
        </m:r>
      </m:oMath>
      <w:r w:rsidRPr="007E1C47">
        <w:rPr>
          <w:szCs w:val="24"/>
        </w:rPr>
        <w:t xml:space="preserve"> into volumetric </w:t>
      </w:r>
      <m:oMath>
        <m:sSup>
          <m:sSupPr>
            <m:ctrlPr>
              <w:rPr>
                <w:rFonts w:ascii="Cambria Math" w:hAnsi="Cambria Math"/>
                <w:i/>
                <w:szCs w:val="24"/>
              </w:rPr>
            </m:ctrlPr>
          </m:sSupPr>
          <m:e>
            <m:r>
              <w:rPr>
                <w:rFonts w:ascii="Cambria Math" w:hAnsi="Cambria Math"/>
                <w:szCs w:val="24"/>
              </w:rPr>
              <m:t>J</m:t>
            </m:r>
          </m:e>
          <m:sup>
            <m:f>
              <m:fPr>
                <m:ctrlPr>
                  <w:rPr>
                    <w:rFonts w:ascii="Cambria Math" w:hAnsi="Cambria Math"/>
                    <w:i/>
                    <w:szCs w:val="24"/>
                  </w:rPr>
                </m:ctrlPr>
              </m:fPr>
              <m:num>
                <m:r>
                  <w:rPr>
                    <w:rFonts w:ascii="Cambria Math" w:hAnsi="Cambria Math"/>
                    <w:szCs w:val="24"/>
                  </w:rPr>
                  <m:t>1</m:t>
                </m:r>
              </m:num>
              <m:den>
                <m:r>
                  <w:rPr>
                    <w:rFonts w:ascii="Cambria Math" w:hAnsi="Cambria Math"/>
                    <w:szCs w:val="24"/>
                  </w:rPr>
                  <m:t>3</m:t>
                </m:r>
              </m:den>
            </m:f>
          </m:sup>
        </m:sSup>
        <m:r>
          <m:rPr>
            <m:sty m:val="b"/>
          </m:rPr>
          <w:rPr>
            <w:rFonts w:ascii="Cambria Math" w:hAnsi="Cambria Math"/>
            <w:szCs w:val="24"/>
          </w:rPr>
          <m:t>I</m:t>
        </m:r>
      </m:oMath>
      <w:r w:rsidRPr="007E1C47">
        <w:rPr>
          <w:szCs w:val="24"/>
        </w:rPr>
        <w:t xml:space="preserve"> and isochoric parts </w:t>
      </w:r>
      <m:oMath>
        <m:acc>
          <m:accPr>
            <m:chr m:val="̅"/>
            <m:ctrlPr>
              <w:rPr>
                <w:rFonts w:ascii="Cambria Math" w:hAnsi="Cambria Math"/>
                <w:b/>
                <w:bCs/>
                <w:iCs/>
                <w:szCs w:val="24"/>
              </w:rPr>
            </m:ctrlPr>
          </m:accPr>
          <m:e>
            <m:r>
              <m:rPr>
                <m:sty m:val="b"/>
              </m:rPr>
              <w:rPr>
                <w:rFonts w:ascii="Cambria Math" w:hAnsi="Cambria Math"/>
                <w:szCs w:val="24"/>
              </w:rPr>
              <m:t>F</m:t>
            </m:r>
          </m:e>
        </m:acc>
      </m:oMath>
      <w:r w:rsidRPr="007E1C47">
        <w:rPr>
          <w:szCs w:val="24"/>
        </w:rPr>
        <w:t xml:space="preserve"> is usually performed to characterise the deformation processes. Following </w:t>
      </w:r>
      <w:r w:rsidRPr="007E1C47">
        <w:rPr>
          <w:szCs w:val="24"/>
        </w:rPr>
        <w:fldChar w:fldCharType="begin"/>
      </w:r>
      <w:r w:rsidRPr="007E1C47">
        <w:rPr>
          <w:szCs w:val="24"/>
        </w:rPr>
        <w:instrText xml:space="preserve"> ADDIN EN.CITE &lt;EndNote&gt;&lt;Cite AuthorYear="1"&gt;&lt;Author&gt;Flory&lt;/Author&gt;&lt;Year&gt;1961&lt;/Year&gt;&lt;RecNum&gt;121&lt;/RecNum&gt;&lt;DisplayText&gt;Flory (1961)&lt;/DisplayText&gt;&lt;record&gt;&lt;rec-number&gt;121&lt;/rec-number&gt;&lt;foreign-keys&gt;&lt;key app="EN" db-id="ertfdrwwtsz0v2e9fr5paxsetd0awrtrertt" timestamp="1512077352"&gt;121&lt;/key&gt;&lt;key app="ENWeb" db-id=""&gt;0&lt;/key&gt;&lt;/foreign-keys&gt;&lt;ref-type name="Journal Article"&gt;17&lt;/ref-type&gt;&lt;contributors&gt;&lt;authors&gt;&lt;author&gt;Flory, P. J.&lt;/author&gt;&lt;/authors&gt;&lt;/contributors&gt;&lt;titles&gt;&lt;title&gt;Thermodynamic Relations for High Elastic Materials&lt;/title&gt;&lt;secondary-title&gt;Transactions of the Faraday Society&lt;/secondary-title&gt;&lt;alt-title&gt;T Faraday Soc&lt;/alt-title&gt;&lt;/titles&gt;&lt;periodical&gt;&lt;full-title&gt;Transactions of the Faraday Society&lt;/full-title&gt;&lt;abbr-1&gt;T Faraday Soc&lt;/abbr-1&gt;&lt;/periodical&gt;&lt;alt-periodical&gt;&lt;full-title&gt;Transactions of the Faraday Society&lt;/full-title&gt;&lt;abbr-1&gt;T Faraday Soc&lt;/abbr-1&gt;&lt;/alt-periodical&gt;&lt;pages&gt;829-&amp;amp;&lt;/pages&gt;&lt;volume&gt;57&lt;/volume&gt;&lt;number&gt;5&lt;/number&gt;&lt;dates&gt;&lt;year&gt;1961&lt;/year&gt;&lt;/dates&gt;&lt;accession-num&gt;WOS:A19613301C00008&lt;/accession-num&gt;&lt;urls&gt;&lt;related-urls&gt;&lt;url&gt;&amp;lt;Go to ISI&amp;gt;://WOS:A19613301C00008&lt;/url&gt;&lt;url&gt;http://pubs.rsc.org/en/content/articlepdf/1961/tf/tf9615700829&lt;/url&gt;&lt;/related-urls&gt;&lt;/urls&gt;&lt;electronic-resource-num&gt;Doi 10.1039/Tf9615700829&lt;/electronic-resource-num&gt;&lt;language&gt;English&lt;/language&gt;&lt;/record&gt;&lt;/Cite&gt;&lt;/EndNote&gt;</w:instrText>
      </w:r>
      <w:r w:rsidRPr="007E1C47">
        <w:rPr>
          <w:szCs w:val="24"/>
        </w:rPr>
        <w:fldChar w:fldCharType="separate"/>
      </w:r>
      <w:r w:rsidRPr="007E1C47">
        <w:rPr>
          <w:noProof/>
          <w:szCs w:val="24"/>
        </w:rPr>
        <w:t>Flory (1961)</w:t>
      </w:r>
      <w:r w:rsidRPr="007E1C47">
        <w:rPr>
          <w:szCs w:val="24"/>
        </w:rPr>
        <w:fldChar w:fldCharType="end"/>
      </w:r>
      <w:r w:rsidRPr="007E1C47">
        <w:rPr>
          <w:szCs w:val="24"/>
        </w:rPr>
        <w:t xml:space="preserve"> multiplicative decomposition of the deformation gradient tensor can be written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
        <w:gridCol w:w="7644"/>
        <w:gridCol w:w="698"/>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szCs w:val="24"/>
              </w:rPr>
            </w:pPr>
            <m:oMathPara>
              <m:oMath>
                <m:r>
                  <m:rPr>
                    <m:sty m:val="b"/>
                  </m:rPr>
                  <w:rPr>
                    <w:rFonts w:ascii="Cambria Math" w:hAnsi="Cambria Math"/>
                    <w:szCs w:val="24"/>
                  </w:rPr>
                  <m:t>F</m:t>
                </m:r>
                <m:r>
                  <w:rPr>
                    <w:rFonts w:ascii="Cambria Math" w:hAnsi="Cambria Math"/>
                    <w:szCs w:val="24"/>
                  </w:rPr>
                  <m:t>=(</m:t>
                </m:r>
                <m:sSup>
                  <m:sSupPr>
                    <m:ctrlPr>
                      <w:rPr>
                        <w:rFonts w:ascii="Cambria Math" w:hAnsi="Cambria Math"/>
                        <w:i/>
                        <w:szCs w:val="24"/>
                      </w:rPr>
                    </m:ctrlPr>
                  </m:sSupPr>
                  <m:e>
                    <m:r>
                      <w:rPr>
                        <w:rFonts w:ascii="Cambria Math" w:hAnsi="Cambria Math"/>
                        <w:szCs w:val="24"/>
                      </w:rPr>
                      <m:t>J</m:t>
                    </m:r>
                  </m:e>
                  <m:sup>
                    <m:f>
                      <m:fPr>
                        <m:ctrlPr>
                          <w:rPr>
                            <w:rFonts w:ascii="Cambria Math" w:hAnsi="Cambria Math"/>
                            <w:i/>
                            <w:szCs w:val="24"/>
                          </w:rPr>
                        </m:ctrlPr>
                      </m:fPr>
                      <m:num>
                        <m:r>
                          <w:rPr>
                            <w:rFonts w:ascii="Cambria Math" w:hAnsi="Cambria Math"/>
                            <w:szCs w:val="24"/>
                          </w:rPr>
                          <m:t>1</m:t>
                        </m:r>
                      </m:num>
                      <m:den>
                        <m:r>
                          <w:rPr>
                            <w:rFonts w:ascii="Cambria Math" w:hAnsi="Cambria Math"/>
                            <w:szCs w:val="24"/>
                          </w:rPr>
                          <m:t>3</m:t>
                        </m:r>
                      </m:den>
                    </m:f>
                  </m:sup>
                </m:sSup>
                <m:r>
                  <m:rPr>
                    <m:sty m:val="b"/>
                  </m:rPr>
                  <w:rPr>
                    <w:rFonts w:ascii="Cambria Math" w:hAnsi="Cambria Math"/>
                    <w:szCs w:val="24"/>
                  </w:rPr>
                  <m:t>I)</m:t>
                </m:r>
                <m:acc>
                  <m:accPr>
                    <m:chr m:val="̅"/>
                    <m:ctrlPr>
                      <w:rPr>
                        <w:rFonts w:ascii="Cambria Math" w:hAnsi="Cambria Math"/>
                        <w:b/>
                        <w:bCs/>
                        <w:iCs/>
                        <w:szCs w:val="24"/>
                      </w:rPr>
                    </m:ctrlPr>
                  </m:accPr>
                  <m:e>
                    <m:r>
                      <m:rPr>
                        <m:sty m:val="b"/>
                      </m:rPr>
                      <w:rPr>
                        <w:rFonts w:ascii="Cambria Math" w:hAnsi="Cambria Math"/>
                        <w:szCs w:val="24"/>
                      </w:rPr>
                      <m:t>F</m:t>
                    </m:r>
                  </m:e>
                </m:acc>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w:t>
            </w:r>
            <w:r w:rsidR="00683779" w:rsidRPr="007E1C47">
              <w:rPr>
                <w:noProof/>
              </w:rPr>
              <w:fldChar w:fldCharType="end"/>
            </w:r>
            <w:r w:rsidRPr="007E1C47">
              <w:t>)</w:t>
            </w:r>
          </w:p>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rFonts w:ascii="Calibri" w:eastAsia="Calibri" w:hAnsi="Calibri" w:cs="Arial"/>
                <w:b/>
                <w:bCs/>
                <w:iCs/>
              </w:rPr>
            </w:pPr>
          </w:p>
        </w:tc>
        <w:tc>
          <w:tcPr>
            <w:tcW w:w="708" w:type="dxa"/>
            <w:vAlign w:val="center"/>
          </w:tcPr>
          <w:p w:rsidR="00B92449" w:rsidRPr="007E1C47" w:rsidRDefault="00B92449" w:rsidP="00656C8E">
            <w:pPr>
              <w:jc w:val="center"/>
            </w:pPr>
          </w:p>
        </w:tc>
      </w:tr>
    </w:tbl>
    <w:p w:rsidR="00B92449" w:rsidRPr="007E1C47" w:rsidRDefault="00B92449" w:rsidP="00B92449">
      <w:pPr>
        <w:spacing w:line="480" w:lineRule="auto"/>
        <w:jc w:val="both"/>
        <w:rPr>
          <w:szCs w:val="24"/>
        </w:rPr>
      </w:pPr>
      <w:r w:rsidRPr="007E1C47">
        <w:rPr>
          <w:szCs w:val="24"/>
        </w:rPr>
        <w:t xml:space="preserve">Where </w:t>
      </w:r>
      <m:oMath>
        <m:r>
          <m:rPr>
            <m:sty m:val="b"/>
          </m:rPr>
          <w:rPr>
            <w:rFonts w:ascii="Cambria Math" w:hAnsi="Cambria Math"/>
            <w:szCs w:val="24"/>
          </w:rPr>
          <m:t>I</m:t>
        </m:r>
      </m:oMath>
      <w:r w:rsidRPr="007E1C47">
        <w:rPr>
          <w:b/>
          <w:bCs/>
          <w:szCs w:val="24"/>
        </w:rPr>
        <w:t xml:space="preserve"> </w:t>
      </w:r>
      <w:r w:rsidRPr="007E1C47">
        <w:rPr>
          <w:szCs w:val="24"/>
        </w:rPr>
        <w:t xml:space="preserve">is the identity tensor. The right Cauchy-Green tensor, denoted by </w:t>
      </w:r>
      <w:r w:rsidRPr="007E1C47">
        <w:rPr>
          <w:b/>
          <w:bCs/>
          <w:szCs w:val="24"/>
        </w:rPr>
        <w:t>C</w:t>
      </w:r>
      <w:r w:rsidRPr="007E1C47">
        <w:rPr>
          <w:szCs w:val="24"/>
        </w:rPr>
        <w:t xml:space="preserve">, and its isochoric counterpart, denoted by </w:t>
      </w:r>
      <m:oMath>
        <m:bar>
          <m:barPr>
            <m:pos m:val="top"/>
            <m:ctrlPr>
              <w:rPr>
                <w:rFonts w:ascii="Cambria Math" w:hAnsi="Cambria Math"/>
                <w:b/>
                <w:bCs/>
                <w:iCs/>
                <w:szCs w:val="24"/>
              </w:rPr>
            </m:ctrlPr>
          </m:barPr>
          <m:e>
            <m:r>
              <m:rPr>
                <m:sty m:val="b"/>
              </m:rPr>
              <w:rPr>
                <w:rFonts w:ascii="Cambria Math" w:hAnsi="Cambria Math"/>
                <w:szCs w:val="24"/>
              </w:rPr>
              <m:t>C</m:t>
            </m:r>
          </m:e>
        </m:bar>
      </m:oMath>
      <w:r w:rsidRPr="007E1C47">
        <w:rPr>
          <w:szCs w:val="24"/>
        </w:rPr>
        <w:t>, are then defined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7645"/>
        <w:gridCol w:w="698"/>
      </w:tblGrid>
      <w:tr w:rsidR="00B92449" w:rsidRPr="007E1C47" w:rsidTr="00656C8E">
        <w:tc>
          <w:tcPr>
            <w:tcW w:w="683" w:type="dxa"/>
            <w:vAlign w:val="center"/>
          </w:tcPr>
          <w:p w:rsidR="00B92449" w:rsidRPr="007E1C47" w:rsidRDefault="00B92449" w:rsidP="00656C8E">
            <w:pPr>
              <w:jc w:val="center"/>
            </w:pPr>
          </w:p>
        </w:tc>
        <w:tc>
          <w:tcPr>
            <w:tcW w:w="7645" w:type="dxa"/>
            <w:vAlign w:val="center"/>
          </w:tcPr>
          <w:p w:rsidR="00B92449" w:rsidRPr="007E1C47" w:rsidRDefault="00B92449" w:rsidP="00656C8E">
            <w:pPr>
              <w:jc w:val="center"/>
              <w:rPr>
                <w:rFonts w:eastAsiaTheme="minorEastAsia"/>
                <w:szCs w:val="24"/>
              </w:rPr>
            </w:pPr>
            <m:oMathPara>
              <m:oMath>
                <m:r>
                  <m:rPr>
                    <m:sty m:val="b"/>
                  </m:rPr>
                  <w:rPr>
                    <w:rFonts w:ascii="Cambria Math" w:hAnsi="Cambria Math"/>
                    <w:szCs w:val="24"/>
                  </w:rPr>
                  <m:t>C</m:t>
                </m:r>
                <m:r>
                  <w:rPr>
                    <w:rFonts w:ascii="Cambria Math" w:hAnsi="Cambria Math"/>
                    <w:szCs w:val="24"/>
                  </w:rPr>
                  <m:t>=</m:t>
                </m:r>
                <m:sSup>
                  <m:sSupPr>
                    <m:ctrlPr>
                      <w:rPr>
                        <w:rFonts w:ascii="Cambria Math" w:hAnsi="Cambria Math"/>
                        <w:b/>
                        <w:bCs/>
                        <w:iCs/>
                        <w:szCs w:val="24"/>
                      </w:rPr>
                    </m:ctrlPr>
                  </m:sSupPr>
                  <m:e>
                    <m:r>
                      <m:rPr>
                        <m:sty m:val="b"/>
                      </m:rPr>
                      <w:rPr>
                        <w:rFonts w:ascii="Cambria Math" w:hAnsi="Cambria Math"/>
                        <w:szCs w:val="24"/>
                      </w:rPr>
                      <m:t>F</m:t>
                    </m:r>
                  </m:e>
                  <m:sup>
                    <m:r>
                      <w:rPr>
                        <w:rFonts w:ascii="Cambria Math" w:hAnsi="Cambria Math"/>
                        <w:szCs w:val="24"/>
                      </w:rPr>
                      <m:t>T</m:t>
                    </m:r>
                  </m:sup>
                </m:sSup>
                <m:r>
                  <m:rPr>
                    <m:sty m:val="b"/>
                  </m:rPr>
                  <w:rPr>
                    <w:rFonts w:ascii="Cambria Math" w:hAnsi="Cambria Math"/>
                    <w:szCs w:val="24"/>
                  </w:rPr>
                  <m:t>F</m:t>
                </m:r>
                <m:r>
                  <w:rPr>
                    <w:rFonts w:ascii="Cambria Math" w:hAnsi="Cambria Math"/>
                    <w:szCs w:val="24"/>
                  </w:rPr>
                  <m:t>=</m:t>
                </m:r>
                <m:sSup>
                  <m:sSupPr>
                    <m:ctrlPr>
                      <w:rPr>
                        <w:rFonts w:ascii="Cambria Math" w:hAnsi="Cambria Math"/>
                        <w:i/>
                        <w:szCs w:val="24"/>
                      </w:rPr>
                    </m:ctrlPr>
                  </m:sSupPr>
                  <m:e>
                    <m:r>
                      <w:rPr>
                        <w:rFonts w:ascii="Cambria Math" w:hAnsi="Cambria Math"/>
                        <w:szCs w:val="24"/>
                      </w:rPr>
                      <m:t>J</m:t>
                    </m:r>
                  </m:e>
                  <m:sup>
                    <m:f>
                      <m:fPr>
                        <m:ctrlPr>
                          <w:rPr>
                            <w:rFonts w:ascii="Cambria Math" w:hAnsi="Cambria Math"/>
                            <w:i/>
                            <w:szCs w:val="24"/>
                          </w:rPr>
                        </m:ctrlPr>
                      </m:fPr>
                      <m:num>
                        <m:r>
                          <w:rPr>
                            <w:rFonts w:ascii="Cambria Math" w:hAnsi="Cambria Math"/>
                            <w:szCs w:val="24"/>
                          </w:rPr>
                          <m:t>2</m:t>
                        </m:r>
                      </m:num>
                      <m:den>
                        <m:r>
                          <w:rPr>
                            <w:rFonts w:ascii="Cambria Math" w:hAnsi="Cambria Math"/>
                            <w:szCs w:val="24"/>
                          </w:rPr>
                          <m:t>3</m:t>
                        </m:r>
                      </m:den>
                    </m:f>
                  </m:sup>
                </m:sSup>
                <m:r>
                  <w:rPr>
                    <w:rFonts w:ascii="Cambria Math" w:hAnsi="Cambria Math"/>
                    <w:szCs w:val="24"/>
                  </w:rPr>
                  <m:t xml:space="preserve"> </m:t>
                </m:r>
                <m:acc>
                  <m:accPr>
                    <m:chr m:val="̅"/>
                    <m:ctrlPr>
                      <w:rPr>
                        <w:rFonts w:ascii="Cambria Math" w:hAnsi="Cambria Math"/>
                        <w:b/>
                        <w:bCs/>
                        <w:iCs/>
                        <w:szCs w:val="24"/>
                      </w:rPr>
                    </m:ctrlPr>
                  </m:accPr>
                  <m:e>
                    <m:r>
                      <m:rPr>
                        <m:sty m:val="b"/>
                      </m:rPr>
                      <w:rPr>
                        <w:rFonts w:ascii="Cambria Math" w:hAnsi="Cambria Math"/>
                        <w:szCs w:val="24"/>
                      </w:rPr>
                      <m:t>C</m:t>
                    </m:r>
                  </m:e>
                </m:acc>
                <m:r>
                  <w:rPr>
                    <w:rFonts w:ascii="Cambria Math" w:hAnsi="Cambria Math"/>
                    <w:szCs w:val="24"/>
                  </w:rPr>
                  <m:t xml:space="preserve">, </m:t>
                </m:r>
                <m:acc>
                  <m:accPr>
                    <m:chr m:val="̅"/>
                    <m:ctrlPr>
                      <w:rPr>
                        <w:rFonts w:ascii="Cambria Math" w:hAnsi="Cambria Math"/>
                        <w:i/>
                        <w:szCs w:val="24"/>
                      </w:rPr>
                    </m:ctrlPr>
                  </m:accPr>
                  <m:e>
                    <m:r>
                      <m:rPr>
                        <m:sty m:val="b"/>
                      </m:rPr>
                      <w:rPr>
                        <w:rFonts w:ascii="Cambria Math" w:hAnsi="Cambria Math"/>
                        <w:szCs w:val="24"/>
                      </w:rPr>
                      <m:t>C</m:t>
                    </m:r>
                  </m:e>
                </m:acc>
                <m:r>
                  <w:rPr>
                    <w:rFonts w:ascii="Cambria Math" w:hAnsi="Cambria Math"/>
                    <w:szCs w:val="24"/>
                  </w:rPr>
                  <m:t>=</m:t>
                </m:r>
                <m:sSup>
                  <m:sSupPr>
                    <m:ctrlPr>
                      <w:rPr>
                        <w:rFonts w:ascii="Cambria Math" w:hAnsi="Cambria Math"/>
                        <w:b/>
                        <w:bCs/>
                        <w:iCs/>
                        <w:szCs w:val="24"/>
                      </w:rPr>
                    </m:ctrlPr>
                  </m:sSupPr>
                  <m:e>
                    <m:acc>
                      <m:accPr>
                        <m:chr m:val="̅"/>
                        <m:ctrlPr>
                          <w:rPr>
                            <w:rFonts w:ascii="Cambria Math" w:hAnsi="Cambria Math"/>
                            <w:b/>
                            <w:bCs/>
                            <w:iCs/>
                            <w:szCs w:val="24"/>
                          </w:rPr>
                        </m:ctrlPr>
                      </m:accPr>
                      <m:e>
                        <m:r>
                          <m:rPr>
                            <m:sty m:val="b"/>
                          </m:rPr>
                          <w:rPr>
                            <w:rFonts w:ascii="Cambria Math" w:hAnsi="Cambria Math"/>
                            <w:szCs w:val="24"/>
                          </w:rPr>
                          <m:t>F</m:t>
                        </m:r>
                      </m:e>
                    </m:acc>
                  </m:e>
                  <m:sup>
                    <m:r>
                      <w:rPr>
                        <w:rFonts w:ascii="Cambria Math" w:hAnsi="Cambria Math"/>
                        <w:szCs w:val="24"/>
                      </w:rPr>
                      <m:t>T</m:t>
                    </m:r>
                  </m:sup>
                </m:sSup>
                <m:acc>
                  <m:accPr>
                    <m:chr m:val="̅"/>
                    <m:ctrlPr>
                      <w:rPr>
                        <w:rFonts w:ascii="Cambria Math" w:hAnsi="Cambria Math"/>
                        <w:b/>
                        <w:bCs/>
                        <w:iCs/>
                        <w:szCs w:val="24"/>
                      </w:rPr>
                    </m:ctrlPr>
                  </m:accPr>
                  <m:e>
                    <m:r>
                      <m:rPr>
                        <m:sty m:val="b"/>
                      </m:rPr>
                      <w:rPr>
                        <w:rFonts w:ascii="Cambria Math" w:hAnsi="Cambria Math"/>
                        <w:szCs w:val="24"/>
                      </w:rPr>
                      <m:t>F</m:t>
                    </m:r>
                  </m:e>
                </m:acc>
              </m:oMath>
            </m:oMathPara>
          </w:p>
          <w:p w:rsidR="00B92449" w:rsidRPr="007E1C47" w:rsidRDefault="00B92449" w:rsidP="00656C8E">
            <w:pPr>
              <w:jc w:val="center"/>
              <w:rPr>
                <w:rFonts w:eastAsiaTheme="minorEastAsia"/>
              </w:rPr>
            </w:pPr>
          </w:p>
        </w:tc>
        <w:tc>
          <w:tcPr>
            <w:tcW w:w="69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2</w:t>
            </w:r>
            <w:r w:rsidR="00683779" w:rsidRPr="007E1C47">
              <w:rPr>
                <w:noProof/>
              </w:rPr>
              <w:fldChar w:fldCharType="end"/>
            </w:r>
            <w:r w:rsidRPr="007E1C47">
              <w:t>)</w:t>
            </w:r>
          </w:p>
        </w:tc>
      </w:tr>
      <w:tr w:rsidR="00B92449" w:rsidRPr="007E1C47" w:rsidTr="00656C8E">
        <w:tc>
          <w:tcPr>
            <w:tcW w:w="683" w:type="dxa"/>
            <w:vAlign w:val="center"/>
          </w:tcPr>
          <w:p w:rsidR="00B92449" w:rsidRPr="007E1C47" w:rsidRDefault="00B92449" w:rsidP="00656C8E"/>
        </w:tc>
        <w:tc>
          <w:tcPr>
            <w:tcW w:w="7645" w:type="dxa"/>
            <w:vAlign w:val="center"/>
          </w:tcPr>
          <w:p w:rsidR="00B92449" w:rsidRPr="007E1C47" w:rsidRDefault="00B92449" w:rsidP="00656C8E">
            <w:pPr>
              <w:jc w:val="center"/>
              <w:rPr>
                <w:rFonts w:ascii="Calibri" w:eastAsia="Calibri" w:hAnsi="Calibri" w:cs="Arial"/>
                <w:b/>
                <w:bCs/>
                <w:iCs/>
              </w:rPr>
            </w:pPr>
          </w:p>
        </w:tc>
        <w:tc>
          <w:tcPr>
            <w:tcW w:w="698" w:type="dxa"/>
            <w:vAlign w:val="center"/>
          </w:tcPr>
          <w:p w:rsidR="00B92449" w:rsidRPr="007E1C47" w:rsidRDefault="00B92449" w:rsidP="00656C8E">
            <w:pPr>
              <w:jc w:val="center"/>
            </w:pPr>
          </w:p>
        </w:tc>
      </w:tr>
    </w:tbl>
    <w:p w:rsidR="00B92449" w:rsidRPr="007E1C47" w:rsidRDefault="00B92449" w:rsidP="00B92449">
      <w:pPr>
        <w:spacing w:line="480" w:lineRule="auto"/>
        <w:jc w:val="both"/>
        <w:rPr>
          <w:szCs w:val="24"/>
        </w:rPr>
      </w:pPr>
      <w:r w:rsidRPr="007E1C47">
        <w:rPr>
          <w:szCs w:val="24"/>
        </w:rPr>
        <w:t>The first deviatoric principal invariant of the right Cauchy-Green tensor takes the following representation.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
        <w:gridCol w:w="7644"/>
        <w:gridCol w:w="698"/>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rFonts w:eastAsiaTheme="minorEastAsia"/>
                <w:szCs w:val="24"/>
              </w:rPr>
            </w:pPr>
            <m:oMathPara>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I</m:t>
                        </m:r>
                      </m:e>
                    </m:acc>
                  </m:e>
                  <m:sub>
                    <m:r>
                      <w:rPr>
                        <w:rFonts w:ascii="Cambria Math" w:hAnsi="Cambria Math"/>
                        <w:szCs w:val="24"/>
                      </w:rPr>
                      <m:t>1</m:t>
                    </m:r>
                  </m:sub>
                </m:sSub>
                <m:r>
                  <w:rPr>
                    <w:rFonts w:ascii="Cambria Math" w:hAnsi="Cambria Math"/>
                    <w:szCs w:val="24"/>
                  </w:rPr>
                  <m:t>=tr</m:t>
                </m:r>
                <m:d>
                  <m:dPr>
                    <m:ctrlPr>
                      <w:rPr>
                        <w:rFonts w:ascii="Cambria Math" w:hAnsi="Cambria Math"/>
                        <w:i/>
                        <w:szCs w:val="24"/>
                      </w:rPr>
                    </m:ctrlPr>
                  </m:dPr>
                  <m:e>
                    <m:acc>
                      <m:accPr>
                        <m:chr m:val="̅"/>
                        <m:ctrlPr>
                          <w:rPr>
                            <w:rFonts w:ascii="Cambria Math" w:hAnsi="Cambria Math"/>
                            <w:i/>
                            <w:szCs w:val="24"/>
                          </w:rPr>
                        </m:ctrlPr>
                      </m:accPr>
                      <m:e>
                        <m:r>
                          <m:rPr>
                            <m:sty m:val="b"/>
                          </m:rPr>
                          <w:rPr>
                            <w:rFonts w:ascii="Cambria Math" w:hAnsi="Cambria Math"/>
                            <w:szCs w:val="24"/>
                          </w:rPr>
                          <m:t>C</m:t>
                        </m:r>
                      </m:e>
                    </m:acc>
                  </m:e>
                </m:d>
                <m:r>
                  <m:rPr>
                    <m:sty m:val="p"/>
                  </m:rPr>
                  <w:rPr>
                    <w:rFonts w:ascii="Cambria Math" w:hAnsi="Cambria Math"/>
                    <w:szCs w:val="24"/>
                  </w:rPr>
                  <w:br/>
                </m:r>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3</w:t>
            </w:r>
            <w:r w:rsidR="00683779" w:rsidRPr="007E1C47">
              <w:rPr>
                <w:noProof/>
              </w:rPr>
              <w:fldChar w:fldCharType="end"/>
            </w:r>
            <w:r w:rsidRPr="007E1C47">
              <w:t>)</w:t>
            </w:r>
          </w:p>
        </w:tc>
      </w:tr>
    </w:tbl>
    <w:p w:rsidR="00B92449" w:rsidRPr="007E1C47" w:rsidRDefault="00B92449" w:rsidP="00B92449">
      <w:pPr>
        <w:spacing w:line="480" w:lineRule="auto"/>
        <w:jc w:val="both"/>
        <w:rPr>
          <w:rFonts w:eastAsiaTheme="minorEastAsia"/>
          <w:iCs/>
          <w:szCs w:val="24"/>
        </w:rPr>
      </w:pPr>
      <w:r w:rsidRPr="007E1C47">
        <w:rPr>
          <w:szCs w:val="24"/>
        </w:rPr>
        <w:t xml:space="preserve">The unit vector </w:t>
      </w:r>
      <m:oMath>
        <m:r>
          <m:rPr>
            <m:sty m:val="p"/>
          </m:rPr>
          <w:rPr>
            <w:rFonts w:ascii="Cambria Math" w:hAnsi="Cambria Math"/>
            <w:szCs w:val="24"/>
          </w:rPr>
          <m:t>M</m:t>
        </m:r>
      </m:oMath>
      <w:r w:rsidRPr="007E1C47">
        <w:rPr>
          <w:rFonts w:eastAsiaTheme="minorEastAsia"/>
          <w:szCs w:val="24"/>
        </w:rPr>
        <w:t xml:space="preserve"> can be used to define the direction of fibres with respect to the circumferential direction of the arterial wall in the undeformed state. The isochoric </w:t>
      </w:r>
      <w:r w:rsidRPr="007E1C47">
        <w:rPr>
          <w:rFonts w:eastAsiaTheme="minorEastAsia"/>
          <w:iCs/>
          <w:szCs w:val="24"/>
        </w:rPr>
        <w:t xml:space="preserve">configuration of the vector </w:t>
      </w:r>
      <m:oMath>
        <m:r>
          <m:rPr>
            <m:sty m:val="p"/>
          </m:rPr>
          <w:rPr>
            <w:rFonts w:ascii="Cambria Math" w:eastAsiaTheme="minorEastAsia" w:hAnsi="Cambria Math"/>
            <w:szCs w:val="24"/>
          </w:rPr>
          <m:t>M</m:t>
        </m:r>
      </m:oMath>
      <w:r w:rsidRPr="007E1C47">
        <w:rPr>
          <w:rFonts w:eastAsiaTheme="minorEastAsia"/>
          <w:iCs/>
          <w:szCs w:val="24"/>
        </w:rPr>
        <w:t xml:space="preserve"> in the spatial coordinate system can then be written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
        <w:gridCol w:w="7643"/>
        <w:gridCol w:w="699"/>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iCs/>
                <w:szCs w:val="24"/>
              </w:rPr>
            </w:pPr>
            <m:oMathPara>
              <m:oMath>
                <m:acc>
                  <m:accPr>
                    <m:chr m:val="̅"/>
                    <m:ctrlPr>
                      <w:rPr>
                        <w:rFonts w:ascii="Cambria Math" w:hAnsi="Cambria Math"/>
                        <w:iCs/>
                        <w:szCs w:val="24"/>
                      </w:rPr>
                    </m:ctrlPr>
                  </m:accPr>
                  <m:e>
                    <m:r>
                      <m:rPr>
                        <m:sty m:val="b"/>
                      </m:rPr>
                      <w:rPr>
                        <w:rFonts w:ascii="Cambria Math" w:hAnsi="Cambria Math"/>
                        <w:szCs w:val="24"/>
                      </w:rPr>
                      <m:t>M</m:t>
                    </m:r>
                  </m:e>
                </m:acc>
                <m:r>
                  <w:rPr>
                    <w:rFonts w:ascii="Cambria Math" w:hAnsi="Cambria Math"/>
                    <w:szCs w:val="24"/>
                  </w:rPr>
                  <m:t>=</m:t>
                </m:r>
                <m:acc>
                  <m:accPr>
                    <m:chr m:val="̅"/>
                    <m:ctrlPr>
                      <w:rPr>
                        <w:rFonts w:ascii="Cambria Math" w:hAnsi="Cambria Math"/>
                        <w:b/>
                        <w:bCs/>
                        <w:szCs w:val="24"/>
                      </w:rPr>
                    </m:ctrlPr>
                  </m:accPr>
                  <m:e>
                    <m:r>
                      <m:rPr>
                        <m:sty m:val="b"/>
                      </m:rPr>
                      <w:rPr>
                        <w:rFonts w:ascii="Cambria Math" w:hAnsi="Cambria Math"/>
                        <w:szCs w:val="24"/>
                      </w:rPr>
                      <m:t>F</m:t>
                    </m:r>
                  </m:e>
                </m:acc>
                <m:r>
                  <m:rPr>
                    <m:sty m:val="b"/>
                  </m:rPr>
                  <w:rPr>
                    <w:rFonts w:ascii="Cambria Math" w:hAnsi="Cambria Math"/>
                    <w:szCs w:val="24"/>
                  </w:rPr>
                  <m:t>M</m:t>
                </m:r>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4</w:t>
            </w:r>
            <w:r w:rsidR="00683779" w:rsidRPr="007E1C47">
              <w:rPr>
                <w:noProof/>
              </w:rPr>
              <w:fldChar w:fldCharType="end"/>
            </w:r>
            <w:r w:rsidRPr="007E1C47">
              <w:t>)</w:t>
            </w:r>
          </w:p>
        </w:tc>
      </w:tr>
      <w:tr w:rsidR="00B92449" w:rsidRPr="007E1C47" w:rsidTr="00656C8E">
        <w:tc>
          <w:tcPr>
            <w:tcW w:w="704" w:type="dxa"/>
            <w:vAlign w:val="center"/>
          </w:tcPr>
          <w:p w:rsidR="00B92449" w:rsidRPr="007E1C47" w:rsidRDefault="00B92449" w:rsidP="00656C8E"/>
        </w:tc>
        <w:tc>
          <w:tcPr>
            <w:tcW w:w="7938" w:type="dxa"/>
            <w:vAlign w:val="center"/>
          </w:tcPr>
          <w:p w:rsidR="00B92449" w:rsidRPr="007E1C47" w:rsidRDefault="00B92449" w:rsidP="00656C8E">
            <w:pPr>
              <w:jc w:val="center"/>
              <w:rPr>
                <w:rFonts w:ascii="Calibri" w:eastAsia="Calibri" w:hAnsi="Calibri" w:cs="Arial"/>
              </w:rPr>
            </w:pPr>
          </w:p>
        </w:tc>
        <w:tc>
          <w:tcPr>
            <w:tcW w:w="708" w:type="dxa"/>
            <w:vAlign w:val="center"/>
          </w:tcPr>
          <w:p w:rsidR="00B92449" w:rsidRPr="007E1C47" w:rsidRDefault="00B92449" w:rsidP="00656C8E">
            <w:pPr>
              <w:jc w:val="center"/>
            </w:pPr>
          </w:p>
        </w:tc>
      </w:tr>
    </w:tbl>
    <w:p w:rsidR="00B92449" w:rsidRPr="007E1C47" w:rsidRDefault="00B92449" w:rsidP="00B92449">
      <w:pPr>
        <w:spacing w:line="480" w:lineRule="auto"/>
        <w:jc w:val="both"/>
        <w:rPr>
          <w:szCs w:val="24"/>
        </w:rPr>
      </w:pPr>
      <w:r w:rsidRPr="007E1C47">
        <w:rPr>
          <w:szCs w:val="24"/>
        </w:rPr>
        <w:t xml:space="preserve">The deviatoric invariants associated with a unit vector </w:t>
      </w:r>
      <m:oMath>
        <m:r>
          <m:rPr>
            <m:sty m:val="b"/>
          </m:rPr>
          <w:rPr>
            <w:rFonts w:ascii="Cambria Math" w:hAnsi="Cambria Math"/>
            <w:szCs w:val="24"/>
          </w:rPr>
          <m:t>M</m:t>
        </m:r>
      </m:oMath>
      <w:r w:rsidRPr="007E1C47">
        <w:rPr>
          <w:rFonts w:eastAsiaTheme="minorEastAsia"/>
          <w:szCs w:val="24"/>
        </w:rPr>
        <w:t xml:space="preserve"> </w:t>
      </w:r>
      <w:r w:rsidRPr="007E1C47">
        <w:rPr>
          <w:szCs w:val="24"/>
        </w:rPr>
        <w:t>are represented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7647"/>
        <w:gridCol w:w="697"/>
      </w:tblGrid>
      <w:tr w:rsidR="00B92449" w:rsidRPr="007E1C47" w:rsidTr="00656C8E">
        <w:tc>
          <w:tcPr>
            <w:tcW w:w="682" w:type="dxa"/>
            <w:vAlign w:val="center"/>
          </w:tcPr>
          <w:p w:rsidR="00B92449" w:rsidRPr="007E1C47" w:rsidRDefault="00B92449" w:rsidP="00656C8E">
            <w:pPr>
              <w:jc w:val="center"/>
            </w:pPr>
          </w:p>
        </w:tc>
        <w:tc>
          <w:tcPr>
            <w:tcW w:w="7647" w:type="dxa"/>
            <w:vAlign w:val="center"/>
          </w:tcPr>
          <w:p w:rsidR="00B92449" w:rsidRPr="007E1C47" w:rsidRDefault="00683779" w:rsidP="00656C8E">
            <w:pPr>
              <w:jc w:val="center"/>
              <w:rPr>
                <w:rFonts w:eastAsiaTheme="minorEastAsia"/>
                <w:szCs w:val="24"/>
              </w:rPr>
            </w:pPr>
            <m:oMathPara>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I</m:t>
                        </m:r>
                      </m:e>
                    </m:acc>
                  </m:e>
                  <m:sub>
                    <m:r>
                      <w:rPr>
                        <w:rFonts w:ascii="Cambria Math" w:hAnsi="Cambria Math"/>
                        <w:szCs w:val="24"/>
                      </w:rPr>
                      <m:t>M</m:t>
                    </m:r>
                  </m:sub>
                </m:sSub>
                <m:r>
                  <w:rPr>
                    <w:rFonts w:ascii="Cambria Math" w:hAnsi="Cambria Math"/>
                    <w:szCs w:val="24"/>
                  </w:rPr>
                  <m:t>=tr</m:t>
                </m:r>
                <m:d>
                  <m:dPr>
                    <m:ctrlPr>
                      <w:rPr>
                        <w:rFonts w:ascii="Cambria Math" w:hAnsi="Cambria Math"/>
                        <w:i/>
                        <w:szCs w:val="24"/>
                      </w:rPr>
                    </m:ctrlPr>
                  </m:dPr>
                  <m:e>
                    <m:acc>
                      <m:accPr>
                        <m:chr m:val="̅"/>
                        <m:ctrlPr>
                          <w:rPr>
                            <w:rFonts w:ascii="Cambria Math" w:hAnsi="Cambria Math"/>
                            <w:b/>
                            <w:bCs/>
                            <w:iCs/>
                            <w:szCs w:val="24"/>
                          </w:rPr>
                        </m:ctrlPr>
                      </m:accPr>
                      <m:e>
                        <m:r>
                          <m:rPr>
                            <m:sty m:val="b"/>
                          </m:rPr>
                          <w:rPr>
                            <w:rFonts w:ascii="Cambria Math" w:hAnsi="Cambria Math"/>
                            <w:szCs w:val="24"/>
                          </w:rPr>
                          <m:t>C</m:t>
                        </m:r>
                      </m:e>
                    </m:acc>
                    <m:acc>
                      <m:accPr>
                        <m:chr m:val="̅"/>
                        <m:ctrlPr>
                          <w:rPr>
                            <w:rFonts w:ascii="Cambria Math" w:hAnsi="Cambria Math"/>
                            <w:b/>
                            <w:bCs/>
                            <w:iCs/>
                            <w:szCs w:val="24"/>
                          </w:rPr>
                        </m:ctrlPr>
                      </m:accPr>
                      <m:e>
                        <m:r>
                          <m:rPr>
                            <m:sty m:val="b"/>
                          </m:rPr>
                          <w:rPr>
                            <w:rFonts w:ascii="Cambria Math" w:hAnsi="Cambria Math"/>
                            <w:szCs w:val="24"/>
                          </w:rPr>
                          <m:t>M</m:t>
                        </m:r>
                      </m:e>
                    </m:acc>
                    <m:r>
                      <w:rPr>
                        <w:rFonts w:ascii="Cambria Math" w:hAnsi="Cambria Math"/>
                        <w:szCs w:val="24"/>
                      </w:rPr>
                      <m:t>⨂</m:t>
                    </m:r>
                    <m:acc>
                      <m:accPr>
                        <m:chr m:val="̅"/>
                        <m:ctrlPr>
                          <w:rPr>
                            <w:rFonts w:ascii="Cambria Math" w:hAnsi="Cambria Math"/>
                            <w:iCs/>
                            <w:szCs w:val="24"/>
                          </w:rPr>
                        </m:ctrlPr>
                      </m:accPr>
                      <m:e>
                        <m:r>
                          <m:rPr>
                            <m:sty m:val="b"/>
                          </m:rPr>
                          <w:rPr>
                            <w:rFonts w:ascii="Cambria Math" w:hAnsi="Cambria Math"/>
                            <w:szCs w:val="24"/>
                          </w:rPr>
                          <m:t>M</m:t>
                        </m:r>
                        <m:ctrlPr>
                          <w:rPr>
                            <w:rFonts w:ascii="Cambria Math" w:hAnsi="Cambria Math"/>
                            <w:i/>
                            <w:szCs w:val="24"/>
                          </w:rPr>
                        </m:ctrlPr>
                      </m:e>
                    </m:acc>
                  </m:e>
                </m:d>
                <m:r>
                  <w:rPr>
                    <w:rFonts w:ascii="Cambria Math" w:hAnsi="Cambria Math"/>
                    <w:szCs w:val="24"/>
                  </w:rPr>
                  <m:t>=</m:t>
                </m:r>
                <m:acc>
                  <m:accPr>
                    <m:chr m:val="̅"/>
                    <m:ctrlPr>
                      <w:rPr>
                        <w:rFonts w:ascii="Cambria Math" w:hAnsi="Cambria Math"/>
                        <w:iCs/>
                        <w:szCs w:val="24"/>
                      </w:rPr>
                    </m:ctrlPr>
                  </m:accPr>
                  <m:e>
                    <m:r>
                      <m:rPr>
                        <m:sty m:val="b"/>
                      </m:rPr>
                      <w:rPr>
                        <w:rFonts w:ascii="Cambria Math" w:hAnsi="Cambria Math"/>
                        <w:szCs w:val="24"/>
                      </w:rPr>
                      <m:t>M</m:t>
                    </m:r>
                  </m:e>
                </m:acc>
                <m:r>
                  <w:rPr>
                    <w:rFonts w:ascii="Cambria Math" w:hAnsi="Cambria Math"/>
                    <w:szCs w:val="24"/>
                  </w:rPr>
                  <m:t>.</m:t>
                </m:r>
                <m:d>
                  <m:dPr>
                    <m:ctrlPr>
                      <w:rPr>
                        <w:rFonts w:ascii="Cambria Math" w:hAnsi="Cambria Math"/>
                        <w:i/>
                        <w:szCs w:val="24"/>
                      </w:rPr>
                    </m:ctrlPr>
                  </m:dPr>
                  <m:e>
                    <m:acc>
                      <m:accPr>
                        <m:chr m:val="̅"/>
                        <m:ctrlPr>
                          <w:rPr>
                            <w:rFonts w:ascii="Cambria Math" w:hAnsi="Cambria Math"/>
                            <w:b/>
                            <w:bCs/>
                            <w:iCs/>
                            <w:szCs w:val="24"/>
                          </w:rPr>
                        </m:ctrlPr>
                      </m:accPr>
                      <m:e>
                        <m:r>
                          <m:rPr>
                            <m:sty m:val="b"/>
                          </m:rPr>
                          <w:rPr>
                            <w:rFonts w:ascii="Cambria Math" w:hAnsi="Cambria Math"/>
                            <w:szCs w:val="24"/>
                          </w:rPr>
                          <m:t>C</m:t>
                        </m:r>
                      </m:e>
                    </m:acc>
                    <m:acc>
                      <m:accPr>
                        <m:chr m:val="̅"/>
                        <m:ctrlPr>
                          <w:rPr>
                            <w:rFonts w:ascii="Cambria Math" w:hAnsi="Cambria Math"/>
                            <w:b/>
                            <w:bCs/>
                            <w:iCs/>
                            <w:szCs w:val="24"/>
                          </w:rPr>
                        </m:ctrlPr>
                      </m:accPr>
                      <m:e>
                        <m:r>
                          <m:rPr>
                            <m:sty m:val="b"/>
                          </m:rPr>
                          <w:rPr>
                            <w:rFonts w:ascii="Cambria Math" w:hAnsi="Cambria Math"/>
                            <w:szCs w:val="24"/>
                          </w:rPr>
                          <m:t>M</m:t>
                        </m:r>
                      </m:e>
                    </m:acc>
                  </m:e>
                </m:d>
              </m:oMath>
            </m:oMathPara>
          </w:p>
          <w:p w:rsidR="00B92449" w:rsidRPr="007E1C47" w:rsidRDefault="00B92449" w:rsidP="00656C8E">
            <w:pPr>
              <w:jc w:val="center"/>
              <w:rPr>
                <w:rFonts w:eastAsiaTheme="minorEastAsia"/>
              </w:rPr>
            </w:pPr>
          </w:p>
        </w:tc>
        <w:tc>
          <w:tcPr>
            <w:tcW w:w="697"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5</w:t>
            </w:r>
            <w:r w:rsidR="00683779" w:rsidRPr="007E1C47">
              <w:rPr>
                <w:noProof/>
              </w:rPr>
              <w:fldChar w:fldCharType="end"/>
            </w:r>
            <w:r w:rsidRPr="007E1C47">
              <w:t>)</w:t>
            </w:r>
          </w:p>
        </w:tc>
      </w:tr>
    </w:tbl>
    <w:p w:rsidR="00B92449" w:rsidRPr="007E1C47" w:rsidRDefault="00B92449" w:rsidP="00B92449">
      <w:pPr>
        <w:spacing w:line="480" w:lineRule="auto"/>
        <w:jc w:val="both"/>
        <w:rPr>
          <w:szCs w:val="24"/>
        </w:rPr>
      </w:pPr>
      <w:r w:rsidRPr="007E1C47">
        <w:rPr>
          <w:szCs w:val="24"/>
        </w:rPr>
        <w:lastRenderedPageBreak/>
        <w:t xml:space="preserve">Generalized structure tensors have been used to represent the level of anisotropy of the fibres in the arterial tissue. </w:t>
      </w:r>
      <w:r w:rsidRPr="007E1C47">
        <w:rPr>
          <w:szCs w:val="24"/>
        </w:rPr>
        <w:fldChar w:fldCharType="begin"/>
      </w:r>
      <w:r w:rsidRPr="007E1C47">
        <w:rPr>
          <w:szCs w:val="24"/>
        </w:rPr>
        <w:instrText xml:space="preserve"> ADDIN EN.CITE &lt;EndNote&gt;&lt;Cite AuthorYear="1"&gt;&lt;Author&gt;Gasser&lt;/Author&gt;&lt;Year&gt;2006&lt;/Year&gt;&lt;RecNum&gt;73&lt;/RecNum&gt;&lt;DisplayText&gt;Gasser et al. (2006)&lt;/DisplayText&gt;&lt;record&gt;&lt;rec-number&gt;73&lt;/rec-number&gt;&lt;foreign-keys&gt;&lt;key app="EN" db-id="ertfdrwwtsz0v2e9fr5paxsetd0awrtrertt" timestamp="1512077161"&gt;73&lt;/key&gt;&lt;key app="ENWeb" db-id=""&gt;0&lt;/key&gt;&lt;/foreign-keys&gt;&lt;ref-type name="Journal Article"&gt;17&lt;/ref-type&gt;&lt;contributors&gt;&lt;authors&gt;&lt;author&gt;Gasser, T Christian&lt;/author&gt;&lt;author&gt;Ogden, Ray W&lt;/author&gt;&lt;author&gt;Holzapfel, Gerhard A&lt;/author&gt;&lt;/authors&gt;&lt;/contributors&gt;&lt;titles&gt;&lt;title&gt;Hyperelastic modelling of arterial layers with distributed collagen fibre orientations&lt;/title&gt;&lt;secondary-title&gt;Journal of the royal society interface&lt;/secondary-title&gt;&lt;/titles&gt;&lt;periodical&gt;&lt;full-title&gt;Journal of the royal society interface&lt;/full-title&gt;&lt;/periodical&gt;&lt;pages&gt;15-35&lt;/pages&gt;&lt;volume&gt;3&lt;/volume&gt;&lt;number&gt;6&lt;/number&gt;&lt;dates&gt;&lt;year&gt;2006&lt;/year&gt;&lt;/dates&gt;&lt;isbn&gt;1742-5689&lt;/isbn&gt;&lt;urls&gt;&lt;related-urls&gt;&lt;url&gt;http://www.ncbi.nlm.nih.gov/pmc/articles/PMC1618483/pdf/rsif20050073.pdf&lt;/url&gt;&lt;/related-urls&gt;&lt;/urls&gt;&lt;/record&gt;&lt;/Cite&gt;&lt;/EndNote&gt;</w:instrText>
      </w:r>
      <w:r w:rsidRPr="007E1C47">
        <w:rPr>
          <w:szCs w:val="24"/>
        </w:rPr>
        <w:fldChar w:fldCharType="separate"/>
      </w:r>
      <w:r w:rsidRPr="007E1C47">
        <w:rPr>
          <w:noProof/>
          <w:szCs w:val="24"/>
        </w:rPr>
        <w:t>Gasser et al. (2006)</w:t>
      </w:r>
      <w:r w:rsidRPr="007E1C47">
        <w:rPr>
          <w:szCs w:val="24"/>
        </w:rPr>
        <w:fldChar w:fldCharType="end"/>
      </w:r>
      <w:r w:rsidRPr="007E1C47">
        <w:rPr>
          <w:szCs w:val="24"/>
        </w:rPr>
        <w:t xml:space="preserve"> defined a structure tensor </w:t>
      </w:r>
      <m:oMath>
        <m:sSub>
          <m:sSubPr>
            <m:ctrlPr>
              <w:rPr>
                <w:rFonts w:ascii="Cambria Math" w:hAnsi="Cambria Math"/>
                <w:b/>
                <w:bCs/>
                <w:iCs/>
                <w:sz w:val="20"/>
                <w:szCs w:val="20"/>
              </w:rPr>
            </m:ctrlPr>
          </m:sSubPr>
          <m:e>
            <m:r>
              <m:rPr>
                <m:sty m:val="b"/>
              </m:rPr>
              <w:rPr>
                <w:rFonts w:ascii="Cambria Math" w:hAnsi="Cambria Math"/>
                <w:sz w:val="20"/>
                <w:szCs w:val="20"/>
              </w:rPr>
              <m:t>H</m:t>
            </m:r>
          </m:e>
          <m:sub>
            <m:r>
              <m:rPr>
                <m:sty m:val="b"/>
              </m:rPr>
              <w:rPr>
                <w:rFonts w:ascii="Cambria Math" w:hAnsi="Cambria Math"/>
                <w:sz w:val="20"/>
                <w:szCs w:val="20"/>
              </w:rPr>
              <m:t>M</m:t>
            </m:r>
          </m:sub>
        </m:sSub>
      </m:oMath>
      <w:r w:rsidRPr="007E1C47">
        <w:rPr>
          <w:szCs w:val="24"/>
        </w:rPr>
        <w:t xml:space="preserve"> that accounts for the effect of angular distribution of the fibres in the direction of </w:t>
      </w:r>
      <m:oMath>
        <m:r>
          <m:rPr>
            <m:sty m:val="p"/>
          </m:rPr>
          <w:rPr>
            <w:rFonts w:ascii="Cambria Math" w:eastAsiaTheme="minorEastAsia" w:hAnsi="Cambria Math"/>
            <w:szCs w:val="24"/>
          </w:rPr>
          <m:t>M</m:t>
        </m:r>
      </m:oMath>
      <w:r w:rsidRPr="007E1C47">
        <w:rPr>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7645"/>
        <w:gridCol w:w="698"/>
      </w:tblGrid>
      <w:tr w:rsidR="00B92449" w:rsidRPr="007E1C47" w:rsidTr="00656C8E">
        <w:tc>
          <w:tcPr>
            <w:tcW w:w="683" w:type="dxa"/>
            <w:vAlign w:val="center"/>
          </w:tcPr>
          <w:p w:rsidR="00B92449" w:rsidRPr="007E1C47" w:rsidRDefault="00B92449" w:rsidP="00656C8E">
            <w:pPr>
              <w:jc w:val="center"/>
            </w:pPr>
          </w:p>
        </w:tc>
        <w:tc>
          <w:tcPr>
            <w:tcW w:w="7645" w:type="dxa"/>
            <w:vAlign w:val="center"/>
          </w:tcPr>
          <w:p w:rsidR="00B92449" w:rsidRPr="007E1C47" w:rsidRDefault="00683779" w:rsidP="00656C8E">
            <w:pPr>
              <w:jc w:val="center"/>
              <w:rPr>
                <w:szCs w:val="24"/>
              </w:rPr>
            </w:pPr>
            <m:oMathPara>
              <m:oMath>
                <m:sSub>
                  <m:sSubPr>
                    <m:ctrlPr>
                      <w:rPr>
                        <w:rFonts w:ascii="Cambria Math" w:hAnsi="Cambria Math"/>
                        <w:b/>
                        <w:bCs/>
                        <w:iCs/>
                        <w:szCs w:val="24"/>
                      </w:rPr>
                    </m:ctrlPr>
                  </m:sSubPr>
                  <m:e>
                    <m:r>
                      <m:rPr>
                        <m:sty m:val="b"/>
                      </m:rPr>
                      <w:rPr>
                        <w:rFonts w:ascii="Cambria Math" w:hAnsi="Cambria Math"/>
                        <w:szCs w:val="24"/>
                      </w:rPr>
                      <m:t>H</m:t>
                    </m:r>
                  </m:e>
                  <m:sub>
                    <m:r>
                      <m:rPr>
                        <m:sty m:val="b"/>
                      </m:rPr>
                      <w:rPr>
                        <w:rFonts w:ascii="Cambria Math" w:hAnsi="Cambria Math"/>
                        <w:szCs w:val="24"/>
                      </w:rPr>
                      <m:t>M</m:t>
                    </m:r>
                  </m:sub>
                </m:sSub>
                <m:r>
                  <m:rPr>
                    <m:sty m:val="b"/>
                  </m:rPr>
                  <w:rPr>
                    <w:rFonts w:ascii="Cambria Math" w:hAnsi="Cambria Math"/>
                    <w:szCs w:val="24"/>
                  </w:rPr>
                  <m:t>=</m:t>
                </m:r>
                <m:r>
                  <w:rPr>
                    <w:rFonts w:ascii="Cambria Math" w:hAnsi="Cambria Math"/>
                    <w:szCs w:val="24"/>
                  </w:rPr>
                  <m:t>κ</m:t>
                </m:r>
                <m:acc>
                  <m:accPr>
                    <m:chr m:val="̅"/>
                    <m:ctrlPr>
                      <w:rPr>
                        <w:rFonts w:ascii="Cambria Math" w:hAnsi="Cambria Math"/>
                        <w:b/>
                        <w:bCs/>
                        <w:i/>
                        <w:iCs/>
                        <w:szCs w:val="24"/>
                      </w:rPr>
                    </m:ctrlPr>
                  </m:accPr>
                  <m:e>
                    <m:r>
                      <m:rPr>
                        <m:sty m:val="bi"/>
                      </m:rPr>
                      <w:rPr>
                        <w:rFonts w:ascii="Cambria Math" w:hAnsi="Cambria Math"/>
                        <w:szCs w:val="24"/>
                      </w:rPr>
                      <m:t>I</m:t>
                    </m:r>
                  </m:e>
                </m:acc>
                <m:r>
                  <m:rPr>
                    <m:sty m:val="b"/>
                  </m:rPr>
                  <w:rPr>
                    <w:rFonts w:ascii="Cambria Math" w:hAnsi="Cambria Math"/>
                    <w:szCs w:val="24"/>
                  </w:rPr>
                  <m:t>+(</m:t>
                </m:r>
                <m:r>
                  <m:rPr>
                    <m:sty m:val="p"/>
                  </m:rPr>
                  <w:rPr>
                    <w:rFonts w:ascii="Cambria Math" w:hAnsi="Cambria Math"/>
                    <w:szCs w:val="24"/>
                  </w:rPr>
                  <m:t>1</m:t>
                </m:r>
                <m:r>
                  <m:rPr>
                    <m:sty m:val="b"/>
                  </m:rPr>
                  <w:rPr>
                    <w:rFonts w:ascii="Cambria Math" w:hAnsi="Cambria Math"/>
                    <w:szCs w:val="24"/>
                  </w:rPr>
                  <m:t>-</m:t>
                </m:r>
                <m:r>
                  <m:rPr>
                    <m:sty m:val="p"/>
                  </m:rPr>
                  <w:rPr>
                    <w:rFonts w:ascii="Cambria Math" w:hAnsi="Cambria Math"/>
                    <w:szCs w:val="24"/>
                  </w:rPr>
                  <m:t>3</m:t>
                </m:r>
                <m:r>
                  <w:rPr>
                    <w:rFonts w:ascii="Cambria Math" w:hAnsi="Cambria Math"/>
                    <w:szCs w:val="24"/>
                  </w:rPr>
                  <m:t>κ</m:t>
                </m:r>
                <m:r>
                  <m:rPr>
                    <m:sty m:val="b"/>
                  </m:rPr>
                  <w:rPr>
                    <w:rFonts w:ascii="Cambria Math" w:hAnsi="Cambria Math"/>
                    <w:szCs w:val="24"/>
                  </w:rPr>
                  <m:t>)(</m:t>
                </m:r>
                <m:acc>
                  <m:accPr>
                    <m:chr m:val="̅"/>
                    <m:ctrlPr>
                      <w:rPr>
                        <w:rFonts w:ascii="Cambria Math" w:hAnsi="Cambria Math"/>
                        <w:iCs/>
                        <w:szCs w:val="24"/>
                      </w:rPr>
                    </m:ctrlPr>
                  </m:accPr>
                  <m:e>
                    <m:r>
                      <m:rPr>
                        <m:sty m:val="b"/>
                      </m:rPr>
                      <w:rPr>
                        <w:rFonts w:ascii="Cambria Math" w:hAnsi="Cambria Math"/>
                        <w:szCs w:val="24"/>
                      </w:rPr>
                      <m:t>M</m:t>
                    </m:r>
                  </m:e>
                </m:acc>
                <m:r>
                  <w:rPr>
                    <w:rFonts w:ascii="Cambria Math" w:hAnsi="Cambria Math"/>
                    <w:szCs w:val="24"/>
                  </w:rPr>
                  <m:t>⨂</m:t>
                </m:r>
                <m:acc>
                  <m:accPr>
                    <m:chr m:val="̅"/>
                    <m:ctrlPr>
                      <w:rPr>
                        <w:rFonts w:ascii="Cambria Math" w:hAnsi="Cambria Math"/>
                        <w:iCs/>
                        <w:szCs w:val="24"/>
                      </w:rPr>
                    </m:ctrlPr>
                  </m:accPr>
                  <m:e>
                    <m:r>
                      <m:rPr>
                        <m:sty m:val="b"/>
                      </m:rPr>
                      <w:rPr>
                        <w:rFonts w:ascii="Cambria Math" w:hAnsi="Cambria Math"/>
                        <w:szCs w:val="24"/>
                      </w:rPr>
                      <m:t>M</m:t>
                    </m:r>
                    <m:ctrlPr>
                      <w:rPr>
                        <w:rFonts w:ascii="Cambria Math" w:hAnsi="Cambria Math"/>
                        <w:i/>
                        <w:szCs w:val="24"/>
                      </w:rPr>
                    </m:ctrlPr>
                  </m:e>
                </m:acc>
                <m:r>
                  <w:rPr>
                    <w:rFonts w:ascii="Cambria Math" w:hAnsi="Cambria Math"/>
                    <w:szCs w:val="24"/>
                  </w:rPr>
                  <m:t>)</m:t>
                </m:r>
              </m:oMath>
            </m:oMathPara>
          </w:p>
        </w:tc>
        <w:tc>
          <w:tcPr>
            <w:tcW w:w="69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6</w:t>
            </w:r>
            <w:r w:rsidR="00683779" w:rsidRPr="007E1C47">
              <w:rPr>
                <w:noProof/>
              </w:rPr>
              <w:fldChar w:fldCharType="end"/>
            </w:r>
            <w:r w:rsidRPr="007E1C47">
              <w:t>)</w:t>
            </w:r>
          </w:p>
        </w:tc>
      </w:tr>
      <w:tr w:rsidR="00B92449" w:rsidRPr="007E1C47" w:rsidTr="00656C8E">
        <w:tc>
          <w:tcPr>
            <w:tcW w:w="683" w:type="dxa"/>
            <w:vAlign w:val="center"/>
          </w:tcPr>
          <w:p w:rsidR="00B92449" w:rsidRPr="007E1C47" w:rsidRDefault="00B92449" w:rsidP="00656C8E">
            <w:pPr>
              <w:jc w:val="center"/>
            </w:pPr>
          </w:p>
        </w:tc>
        <w:tc>
          <w:tcPr>
            <w:tcW w:w="7645" w:type="dxa"/>
            <w:vAlign w:val="center"/>
          </w:tcPr>
          <w:p w:rsidR="00B92449" w:rsidRPr="007E1C47" w:rsidRDefault="00B92449" w:rsidP="00656C8E">
            <w:pPr>
              <w:jc w:val="center"/>
              <w:rPr>
                <w:rFonts w:ascii="Calibri" w:eastAsia="Calibri" w:hAnsi="Calibri" w:cs="Arial"/>
                <w:b/>
                <w:bCs/>
                <w:iCs/>
              </w:rPr>
            </w:pPr>
          </w:p>
        </w:tc>
        <w:tc>
          <w:tcPr>
            <w:tcW w:w="698" w:type="dxa"/>
            <w:vAlign w:val="center"/>
          </w:tcPr>
          <w:p w:rsidR="00B92449" w:rsidRPr="007E1C47" w:rsidRDefault="00B92449" w:rsidP="00656C8E">
            <w:pPr>
              <w:jc w:val="center"/>
            </w:pPr>
          </w:p>
        </w:tc>
      </w:tr>
    </w:tbl>
    <w:p w:rsidR="00B92449" w:rsidRPr="007E1C47" w:rsidRDefault="00B92449" w:rsidP="00B92449">
      <w:pPr>
        <w:spacing w:line="480" w:lineRule="auto"/>
        <w:jc w:val="both"/>
        <w:rPr>
          <w:rFonts w:eastAsiaTheme="minorEastAsia"/>
          <w:szCs w:val="24"/>
        </w:rPr>
      </w:pPr>
      <w:r w:rsidRPr="007E1C47">
        <w:rPr>
          <w:rFonts w:eastAsiaTheme="minorEastAsia"/>
          <w:szCs w:val="24"/>
        </w:rPr>
        <w:t xml:space="preserve">where </w:t>
      </w:r>
      <m:oMath>
        <m:r>
          <w:rPr>
            <w:rFonts w:ascii="Cambria Math" w:hAnsi="Cambria Math"/>
            <w:szCs w:val="24"/>
          </w:rPr>
          <m:t>κ</m:t>
        </m:r>
      </m:oMath>
      <w:r w:rsidRPr="007E1C47">
        <w:rPr>
          <w:rFonts w:eastAsiaTheme="minorEastAsia"/>
          <w:szCs w:val="24"/>
        </w:rPr>
        <w:t xml:space="preserve"> is a scalar value that represents the dispersion of fibres in the array of collagen fibres in the arterial tissue.  The pseudo invariants </w:t>
      </w:r>
      <m:oMath>
        <m:sSubSup>
          <m:sSubSupPr>
            <m:ctrlPr>
              <w:rPr>
                <w:rFonts w:ascii="Cambria Math" w:eastAsiaTheme="minorEastAsia" w:hAnsi="Cambria Math"/>
                <w:i/>
                <w:szCs w:val="24"/>
              </w:rPr>
            </m:ctrlPr>
          </m:sSubSupPr>
          <m:e>
            <m:acc>
              <m:accPr>
                <m:chr m:val="̅"/>
                <m:ctrlPr>
                  <w:rPr>
                    <w:rFonts w:ascii="Cambria Math" w:eastAsiaTheme="minorEastAsia" w:hAnsi="Cambria Math"/>
                    <w:i/>
                    <w:szCs w:val="24"/>
                  </w:rPr>
                </m:ctrlPr>
              </m:accPr>
              <m:e>
                <m:r>
                  <w:rPr>
                    <w:rFonts w:ascii="Cambria Math" w:eastAsiaTheme="minorEastAsia" w:hAnsi="Cambria Math"/>
                    <w:szCs w:val="24"/>
                  </w:rPr>
                  <m:t>I</m:t>
                </m:r>
              </m:e>
            </m:acc>
          </m:e>
          <m:sub>
            <m:r>
              <w:rPr>
                <w:rFonts w:ascii="Cambria Math" w:eastAsiaTheme="minorEastAsia" w:hAnsi="Cambria Math"/>
                <w:szCs w:val="24"/>
              </w:rPr>
              <m:t>M</m:t>
            </m:r>
          </m:sub>
          <m:sup>
            <m:r>
              <w:rPr>
                <w:rFonts w:ascii="Cambria Math" w:eastAsiaTheme="minorEastAsia" w:hAnsi="Cambria Math"/>
                <w:szCs w:val="24"/>
              </w:rPr>
              <m:t>*</m:t>
            </m:r>
          </m:sup>
        </m:sSubSup>
      </m:oMath>
      <w:r w:rsidRPr="007E1C47">
        <w:rPr>
          <w:rFonts w:eastAsiaTheme="minorEastAsia"/>
          <w:szCs w:val="24"/>
        </w:rPr>
        <w:t xml:space="preserve"> of </w:t>
      </w:r>
      <m:oMath>
        <m:sSub>
          <m:sSubPr>
            <m:ctrlPr>
              <w:rPr>
                <w:rFonts w:ascii="Cambria Math" w:hAnsi="Cambria Math"/>
                <w:b/>
                <w:bCs/>
                <w:iCs/>
              </w:rPr>
            </m:ctrlPr>
          </m:sSubPr>
          <m:e>
            <m:r>
              <m:rPr>
                <m:sty m:val="b"/>
              </m:rPr>
              <w:rPr>
                <w:rFonts w:ascii="Cambria Math" w:hAnsi="Cambria Math"/>
              </w:rPr>
              <m:t>H</m:t>
            </m:r>
          </m:e>
          <m:sub>
            <m:r>
              <m:rPr>
                <m:sty m:val="b"/>
              </m:rPr>
              <w:rPr>
                <w:rFonts w:ascii="Cambria Math" w:hAnsi="Cambria Math"/>
              </w:rPr>
              <m:t>M</m:t>
            </m:r>
          </m:sub>
        </m:sSub>
        <m:r>
          <m:rPr>
            <m:sty m:val="bi"/>
          </m:rPr>
          <w:rPr>
            <w:rFonts w:ascii="Cambria Math" w:hAnsi="Cambria Math"/>
          </w:rPr>
          <m:t xml:space="preserve"> </m:t>
        </m:r>
      </m:oMath>
      <w:r w:rsidRPr="007E1C47">
        <w:rPr>
          <w:szCs w:val="24"/>
        </w:rPr>
        <w:t xml:space="preserve">can then be defined as follows </w:t>
      </w:r>
      <w:r w:rsidRPr="007E1C47">
        <w:rPr>
          <w:szCs w:val="24"/>
        </w:rPr>
        <w:fldChar w:fldCharType="begin"/>
      </w:r>
      <w:r w:rsidRPr="007E1C47">
        <w:rPr>
          <w:szCs w:val="24"/>
        </w:rPr>
        <w:instrText xml:space="preserve"> ADDIN EN.CITE &lt;EndNote&gt;&lt;Cite&gt;&lt;Author&gt;Gasser&lt;/Author&gt;&lt;Year&gt;2006&lt;/Year&gt;&lt;RecNum&gt;73&lt;/RecNum&gt;&lt;DisplayText&gt;(Gasser et al. 2006)&lt;/DisplayText&gt;&lt;record&gt;&lt;rec-number&gt;73&lt;/rec-number&gt;&lt;foreign-keys&gt;&lt;key app="EN" db-id="ertfdrwwtsz0v2e9fr5paxsetd0awrtrertt" timestamp="1512077161"&gt;73&lt;/key&gt;&lt;key app="ENWeb" db-id=""&gt;0&lt;/key&gt;&lt;/foreign-keys&gt;&lt;ref-type name="Journal Article"&gt;17&lt;/ref-type&gt;&lt;contributors&gt;&lt;authors&gt;&lt;author&gt;Gasser, T Christian&lt;/author&gt;&lt;author&gt;Ogden, Ray W&lt;/author&gt;&lt;author&gt;Holzapfel, Gerhard A&lt;/author&gt;&lt;/authors&gt;&lt;/contributors&gt;&lt;titles&gt;&lt;title&gt;Hyperelastic modelling of arterial layers with distributed collagen fibre orientations&lt;/title&gt;&lt;secondary-title&gt;Journal of the royal society interface&lt;/secondary-title&gt;&lt;/titles&gt;&lt;periodical&gt;&lt;full-title&gt;Journal of the royal society interface&lt;/full-title&gt;&lt;/periodical&gt;&lt;pages&gt;15-35&lt;/pages&gt;&lt;volume&gt;3&lt;/volume&gt;&lt;number&gt;6&lt;/number&gt;&lt;dates&gt;&lt;year&gt;2006&lt;/year&gt;&lt;/dates&gt;&lt;isbn&gt;1742-5689&lt;/isbn&gt;&lt;urls&gt;&lt;related-urls&gt;&lt;url&gt;http://www.ncbi.nlm.nih.gov/pmc/articles/PMC1618483/pdf/rsif20050073.pdf&lt;/url&gt;&lt;/related-urls&gt;&lt;/urls&gt;&lt;/record&gt;&lt;/Cite&gt;&lt;/EndNote&gt;</w:instrText>
      </w:r>
      <w:r w:rsidRPr="007E1C47">
        <w:rPr>
          <w:szCs w:val="24"/>
        </w:rPr>
        <w:fldChar w:fldCharType="separate"/>
      </w:r>
      <w:r w:rsidRPr="007E1C47">
        <w:rPr>
          <w:noProof/>
          <w:szCs w:val="24"/>
        </w:rPr>
        <w:t>(Gasser et al. 2006)</w:t>
      </w:r>
      <w:r w:rsidRPr="007E1C47">
        <w:rPr>
          <w:szCs w:val="24"/>
        </w:rPr>
        <w:fldChar w:fldCharType="end"/>
      </w:r>
      <w:r w:rsidRPr="007E1C47">
        <w:rPr>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
        <w:gridCol w:w="7644"/>
        <w:gridCol w:w="698"/>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pPr>
          </w:p>
        </w:tc>
        <w:tc>
          <w:tcPr>
            <w:tcW w:w="708" w:type="dxa"/>
            <w:vAlign w:val="center"/>
          </w:tcPr>
          <w:p w:rsidR="00B92449" w:rsidRPr="007E1C47" w:rsidRDefault="00B92449" w:rsidP="00656C8E">
            <w:pPr>
              <w:jc w:val="center"/>
            </w:pPr>
          </w:p>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bidi/>
              <w:jc w:val="center"/>
              <w:rPr>
                <w:szCs w:val="24"/>
              </w:rPr>
            </w:pPr>
            <m:oMathPara>
              <m:oMath>
                <m:sSubSup>
                  <m:sSubSupPr>
                    <m:ctrlPr>
                      <w:rPr>
                        <w:rFonts w:ascii="Cambria Math" w:hAnsi="Cambria Math"/>
                        <w:i/>
                        <w:szCs w:val="24"/>
                      </w:rPr>
                    </m:ctrlPr>
                  </m:sSubSupPr>
                  <m:e>
                    <m:acc>
                      <m:accPr>
                        <m:chr m:val="̅"/>
                        <m:ctrlPr>
                          <w:rPr>
                            <w:rFonts w:ascii="Cambria Math" w:hAnsi="Cambria Math"/>
                            <w:i/>
                            <w:szCs w:val="24"/>
                          </w:rPr>
                        </m:ctrlPr>
                      </m:accPr>
                      <m:e>
                        <m:r>
                          <w:rPr>
                            <w:rFonts w:ascii="Cambria Math" w:hAnsi="Cambria Math"/>
                            <w:szCs w:val="24"/>
                          </w:rPr>
                          <m:t>I</m:t>
                        </m:r>
                      </m:e>
                    </m:acc>
                  </m:e>
                  <m:sub>
                    <m:r>
                      <w:rPr>
                        <w:rFonts w:ascii="Cambria Math" w:hAnsi="Cambria Math"/>
                        <w:szCs w:val="24"/>
                      </w:rPr>
                      <m:t>M</m:t>
                    </m:r>
                  </m:sub>
                  <m:sup>
                    <m:r>
                      <w:rPr>
                        <w:rFonts w:ascii="Cambria Math" w:hAnsi="Cambria Math"/>
                        <w:szCs w:val="24"/>
                      </w:rPr>
                      <m:t>*</m:t>
                    </m:r>
                  </m:sup>
                </m:sSubSup>
                <m:r>
                  <w:rPr>
                    <w:rFonts w:ascii="Cambria Math" w:hAnsi="Cambria Math"/>
                    <w:szCs w:val="24"/>
                  </w:rPr>
                  <m:t>=</m:t>
                </m:r>
                <m:acc>
                  <m:accPr>
                    <m:chr m:val="̅"/>
                    <m:ctrlPr>
                      <w:rPr>
                        <w:rFonts w:ascii="Cambria Math" w:hAnsi="Cambria Math"/>
                        <w:i/>
                        <w:szCs w:val="24"/>
                      </w:rPr>
                    </m:ctrlPr>
                  </m:accPr>
                  <m:e>
                    <m:r>
                      <m:rPr>
                        <m:sty m:val="b"/>
                      </m:rPr>
                      <w:rPr>
                        <w:rFonts w:ascii="Cambria Math" w:hAnsi="Cambria Math"/>
                        <w:szCs w:val="24"/>
                      </w:rPr>
                      <m:t>C</m:t>
                    </m:r>
                  </m:e>
                </m:acc>
                <m:r>
                  <w:rPr>
                    <w:rFonts w:ascii="Cambria Math" w:hAnsi="Cambria Math"/>
                    <w:szCs w:val="24"/>
                  </w:rPr>
                  <m:t>:</m:t>
                </m:r>
                <m:sSub>
                  <m:sSubPr>
                    <m:ctrlPr>
                      <w:rPr>
                        <w:rFonts w:ascii="Cambria Math" w:hAnsi="Cambria Math"/>
                        <w:b/>
                        <w:bCs/>
                        <w:iCs/>
                        <w:szCs w:val="24"/>
                      </w:rPr>
                    </m:ctrlPr>
                  </m:sSubPr>
                  <m:e>
                    <m:r>
                      <m:rPr>
                        <m:sty m:val="b"/>
                      </m:rPr>
                      <w:rPr>
                        <w:rFonts w:ascii="Cambria Math" w:hAnsi="Cambria Math"/>
                        <w:szCs w:val="24"/>
                      </w:rPr>
                      <m:t>H</m:t>
                    </m:r>
                  </m:e>
                  <m:sub>
                    <m:r>
                      <m:rPr>
                        <m:sty m:val="p"/>
                      </m:rPr>
                      <w:rPr>
                        <w:rFonts w:ascii="Cambria Math" w:hAnsi="Cambria Math"/>
                        <w:szCs w:val="24"/>
                      </w:rPr>
                      <m:t>M</m:t>
                    </m:r>
                  </m:sub>
                </m:sSub>
                <m:r>
                  <m:rPr>
                    <m:sty m:val="bi"/>
                  </m:rPr>
                  <w:rPr>
                    <w:rFonts w:ascii="Cambria Math" w:hAnsi="Cambria Math"/>
                    <w:szCs w:val="24"/>
                  </w:rPr>
                  <m:t>=</m:t>
                </m:r>
                <m:r>
                  <w:rPr>
                    <w:rFonts w:ascii="Cambria Math" w:hAnsi="Cambria Math"/>
                    <w:szCs w:val="24"/>
                  </w:rPr>
                  <m:t>κ</m:t>
                </m:r>
                <m:sSub>
                  <m:sSubPr>
                    <m:ctrlPr>
                      <w:rPr>
                        <w:rFonts w:ascii="Cambria Math" w:hAnsi="Cambria Math"/>
                        <w:b/>
                        <w:bCs/>
                        <w:i/>
                        <w:iCs/>
                        <w:szCs w:val="24"/>
                      </w:rPr>
                    </m:ctrlPr>
                  </m:sSubPr>
                  <m:e>
                    <m:acc>
                      <m:accPr>
                        <m:chr m:val="̅"/>
                        <m:ctrlPr>
                          <w:rPr>
                            <w:rFonts w:ascii="Cambria Math" w:hAnsi="Cambria Math"/>
                            <w:b/>
                            <w:bCs/>
                            <w:i/>
                            <w:iCs/>
                            <w:szCs w:val="24"/>
                          </w:rPr>
                        </m:ctrlPr>
                      </m:accPr>
                      <m:e>
                        <m:r>
                          <w:rPr>
                            <w:rFonts w:ascii="Cambria Math" w:hAnsi="Cambria Math"/>
                            <w:szCs w:val="24"/>
                          </w:rPr>
                          <m:t>I</m:t>
                        </m:r>
                      </m:e>
                    </m:acc>
                  </m:e>
                  <m:sub>
                    <m:r>
                      <m:rPr>
                        <m:sty m:val="bi"/>
                      </m:rPr>
                      <w:rPr>
                        <w:rFonts w:ascii="Cambria Math" w:hAnsi="Cambria Math"/>
                        <w:szCs w:val="24"/>
                      </w:rPr>
                      <m:t>1</m:t>
                    </m:r>
                  </m:sub>
                </m:sSub>
                <m:r>
                  <m:rPr>
                    <m:sty m:val="bi"/>
                  </m:rPr>
                  <w:rPr>
                    <w:rFonts w:ascii="Cambria Math" w:hAnsi="Cambria Math"/>
                    <w:szCs w:val="24"/>
                  </w:rPr>
                  <m:t>+</m:t>
                </m:r>
                <m:d>
                  <m:dPr>
                    <m:ctrlPr>
                      <w:rPr>
                        <w:rFonts w:ascii="Cambria Math" w:hAnsi="Cambria Math"/>
                        <w:b/>
                        <w:bCs/>
                        <w:i/>
                        <w:iCs/>
                        <w:szCs w:val="24"/>
                      </w:rPr>
                    </m:ctrlPr>
                  </m:dPr>
                  <m:e>
                    <m:r>
                      <w:rPr>
                        <w:rFonts w:ascii="Cambria Math" w:hAnsi="Cambria Math"/>
                        <w:szCs w:val="24"/>
                      </w:rPr>
                      <m:t>1</m:t>
                    </m:r>
                    <m:r>
                      <m:rPr>
                        <m:sty m:val="bi"/>
                      </m:rPr>
                      <w:rPr>
                        <w:rFonts w:ascii="Cambria Math" w:hAnsi="Cambria Math"/>
                        <w:szCs w:val="24"/>
                      </w:rPr>
                      <m:t>-</m:t>
                    </m:r>
                    <m:r>
                      <w:rPr>
                        <w:rFonts w:ascii="Cambria Math" w:hAnsi="Cambria Math"/>
                        <w:szCs w:val="24"/>
                      </w:rPr>
                      <m:t>3κ</m:t>
                    </m:r>
                  </m:e>
                </m:d>
                <m:sSub>
                  <m:sSubPr>
                    <m:ctrlPr>
                      <w:rPr>
                        <w:rFonts w:ascii="Cambria Math" w:hAnsi="Cambria Math"/>
                        <w:b/>
                        <w:bCs/>
                        <w:i/>
                        <w:iCs/>
                        <w:szCs w:val="24"/>
                      </w:rPr>
                    </m:ctrlPr>
                  </m:sSubPr>
                  <m:e>
                    <m:acc>
                      <m:accPr>
                        <m:chr m:val="̅"/>
                        <m:ctrlPr>
                          <w:rPr>
                            <w:rFonts w:ascii="Cambria Math" w:hAnsi="Cambria Math"/>
                            <w:b/>
                            <w:bCs/>
                            <w:i/>
                            <w:iCs/>
                            <w:szCs w:val="24"/>
                          </w:rPr>
                        </m:ctrlPr>
                      </m:accPr>
                      <m:e>
                        <m:r>
                          <w:rPr>
                            <w:rFonts w:ascii="Cambria Math" w:hAnsi="Cambria Math"/>
                            <w:szCs w:val="24"/>
                          </w:rPr>
                          <m:t>I</m:t>
                        </m:r>
                      </m:e>
                    </m:acc>
                  </m:e>
                  <m:sub>
                    <m:r>
                      <w:rPr>
                        <w:rFonts w:ascii="Cambria Math" w:hAnsi="Cambria Math"/>
                        <w:szCs w:val="24"/>
                      </w:rPr>
                      <m:t>M</m:t>
                    </m:r>
                  </m:sub>
                </m:sSub>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7</w:t>
            </w:r>
            <w:r w:rsidR="00683779" w:rsidRPr="007E1C47">
              <w:rPr>
                <w:noProof/>
              </w:rPr>
              <w:fldChar w:fldCharType="end"/>
            </w:r>
            <w:r w:rsidRPr="007E1C47">
              <w:t>)</w:t>
            </w:r>
          </w:p>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bidi/>
              <w:jc w:val="center"/>
              <w:rPr>
                <w:rFonts w:ascii="Calibri" w:eastAsia="Calibri" w:hAnsi="Calibri" w:cs="Arial"/>
                <w:sz w:val="20"/>
                <w:szCs w:val="20"/>
              </w:rPr>
            </w:pPr>
          </w:p>
        </w:tc>
        <w:tc>
          <w:tcPr>
            <w:tcW w:w="708" w:type="dxa"/>
            <w:vAlign w:val="center"/>
          </w:tcPr>
          <w:p w:rsidR="00B92449" w:rsidRPr="007E1C47" w:rsidRDefault="00B92449" w:rsidP="00656C8E">
            <w:pPr>
              <w:jc w:val="center"/>
            </w:pPr>
          </w:p>
        </w:tc>
      </w:tr>
    </w:tbl>
    <w:p w:rsidR="00B92449" w:rsidRPr="007E1C47" w:rsidRDefault="00B92449" w:rsidP="00B92449">
      <w:pPr>
        <w:pStyle w:val="Heading3"/>
      </w:pPr>
      <w:r w:rsidRPr="007E1C47">
        <w:t xml:space="preserve">2.4.2. Response of arteries to physiological loading levels </w:t>
      </w:r>
    </w:p>
    <w:p w:rsidR="00B92449" w:rsidRPr="007E1C47" w:rsidRDefault="00B92449" w:rsidP="00B92449">
      <w:pPr>
        <w:spacing w:line="480" w:lineRule="auto"/>
        <w:jc w:val="both"/>
        <w:rPr>
          <w:szCs w:val="24"/>
        </w:rPr>
      </w:pPr>
      <w:r w:rsidRPr="007E1C47">
        <w:rPr>
          <w:szCs w:val="24"/>
        </w:rPr>
        <w:t xml:space="preserve">The mechanical behaviour of arteries is commonly modelled using a </w:t>
      </w:r>
      <w:proofErr w:type="spellStart"/>
      <w:r w:rsidRPr="007E1C47">
        <w:rPr>
          <w:szCs w:val="24"/>
        </w:rPr>
        <w:t>hyperelastic</w:t>
      </w:r>
      <w:proofErr w:type="spellEnd"/>
      <w:r w:rsidRPr="007E1C47">
        <w:rPr>
          <w:szCs w:val="24"/>
        </w:rPr>
        <w:t xml:space="preserve"> anisotropic material model, whereby the existence of a Helmholtz free-energy function is postulated per unit reference volume for the tissue. Following </w:t>
      </w:r>
      <w:r w:rsidRPr="007E1C47">
        <w:rPr>
          <w:szCs w:val="24"/>
        </w:rPr>
        <w:fldChar w:fldCharType="begin">
          <w:fldData xml:space="preserve">PEVuZE5vdGU+PENpdGUgQXV0aG9yWWVhcj0iMSI+PEF1dGhvcj5Ib2x6YXBmZWw8L0F1dGhvcj48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</w:fldData>
        </w:fldChar>
      </w:r>
      <w:r w:rsidRPr="007E1C47">
        <w:rPr>
          <w:szCs w:val="24"/>
        </w:rPr>
        <w:instrText xml:space="preserve"> ADDIN EN.CITE </w:instrText>
      </w:r>
      <w:r w:rsidRPr="007E1C47">
        <w:rPr>
          <w:szCs w:val="24"/>
        </w:rPr>
        <w:fldChar w:fldCharType="begin">
          <w:fldData xml:space="preserve">PEVuZE5vdGU+PENpdGUgQXV0aG9yWWVhcj0iMSI+PEF1dGhvcj5Ib2x6YXBmZWw8L0F1dGhvcj48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Holzapfel et al. (2000)</w:t>
      </w:r>
      <w:r w:rsidRPr="007E1C47">
        <w:rPr>
          <w:szCs w:val="24"/>
        </w:rPr>
        <w:fldChar w:fldCharType="end"/>
      </w:r>
      <w:r w:rsidRPr="007E1C47">
        <w:rPr>
          <w:szCs w:val="24"/>
        </w:rPr>
        <w:t xml:space="preserve">,  the total strain energy function of arterial tissues can be additively decomposed into: volumetric </w:t>
      </w:r>
      <m:oMath>
        <m:sSub>
          <m:sSubPr>
            <m:ctrlPr>
              <w:rPr>
                <w:rFonts w:ascii="Cambria Math" w:hAnsi="Cambria Math"/>
                <w:i/>
                <w:szCs w:val="24"/>
              </w:rPr>
            </m:ctrlPr>
          </m:sSubPr>
          <m:e>
            <m:r>
              <w:rPr>
                <w:rFonts w:ascii="Cambria Math" w:hAnsi="Cambria Math"/>
                <w:szCs w:val="24"/>
              </w:rPr>
              <m:t>ψ</m:t>
            </m:r>
          </m:e>
          <m:sub>
            <m:r>
              <w:rPr>
                <w:rFonts w:ascii="Cambria Math" w:hAnsi="Cambria Math"/>
                <w:szCs w:val="24"/>
              </w:rPr>
              <m:t>vol</m:t>
            </m:r>
          </m:sub>
        </m:sSub>
      </m:oMath>
      <w:r w:rsidRPr="007E1C47">
        <w:rPr>
          <w:szCs w:val="24"/>
        </w:rPr>
        <w:t xml:space="preserve"> , isochoric isotropic </w:t>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ψ</m:t>
                </m:r>
              </m:e>
            </m:acc>
          </m:e>
          <m:sub>
            <m:r>
              <w:rPr>
                <w:rFonts w:ascii="Cambria Math" w:hAnsi="Cambria Math"/>
                <w:szCs w:val="24"/>
              </w:rPr>
              <m:t>iso</m:t>
            </m:r>
          </m:sub>
        </m:sSub>
      </m:oMath>
      <w:r w:rsidRPr="007E1C47">
        <w:rPr>
          <w:szCs w:val="24"/>
        </w:rPr>
        <w:t xml:space="preserve"> and isochoric anisotropic parts (</w:t>
      </w:r>
      <m:oMath>
        <m:sSub>
          <m:sSubPr>
            <m:ctrlPr>
              <w:rPr>
                <w:rFonts w:ascii="Cambria Math" w:hAnsi="Cambria Math"/>
                <w:i/>
                <w:szCs w:val="24"/>
              </w:rPr>
            </m:ctrlPr>
          </m:sSubPr>
          <m:e>
            <m:r>
              <w:rPr>
                <w:rFonts w:ascii="Cambria Math" w:hAnsi="Cambria Math"/>
                <w:szCs w:val="24"/>
              </w:rPr>
              <m:t>ψ</m:t>
            </m:r>
          </m:e>
          <m:sub>
            <m:r>
              <w:rPr>
                <w:rFonts w:ascii="Cambria Math" w:hAnsi="Cambria Math"/>
                <w:szCs w:val="24"/>
              </w:rPr>
              <m:t>ef</m:t>
            </m:r>
          </m:sub>
        </m:sSub>
      </m:oMath>
      <w:r w:rsidRPr="007E1C47">
        <w:rPr>
          <w:rFonts w:eastAsiaTheme="minorEastAsia"/>
          <w:szCs w:val="24"/>
        </w:rPr>
        <w:t xml:space="preserve"> and </w:t>
      </w:r>
      <m:oMath>
        <m:sSub>
          <m:sSubPr>
            <m:ctrlPr>
              <w:rPr>
                <w:rFonts w:ascii="Cambria Math" w:eastAsiaTheme="minorEastAsia" w:hAnsi="Cambria Math"/>
                <w:i/>
                <w:szCs w:val="24"/>
              </w:rPr>
            </m:ctrlPr>
          </m:sSubPr>
          <m:e>
            <m:r>
              <w:rPr>
                <w:rFonts w:ascii="Cambria Math" w:eastAsiaTheme="minorEastAsia" w:hAnsi="Cambria Math"/>
                <w:szCs w:val="24"/>
              </w:rPr>
              <m:t>ψ</m:t>
            </m:r>
          </m:e>
          <m:sub>
            <m:r>
              <w:rPr>
                <w:rFonts w:ascii="Cambria Math" w:eastAsiaTheme="minorEastAsia" w:hAnsi="Cambria Math"/>
                <w:szCs w:val="24"/>
              </w:rPr>
              <m:t>cf</m:t>
            </m:r>
          </m:sub>
        </m:sSub>
      </m:oMath>
      <w:r w:rsidRPr="007E1C47">
        <w:rPr>
          <w:szCs w:val="24"/>
        </w:rPr>
        <w:t xml:space="preserve"> for elastin and collagen fibres</w:t>
      </w:r>
      <w:r w:rsidR="00656C8E" w:rsidRPr="007E1C47">
        <w:rPr>
          <w:szCs w:val="24"/>
        </w:rPr>
        <w:t>,</w:t>
      </w:r>
      <w:r w:rsidRPr="007E1C47">
        <w:rPr>
          <w:szCs w:val="24"/>
        </w:rPr>
        <w:t xml:space="preserve"> respectively);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7644"/>
        <w:gridCol w:w="699"/>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szCs w:val="24"/>
              </w:rPr>
            </w:pPr>
            <m:oMathPara>
              <m:oMath>
                <m:r>
                  <w:rPr>
                    <w:rFonts w:ascii="Cambria Math" w:hAnsi="Cambria Math"/>
                    <w:szCs w:val="24"/>
                  </w:rPr>
                  <m:t>ψ=</m:t>
                </m:r>
                <m:sSub>
                  <m:sSubPr>
                    <m:ctrlPr>
                      <w:rPr>
                        <w:rFonts w:ascii="Cambria Math" w:hAnsi="Cambria Math"/>
                        <w:i/>
                        <w:szCs w:val="24"/>
                      </w:rPr>
                    </m:ctrlPr>
                  </m:sSubPr>
                  <m:e>
                    <m:r>
                      <w:rPr>
                        <w:rFonts w:ascii="Cambria Math" w:hAnsi="Cambria Math"/>
                        <w:szCs w:val="24"/>
                      </w:rPr>
                      <m:t>ψ</m:t>
                    </m:r>
                  </m:e>
                  <m:sub>
                    <m:r>
                      <w:rPr>
                        <w:rFonts w:ascii="Cambria Math" w:hAnsi="Cambria Math"/>
                        <w:szCs w:val="24"/>
                      </w:rPr>
                      <m:t>vol</m:t>
                    </m:r>
                  </m:sub>
                </m:sSub>
                <m:r>
                  <w:rPr>
                    <w:rFonts w:ascii="Cambria Math" w:hAnsi="Cambria Math"/>
                    <w:szCs w:val="24"/>
                  </w:rPr>
                  <m:t>+</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ψ</m:t>
                        </m:r>
                      </m:e>
                    </m:acc>
                  </m:e>
                  <m:sub>
                    <m:r>
                      <w:rPr>
                        <w:rFonts w:ascii="Cambria Math" w:hAnsi="Cambria Math"/>
                        <w:szCs w:val="24"/>
                      </w:rPr>
                      <m:t>iso</m:t>
                    </m:r>
                  </m:sub>
                </m:sSub>
                <m:r>
                  <w:rPr>
                    <w:rFonts w:ascii="Cambria Math" w:hAnsi="Cambria Math"/>
                    <w:szCs w:val="24"/>
                  </w:rPr>
                  <m:t>+</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ψ</m:t>
                        </m:r>
                      </m:e>
                    </m:acc>
                  </m:e>
                  <m:sub>
                    <m:r>
                      <w:rPr>
                        <w:rFonts w:ascii="Cambria Math" w:hAnsi="Cambria Math"/>
                        <w:szCs w:val="24"/>
                      </w:rPr>
                      <m:t>ef</m:t>
                    </m:r>
                  </m:sub>
                </m:sSub>
                <m:r>
                  <w:rPr>
                    <w:rFonts w:ascii="Cambria Math" w:hAnsi="Cambria Math"/>
                    <w:szCs w:val="24"/>
                  </w:rPr>
                  <m:t>+</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ψ</m:t>
                        </m:r>
                      </m:e>
                    </m:acc>
                  </m:e>
                  <m:sub>
                    <m:r>
                      <w:rPr>
                        <w:rFonts w:ascii="Cambria Math" w:hAnsi="Cambria Math"/>
                        <w:szCs w:val="24"/>
                      </w:rPr>
                      <m:t>cf</m:t>
                    </m:r>
                  </m:sub>
                </m:sSub>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8</w:t>
            </w:r>
            <w:r w:rsidR="00683779" w:rsidRPr="007E1C47">
              <w:rPr>
                <w:noProof/>
              </w:rPr>
              <w:fldChar w:fldCharType="end"/>
            </w:r>
            <w:r w:rsidRPr="007E1C47">
              <w:t>)</w:t>
            </w:r>
          </w:p>
        </w:tc>
      </w:tr>
    </w:tbl>
    <w:p w:rsidR="00B92449" w:rsidRPr="007E1C47" w:rsidRDefault="00B92449" w:rsidP="00B92449"/>
    <w:p w:rsidR="00B92449" w:rsidRPr="007E1C47" w:rsidRDefault="00B92449" w:rsidP="00B92449">
      <w:pPr>
        <w:spacing w:line="480" w:lineRule="auto"/>
        <w:rPr>
          <w:szCs w:val="24"/>
        </w:rPr>
      </w:pPr>
      <w:r w:rsidRPr="007E1C47">
        <w:rPr>
          <w:szCs w:val="24"/>
        </w:rPr>
        <w:t xml:space="preserve">The volumetric free energy </w:t>
      </w:r>
      <m:oMath>
        <m:sSub>
          <m:sSubPr>
            <m:ctrlPr>
              <w:rPr>
                <w:rFonts w:ascii="Cambria Math" w:hAnsi="Cambria Math"/>
                <w:i/>
              </w:rPr>
            </m:ctrlPr>
          </m:sSubPr>
          <m:e>
            <m:r>
              <w:rPr>
                <w:rFonts w:ascii="Cambria Math" w:hAnsi="Cambria Math"/>
              </w:rPr>
              <m:t>ψ</m:t>
            </m:r>
          </m:e>
          <m:sub>
            <m:r>
              <w:rPr>
                <w:rFonts w:ascii="Cambria Math" w:hAnsi="Cambria Math"/>
              </w:rPr>
              <m:t>vol</m:t>
            </m:r>
          </m:sub>
        </m:sSub>
      </m:oMath>
      <w:r w:rsidRPr="007E1C47">
        <w:rPr>
          <w:rFonts w:eastAsiaTheme="minorEastAsia"/>
        </w:rPr>
        <w:t xml:space="preserve"> </w:t>
      </w:r>
      <w:r w:rsidRPr="007E1C47">
        <w:rPr>
          <w:rFonts w:eastAsiaTheme="minorEastAsia"/>
          <w:szCs w:val="24"/>
        </w:rPr>
        <w:t>can be expressed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
        <w:gridCol w:w="7644"/>
        <w:gridCol w:w="698"/>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Cs w:val="24"/>
              </w:rPr>
            </w:pPr>
            <m:oMathPara>
              <m:oMath>
                <m:sSub>
                  <m:sSubPr>
                    <m:ctrlPr>
                      <w:rPr>
                        <w:rFonts w:ascii="Cambria Math" w:hAnsi="Cambria Math"/>
                        <w:i/>
                        <w:szCs w:val="24"/>
                      </w:rPr>
                    </m:ctrlPr>
                  </m:sSubPr>
                  <m:e>
                    <m:r>
                      <w:rPr>
                        <w:rFonts w:ascii="Cambria Math" w:hAnsi="Cambria Math"/>
                        <w:szCs w:val="24"/>
                      </w:rPr>
                      <m:t>ψ</m:t>
                    </m:r>
                  </m:e>
                  <m:sub>
                    <m:r>
                      <w:rPr>
                        <w:rFonts w:ascii="Cambria Math" w:hAnsi="Cambria Math"/>
                        <w:szCs w:val="24"/>
                      </w:rPr>
                      <m:t>vol</m:t>
                    </m:r>
                  </m:sub>
                </m:sSub>
                <m:d>
                  <m:dPr>
                    <m:ctrlPr>
                      <w:rPr>
                        <w:rFonts w:ascii="Cambria Math" w:hAnsi="Cambria Math"/>
                        <w:i/>
                        <w:szCs w:val="24"/>
                      </w:rPr>
                    </m:ctrlPr>
                  </m:dPr>
                  <m:e>
                    <m:r>
                      <w:rPr>
                        <w:rFonts w:ascii="Cambria Math" w:hAnsi="Cambria Math"/>
                        <w:szCs w:val="24"/>
                      </w:rPr>
                      <m:t>J</m:t>
                    </m:r>
                  </m:e>
                </m:d>
                <m:r>
                  <w:rPr>
                    <w:rFonts w:ascii="Cambria Math" w:hAnsi="Cambria Math"/>
                    <w:szCs w:val="24"/>
                  </w:rPr>
                  <m:t>=</m:t>
                </m:r>
                <m:f>
                  <m:fPr>
                    <m:ctrlPr>
                      <w:rPr>
                        <w:rFonts w:ascii="Cambria Math" w:hAnsi="Cambria Math"/>
                        <w:i/>
                        <w:szCs w:val="24"/>
                      </w:rPr>
                    </m:ctrlPr>
                  </m:fPr>
                  <m:num>
                    <m:r>
                      <w:rPr>
                        <w:rFonts w:ascii="Cambria Math" w:hAnsi="Cambria Math"/>
                        <w:szCs w:val="24"/>
                      </w:rPr>
                      <m:t>1</m:t>
                    </m:r>
                  </m:num>
                  <m:den>
                    <m:r>
                      <w:rPr>
                        <w:rFonts w:ascii="Cambria Math" w:hAnsi="Cambria Math"/>
                        <w:szCs w:val="24"/>
                      </w:rPr>
                      <m:t>2</m:t>
                    </m:r>
                  </m:den>
                </m:f>
                <m:sSub>
                  <m:sSubPr>
                    <m:ctrlPr>
                      <w:rPr>
                        <w:rFonts w:ascii="Cambria Math" w:hAnsi="Cambria Math"/>
                        <w:i/>
                        <w:szCs w:val="24"/>
                      </w:rPr>
                    </m:ctrlPr>
                  </m:sSubPr>
                  <m:e>
                    <m:r>
                      <w:rPr>
                        <w:rFonts w:ascii="Cambria Math" w:hAnsi="Cambria Math"/>
                        <w:szCs w:val="24"/>
                      </w:rPr>
                      <m:t>κ</m:t>
                    </m:r>
                  </m:e>
                  <m:sub>
                    <m:r>
                      <w:rPr>
                        <w:rFonts w:ascii="Cambria Math" w:hAnsi="Cambria Math"/>
                        <w:szCs w:val="24"/>
                      </w:rPr>
                      <m:t>0</m:t>
                    </m:r>
                  </m:sub>
                </m:sSub>
                <m:sSup>
                  <m:sSupPr>
                    <m:ctrlPr>
                      <w:rPr>
                        <w:rFonts w:ascii="Cambria Math" w:hAnsi="Cambria Math"/>
                        <w:i/>
                        <w:szCs w:val="24"/>
                      </w:rPr>
                    </m:ctrlPr>
                  </m:sSupPr>
                  <m:e>
                    <m:d>
                      <m:dPr>
                        <m:ctrlPr>
                          <w:rPr>
                            <w:rFonts w:ascii="Cambria Math" w:hAnsi="Cambria Math"/>
                            <w:i/>
                            <w:szCs w:val="24"/>
                          </w:rPr>
                        </m:ctrlPr>
                      </m:dPr>
                      <m:e>
                        <m:r>
                          <w:rPr>
                            <w:rFonts w:ascii="Cambria Math" w:hAnsi="Cambria Math"/>
                            <w:szCs w:val="24"/>
                          </w:rPr>
                          <m:t>J-1</m:t>
                        </m:r>
                      </m:e>
                    </m:d>
                  </m:e>
                  <m:sup>
                    <m:r>
                      <w:rPr>
                        <w:rFonts w:ascii="Cambria Math" w:hAnsi="Cambria Math"/>
                        <w:szCs w:val="24"/>
                      </w:rPr>
                      <m:t>2</m:t>
                    </m:r>
                  </m:sup>
                </m:sSup>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9</w:t>
            </w:r>
            <w:r w:rsidR="00683779" w:rsidRPr="007E1C47">
              <w:rPr>
                <w:noProof/>
              </w:rPr>
              <w:fldChar w:fldCharType="end"/>
            </w:r>
            <w:r w:rsidRPr="007E1C47">
              <w:t>)</w:t>
            </w:r>
          </w:p>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rFonts w:ascii="Calibri" w:eastAsia="Calibri" w:hAnsi="Calibri" w:cs="Arial"/>
              </w:rPr>
            </w:pPr>
          </w:p>
        </w:tc>
        <w:tc>
          <w:tcPr>
            <w:tcW w:w="708" w:type="dxa"/>
            <w:vAlign w:val="center"/>
          </w:tcPr>
          <w:p w:rsidR="00B92449" w:rsidRPr="007E1C47" w:rsidRDefault="00B92449" w:rsidP="00656C8E">
            <w:pPr>
              <w:jc w:val="center"/>
            </w:pPr>
          </w:p>
        </w:tc>
      </w:tr>
    </w:tbl>
    <w:p w:rsidR="00B92449" w:rsidRPr="007E1C47" w:rsidRDefault="00B92449" w:rsidP="00B92449">
      <w:pPr>
        <w:spacing w:line="360" w:lineRule="auto"/>
        <w:rPr>
          <w:rFonts w:cstheme="majorBidi"/>
          <w:szCs w:val="24"/>
        </w:rPr>
      </w:pPr>
      <w:r w:rsidRPr="007E1C47">
        <w:rPr>
          <w:rFonts w:cstheme="majorBidi"/>
          <w:szCs w:val="24"/>
        </w:rPr>
        <w:t xml:space="preserve">where </w:t>
      </w:r>
      <m:oMath>
        <m:sSub>
          <m:sSubPr>
            <m:ctrlPr>
              <w:rPr>
                <w:rFonts w:ascii="Cambria Math" w:hAnsi="Cambria Math" w:cstheme="majorBidi"/>
                <w:i/>
                <w:szCs w:val="24"/>
              </w:rPr>
            </m:ctrlPr>
          </m:sSubPr>
          <m:e>
            <m:r>
              <w:rPr>
                <w:rFonts w:ascii="Cambria Math" w:hAnsi="Cambria Math" w:cstheme="majorBidi"/>
                <w:szCs w:val="24"/>
              </w:rPr>
              <m:t>κ</m:t>
            </m:r>
          </m:e>
          <m:sub>
            <m:r>
              <w:rPr>
                <w:rFonts w:ascii="Cambria Math" w:hAnsi="Cambria Math" w:cstheme="majorBidi"/>
                <w:szCs w:val="24"/>
              </w:rPr>
              <m:t>0</m:t>
            </m:r>
          </m:sub>
        </m:sSub>
      </m:oMath>
      <w:r w:rsidRPr="007E1C47">
        <w:rPr>
          <w:rFonts w:cstheme="majorBidi"/>
          <w:szCs w:val="24"/>
        </w:rPr>
        <w:t xml:space="preserve">  serves as a penalty parameter that controls the compressibility of biological soft tissue </w:t>
      </w:r>
      <w:r w:rsidRPr="007E1C47">
        <w:rPr>
          <w:rFonts w:cstheme="majorBidi"/>
          <w:szCs w:val="24"/>
        </w:rPr>
        <w:fldChar w:fldCharType="begin">
          <w:fldData xml:space="preserve">PEVuZE5vdGU+PENpdGU+PEF1dGhvcj5HYXNzZXI8L0F1dGhvcj48WWVhcj4yMDAyPC9ZZWFyPjxS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</w:fldData>
        </w:fldChar>
      </w:r>
      <w:r w:rsidRPr="007E1C47">
        <w:rPr>
          <w:rFonts w:cstheme="majorBidi"/>
          <w:szCs w:val="24"/>
        </w:rPr>
        <w:instrText xml:space="preserve"> ADDIN EN.CITE </w:instrText>
      </w:r>
      <w:r w:rsidRPr="007E1C47">
        <w:rPr>
          <w:rFonts w:cstheme="majorBidi"/>
          <w:szCs w:val="24"/>
        </w:rPr>
        <w:fldChar w:fldCharType="begin">
          <w:fldData xml:space="preserve">PEVuZE5vdGU+PENpdGU+PEF1dGhvcj5HYXNzZXI8L0F1dGhvcj48WWVhcj4yMDAyPC9ZZWFyPjxS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</w:fldData>
        </w:fldChar>
      </w:r>
      <w:r w:rsidRPr="007E1C47">
        <w:rPr>
          <w:rFonts w:cstheme="majorBidi"/>
          <w:szCs w:val="24"/>
        </w:rPr>
        <w:instrText xml:space="preserve"> ADDIN EN.CITE.DATA </w:instrText>
      </w:r>
      <w:r w:rsidRPr="007E1C47">
        <w:rPr>
          <w:rFonts w:cstheme="majorBidi"/>
          <w:szCs w:val="24"/>
        </w:rPr>
      </w:r>
      <w:r w:rsidRPr="007E1C47">
        <w:rPr>
          <w:rFonts w:cstheme="majorBidi"/>
          <w:szCs w:val="24"/>
        </w:rPr>
        <w:fldChar w:fldCharType="end"/>
      </w:r>
      <w:r w:rsidRPr="007E1C47">
        <w:rPr>
          <w:rFonts w:cstheme="majorBidi"/>
          <w:szCs w:val="24"/>
        </w:rPr>
      </w:r>
      <w:r w:rsidRPr="007E1C47">
        <w:rPr>
          <w:rFonts w:cstheme="majorBidi"/>
          <w:szCs w:val="24"/>
        </w:rPr>
        <w:fldChar w:fldCharType="separate"/>
      </w:r>
      <w:r w:rsidRPr="007E1C47">
        <w:rPr>
          <w:rFonts w:cstheme="majorBidi"/>
          <w:noProof/>
          <w:szCs w:val="24"/>
        </w:rPr>
        <w:t>(Gasser and Holzapfel 2002)</w:t>
      </w:r>
      <w:r w:rsidRPr="007E1C47">
        <w:rPr>
          <w:rFonts w:cstheme="majorBidi"/>
          <w:szCs w:val="24"/>
        </w:rPr>
        <w:fldChar w:fldCharType="end"/>
      </w:r>
      <w:r w:rsidRPr="007E1C47">
        <w:rPr>
          <w:rFonts w:cstheme="majorBidi"/>
          <w:szCs w:val="24"/>
        </w:rPr>
        <w:t>.</w:t>
      </w:r>
    </w:p>
    <w:p w:rsidR="00B92449" w:rsidRPr="007E1C47" w:rsidRDefault="00B92449" w:rsidP="00B92449">
      <w:pPr>
        <w:spacing w:line="480" w:lineRule="auto"/>
        <w:jc w:val="both"/>
        <w:rPr>
          <w:rFonts w:cstheme="majorBidi"/>
          <w:szCs w:val="24"/>
        </w:rPr>
      </w:pPr>
      <w:r w:rsidRPr="007E1C47">
        <w:rPr>
          <w:rFonts w:cstheme="majorBidi"/>
          <w:szCs w:val="24"/>
        </w:rPr>
        <w:t>Isotropic material models have been widely used to represent the mechanical behaviour of the ground matrix. In this research, a neo-</w:t>
      </w:r>
      <w:proofErr w:type="spellStart"/>
      <w:r w:rsidRPr="007E1C47">
        <w:rPr>
          <w:rFonts w:cstheme="majorBidi"/>
          <w:szCs w:val="24"/>
        </w:rPr>
        <w:t>Hookean</w:t>
      </w:r>
      <w:proofErr w:type="spellEnd"/>
      <w:r w:rsidRPr="007E1C47">
        <w:rPr>
          <w:rFonts w:cstheme="majorBidi"/>
          <w:szCs w:val="24"/>
        </w:rPr>
        <w:t xml:space="preserve"> material model along with two families of </w:t>
      </w:r>
      <w:r w:rsidRPr="007E1C47">
        <w:rPr>
          <w:rFonts w:cstheme="majorBidi"/>
          <w:szCs w:val="24"/>
        </w:rPr>
        <w:lastRenderedPageBreak/>
        <w:t xml:space="preserve">elastin fibres at 45 degrees with respect to the circumferential direction of the vessel wall has been employed to describe the mechanical behaviour of the ground matrix and elastin fibres which constitute the elastin sheets, similar to </w:t>
      </w:r>
      <w:r w:rsidRPr="007E1C47">
        <w:rPr>
          <w:rFonts w:cstheme="majorBidi"/>
          <w:szCs w:val="24"/>
        </w:rPr>
        <w:fldChar w:fldCharType="begin">
          <w:fldData xml:space="preserve">PEVuZE5vdGU+PENpdGUgQXV0aG9yWWVhcj0iMSI+PEF1dGhvcj5Ib2x6YXBmZWw8L0F1dGhvcj48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</w:fldData>
        </w:fldChar>
      </w:r>
      <w:r w:rsidRPr="007E1C47">
        <w:rPr>
          <w:rFonts w:cstheme="majorBidi"/>
          <w:szCs w:val="24"/>
        </w:rPr>
        <w:instrText xml:space="preserve"> ADDIN EN.CITE </w:instrText>
      </w:r>
      <w:r w:rsidRPr="007E1C47">
        <w:rPr>
          <w:rFonts w:cstheme="majorBidi"/>
          <w:szCs w:val="24"/>
        </w:rPr>
        <w:fldChar w:fldCharType="begin">
          <w:fldData xml:space="preserve">PEVuZE5vdGU+PENpdGUgQXV0aG9yWWVhcj0iMSI+PEF1dGhvcj5Ib2x6YXBmZWw8L0F1dGhvcj48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</w:fldData>
        </w:fldChar>
      </w:r>
      <w:r w:rsidRPr="007E1C47">
        <w:rPr>
          <w:rFonts w:cstheme="majorBidi"/>
          <w:szCs w:val="24"/>
        </w:rPr>
        <w:instrText xml:space="preserve"> ADDIN EN.CITE.DATA </w:instrText>
      </w:r>
      <w:r w:rsidRPr="007E1C47">
        <w:rPr>
          <w:rFonts w:cstheme="majorBidi"/>
          <w:szCs w:val="24"/>
        </w:rPr>
      </w:r>
      <w:r w:rsidRPr="007E1C47">
        <w:rPr>
          <w:rFonts w:cstheme="majorBidi"/>
          <w:szCs w:val="24"/>
        </w:rPr>
        <w:fldChar w:fldCharType="end"/>
      </w:r>
      <w:r w:rsidRPr="007E1C47">
        <w:rPr>
          <w:rFonts w:cstheme="majorBidi"/>
          <w:szCs w:val="24"/>
        </w:rPr>
      </w:r>
      <w:r w:rsidRPr="007E1C47">
        <w:rPr>
          <w:rFonts w:cstheme="majorBidi"/>
          <w:szCs w:val="24"/>
        </w:rPr>
        <w:fldChar w:fldCharType="separate"/>
      </w:r>
      <w:r w:rsidRPr="007E1C47">
        <w:rPr>
          <w:rFonts w:cstheme="majorBidi"/>
          <w:noProof/>
          <w:szCs w:val="24"/>
        </w:rPr>
        <w:t>Holzapfel et al. (2000)</w:t>
      </w:r>
      <w:r w:rsidRPr="007E1C47">
        <w:rPr>
          <w:rFonts w:cstheme="majorBidi"/>
          <w:szCs w:val="24"/>
        </w:rPr>
        <w:fldChar w:fldCharType="end"/>
      </w:r>
      <w:r w:rsidRPr="007E1C47">
        <w:rPr>
          <w:rFonts w:cstheme="majorBidi"/>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
        <w:gridCol w:w="7655"/>
        <w:gridCol w:w="701"/>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iCs/>
                <w:szCs w:val="24"/>
              </w:rPr>
            </w:pPr>
            <m:oMathPara>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ψ</m:t>
                        </m:r>
                      </m:e>
                    </m:acc>
                  </m:e>
                  <m:sub>
                    <m:r>
                      <w:rPr>
                        <w:rFonts w:ascii="Cambria Math" w:hAnsi="Cambria Math"/>
                        <w:szCs w:val="24"/>
                      </w:rPr>
                      <m:t>iso</m:t>
                    </m:r>
                  </m:sub>
                </m:sSub>
                <m:d>
                  <m:dPr>
                    <m:ctrlPr>
                      <w:rPr>
                        <w:rFonts w:ascii="Cambria Math" w:hAnsi="Cambria Math"/>
                        <w:i/>
                        <w:szCs w:val="24"/>
                      </w:rPr>
                    </m:ctrlPr>
                  </m:dPr>
                  <m:e>
                    <m:acc>
                      <m:accPr>
                        <m:chr m:val="̅"/>
                        <m:ctrlPr>
                          <w:rPr>
                            <w:rFonts w:ascii="Cambria Math" w:hAnsi="Cambria Math"/>
                            <w:iCs/>
                            <w:szCs w:val="24"/>
                          </w:rPr>
                        </m:ctrlPr>
                      </m:accPr>
                      <m:e>
                        <m:r>
                          <m:rPr>
                            <m:sty m:val="b"/>
                          </m:rPr>
                          <w:rPr>
                            <w:rFonts w:ascii="Cambria Math" w:hAnsi="Cambria Math"/>
                            <w:szCs w:val="24"/>
                          </w:rPr>
                          <m:t>C</m:t>
                        </m:r>
                        <m:ctrlPr>
                          <w:rPr>
                            <w:rFonts w:ascii="Cambria Math" w:hAnsi="Cambria Math"/>
                            <w:i/>
                            <w:szCs w:val="24"/>
                          </w:rPr>
                        </m:ctrlPr>
                      </m:e>
                    </m:acc>
                  </m:e>
                </m:d>
                <m:r>
                  <w:rPr>
                    <w:rFonts w:ascii="Cambria Math" w:hAnsi="Cambria Math"/>
                    <w:szCs w:val="24"/>
                  </w:rPr>
                  <m:t>=</m:t>
                </m:r>
                <m:f>
                  <m:fPr>
                    <m:ctrlPr>
                      <w:rPr>
                        <w:rFonts w:ascii="Cambria Math" w:hAnsi="Cambria Math"/>
                        <w:i/>
                        <w:szCs w:val="24"/>
                      </w:rPr>
                    </m:ctrlPr>
                  </m:fPr>
                  <m:num>
                    <m:r>
                      <w:rPr>
                        <w:rFonts w:ascii="Cambria Math" w:hAnsi="Cambria Math"/>
                        <w:szCs w:val="24"/>
                      </w:rPr>
                      <m:t>1</m:t>
                    </m:r>
                  </m:num>
                  <m:den>
                    <m:r>
                      <w:rPr>
                        <w:rFonts w:ascii="Cambria Math" w:hAnsi="Cambria Math"/>
                        <w:szCs w:val="24"/>
                      </w:rPr>
                      <m:t>2</m:t>
                    </m:r>
                  </m:den>
                </m:f>
                <m:r>
                  <w:rPr>
                    <w:rFonts w:ascii="Cambria Math" w:hAnsi="Cambria Math"/>
                    <w:szCs w:val="24"/>
                  </w:rPr>
                  <m:t>μ</m:t>
                </m:r>
                <m:d>
                  <m:dPr>
                    <m:ctrlPr>
                      <w:rPr>
                        <w:rFonts w:ascii="Cambria Math" w:hAnsi="Cambria Math"/>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I</m:t>
                            </m:r>
                          </m:e>
                        </m:acc>
                      </m:e>
                      <m:sub>
                        <m:r>
                          <w:rPr>
                            <w:rFonts w:ascii="Cambria Math" w:hAnsi="Cambria Math"/>
                            <w:szCs w:val="24"/>
                          </w:rPr>
                          <m:t>1</m:t>
                        </m:r>
                      </m:sub>
                    </m:sSub>
                    <m:r>
                      <w:rPr>
                        <w:rFonts w:ascii="Cambria Math" w:hAnsi="Cambria Math"/>
                        <w:szCs w:val="24"/>
                      </w:rPr>
                      <m:t>-3</m:t>
                    </m:r>
                  </m:e>
                </m:d>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10</w:t>
            </w:r>
            <w:r w:rsidR="00683779" w:rsidRPr="007E1C47">
              <w:rPr>
                <w:noProof/>
              </w:rPr>
              <w:fldChar w:fldCharType="end"/>
            </w:r>
            <w:r w:rsidRPr="007E1C47">
              <w:t>)</w:t>
            </w:r>
          </w:p>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rFonts w:ascii="Calibri" w:eastAsia="Calibri" w:hAnsi="Calibri" w:cs="Arial"/>
                <w:sz w:val="18"/>
                <w:szCs w:val="18"/>
              </w:rPr>
            </w:pPr>
          </w:p>
        </w:tc>
        <w:tc>
          <w:tcPr>
            <w:tcW w:w="708" w:type="dxa"/>
            <w:vAlign w:val="center"/>
          </w:tcPr>
          <w:p w:rsidR="00B92449" w:rsidRPr="007E1C47" w:rsidRDefault="00B92449" w:rsidP="00656C8E">
            <w:pPr>
              <w:jc w:val="center"/>
            </w:pPr>
          </w:p>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iCs/>
                <w:szCs w:val="24"/>
              </w:rPr>
            </w:pPr>
            <m:oMathPara>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ψ</m:t>
                        </m:r>
                      </m:e>
                    </m:acc>
                  </m:e>
                  <m:sub>
                    <m:r>
                      <w:rPr>
                        <w:rFonts w:ascii="Cambria Math" w:hAnsi="Cambria Math"/>
                        <w:szCs w:val="24"/>
                      </w:rPr>
                      <m:t>ef</m:t>
                    </m:r>
                  </m:sub>
                </m:sSub>
                <m:d>
                  <m:dPr>
                    <m:ctrlPr>
                      <w:rPr>
                        <w:rFonts w:ascii="Cambria Math" w:hAnsi="Cambria Math"/>
                        <w:i/>
                        <w:szCs w:val="24"/>
                      </w:rPr>
                    </m:ctrlPr>
                  </m:dPr>
                  <m:e>
                    <m:acc>
                      <m:accPr>
                        <m:chr m:val="̅"/>
                        <m:ctrlPr>
                          <w:rPr>
                            <w:rFonts w:ascii="Cambria Math" w:hAnsi="Cambria Math"/>
                            <w:iCs/>
                            <w:szCs w:val="24"/>
                          </w:rPr>
                        </m:ctrlPr>
                      </m:accPr>
                      <m:e>
                        <m:r>
                          <m:rPr>
                            <m:sty m:val="b"/>
                          </m:rPr>
                          <w:rPr>
                            <w:rFonts w:ascii="Cambria Math" w:hAnsi="Cambria Math"/>
                            <w:szCs w:val="24"/>
                          </w:rPr>
                          <m:t>C</m:t>
                        </m:r>
                        <m:ctrlPr>
                          <w:rPr>
                            <w:rFonts w:ascii="Cambria Math" w:hAnsi="Cambria Math"/>
                            <w:i/>
                            <w:szCs w:val="24"/>
                          </w:rPr>
                        </m:ctrlPr>
                      </m:e>
                    </m:acc>
                  </m:e>
                </m:d>
                <m:r>
                  <w:rPr>
                    <w:rFonts w:ascii="Cambria Math" w:hAnsi="Cambria Math"/>
                    <w:szCs w:val="24"/>
                  </w:rPr>
                  <m:t>=</m:t>
                </m:r>
                <m:nary>
                  <m:naryPr>
                    <m:chr m:val="∑"/>
                    <m:limLoc m:val="undOvr"/>
                    <m:supHide m:val="1"/>
                    <m:ctrlPr>
                      <w:rPr>
                        <w:rFonts w:ascii="Cambria Math" w:eastAsiaTheme="minorEastAsia" w:hAnsi="Cambria Math"/>
                        <w:i/>
                        <w:szCs w:val="24"/>
                      </w:rPr>
                    </m:ctrlPr>
                  </m:naryPr>
                  <m:sub>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ef</m:t>
                        </m:r>
                      </m:sub>
                    </m:sSub>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4ef,6ef</m:t>
                        </m:r>
                      </m:sub>
                    </m:sSub>
                  </m:sub>
                  <m:sup/>
                  <m:e>
                    <m:f>
                      <m:fPr>
                        <m:ctrlPr>
                          <w:rPr>
                            <w:rFonts w:ascii="Cambria Math" w:eastAsiaTheme="minorEastAsia" w:hAnsi="Cambria Math"/>
                            <w:i/>
                            <w:szCs w:val="24"/>
                          </w:rPr>
                        </m:ctrlPr>
                      </m:fPr>
                      <m:num>
                        <m:sSub>
                          <m:sSubPr>
                            <m:ctrlPr>
                              <w:rPr>
                                <w:rFonts w:ascii="Cambria Math" w:eastAsiaTheme="minorEastAsia" w:hAnsi="Cambria Math"/>
                                <w:i/>
                                <w:szCs w:val="24"/>
                              </w:rPr>
                            </m:ctrlPr>
                          </m:sSubPr>
                          <m:e>
                            <m:r>
                              <w:rPr>
                                <w:rFonts w:ascii="Cambria Math" w:eastAsiaTheme="minorEastAsia" w:hAnsi="Cambria Math"/>
                                <w:szCs w:val="24"/>
                              </w:rPr>
                              <m:t>k</m:t>
                            </m:r>
                          </m:e>
                          <m:sub>
                            <m:r>
                              <w:rPr>
                                <w:rFonts w:ascii="Cambria Math" w:eastAsiaTheme="minorEastAsia" w:hAnsi="Cambria Math"/>
                                <w:szCs w:val="24"/>
                              </w:rPr>
                              <m:t>1ef</m:t>
                            </m:r>
                          </m:sub>
                        </m:sSub>
                      </m:num>
                      <m:den>
                        <m:sSub>
                          <m:sSubPr>
                            <m:ctrlPr>
                              <w:rPr>
                                <w:rFonts w:ascii="Cambria Math" w:eastAsiaTheme="minorEastAsia" w:hAnsi="Cambria Math"/>
                                <w:i/>
                                <w:szCs w:val="24"/>
                              </w:rPr>
                            </m:ctrlPr>
                          </m:sSubPr>
                          <m:e>
                            <m:r>
                              <w:rPr>
                                <w:rFonts w:ascii="Cambria Math" w:eastAsiaTheme="minorEastAsia" w:hAnsi="Cambria Math"/>
                                <w:szCs w:val="24"/>
                              </w:rPr>
                              <m:t>2k</m:t>
                            </m:r>
                          </m:e>
                          <m:sub>
                            <m:r>
                              <w:rPr>
                                <w:rFonts w:ascii="Cambria Math" w:eastAsiaTheme="minorEastAsia" w:hAnsi="Cambria Math"/>
                                <w:szCs w:val="24"/>
                              </w:rPr>
                              <m:t>2ef</m:t>
                            </m:r>
                          </m:sub>
                        </m:sSub>
                      </m:den>
                    </m:f>
                    <m:r>
                      <w:rPr>
                        <w:rFonts w:ascii="Cambria Math" w:eastAsiaTheme="minorEastAsia" w:hAnsi="Cambria Math"/>
                        <w:szCs w:val="24"/>
                      </w:rPr>
                      <m:t>(</m:t>
                    </m:r>
                    <m:r>
                      <m:rPr>
                        <m:sty m:val="p"/>
                      </m:rPr>
                      <w:rPr>
                        <w:rFonts w:ascii="Cambria Math" w:eastAsiaTheme="minorEastAsia" w:hAnsi="Cambria Math"/>
                        <w:szCs w:val="24"/>
                      </w:rPr>
                      <m:t>exp⁡</m:t>
                    </m:r>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k</m:t>
                        </m:r>
                      </m:e>
                      <m:sub>
                        <m:r>
                          <w:rPr>
                            <w:rFonts w:ascii="Cambria Math" w:eastAsiaTheme="minorEastAsia" w:hAnsi="Cambria Math"/>
                            <w:szCs w:val="24"/>
                          </w:rPr>
                          <m:t>2ef</m:t>
                        </m:r>
                      </m:sub>
                    </m:sSub>
                    <m:sSup>
                      <m:sSupPr>
                        <m:ctrlPr>
                          <w:rPr>
                            <w:rFonts w:ascii="Cambria Math" w:eastAsiaTheme="minorEastAsia" w:hAnsi="Cambria Math"/>
                            <w:i/>
                            <w:szCs w:val="24"/>
                          </w:rPr>
                        </m:ctrlPr>
                      </m:sSupPr>
                      <m:e>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I</m:t>
                                    </m:r>
                                  </m:e>
                                </m:acc>
                              </m:e>
                              <m:sub>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ef</m:t>
                                    </m:r>
                                  </m:sub>
                                </m:sSub>
                              </m:sub>
                            </m:sSub>
                            <m:r>
                              <w:rPr>
                                <w:rFonts w:ascii="Cambria Math" w:eastAsiaTheme="minorEastAsia" w:hAnsi="Cambria Math"/>
                                <w:szCs w:val="24"/>
                              </w:rPr>
                              <m:t>-1</m:t>
                            </m:r>
                          </m:e>
                        </m:d>
                      </m:e>
                      <m:sup>
                        <m:r>
                          <w:rPr>
                            <w:rFonts w:ascii="Cambria Math" w:eastAsiaTheme="minorEastAsia" w:hAnsi="Cambria Math"/>
                            <w:szCs w:val="24"/>
                          </w:rPr>
                          <m:t>2</m:t>
                        </m:r>
                      </m:sup>
                    </m:sSup>
                    <m:r>
                      <w:rPr>
                        <w:rFonts w:ascii="Cambria Math" w:eastAsiaTheme="minorEastAsia" w:hAnsi="Cambria Math"/>
                        <w:szCs w:val="24"/>
                      </w:rPr>
                      <m:t>)-1)</m:t>
                    </m:r>
                  </m:e>
                </m:nary>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11</w:t>
            </w:r>
            <w:r w:rsidR="00683779" w:rsidRPr="007E1C47">
              <w:rPr>
                <w:noProof/>
              </w:rPr>
              <w:fldChar w:fldCharType="end"/>
            </w:r>
            <w:r w:rsidRPr="007E1C47">
              <w:t>)</w:t>
            </w:r>
          </w:p>
        </w:tc>
      </w:tr>
    </w:tbl>
    <w:p w:rsidR="00B92449" w:rsidRPr="007E1C47" w:rsidRDefault="00B92449" w:rsidP="00B92449">
      <w:pPr>
        <w:spacing w:line="480" w:lineRule="auto"/>
        <w:jc w:val="both"/>
        <w:rPr>
          <w:szCs w:val="24"/>
        </w:rPr>
      </w:pPr>
    </w:p>
    <w:p w:rsidR="00B92449" w:rsidRPr="007E1C47" w:rsidRDefault="00B92449" w:rsidP="00B92449">
      <w:pPr>
        <w:spacing w:line="480" w:lineRule="auto"/>
        <w:jc w:val="both"/>
        <w:rPr>
          <w:szCs w:val="24"/>
        </w:rPr>
      </w:pPr>
      <w:r w:rsidRPr="007E1C47">
        <w:rPr>
          <w:szCs w:val="24"/>
        </w:rPr>
        <w:t xml:space="preserve">Where </w:t>
      </w:r>
      <m:oMath>
        <m:r>
          <w:rPr>
            <w:rFonts w:ascii="Cambria Math" w:hAnsi="Cambria Math"/>
            <w:szCs w:val="24"/>
          </w:rPr>
          <m:t>μ</m:t>
        </m:r>
      </m:oMath>
      <w:r w:rsidRPr="007E1C47">
        <w:rPr>
          <w:rFonts w:eastAsiaTheme="minorEastAsia"/>
          <w:szCs w:val="24"/>
        </w:rPr>
        <w:t xml:space="preserve"> </w:t>
      </w:r>
      <w:r w:rsidRPr="007E1C47">
        <w:rPr>
          <w:szCs w:val="24"/>
        </w:rPr>
        <w:t xml:space="preserve">is the shear modulus of the ground matrix 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1ef</m:t>
            </m:r>
          </m:sub>
        </m:sSub>
      </m:oMath>
      <w:r w:rsidRPr="007E1C47">
        <w:rPr>
          <w:szCs w:val="24"/>
          <w:vertAlign w:val="subscript"/>
        </w:rPr>
        <w:t xml:space="preserve"> </w:t>
      </w:r>
      <w:r w:rsidRPr="007E1C47">
        <w:rPr>
          <w:szCs w:val="24"/>
        </w:rPr>
        <w:t xml:space="preserve">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2ef</m:t>
            </m:r>
          </m:sub>
        </m:sSub>
      </m:oMath>
      <w:r w:rsidRPr="007E1C47">
        <w:rPr>
          <w:szCs w:val="24"/>
        </w:rPr>
        <w:t xml:space="preserve"> are stress like and dimensionless material parameters respectively. </w:t>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I</m:t>
                </m:r>
              </m:e>
            </m:acc>
          </m:e>
          <m:sub>
            <m:sSub>
              <m:sSubPr>
                <m:ctrlPr>
                  <w:rPr>
                    <w:rFonts w:ascii="Cambria Math" w:hAnsi="Cambria Math"/>
                    <w:i/>
                    <w:szCs w:val="24"/>
                  </w:rPr>
                </m:ctrlPr>
              </m:sSubPr>
              <m:e>
                <m:r>
                  <w:rPr>
                    <w:rFonts w:ascii="Cambria Math" w:hAnsi="Cambria Math"/>
                    <w:szCs w:val="24"/>
                  </w:rPr>
                  <m:t>M</m:t>
                </m:r>
              </m:e>
              <m:sub>
                <m:r>
                  <w:rPr>
                    <w:rFonts w:ascii="Cambria Math" w:hAnsi="Cambria Math"/>
                    <w:szCs w:val="24"/>
                  </w:rPr>
                  <m:t>4ef</m:t>
                </m:r>
              </m:sub>
            </m:sSub>
          </m:sub>
        </m:sSub>
      </m:oMath>
      <w:r w:rsidRPr="007E1C47">
        <w:rPr>
          <w:rFonts w:eastAsiaTheme="minorEastAsia"/>
          <w:szCs w:val="24"/>
        </w:rPr>
        <w:t xml:space="preserve"> and </w:t>
      </w:r>
      <m:oMath>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I</m:t>
                </m:r>
              </m:e>
            </m:acc>
          </m:e>
          <m:sub>
            <m:sSub>
              <m:sSubPr>
                <m:ctrlPr>
                  <w:rPr>
                    <w:rFonts w:ascii="Cambria Math" w:hAnsi="Cambria Math"/>
                    <w:i/>
                    <w:szCs w:val="24"/>
                  </w:rPr>
                </m:ctrlPr>
              </m:sSubPr>
              <m:e>
                <m:r>
                  <w:rPr>
                    <w:rFonts w:ascii="Cambria Math" w:hAnsi="Cambria Math"/>
                    <w:szCs w:val="24"/>
                  </w:rPr>
                  <m:t>M</m:t>
                </m:r>
              </m:e>
              <m:sub>
                <m:r>
                  <w:rPr>
                    <w:rFonts w:ascii="Cambria Math" w:hAnsi="Cambria Math"/>
                    <w:szCs w:val="24"/>
                  </w:rPr>
                  <m:t>6ef</m:t>
                </m:r>
              </m:sub>
            </m:sSub>
          </m:sub>
        </m:sSub>
      </m:oMath>
      <w:r w:rsidRPr="007E1C47">
        <w:rPr>
          <w:rFonts w:eastAsiaTheme="minorEastAsia"/>
          <w:szCs w:val="24"/>
        </w:rPr>
        <w:t xml:space="preserve"> are the </w:t>
      </w:r>
      <w:r w:rsidRPr="007E1C47">
        <w:rPr>
          <w:szCs w:val="24"/>
        </w:rPr>
        <w:t xml:space="preserve">deviatoric invariants that indicate the square of stretch in elastin fibres and correspond to two unit vectors </w:t>
      </w:r>
      <m:oMath>
        <m:sSub>
          <m:sSubPr>
            <m:ctrlPr>
              <w:rPr>
                <w:rFonts w:ascii="Cambria Math" w:hAnsi="Cambria Math"/>
                <w:b/>
                <w:bCs/>
                <w:iCs/>
                <w:szCs w:val="24"/>
              </w:rPr>
            </m:ctrlPr>
          </m:sSubPr>
          <m:e>
            <m:r>
              <m:rPr>
                <m:sty m:val="b"/>
              </m:rPr>
              <w:rPr>
                <w:rFonts w:ascii="Cambria Math" w:hAnsi="Cambria Math"/>
                <w:szCs w:val="24"/>
              </w:rPr>
              <m:t>M</m:t>
            </m:r>
          </m:e>
          <m:sub>
            <m:r>
              <m:rPr>
                <m:sty m:val="b"/>
              </m:rPr>
              <w:rPr>
                <w:rFonts w:ascii="Cambria Math" w:hAnsi="Cambria Math"/>
                <w:szCs w:val="24"/>
              </w:rPr>
              <m:t>4ef</m:t>
            </m:r>
          </m:sub>
        </m:sSub>
        <m:r>
          <w:rPr>
            <w:rFonts w:ascii="Cambria Math" w:hAnsi="Cambria Math"/>
            <w:szCs w:val="24"/>
          </w:rPr>
          <m:t>=</m:t>
        </m:r>
        <m:d>
          <m:dPr>
            <m:begChr m:val="{"/>
            <m:endChr m:val="}"/>
            <m:ctrlPr>
              <w:rPr>
                <w:rFonts w:ascii="Cambria Math" w:hAnsi="Cambria Math"/>
                <w:i/>
                <w:szCs w:val="24"/>
              </w:rPr>
            </m:ctrlPr>
          </m:dPr>
          <m:e>
            <m:func>
              <m:funcPr>
                <m:ctrlPr>
                  <w:rPr>
                    <w:rFonts w:ascii="Cambria Math" w:hAnsi="Cambria Math"/>
                    <w:i/>
                    <w:szCs w:val="24"/>
                  </w:rPr>
                </m:ctrlPr>
              </m:funcPr>
              <m:fName>
                <m:r>
                  <m:rPr>
                    <m:sty m:val="p"/>
                  </m:rPr>
                  <w:rPr>
                    <w:rFonts w:ascii="Cambria Math" w:hAnsi="Cambria Math"/>
                    <w:szCs w:val="24"/>
                  </w:rPr>
                  <m:t>cos</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α</m:t>
                        </m:r>
                      </m:e>
                      <m:sub>
                        <m:r>
                          <w:rPr>
                            <w:rFonts w:ascii="Cambria Math" w:hAnsi="Cambria Math"/>
                            <w:szCs w:val="24"/>
                          </w:rPr>
                          <m:t>ef</m:t>
                        </m:r>
                      </m:sub>
                    </m:sSub>
                  </m:e>
                </m:d>
              </m:e>
            </m:func>
            <m:r>
              <w:rPr>
                <w:rFonts w:ascii="Cambria Math" w:hAnsi="Cambria Math"/>
                <w:szCs w:val="24"/>
              </w:rPr>
              <m:t>,</m:t>
            </m:r>
            <m:func>
              <m:funcPr>
                <m:ctrlPr>
                  <w:rPr>
                    <w:rFonts w:ascii="Cambria Math" w:hAnsi="Cambria Math"/>
                    <w:i/>
                    <w:szCs w:val="24"/>
                  </w:rPr>
                </m:ctrlPr>
              </m:funcPr>
              <m:fName>
                <m:r>
                  <m:rPr>
                    <m:sty m:val="p"/>
                  </m:rPr>
                  <w:rPr>
                    <w:rFonts w:ascii="Cambria Math" w:hAnsi="Cambria Math"/>
                    <w:szCs w:val="24"/>
                  </w:rPr>
                  <m:t>sin</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α</m:t>
                        </m:r>
                      </m:e>
                      <m:sub>
                        <m:r>
                          <w:rPr>
                            <w:rFonts w:ascii="Cambria Math" w:hAnsi="Cambria Math"/>
                            <w:szCs w:val="24"/>
                          </w:rPr>
                          <m:t>ef</m:t>
                        </m:r>
                      </m:sub>
                    </m:sSub>
                  </m:e>
                </m:d>
              </m:e>
            </m:func>
            <m:r>
              <w:rPr>
                <w:rFonts w:ascii="Cambria Math" w:hAnsi="Cambria Math"/>
                <w:szCs w:val="24"/>
              </w:rPr>
              <m:t>,0</m:t>
            </m:r>
          </m:e>
        </m:d>
      </m:oMath>
      <w:r w:rsidRPr="007E1C47">
        <w:rPr>
          <w:rFonts w:eastAsiaTheme="minorEastAsia"/>
          <w:szCs w:val="24"/>
        </w:rPr>
        <w:t xml:space="preserve"> and </w:t>
      </w:r>
      <m:oMath>
        <m:sSub>
          <m:sSubPr>
            <m:ctrlPr>
              <w:rPr>
                <w:rFonts w:ascii="Cambria Math" w:eastAsiaTheme="minorEastAsia" w:hAnsi="Cambria Math"/>
                <w:b/>
                <w:bCs/>
                <w:iCs/>
                <w:szCs w:val="24"/>
              </w:rPr>
            </m:ctrlPr>
          </m:sSubPr>
          <m:e>
            <m:r>
              <m:rPr>
                <m:sty m:val="b"/>
              </m:rPr>
              <w:rPr>
                <w:rFonts w:ascii="Cambria Math" w:eastAsiaTheme="minorEastAsia" w:hAnsi="Cambria Math"/>
                <w:szCs w:val="24"/>
              </w:rPr>
              <m:t>M</m:t>
            </m:r>
          </m:e>
          <m:sub>
            <m:r>
              <m:rPr>
                <m:sty m:val="b"/>
              </m:rPr>
              <w:rPr>
                <w:rFonts w:ascii="Cambria Math" w:eastAsiaTheme="minorEastAsia" w:hAnsi="Cambria Math"/>
                <w:szCs w:val="24"/>
              </w:rPr>
              <m:t>6ef</m:t>
            </m:r>
          </m:sub>
        </m:sSub>
        <m:r>
          <w:rPr>
            <w:rFonts w:ascii="Cambria Math" w:hAnsi="Cambria Math"/>
            <w:szCs w:val="24"/>
          </w:rPr>
          <m:t>={</m:t>
        </m:r>
        <m:func>
          <m:funcPr>
            <m:ctrlPr>
              <w:rPr>
                <w:rFonts w:ascii="Cambria Math" w:hAnsi="Cambria Math"/>
                <w:i/>
                <w:szCs w:val="24"/>
              </w:rPr>
            </m:ctrlPr>
          </m:funcPr>
          <m:fName>
            <m:r>
              <m:rPr>
                <m:sty m:val="p"/>
              </m:rPr>
              <w:rPr>
                <w:rFonts w:ascii="Cambria Math" w:hAnsi="Cambria Math"/>
                <w:szCs w:val="24"/>
              </w:rPr>
              <m:t>cos</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α</m:t>
                    </m:r>
                  </m:e>
                  <m:sub>
                    <m:r>
                      <w:rPr>
                        <w:rFonts w:ascii="Cambria Math" w:hAnsi="Cambria Math"/>
                        <w:szCs w:val="24"/>
                      </w:rPr>
                      <m:t>ef</m:t>
                    </m:r>
                  </m:sub>
                </m:sSub>
              </m:e>
            </m:d>
          </m:e>
        </m:func>
        <m:r>
          <w:rPr>
            <w:rFonts w:ascii="Cambria Math" w:hAnsi="Cambria Math"/>
            <w:szCs w:val="24"/>
          </w:rPr>
          <m:t>,</m:t>
        </m:r>
        <m:func>
          <m:funcPr>
            <m:ctrlPr>
              <w:rPr>
                <w:rFonts w:ascii="Cambria Math" w:hAnsi="Cambria Math"/>
                <w:i/>
                <w:szCs w:val="24"/>
              </w:rPr>
            </m:ctrlPr>
          </m:funcPr>
          <m:fName>
            <m:r>
              <m:rPr>
                <m:sty m:val="p"/>
              </m:rPr>
              <w:rPr>
                <w:rFonts w:ascii="Cambria Math" w:hAnsi="Cambria Math"/>
                <w:szCs w:val="24"/>
              </w:rPr>
              <m:t>-sin</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α</m:t>
                    </m:r>
                  </m:e>
                  <m:sub>
                    <m:r>
                      <w:rPr>
                        <w:rFonts w:ascii="Cambria Math" w:hAnsi="Cambria Math"/>
                        <w:szCs w:val="24"/>
                      </w:rPr>
                      <m:t>ef</m:t>
                    </m:r>
                  </m:sub>
                </m:sSub>
              </m:e>
            </m:d>
          </m:e>
        </m:func>
        <m:r>
          <w:rPr>
            <w:rFonts w:ascii="Cambria Math" w:hAnsi="Cambria Math"/>
            <w:szCs w:val="24"/>
          </w:rPr>
          <m:t>,0}</m:t>
        </m:r>
      </m:oMath>
      <w:r w:rsidRPr="007E1C47">
        <w:rPr>
          <w:rFonts w:eastAsiaTheme="minorEastAsia"/>
          <w:szCs w:val="24"/>
        </w:rPr>
        <w:t xml:space="preserve"> respectively, where </w:t>
      </w:r>
      <m:oMath>
        <m:sSub>
          <m:sSubPr>
            <m:ctrlPr>
              <w:rPr>
                <w:rFonts w:ascii="Cambria Math" w:eastAsiaTheme="minorEastAsia" w:hAnsi="Cambria Math"/>
                <w:i/>
                <w:szCs w:val="24"/>
              </w:rPr>
            </m:ctrlPr>
          </m:sSubPr>
          <m:e>
            <m:r>
              <w:rPr>
                <w:rFonts w:ascii="Cambria Math" w:eastAsiaTheme="minorEastAsia" w:hAnsi="Cambria Math"/>
                <w:szCs w:val="24"/>
              </w:rPr>
              <m:t>α</m:t>
            </m:r>
          </m:e>
          <m:sub>
            <m:r>
              <w:rPr>
                <w:rFonts w:ascii="Cambria Math" w:eastAsiaTheme="minorEastAsia" w:hAnsi="Cambria Math"/>
                <w:szCs w:val="24"/>
              </w:rPr>
              <m:t>ef</m:t>
            </m:r>
          </m:sub>
        </m:sSub>
      </m:oMath>
      <w:r w:rsidRPr="007E1C47">
        <w:rPr>
          <w:rFonts w:eastAsiaTheme="minorEastAsia"/>
          <w:szCs w:val="24"/>
        </w:rPr>
        <w:t xml:space="preserve"> is the angle of elastin fibres</w:t>
      </w:r>
      <w:r w:rsidRPr="007E1C47">
        <w:rPr>
          <w:szCs w:val="24"/>
        </w:rPr>
        <w:t xml:space="preserve"> which has been chosen to be equal to 45</w:t>
      </w:r>
      <m:oMath>
        <m:r>
          <m:rPr>
            <m:sty m:val="p"/>
          </m:rPr>
          <w:rPr>
            <w:rFonts w:ascii="Cambria Math" w:hAnsi="Cambria Math"/>
            <w:szCs w:val="24"/>
          </w:rPr>
          <m:t>°</m:t>
        </m:r>
      </m:oMath>
      <w:r w:rsidRPr="007E1C47">
        <w:rPr>
          <w:szCs w:val="24"/>
        </w:rPr>
        <w:t xml:space="preserve"> with respect to the circumferential direction  of the vessel wall.</w:t>
      </w:r>
    </w:p>
    <w:p w:rsidR="00B92449" w:rsidRPr="007E1C47" w:rsidRDefault="00B92449" w:rsidP="00B92449">
      <w:pPr>
        <w:spacing w:line="480" w:lineRule="auto"/>
        <w:jc w:val="both"/>
        <w:rPr>
          <w:szCs w:val="24"/>
        </w:rPr>
      </w:pPr>
      <w:r w:rsidRPr="007E1C47">
        <w:rPr>
          <w:szCs w:val="24"/>
        </w:rPr>
        <w:t xml:space="preserve">Following </w:t>
      </w:r>
      <w:r w:rsidRPr="007E1C47">
        <w:rPr>
          <w:szCs w:val="24"/>
        </w:rPr>
        <w:fldChar w:fldCharType="begin"/>
      </w:r>
      <w:r w:rsidRPr="007E1C47">
        <w:rPr>
          <w:szCs w:val="24"/>
        </w:rPr>
        <w:instrText xml:space="preserve"> ADDIN EN.CITE &lt;EndNote&gt;&lt;Cite&gt;&lt;Author&gt;Gasser&lt;/Author&gt;&lt;Year&gt;2006&lt;/Year&gt;&lt;RecNum&gt;73&lt;/RecNum&gt;&lt;DisplayText&gt;(Gasser et al. 2006)&lt;/DisplayText&gt;&lt;record&gt;&lt;rec-number&gt;73&lt;/rec-number&gt;&lt;foreign-keys&gt;&lt;key app="EN" db-id="ertfdrwwtsz0v2e9fr5paxsetd0awrtrertt" timestamp="1512077161"&gt;73&lt;/key&gt;&lt;key app="ENWeb" db-id=""&gt;0&lt;/key&gt;&lt;/foreign-keys&gt;&lt;ref-type name="Journal Article"&gt;17&lt;/ref-type&gt;&lt;contributors&gt;&lt;authors&gt;&lt;author&gt;Gasser, T Christian&lt;/author&gt;&lt;author&gt;Ogden, Ray W&lt;/author&gt;&lt;author&gt;Holzapfel, Gerhard A&lt;/author&gt;&lt;/authors&gt;&lt;/contributors&gt;&lt;titles&gt;&lt;title&gt;Hyperelastic modelling of arterial layers with distributed collagen fibre orientations&lt;/title&gt;&lt;secondary-title&gt;Journal of the royal society interface&lt;/secondary-title&gt;&lt;/titles&gt;&lt;periodical&gt;&lt;full-title&gt;Journal of the royal society interface&lt;/full-title&gt;&lt;/periodical&gt;&lt;pages&gt;15-35&lt;/pages&gt;&lt;volume&gt;3&lt;/volume&gt;&lt;number&gt;6&lt;/number&gt;&lt;dates&gt;&lt;year&gt;2006&lt;/year&gt;&lt;/dates&gt;&lt;isbn&gt;1742-5689&lt;/isbn&gt;&lt;urls&gt;&lt;related-urls&gt;&lt;url&gt;http://www.ncbi.nlm.nih.gov/pmc/articles/PMC1618483/pdf/rsif20050073.pdf&lt;/url&gt;&lt;/related-urls&gt;&lt;/urls&gt;&lt;/record&gt;&lt;/Cite&gt;&lt;/EndNote&gt;</w:instrText>
      </w:r>
      <w:r w:rsidRPr="007E1C47">
        <w:rPr>
          <w:szCs w:val="24"/>
        </w:rPr>
        <w:fldChar w:fldCharType="separate"/>
      </w:r>
      <w:r w:rsidRPr="007E1C47">
        <w:rPr>
          <w:noProof/>
          <w:szCs w:val="24"/>
        </w:rPr>
        <w:t>(Gasser et al. 2006)</w:t>
      </w:r>
      <w:r w:rsidRPr="007E1C47">
        <w:rPr>
          <w:szCs w:val="24"/>
        </w:rPr>
        <w:fldChar w:fldCharType="end"/>
      </w:r>
      <w:r w:rsidRPr="007E1C47">
        <w:rPr>
          <w:szCs w:val="24"/>
        </w:rPr>
        <w:t xml:space="preserve">, we have assumed that two symmetric families of collagen fibres contribute in bearing load in the arterial tissue. The contribution of these two families of collagen fibres in the overall mechanical behaviour of the tissue has been described using the strain energy function proposed in </w:t>
      </w:r>
      <w:r w:rsidRPr="007E1C47">
        <w:rPr>
          <w:szCs w:val="24"/>
        </w:rPr>
        <w:fldChar w:fldCharType="begin"/>
      </w:r>
      <w:r w:rsidRPr="007E1C47">
        <w:rPr>
          <w:szCs w:val="24"/>
        </w:rPr>
        <w:instrText xml:space="preserve"> ADDIN EN.CITE &lt;EndNote&gt;&lt;Cite&gt;&lt;Author&gt;Gasser&lt;/Author&gt;&lt;Year&gt;2006&lt;/Year&gt;&lt;RecNum&gt;73&lt;/RecNum&gt;&lt;DisplayText&gt;(Gasser et al. 2006)&lt;/DisplayText&gt;&lt;record&gt;&lt;rec-number&gt;73&lt;/rec-number&gt;&lt;foreign-keys&gt;&lt;key app="EN" db-id="ertfdrwwtsz0v2e9fr5paxsetd0awrtrertt" timestamp="1512077161"&gt;73&lt;/key&gt;&lt;key app="ENWeb" db-id=""&gt;0&lt;/key&gt;&lt;/foreign-keys&gt;&lt;ref-type name="Journal Article"&gt;17&lt;/ref-type&gt;&lt;contributors&gt;&lt;authors&gt;&lt;author&gt;Gasser, T Christian&lt;/author&gt;&lt;author&gt;Ogden, Ray W&lt;/author&gt;&lt;author&gt;Holzapfel, Gerhard A&lt;/author&gt;&lt;/authors&gt;&lt;/contributors&gt;&lt;titles&gt;&lt;title&gt;Hyperelastic modelling of arterial layers with distributed collagen fibre orientations&lt;/title&gt;&lt;secondary-title&gt;Journal of the royal society interface&lt;/secondary-title&gt;&lt;/titles&gt;&lt;periodical&gt;&lt;full-title&gt;Journal of the royal society interface&lt;/full-title&gt;&lt;/periodical&gt;&lt;pages&gt;15-35&lt;/pages&gt;&lt;volume&gt;3&lt;/volume&gt;&lt;number&gt;6&lt;/number&gt;&lt;dates&gt;&lt;year&gt;2006&lt;/year&gt;&lt;/dates&gt;&lt;isbn&gt;1742-5689&lt;/isbn&gt;&lt;urls&gt;&lt;related-urls&gt;&lt;url&gt;http://www.ncbi.nlm.nih.gov/pmc/articles/PMC1618483/pdf/rsif20050073.pdf&lt;/url&gt;&lt;/related-urls&gt;&lt;/urls&gt;&lt;/record&gt;&lt;/Cite&gt;&lt;/EndNote&gt;</w:instrText>
      </w:r>
      <w:r w:rsidRPr="007E1C47">
        <w:rPr>
          <w:szCs w:val="24"/>
        </w:rPr>
        <w:fldChar w:fldCharType="separate"/>
      </w:r>
      <w:r w:rsidRPr="007E1C47">
        <w:rPr>
          <w:noProof/>
          <w:szCs w:val="24"/>
        </w:rPr>
        <w:t>(Gasser et al. 2006)</w:t>
      </w:r>
      <w:r w:rsidRPr="007E1C47">
        <w:rPr>
          <w:szCs w:val="24"/>
        </w:rPr>
        <w:fldChar w:fldCharType="end"/>
      </w:r>
      <w:r w:rsidRPr="007E1C47">
        <w:rPr>
          <w:szCs w:val="24"/>
        </w:rPr>
        <w:t xml:space="preserve">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1"/>
        <w:gridCol w:w="7654"/>
        <w:gridCol w:w="701"/>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Cs w:val="24"/>
              </w:rPr>
            </w:pPr>
            <m:oMathPara>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ψ</m:t>
                        </m:r>
                      </m:e>
                    </m:acc>
                  </m:e>
                  <m:sub>
                    <m:r>
                      <w:rPr>
                        <w:rFonts w:ascii="Cambria Math" w:hAnsi="Cambria Math"/>
                        <w:szCs w:val="24"/>
                      </w:rPr>
                      <m:t>cf</m:t>
                    </m:r>
                  </m:sub>
                </m:sSub>
                <m:d>
                  <m:dPr>
                    <m:ctrlPr>
                      <w:rPr>
                        <w:rFonts w:ascii="Cambria Math" w:hAnsi="Cambria Math"/>
                        <w:i/>
                        <w:szCs w:val="24"/>
                      </w:rPr>
                    </m:ctrlPr>
                  </m:dPr>
                  <m:e>
                    <m:acc>
                      <m:accPr>
                        <m:chr m:val="̅"/>
                        <m:ctrlPr>
                          <w:rPr>
                            <w:rFonts w:ascii="Cambria Math" w:hAnsi="Cambria Math"/>
                            <w:iCs/>
                            <w:szCs w:val="24"/>
                          </w:rPr>
                        </m:ctrlPr>
                      </m:accPr>
                      <m:e>
                        <m:r>
                          <m:rPr>
                            <m:sty m:val="b"/>
                          </m:rPr>
                          <w:rPr>
                            <w:rFonts w:ascii="Cambria Math" w:hAnsi="Cambria Math"/>
                            <w:szCs w:val="24"/>
                          </w:rPr>
                          <m:t>C</m:t>
                        </m:r>
                        <m:ctrlPr>
                          <w:rPr>
                            <w:rFonts w:ascii="Cambria Math" w:hAnsi="Cambria Math"/>
                            <w:i/>
                            <w:szCs w:val="24"/>
                          </w:rPr>
                        </m:ctrlPr>
                      </m:e>
                    </m:acc>
                  </m:e>
                </m:d>
                <m:r>
                  <w:rPr>
                    <w:rFonts w:ascii="Cambria Math" w:hAnsi="Cambria Math"/>
                    <w:szCs w:val="24"/>
                  </w:rPr>
                  <m:t>=</m:t>
                </m:r>
                <m:nary>
                  <m:naryPr>
                    <m:chr m:val="∑"/>
                    <m:limLoc m:val="undOvr"/>
                    <m:supHide m:val="1"/>
                    <m:ctrlPr>
                      <w:rPr>
                        <w:rFonts w:ascii="Cambria Math" w:eastAsiaTheme="minorEastAsia" w:hAnsi="Cambria Math"/>
                        <w:i/>
                        <w:szCs w:val="24"/>
                      </w:rPr>
                    </m:ctrlPr>
                  </m:naryPr>
                  <m:sub>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cf</m:t>
                        </m:r>
                      </m:sub>
                    </m:sSub>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4cf,6cf</m:t>
                        </m:r>
                      </m:sub>
                    </m:sSub>
                  </m:sub>
                  <m:sup/>
                  <m:e>
                    <m:f>
                      <m:fPr>
                        <m:ctrlPr>
                          <w:rPr>
                            <w:rFonts w:ascii="Cambria Math" w:eastAsiaTheme="minorEastAsia" w:hAnsi="Cambria Math"/>
                            <w:i/>
                            <w:szCs w:val="24"/>
                          </w:rPr>
                        </m:ctrlPr>
                      </m:fPr>
                      <m:num>
                        <m:sSub>
                          <m:sSubPr>
                            <m:ctrlPr>
                              <w:rPr>
                                <w:rFonts w:ascii="Cambria Math" w:eastAsiaTheme="minorEastAsia" w:hAnsi="Cambria Math"/>
                                <w:i/>
                                <w:szCs w:val="24"/>
                              </w:rPr>
                            </m:ctrlPr>
                          </m:sSubPr>
                          <m:e>
                            <m:r>
                              <w:rPr>
                                <w:rFonts w:ascii="Cambria Math" w:eastAsiaTheme="minorEastAsia" w:hAnsi="Cambria Math"/>
                                <w:szCs w:val="24"/>
                              </w:rPr>
                              <m:t>k</m:t>
                            </m:r>
                          </m:e>
                          <m:sub>
                            <m:r>
                              <w:rPr>
                                <w:rFonts w:ascii="Cambria Math" w:eastAsiaTheme="minorEastAsia" w:hAnsi="Cambria Math"/>
                                <w:szCs w:val="24"/>
                              </w:rPr>
                              <m:t>1cf</m:t>
                            </m:r>
                          </m:sub>
                        </m:sSub>
                      </m:num>
                      <m:den>
                        <m:sSub>
                          <m:sSubPr>
                            <m:ctrlPr>
                              <w:rPr>
                                <w:rFonts w:ascii="Cambria Math" w:eastAsiaTheme="minorEastAsia" w:hAnsi="Cambria Math"/>
                                <w:i/>
                                <w:szCs w:val="24"/>
                              </w:rPr>
                            </m:ctrlPr>
                          </m:sSubPr>
                          <m:e>
                            <m:r>
                              <w:rPr>
                                <w:rFonts w:ascii="Cambria Math" w:eastAsiaTheme="minorEastAsia" w:hAnsi="Cambria Math"/>
                                <w:szCs w:val="24"/>
                              </w:rPr>
                              <m:t>2k</m:t>
                            </m:r>
                          </m:e>
                          <m:sub>
                            <m:r>
                              <w:rPr>
                                <w:rFonts w:ascii="Cambria Math" w:eastAsiaTheme="minorEastAsia" w:hAnsi="Cambria Math"/>
                                <w:szCs w:val="24"/>
                              </w:rPr>
                              <m:t>2cf</m:t>
                            </m:r>
                          </m:sub>
                        </m:sSub>
                      </m:den>
                    </m:f>
                    <m:r>
                      <w:rPr>
                        <w:rFonts w:ascii="Cambria Math" w:eastAsiaTheme="minorEastAsia" w:hAnsi="Cambria Math"/>
                        <w:szCs w:val="24"/>
                      </w:rPr>
                      <m:t>(</m:t>
                    </m:r>
                    <m:r>
                      <m:rPr>
                        <m:sty m:val="p"/>
                      </m:rPr>
                      <w:rPr>
                        <w:rFonts w:ascii="Cambria Math" w:eastAsiaTheme="minorEastAsia" w:hAnsi="Cambria Math"/>
                        <w:szCs w:val="24"/>
                      </w:rPr>
                      <m:t>exp⁡</m:t>
                    </m:r>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k</m:t>
                        </m:r>
                      </m:e>
                      <m:sub>
                        <m:r>
                          <w:rPr>
                            <w:rFonts w:ascii="Cambria Math" w:eastAsiaTheme="minorEastAsia" w:hAnsi="Cambria Math"/>
                            <w:szCs w:val="24"/>
                          </w:rPr>
                          <m:t>2cf</m:t>
                        </m:r>
                      </m:sub>
                    </m:sSub>
                    <m:sSup>
                      <m:sSupPr>
                        <m:ctrlPr>
                          <w:rPr>
                            <w:rFonts w:ascii="Cambria Math" w:eastAsiaTheme="minorEastAsia" w:hAnsi="Cambria Math"/>
                            <w:i/>
                            <w:szCs w:val="24"/>
                          </w:rPr>
                        </m:ctrlPr>
                      </m:sSupPr>
                      <m:e>
                        <m:d>
                          <m:dPr>
                            <m:ctrlPr>
                              <w:rPr>
                                <w:rFonts w:ascii="Cambria Math" w:eastAsiaTheme="minorEastAsia" w:hAnsi="Cambria Math"/>
                                <w:i/>
                                <w:szCs w:val="24"/>
                              </w:rPr>
                            </m:ctrlPr>
                          </m:dPr>
                          <m:e>
                            <m:r>
                              <w:rPr>
                                <w:rFonts w:ascii="Cambria Math" w:eastAsiaTheme="minorEastAsia" w:hAnsi="Cambria Math"/>
                                <w:szCs w:val="24"/>
                              </w:rPr>
                              <m:t>κ</m:t>
                            </m:r>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I</m:t>
                                    </m:r>
                                  </m:e>
                                </m:acc>
                              </m:e>
                              <m:sub>
                                <m:r>
                                  <w:rPr>
                                    <w:rFonts w:ascii="Cambria Math" w:eastAsiaTheme="minorEastAsia" w:hAnsi="Cambria Math"/>
                                    <w:szCs w:val="24"/>
                                  </w:rPr>
                                  <m:t>1</m:t>
                                </m:r>
                              </m:sub>
                            </m:sSub>
                            <m:r>
                              <w:rPr>
                                <w:rFonts w:ascii="Cambria Math" w:eastAsiaTheme="minorEastAsia" w:hAnsi="Cambria Math"/>
                                <w:szCs w:val="24"/>
                              </w:rPr>
                              <m:t>+(1-3κ)</m:t>
                            </m:r>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I</m:t>
                                    </m:r>
                                  </m:e>
                                </m:acc>
                              </m:e>
                              <m:sub>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cf</m:t>
                                    </m:r>
                                  </m:sub>
                                </m:sSub>
                              </m:sub>
                            </m:sSub>
                            <m:r>
                              <w:rPr>
                                <w:rFonts w:ascii="Cambria Math" w:eastAsiaTheme="minorEastAsia" w:hAnsi="Cambria Math"/>
                                <w:szCs w:val="24"/>
                              </w:rPr>
                              <m:t>-1</m:t>
                            </m:r>
                          </m:e>
                        </m:d>
                      </m:e>
                      <m:sup>
                        <m:r>
                          <w:rPr>
                            <w:rFonts w:ascii="Cambria Math" w:eastAsiaTheme="minorEastAsia" w:hAnsi="Cambria Math"/>
                            <w:szCs w:val="24"/>
                          </w:rPr>
                          <m:t>2</m:t>
                        </m:r>
                      </m:sup>
                    </m:sSup>
                    <m:r>
                      <w:rPr>
                        <w:rFonts w:ascii="Cambria Math" w:eastAsiaTheme="minorEastAsia" w:hAnsi="Cambria Math"/>
                        <w:szCs w:val="24"/>
                      </w:rPr>
                      <m:t>)-1)</m:t>
                    </m:r>
                  </m:e>
                </m:nary>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12</w:t>
            </w:r>
            <w:r w:rsidR="00683779" w:rsidRPr="007E1C47">
              <w:rPr>
                <w:noProof/>
              </w:rPr>
              <w:fldChar w:fldCharType="end"/>
            </w:r>
            <w:r w:rsidRPr="007E1C47">
              <w:t>)</w:t>
            </w:r>
          </w:p>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rFonts w:ascii="Calibri" w:eastAsia="Calibri" w:hAnsi="Calibri" w:cs="Arial"/>
              </w:rPr>
            </w:pPr>
          </w:p>
        </w:tc>
        <w:tc>
          <w:tcPr>
            <w:tcW w:w="708" w:type="dxa"/>
            <w:vAlign w:val="center"/>
          </w:tcPr>
          <w:p w:rsidR="00B92449" w:rsidRPr="007E1C47" w:rsidRDefault="00B92449" w:rsidP="00656C8E">
            <w:pPr>
              <w:jc w:val="center"/>
            </w:pPr>
          </w:p>
        </w:tc>
      </w:tr>
    </w:tbl>
    <w:p w:rsidR="00B92449" w:rsidRPr="007E1C47" w:rsidRDefault="00B92449" w:rsidP="00B92449">
      <w:pPr>
        <w:spacing w:line="480" w:lineRule="auto"/>
        <w:jc w:val="both"/>
        <w:rPr>
          <w:szCs w:val="24"/>
        </w:rPr>
      </w:pPr>
      <w:r w:rsidRPr="007E1C47">
        <w:rPr>
          <w:szCs w:val="24"/>
        </w:rPr>
        <w:t xml:space="preserve">where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1cf</m:t>
            </m:r>
          </m:sub>
        </m:sSub>
      </m:oMath>
      <w:r w:rsidRPr="007E1C47">
        <w:rPr>
          <w:szCs w:val="24"/>
          <w:vertAlign w:val="subscript"/>
        </w:rPr>
        <w:t xml:space="preserve"> </w:t>
      </w:r>
      <w:r w:rsidRPr="007E1C47">
        <w:rPr>
          <w:szCs w:val="24"/>
        </w:rPr>
        <w:t xml:space="preserve">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2cf</m:t>
            </m:r>
          </m:sub>
        </m:sSub>
      </m:oMath>
      <w:r w:rsidRPr="007E1C47">
        <w:rPr>
          <w:szCs w:val="24"/>
        </w:rPr>
        <w:t xml:space="preserve"> are material parameters and</w:t>
      </w:r>
      <w:r w:rsidRPr="007E1C47">
        <w:rPr>
          <w:rFonts w:eastAsiaTheme="minorEastAsia"/>
          <w:szCs w:val="24"/>
        </w:rPr>
        <w:t xml:space="preserve"> </w:t>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I</m:t>
                </m:r>
              </m:e>
            </m:acc>
          </m:e>
          <m:sub>
            <m:sSub>
              <m:sSubPr>
                <m:ctrlPr>
                  <w:rPr>
                    <w:rFonts w:ascii="Cambria Math" w:hAnsi="Cambria Math"/>
                    <w:i/>
                    <w:szCs w:val="24"/>
                  </w:rPr>
                </m:ctrlPr>
              </m:sSubPr>
              <m:e>
                <m:r>
                  <w:rPr>
                    <w:rFonts w:ascii="Cambria Math" w:hAnsi="Cambria Math"/>
                    <w:szCs w:val="24"/>
                  </w:rPr>
                  <m:t>M</m:t>
                </m:r>
              </m:e>
              <m:sub>
                <m:r>
                  <w:rPr>
                    <w:rFonts w:ascii="Cambria Math" w:hAnsi="Cambria Math"/>
                    <w:szCs w:val="24"/>
                  </w:rPr>
                  <m:t>4cf</m:t>
                </m:r>
              </m:sub>
            </m:sSub>
          </m:sub>
        </m:sSub>
      </m:oMath>
      <w:r w:rsidRPr="007E1C47">
        <w:rPr>
          <w:rFonts w:eastAsiaTheme="minorEastAsia"/>
          <w:szCs w:val="24"/>
        </w:rPr>
        <w:t xml:space="preserve"> and </w:t>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I</m:t>
                </m:r>
              </m:e>
            </m:acc>
          </m:e>
          <m:sub>
            <m:sSub>
              <m:sSubPr>
                <m:ctrlPr>
                  <w:rPr>
                    <w:rFonts w:ascii="Cambria Math" w:hAnsi="Cambria Math"/>
                    <w:i/>
                    <w:szCs w:val="24"/>
                  </w:rPr>
                </m:ctrlPr>
              </m:sSubPr>
              <m:e>
                <m:r>
                  <w:rPr>
                    <w:rFonts w:ascii="Cambria Math" w:hAnsi="Cambria Math"/>
                    <w:szCs w:val="24"/>
                  </w:rPr>
                  <m:t>M</m:t>
                </m:r>
              </m:e>
              <m:sub>
                <m:r>
                  <w:rPr>
                    <w:rFonts w:ascii="Cambria Math" w:hAnsi="Cambria Math"/>
                    <w:szCs w:val="24"/>
                  </w:rPr>
                  <m:t>6cf</m:t>
                </m:r>
              </m:sub>
            </m:sSub>
          </m:sub>
        </m:sSub>
      </m:oMath>
      <w:r w:rsidRPr="007E1C47">
        <w:rPr>
          <w:rFonts w:eastAsiaTheme="minorEastAsia"/>
          <w:szCs w:val="24"/>
        </w:rPr>
        <w:t xml:space="preserve"> are </w:t>
      </w:r>
      <w:r w:rsidRPr="007E1C47">
        <w:rPr>
          <w:szCs w:val="24"/>
        </w:rPr>
        <w:t xml:space="preserve">the square of the stretch in the collagen fibres and correspond to two unit vectors </w:t>
      </w:r>
      <m:oMath>
        <m:sSub>
          <m:sSubPr>
            <m:ctrlPr>
              <w:rPr>
                <w:rFonts w:ascii="Cambria Math" w:hAnsi="Cambria Math"/>
                <w:iCs/>
                <w:szCs w:val="24"/>
              </w:rPr>
            </m:ctrlPr>
          </m:sSubPr>
          <m:e>
            <m:r>
              <m:rPr>
                <m:sty m:val="b"/>
              </m:rPr>
              <w:rPr>
                <w:rFonts w:ascii="Cambria Math" w:hAnsi="Cambria Math"/>
                <w:szCs w:val="24"/>
              </w:rPr>
              <m:t>M</m:t>
            </m:r>
          </m:e>
          <m:sub>
            <m:r>
              <m:rPr>
                <m:sty m:val="p"/>
              </m:rPr>
              <w:rPr>
                <w:rFonts w:ascii="Cambria Math" w:hAnsi="Cambria Math"/>
                <w:szCs w:val="24"/>
              </w:rPr>
              <m:t>4cf</m:t>
            </m:r>
          </m:sub>
        </m:sSub>
        <m:r>
          <w:rPr>
            <w:rFonts w:ascii="Cambria Math" w:hAnsi="Cambria Math"/>
            <w:szCs w:val="24"/>
          </w:rPr>
          <m:t>={</m:t>
        </m:r>
        <m:func>
          <m:funcPr>
            <m:ctrlPr>
              <w:rPr>
                <w:rFonts w:ascii="Cambria Math" w:hAnsi="Cambria Math"/>
                <w:i/>
                <w:szCs w:val="24"/>
              </w:rPr>
            </m:ctrlPr>
          </m:funcPr>
          <m:fName>
            <m:r>
              <m:rPr>
                <m:sty m:val="p"/>
              </m:rPr>
              <w:rPr>
                <w:rFonts w:ascii="Cambria Math" w:hAnsi="Cambria Math"/>
                <w:szCs w:val="24"/>
              </w:rPr>
              <m:t>cos</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α</m:t>
                    </m:r>
                  </m:e>
                  <m:sub>
                    <m:r>
                      <w:rPr>
                        <w:rFonts w:ascii="Cambria Math" w:hAnsi="Cambria Math"/>
                        <w:szCs w:val="24"/>
                      </w:rPr>
                      <m:t>cf</m:t>
                    </m:r>
                  </m:sub>
                </m:sSub>
              </m:e>
            </m:d>
          </m:e>
        </m:func>
        <m:r>
          <w:rPr>
            <w:rFonts w:ascii="Cambria Math" w:hAnsi="Cambria Math"/>
            <w:szCs w:val="24"/>
          </w:rPr>
          <m:t>,</m:t>
        </m:r>
        <m:func>
          <m:funcPr>
            <m:ctrlPr>
              <w:rPr>
                <w:rFonts w:ascii="Cambria Math" w:hAnsi="Cambria Math"/>
                <w:i/>
                <w:szCs w:val="24"/>
              </w:rPr>
            </m:ctrlPr>
          </m:funcPr>
          <m:fName>
            <m:r>
              <m:rPr>
                <m:sty m:val="p"/>
              </m:rPr>
              <w:rPr>
                <w:rFonts w:ascii="Cambria Math" w:hAnsi="Cambria Math"/>
                <w:szCs w:val="24"/>
              </w:rPr>
              <m:t>sin</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α</m:t>
                    </m:r>
                  </m:e>
                  <m:sub>
                    <m:r>
                      <w:rPr>
                        <w:rFonts w:ascii="Cambria Math" w:hAnsi="Cambria Math"/>
                        <w:szCs w:val="24"/>
                      </w:rPr>
                      <m:t>cf</m:t>
                    </m:r>
                  </m:sub>
                </m:sSub>
              </m:e>
            </m:d>
          </m:e>
        </m:func>
        <m:r>
          <w:rPr>
            <w:rFonts w:ascii="Cambria Math" w:hAnsi="Cambria Math"/>
            <w:szCs w:val="24"/>
          </w:rPr>
          <m:t>,0}</m:t>
        </m:r>
      </m:oMath>
      <w:r w:rsidRPr="007E1C47">
        <w:rPr>
          <w:rFonts w:eastAsiaTheme="minorEastAsia"/>
          <w:szCs w:val="24"/>
        </w:rPr>
        <w:t xml:space="preserve"> and </w:t>
      </w:r>
      <m:oMath>
        <m:sSub>
          <m:sSubPr>
            <m:ctrlPr>
              <w:rPr>
                <w:rFonts w:ascii="Cambria Math" w:eastAsiaTheme="minorEastAsia" w:hAnsi="Cambria Math"/>
                <w:iCs/>
                <w:szCs w:val="24"/>
              </w:rPr>
            </m:ctrlPr>
          </m:sSubPr>
          <m:e>
            <m:r>
              <m:rPr>
                <m:sty m:val="b"/>
              </m:rPr>
              <w:rPr>
                <w:rFonts w:ascii="Cambria Math" w:eastAsiaTheme="minorEastAsia" w:hAnsi="Cambria Math"/>
                <w:szCs w:val="24"/>
              </w:rPr>
              <m:t>M</m:t>
            </m:r>
          </m:e>
          <m:sub>
            <m:r>
              <m:rPr>
                <m:sty m:val="p"/>
              </m:rPr>
              <w:rPr>
                <w:rFonts w:ascii="Cambria Math" w:eastAsiaTheme="minorEastAsia" w:hAnsi="Cambria Math"/>
                <w:szCs w:val="24"/>
              </w:rPr>
              <m:t>6cf</m:t>
            </m:r>
          </m:sub>
        </m:sSub>
        <m:r>
          <w:rPr>
            <w:rFonts w:ascii="Cambria Math" w:hAnsi="Cambria Math"/>
            <w:szCs w:val="24"/>
          </w:rPr>
          <m:t>={</m:t>
        </m:r>
        <m:func>
          <m:funcPr>
            <m:ctrlPr>
              <w:rPr>
                <w:rFonts w:ascii="Cambria Math" w:hAnsi="Cambria Math"/>
                <w:i/>
                <w:szCs w:val="24"/>
              </w:rPr>
            </m:ctrlPr>
          </m:funcPr>
          <m:fName>
            <m:r>
              <m:rPr>
                <m:sty m:val="p"/>
              </m:rPr>
              <w:rPr>
                <w:rFonts w:ascii="Cambria Math" w:hAnsi="Cambria Math"/>
                <w:szCs w:val="24"/>
              </w:rPr>
              <m:t>cos</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α</m:t>
                    </m:r>
                  </m:e>
                  <m:sub>
                    <m:r>
                      <w:rPr>
                        <w:rFonts w:ascii="Cambria Math" w:hAnsi="Cambria Math"/>
                        <w:szCs w:val="24"/>
                      </w:rPr>
                      <m:t>cf</m:t>
                    </m:r>
                  </m:sub>
                </m:sSub>
              </m:e>
            </m:d>
          </m:e>
        </m:func>
        <m:r>
          <w:rPr>
            <w:rFonts w:ascii="Cambria Math" w:hAnsi="Cambria Math"/>
            <w:szCs w:val="24"/>
          </w:rPr>
          <m:t>,</m:t>
        </m:r>
        <m:func>
          <m:funcPr>
            <m:ctrlPr>
              <w:rPr>
                <w:rFonts w:ascii="Cambria Math" w:hAnsi="Cambria Math"/>
                <w:i/>
                <w:szCs w:val="24"/>
              </w:rPr>
            </m:ctrlPr>
          </m:funcPr>
          <m:fName>
            <m:r>
              <m:rPr>
                <m:sty m:val="p"/>
              </m:rPr>
              <w:rPr>
                <w:rFonts w:ascii="Cambria Math" w:hAnsi="Cambria Math"/>
                <w:szCs w:val="24"/>
              </w:rPr>
              <m:t>-sin</m:t>
            </m:r>
          </m:fName>
          <m:e>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α</m:t>
                    </m:r>
                  </m:e>
                  <m:sub>
                    <m:r>
                      <w:rPr>
                        <w:rFonts w:ascii="Cambria Math" w:hAnsi="Cambria Math"/>
                        <w:szCs w:val="24"/>
                      </w:rPr>
                      <m:t>cf</m:t>
                    </m:r>
                  </m:sub>
                </m:sSub>
              </m:e>
            </m:d>
          </m:e>
        </m:func>
        <m:r>
          <w:rPr>
            <w:rFonts w:ascii="Cambria Math" w:hAnsi="Cambria Math"/>
            <w:szCs w:val="24"/>
          </w:rPr>
          <m:t>,0}</m:t>
        </m:r>
      </m:oMath>
      <w:r w:rsidRPr="007E1C47">
        <w:rPr>
          <w:rFonts w:eastAsiaTheme="minorEastAsia"/>
          <w:szCs w:val="24"/>
        </w:rPr>
        <w:t xml:space="preserve"> respectively, where </w:t>
      </w:r>
      <m:oMath>
        <m:sSub>
          <m:sSubPr>
            <m:ctrlPr>
              <w:rPr>
                <w:rFonts w:ascii="Cambria Math" w:eastAsiaTheme="minorEastAsia" w:hAnsi="Cambria Math"/>
                <w:i/>
                <w:szCs w:val="24"/>
              </w:rPr>
            </m:ctrlPr>
          </m:sSubPr>
          <m:e>
            <m:r>
              <w:rPr>
                <w:rFonts w:ascii="Cambria Math" w:eastAsiaTheme="minorEastAsia" w:hAnsi="Cambria Math"/>
                <w:szCs w:val="24"/>
              </w:rPr>
              <m:t>α</m:t>
            </m:r>
          </m:e>
          <m:sub>
            <m:r>
              <w:rPr>
                <w:rFonts w:ascii="Cambria Math" w:eastAsiaTheme="minorEastAsia" w:hAnsi="Cambria Math"/>
                <w:szCs w:val="24"/>
              </w:rPr>
              <m:t>cf</m:t>
            </m:r>
          </m:sub>
        </m:sSub>
      </m:oMath>
      <w:r w:rsidRPr="007E1C47">
        <w:rPr>
          <w:rFonts w:eastAsiaTheme="minorEastAsia"/>
          <w:szCs w:val="24"/>
        </w:rPr>
        <w:t xml:space="preserve"> is the angle of collagen fibres with respect to circumferential direction.</w:t>
      </w:r>
    </w:p>
    <w:p w:rsidR="00B92449" w:rsidRPr="007E1C47" w:rsidRDefault="00B92449" w:rsidP="00B92449">
      <w:pPr>
        <w:pStyle w:val="Heading3"/>
      </w:pPr>
      <w:r w:rsidRPr="007E1C47">
        <w:lastRenderedPageBreak/>
        <w:t>2.4.3. Response of arteries to supra-physiological loading levels</w:t>
      </w:r>
    </w:p>
    <w:p w:rsidR="00B92449" w:rsidRPr="007E1C47" w:rsidRDefault="00B92449" w:rsidP="00B92449">
      <w:pPr>
        <w:spacing w:line="480" w:lineRule="auto"/>
        <w:jc w:val="both"/>
        <w:rPr>
          <w:szCs w:val="24"/>
        </w:rPr>
      </w:pPr>
      <w:r w:rsidRPr="007E1C47">
        <w:rPr>
          <w:szCs w:val="24"/>
        </w:rPr>
        <w:t xml:space="preserve">To describe the response of arteries to supra-physiological loading conditions a CDM based approach was employed. As is common in CDM, to capture the energy dissipation in the vessel wall a reduction factor </w:t>
      </w:r>
      <m:oMath>
        <m:r>
          <w:rPr>
            <w:rFonts w:ascii="Cambria Math" w:hAnsi="Cambria Math"/>
            <w:szCs w:val="24"/>
          </w:rPr>
          <m:t>(1-D)</m:t>
        </m:r>
      </m:oMath>
      <w:r w:rsidRPr="007E1C47">
        <w:rPr>
          <w:szCs w:val="24"/>
        </w:rPr>
        <w:t xml:space="preserve"> can be incorporated in the overall strain energy function of the tissue to simulate the energy dissipation, where </w:t>
      </w:r>
      <m:oMath>
        <m:r>
          <w:rPr>
            <w:rFonts w:ascii="Cambria Math" w:hAnsi="Cambria Math"/>
            <w:szCs w:val="24"/>
          </w:rPr>
          <m:t>D</m:t>
        </m:r>
      </m:oMath>
      <w:r w:rsidRPr="007E1C47">
        <w:rPr>
          <w:rFonts w:eastAsiaTheme="minorEastAsia"/>
          <w:szCs w:val="24"/>
        </w:rPr>
        <w:t xml:space="preserve"> is a scalar damage function which may take any value between 0 and 1, and evolve according to the loading history o</w:t>
      </w:r>
      <w:proofErr w:type="spellStart"/>
      <w:r w:rsidRPr="007E1C47">
        <w:rPr>
          <w:rFonts w:eastAsiaTheme="minorEastAsia"/>
          <w:szCs w:val="24"/>
        </w:rPr>
        <w:t>f</w:t>
      </w:r>
      <w:proofErr w:type="spellEnd"/>
      <w:r w:rsidRPr="007E1C47">
        <w:rPr>
          <w:rFonts w:eastAsiaTheme="minorEastAsia"/>
          <w:szCs w:val="24"/>
        </w:rPr>
        <w:t xml:space="preserve"> the vessel wall. The incorporation of the reduction factor in the total undamaged strain energy function </w:t>
      </w:r>
      <m:oMath>
        <m:sSup>
          <m:sSupPr>
            <m:ctrlPr>
              <w:rPr>
                <w:rFonts w:ascii="Cambria Math" w:hAnsi="Cambria Math"/>
                <w:i/>
              </w:rPr>
            </m:ctrlPr>
          </m:sSupPr>
          <m:e>
            <m:r>
              <w:rPr>
                <w:rFonts w:ascii="Cambria Math" w:hAnsi="Cambria Math"/>
              </w:rPr>
              <m:t>ψ</m:t>
            </m:r>
          </m:e>
          <m:sup>
            <m:r>
              <w:rPr>
                <w:rFonts w:ascii="Cambria Math" w:hAnsi="Cambria Math"/>
              </w:rPr>
              <m:t>0</m:t>
            </m:r>
          </m:sup>
        </m:sSup>
        <m:r>
          <w:rPr>
            <w:rFonts w:ascii="Cambria Math" w:hAnsi="Cambria Math"/>
          </w:rPr>
          <m:t>(</m:t>
        </m:r>
        <m:acc>
          <m:accPr>
            <m:chr m:val="̅"/>
            <m:ctrlPr>
              <w:rPr>
                <w:rFonts w:ascii="Cambria Math" w:hAnsi="Cambria Math"/>
                <w:b/>
                <w:bCs/>
                <w:iCs/>
              </w:rPr>
            </m:ctrlPr>
          </m:accPr>
          <m:e>
            <m:r>
              <m:rPr>
                <m:sty m:val="b"/>
              </m:rPr>
              <w:rPr>
                <w:rFonts w:ascii="Cambria Math" w:hAnsi="Cambria Math"/>
              </w:rPr>
              <m:t>C</m:t>
            </m:r>
            <m:ctrlPr>
              <w:rPr>
                <w:rFonts w:ascii="Cambria Math" w:hAnsi="Cambria Math"/>
                <w:i/>
              </w:rPr>
            </m:ctrlPr>
          </m:e>
        </m:acc>
        <m:r>
          <w:rPr>
            <w:rFonts w:ascii="Cambria Math" w:hAnsi="Cambria Math"/>
          </w:rPr>
          <m:t>)</m:t>
        </m:r>
      </m:oMath>
      <w:r w:rsidRPr="007E1C47">
        <w:rPr>
          <w:rFonts w:eastAsiaTheme="minorEastAsia"/>
          <w:szCs w:val="24"/>
        </w:rPr>
        <w:t xml:space="preserve"> may be expressed as follows </w:t>
      </w:r>
      <w:r w:rsidRPr="007E1C47">
        <w:rPr>
          <w:rFonts w:eastAsiaTheme="minorEastAsia"/>
          <w:szCs w:val="24"/>
        </w:rPr>
        <w:fldChar w:fldCharType="begin"/>
      </w:r>
      <w:r w:rsidRPr="007E1C47">
        <w:rPr>
          <w:rFonts w:eastAsiaTheme="minorEastAsia"/>
          <w:szCs w:val="24"/>
        </w:rPr>
        <w:instrText xml:space="preserve"> ADDIN EN.CITE &lt;EndNote&gt;&lt;Cite&gt;&lt;Author&gt;Holzapfel&lt;/Author&gt;&lt;Year&gt;2000&lt;/Year&gt;&lt;RecNum&gt;68&lt;/RecNum&gt;&lt;DisplayText&gt;(Holzapfel 2000)&lt;/DisplayText&gt;&lt;record&gt;&lt;rec-number&gt;68&lt;/rec-number&gt;&lt;foreign-keys&gt;&lt;key app="EN" db-id="ertfdrwwtsz0v2e9fr5paxsetd0awrtrertt" timestamp="1512077131"&gt;68&lt;/key&gt;&lt;/foreign-keys&gt;&lt;ref-type name="Book"&gt;6&lt;/ref-type&gt;&lt;contributors&gt;&lt;authors&gt;&lt;author&gt;Holzapfel, Gerhard A&lt;/author&gt;&lt;/authors&gt;&lt;/contributors&gt;&lt;titles&gt;&lt;title&gt;Nonlinear solid mechanics&lt;/title&gt;&lt;/titles&gt;&lt;volume&gt;24&lt;/volume&gt;&lt;dates&gt;&lt;year&gt;2000&lt;/year&gt;&lt;/dates&gt;&lt;publisher&gt;Wiley Chichester&lt;/publisher&gt;&lt;urls&gt;&lt;/urls&gt;&lt;/record&gt;&lt;/Cite&gt;&lt;/EndNote&gt;</w:instrText>
      </w:r>
      <w:r w:rsidRPr="007E1C47">
        <w:rPr>
          <w:rFonts w:eastAsiaTheme="minorEastAsia"/>
          <w:szCs w:val="24"/>
        </w:rPr>
        <w:fldChar w:fldCharType="separate"/>
      </w:r>
      <w:r w:rsidRPr="007E1C47">
        <w:rPr>
          <w:rFonts w:eastAsiaTheme="minorEastAsia"/>
          <w:noProof/>
          <w:szCs w:val="24"/>
        </w:rPr>
        <w:t>(Holzapfel 2000)</w:t>
      </w:r>
      <w:r w:rsidRPr="007E1C47">
        <w:rPr>
          <w:rFonts w:eastAsiaTheme="minorEastAsia"/>
          <w:szCs w:val="24"/>
        </w:rPr>
        <w:fldChar w:fldCharType="end"/>
      </w:r>
      <w:r w:rsidRPr="007E1C47">
        <w:rPr>
          <w:rFonts w:eastAsiaTheme="minorEastAsia"/>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7640"/>
        <w:gridCol w:w="703"/>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b/>
                <w:bCs/>
                <w:iCs/>
                <w:szCs w:val="24"/>
              </w:rPr>
            </w:pPr>
            <m:oMathPara>
              <m:oMath>
                <m:r>
                  <w:rPr>
                    <w:rFonts w:ascii="Cambria Math" w:hAnsi="Cambria Math"/>
                    <w:szCs w:val="24"/>
                  </w:rPr>
                  <m:t>ψ</m:t>
                </m:r>
                <m:d>
                  <m:dPr>
                    <m:ctrlPr>
                      <w:rPr>
                        <w:rFonts w:ascii="Cambria Math" w:hAnsi="Cambria Math"/>
                        <w:i/>
                        <w:szCs w:val="24"/>
                      </w:rPr>
                    </m:ctrlPr>
                  </m:dPr>
                  <m:e>
                    <m:acc>
                      <m:accPr>
                        <m:chr m:val="̅"/>
                        <m:ctrlPr>
                          <w:rPr>
                            <w:rFonts w:ascii="Cambria Math" w:hAnsi="Cambria Math"/>
                            <w:b/>
                            <w:bCs/>
                            <w:iCs/>
                            <w:szCs w:val="24"/>
                          </w:rPr>
                        </m:ctrlPr>
                      </m:accPr>
                      <m:e>
                        <m:r>
                          <m:rPr>
                            <m:sty m:val="b"/>
                          </m:rPr>
                          <w:rPr>
                            <w:rFonts w:ascii="Cambria Math" w:hAnsi="Cambria Math"/>
                            <w:szCs w:val="24"/>
                          </w:rPr>
                          <m:t>C</m:t>
                        </m:r>
                        <m:ctrlPr>
                          <w:rPr>
                            <w:rFonts w:ascii="Cambria Math" w:hAnsi="Cambria Math"/>
                            <w:i/>
                            <w:szCs w:val="24"/>
                          </w:rPr>
                        </m:ctrlPr>
                      </m:e>
                    </m:acc>
                    <m:r>
                      <w:rPr>
                        <w:rFonts w:ascii="Cambria Math" w:hAnsi="Cambria Math"/>
                        <w:szCs w:val="24"/>
                      </w:rPr>
                      <m:t>,D</m:t>
                    </m:r>
                  </m:e>
                </m:d>
                <m:r>
                  <w:rPr>
                    <w:rFonts w:ascii="Cambria Math" w:hAnsi="Cambria Math"/>
                    <w:szCs w:val="24"/>
                  </w:rPr>
                  <m:t>=</m:t>
                </m:r>
                <m:d>
                  <m:dPr>
                    <m:ctrlPr>
                      <w:rPr>
                        <w:rFonts w:ascii="Cambria Math" w:hAnsi="Cambria Math"/>
                        <w:i/>
                        <w:szCs w:val="24"/>
                      </w:rPr>
                    </m:ctrlPr>
                  </m:dPr>
                  <m:e>
                    <m:r>
                      <w:rPr>
                        <w:rFonts w:ascii="Cambria Math" w:hAnsi="Cambria Math"/>
                        <w:szCs w:val="24"/>
                      </w:rPr>
                      <m:t>1-D</m:t>
                    </m:r>
                  </m:e>
                </m:d>
                <m:sSup>
                  <m:sSupPr>
                    <m:ctrlPr>
                      <w:rPr>
                        <w:rFonts w:ascii="Cambria Math" w:hAnsi="Cambria Math"/>
                        <w:i/>
                        <w:szCs w:val="24"/>
                      </w:rPr>
                    </m:ctrlPr>
                  </m:sSupPr>
                  <m:e>
                    <m:r>
                      <w:rPr>
                        <w:rFonts w:ascii="Cambria Math" w:hAnsi="Cambria Math"/>
                        <w:szCs w:val="24"/>
                      </w:rPr>
                      <m:t>ψ</m:t>
                    </m:r>
                  </m:e>
                  <m:sup>
                    <m:r>
                      <w:rPr>
                        <w:rFonts w:ascii="Cambria Math" w:hAnsi="Cambria Math"/>
                        <w:szCs w:val="24"/>
                      </w:rPr>
                      <m:t>0</m:t>
                    </m:r>
                  </m:sup>
                </m:sSup>
                <m:r>
                  <w:rPr>
                    <w:rFonts w:ascii="Cambria Math" w:hAnsi="Cambria Math"/>
                    <w:szCs w:val="24"/>
                  </w:rPr>
                  <m:t>(</m:t>
                </m:r>
                <m:acc>
                  <m:accPr>
                    <m:chr m:val="̅"/>
                    <m:ctrlPr>
                      <w:rPr>
                        <w:rFonts w:ascii="Cambria Math" w:hAnsi="Cambria Math"/>
                        <w:b/>
                        <w:bCs/>
                        <w:iCs/>
                        <w:szCs w:val="24"/>
                      </w:rPr>
                    </m:ctrlPr>
                  </m:accPr>
                  <m:e>
                    <m:r>
                      <m:rPr>
                        <m:sty m:val="b"/>
                      </m:rPr>
                      <w:rPr>
                        <w:rFonts w:ascii="Cambria Math" w:hAnsi="Cambria Math"/>
                        <w:szCs w:val="24"/>
                      </w:rPr>
                      <m:t>C</m:t>
                    </m:r>
                    <m:ctrlPr>
                      <w:rPr>
                        <w:rFonts w:ascii="Cambria Math" w:hAnsi="Cambria Math"/>
                        <w:i/>
                        <w:szCs w:val="24"/>
                      </w:rPr>
                    </m:ctrlPr>
                  </m:e>
                </m:acc>
                <m:r>
                  <w:rPr>
                    <w:rFonts w:ascii="Cambria Math" w:hAnsi="Cambria Math"/>
                    <w:szCs w:val="24"/>
                  </w:rPr>
                  <m:t>)</m:t>
                </m:r>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13</w:t>
            </w:r>
            <w:r w:rsidR="00683779" w:rsidRPr="007E1C47">
              <w:rPr>
                <w:noProof/>
              </w:rPr>
              <w:fldChar w:fldCharType="end"/>
            </w:r>
            <w:r w:rsidRPr="007E1C47">
              <w:t>)</w:t>
            </w:r>
          </w:p>
          <w:p w:rsidR="00B92449" w:rsidRPr="007E1C47" w:rsidRDefault="00B92449" w:rsidP="00656C8E">
            <w:pPr>
              <w:jc w:val="center"/>
            </w:pPr>
          </w:p>
        </w:tc>
      </w:tr>
    </w:tbl>
    <w:p w:rsidR="00B92449" w:rsidRPr="007E1C47" w:rsidRDefault="00B92449" w:rsidP="00B92449">
      <w:pPr>
        <w:spacing w:line="480" w:lineRule="auto"/>
        <w:jc w:val="both"/>
        <w:rPr>
          <w:szCs w:val="24"/>
        </w:rPr>
      </w:pPr>
      <w:r w:rsidRPr="007E1C47">
        <w:rPr>
          <w:szCs w:val="24"/>
        </w:rPr>
        <w:t xml:space="preserve">Although prefixing the reduction factor to the intact strain energy function can describe discontinuous softening in soft tissue, this technique cannot provide an accurate insight into other damage relevant phenomenon such as hysteresis or permanent set. In order to model all of the damage relevant phenomena in the arterial tissue, we have incorporated the reduction factor in the exponential part of the strain energy functions for both elastin and collagen fibres given in Equations (11) and (12), similar approaches have been employed in </w:t>
      </w:r>
      <w:r w:rsidRPr="007E1C47">
        <w:rPr>
          <w:szCs w:val="24"/>
        </w:rPr>
        <w:fldChar w:fldCharType="begin">
          <w:fldData xml:space="preserve">PEVuZE5vdGU+PENpdGU+PEF1dGhvcj5Hb3ZpbmRqZWU8L0F1dGhvcj48WWVhcj4xOTkxPC9ZZWFy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=
</w:fldData>
        </w:fldChar>
      </w:r>
      <w:r w:rsidRPr="007E1C47">
        <w:rPr>
          <w:szCs w:val="24"/>
        </w:rPr>
        <w:instrText xml:space="preserve"> ADDIN EN.CITE </w:instrText>
      </w:r>
      <w:r w:rsidRPr="007E1C47">
        <w:rPr>
          <w:szCs w:val="24"/>
        </w:rPr>
        <w:fldChar w:fldCharType="begin">
          <w:fldData xml:space="preserve">PEVuZE5vdGU+PENpdGU+PEF1dGhvcj5Hb3ZpbmRqZWU8L0F1dGhvcj48WWVhcj4xOTkxPC9ZZWFy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=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(Balzani et al. 2012; Balzani and Schmidt 2015; Govindjee and Simo 1991)</w:t>
      </w:r>
      <w:r w:rsidRPr="007E1C47">
        <w:rPr>
          <w:szCs w:val="24"/>
        </w:rPr>
        <w:fldChar w:fldCharType="end"/>
      </w:r>
      <w:r w:rsidRPr="007E1C47">
        <w:rPr>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2"/>
        <w:gridCol w:w="7653"/>
        <w:gridCol w:w="701"/>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Cs w:val="24"/>
              </w:rPr>
            </w:pPr>
            <m:oMathPara>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ψ</m:t>
                        </m:r>
                      </m:e>
                    </m:acc>
                  </m:e>
                  <m:sub>
                    <m:r>
                      <w:rPr>
                        <w:rFonts w:ascii="Cambria Math" w:hAnsi="Cambria Math"/>
                        <w:szCs w:val="24"/>
                      </w:rPr>
                      <m:t>ef</m:t>
                    </m:r>
                  </m:sub>
                </m:sSub>
                <m:d>
                  <m:dPr>
                    <m:ctrlPr>
                      <w:rPr>
                        <w:rFonts w:ascii="Cambria Math" w:hAnsi="Cambria Math"/>
                        <w:i/>
                        <w:szCs w:val="24"/>
                      </w:rPr>
                    </m:ctrlPr>
                  </m:dPr>
                  <m:e>
                    <m:acc>
                      <m:accPr>
                        <m:chr m:val="̅"/>
                        <m:ctrlPr>
                          <w:rPr>
                            <w:rFonts w:ascii="Cambria Math" w:hAnsi="Cambria Math"/>
                            <w:iCs/>
                            <w:szCs w:val="24"/>
                          </w:rPr>
                        </m:ctrlPr>
                      </m:accPr>
                      <m:e>
                        <m:r>
                          <m:rPr>
                            <m:sty m:val="b"/>
                          </m:rPr>
                          <w:rPr>
                            <w:rFonts w:ascii="Cambria Math" w:hAnsi="Cambria Math"/>
                            <w:szCs w:val="24"/>
                          </w:rPr>
                          <m:t>C</m:t>
                        </m:r>
                        <m:ctrlPr>
                          <w:rPr>
                            <w:rFonts w:ascii="Cambria Math" w:hAnsi="Cambria Math"/>
                            <w:i/>
                            <w:szCs w:val="24"/>
                          </w:rPr>
                        </m:ctrlPr>
                      </m:e>
                    </m:acc>
                    <m:r>
                      <w:rPr>
                        <w:rFonts w:ascii="Cambria Math" w:hAnsi="Cambria Math"/>
                        <w:szCs w:val="24"/>
                      </w:rPr>
                      <m:t>,</m:t>
                    </m:r>
                    <m:sSub>
                      <m:sSubPr>
                        <m:ctrlPr>
                          <w:rPr>
                            <w:rFonts w:ascii="Cambria Math" w:hAnsi="Cambria Math"/>
                            <w:i/>
                            <w:szCs w:val="24"/>
                          </w:rPr>
                        </m:ctrlPr>
                      </m:sSubPr>
                      <m:e>
                        <m:r>
                          <w:rPr>
                            <w:rFonts w:ascii="Cambria Math" w:hAnsi="Cambria Math"/>
                            <w:szCs w:val="24"/>
                          </w:rPr>
                          <m:t>D</m:t>
                        </m:r>
                      </m:e>
                      <m:sub>
                        <m:r>
                          <w:rPr>
                            <w:rFonts w:ascii="Cambria Math" w:hAnsi="Cambria Math"/>
                            <w:szCs w:val="24"/>
                          </w:rPr>
                          <m:t>ef</m:t>
                        </m:r>
                      </m:sub>
                    </m:sSub>
                  </m:e>
                </m:d>
                <m:r>
                  <w:rPr>
                    <w:rFonts w:ascii="Cambria Math" w:hAnsi="Cambria Math"/>
                    <w:szCs w:val="24"/>
                  </w:rPr>
                  <m:t>=</m:t>
                </m:r>
                <m:nary>
                  <m:naryPr>
                    <m:chr m:val="∑"/>
                    <m:limLoc m:val="undOvr"/>
                    <m:supHide m:val="1"/>
                    <m:ctrlPr>
                      <w:rPr>
                        <w:rFonts w:ascii="Cambria Math" w:eastAsiaTheme="minorEastAsia" w:hAnsi="Cambria Math"/>
                        <w:i/>
                        <w:szCs w:val="24"/>
                      </w:rPr>
                    </m:ctrlPr>
                  </m:naryPr>
                  <m:sub>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ef</m:t>
                        </m:r>
                      </m:sub>
                    </m:sSub>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4ef</m:t>
                        </m:r>
                      </m:sub>
                    </m:sSub>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6ef</m:t>
                        </m:r>
                      </m:sub>
                    </m:sSub>
                  </m:sub>
                  <m:sup/>
                  <m:e>
                    <m:f>
                      <m:fPr>
                        <m:ctrlPr>
                          <w:rPr>
                            <w:rFonts w:ascii="Cambria Math" w:eastAsiaTheme="minorEastAsia" w:hAnsi="Cambria Math"/>
                            <w:i/>
                            <w:szCs w:val="24"/>
                          </w:rPr>
                        </m:ctrlPr>
                      </m:fPr>
                      <m:num>
                        <m:sSub>
                          <m:sSubPr>
                            <m:ctrlPr>
                              <w:rPr>
                                <w:rFonts w:ascii="Cambria Math" w:eastAsiaTheme="minorEastAsia" w:hAnsi="Cambria Math"/>
                                <w:i/>
                                <w:szCs w:val="24"/>
                              </w:rPr>
                            </m:ctrlPr>
                          </m:sSubPr>
                          <m:e>
                            <m:r>
                              <w:rPr>
                                <w:rFonts w:ascii="Cambria Math" w:eastAsiaTheme="minorEastAsia" w:hAnsi="Cambria Math"/>
                                <w:szCs w:val="24"/>
                              </w:rPr>
                              <m:t>k</m:t>
                            </m:r>
                          </m:e>
                          <m:sub>
                            <m:r>
                              <w:rPr>
                                <w:rFonts w:ascii="Cambria Math" w:eastAsiaTheme="minorEastAsia" w:hAnsi="Cambria Math"/>
                                <w:szCs w:val="24"/>
                              </w:rPr>
                              <m:t>1ef</m:t>
                            </m:r>
                          </m:sub>
                        </m:sSub>
                      </m:num>
                      <m:den>
                        <m:sSub>
                          <m:sSubPr>
                            <m:ctrlPr>
                              <w:rPr>
                                <w:rFonts w:ascii="Cambria Math" w:eastAsiaTheme="minorEastAsia" w:hAnsi="Cambria Math"/>
                                <w:i/>
                                <w:szCs w:val="24"/>
                              </w:rPr>
                            </m:ctrlPr>
                          </m:sSubPr>
                          <m:e>
                            <m:r>
                              <w:rPr>
                                <w:rFonts w:ascii="Cambria Math" w:eastAsiaTheme="minorEastAsia" w:hAnsi="Cambria Math"/>
                                <w:szCs w:val="24"/>
                              </w:rPr>
                              <m:t>2k</m:t>
                            </m:r>
                          </m:e>
                          <m:sub>
                            <m:r>
                              <w:rPr>
                                <w:rFonts w:ascii="Cambria Math" w:eastAsiaTheme="minorEastAsia" w:hAnsi="Cambria Math"/>
                                <w:szCs w:val="24"/>
                              </w:rPr>
                              <m:t>2ef</m:t>
                            </m:r>
                          </m:sub>
                        </m:sSub>
                      </m:den>
                    </m:f>
                    <m:r>
                      <w:rPr>
                        <w:rFonts w:ascii="Cambria Math" w:eastAsiaTheme="minorEastAsia" w:hAnsi="Cambria Math"/>
                        <w:szCs w:val="24"/>
                      </w:rPr>
                      <m:t>(</m:t>
                    </m:r>
                    <m:r>
                      <m:rPr>
                        <m:sty m:val="p"/>
                      </m:rPr>
                      <w:rPr>
                        <w:rFonts w:ascii="Cambria Math" w:eastAsiaTheme="minorEastAsia" w:hAnsi="Cambria Math"/>
                        <w:szCs w:val="24"/>
                      </w:rPr>
                      <m:t>exp⁡</m:t>
                    </m:r>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k</m:t>
                        </m:r>
                      </m:e>
                      <m:sub>
                        <m:r>
                          <w:rPr>
                            <w:rFonts w:ascii="Cambria Math" w:eastAsiaTheme="minorEastAsia" w:hAnsi="Cambria Math"/>
                            <w:szCs w:val="24"/>
                          </w:rPr>
                          <m:t>2ef</m:t>
                        </m:r>
                      </m:sub>
                    </m:sSub>
                    <m:r>
                      <w:rPr>
                        <w:rFonts w:ascii="Cambria Math" w:eastAsiaTheme="minorEastAsia" w:hAnsi="Cambria Math"/>
                        <w:szCs w:val="24"/>
                      </w:rPr>
                      <m:t>(1-</m:t>
                    </m:r>
                    <m:sSub>
                      <m:sSubPr>
                        <m:ctrlPr>
                          <w:rPr>
                            <w:rFonts w:ascii="Cambria Math" w:eastAsiaTheme="minorEastAsia" w:hAnsi="Cambria Math"/>
                            <w:i/>
                            <w:szCs w:val="24"/>
                          </w:rPr>
                        </m:ctrlPr>
                      </m:sSubPr>
                      <m:e>
                        <m:r>
                          <w:rPr>
                            <w:rFonts w:ascii="Cambria Math" w:eastAsiaTheme="minorEastAsia" w:hAnsi="Cambria Math"/>
                            <w:szCs w:val="24"/>
                          </w:rPr>
                          <m:t>D</m:t>
                        </m:r>
                      </m:e>
                      <m:sub>
                        <m:r>
                          <w:rPr>
                            <w:rFonts w:ascii="Cambria Math" w:eastAsiaTheme="minorEastAsia" w:hAnsi="Cambria Math"/>
                            <w:szCs w:val="24"/>
                          </w:rPr>
                          <m:t>ef</m:t>
                        </m:r>
                      </m:sub>
                    </m:sSub>
                    <m:r>
                      <w:rPr>
                        <w:rFonts w:ascii="Cambria Math" w:eastAsiaTheme="minorEastAsia" w:hAnsi="Cambria Math"/>
                        <w:szCs w:val="24"/>
                      </w:rPr>
                      <m:t>)</m:t>
                    </m:r>
                    <m:sSup>
                      <m:sSupPr>
                        <m:ctrlPr>
                          <w:rPr>
                            <w:rFonts w:ascii="Cambria Math" w:eastAsiaTheme="minorEastAsia" w:hAnsi="Cambria Math"/>
                            <w:i/>
                            <w:szCs w:val="24"/>
                          </w:rPr>
                        </m:ctrlPr>
                      </m:sSupPr>
                      <m:e>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I</m:t>
                                    </m:r>
                                  </m:e>
                                </m:acc>
                              </m:e>
                              <m:sub>
                                <m:sSub>
                                  <m:sSubPr>
                                    <m:ctrlPr>
                                      <w:rPr>
                                        <w:rFonts w:ascii="Cambria Math" w:eastAsiaTheme="minorEastAsia" w:hAnsi="Cambria Math"/>
                                        <w:i/>
                                        <w:szCs w:val="24"/>
                                      </w:rPr>
                                    </m:ctrlPr>
                                  </m:sSubPr>
                                  <m:e>
                                    <m:r>
                                      <w:rPr>
                                        <w:rFonts w:ascii="Cambria Math" w:eastAsiaTheme="minorEastAsia" w:hAnsi="Cambria Math"/>
                                        <w:szCs w:val="24"/>
                                      </w:rPr>
                                      <m:t>M</m:t>
                                    </m:r>
                                  </m:e>
                                  <m:sub>
                                    <m:r>
                                      <w:rPr>
                                        <w:rFonts w:ascii="Cambria Math" w:eastAsiaTheme="minorEastAsia" w:hAnsi="Cambria Math"/>
                                        <w:szCs w:val="24"/>
                                      </w:rPr>
                                      <m:t>ef</m:t>
                                    </m:r>
                                  </m:sub>
                                </m:sSub>
                              </m:sub>
                            </m:sSub>
                            <m:r>
                              <w:rPr>
                                <w:rFonts w:ascii="Cambria Math" w:eastAsiaTheme="minorEastAsia" w:hAnsi="Cambria Math"/>
                                <w:szCs w:val="24"/>
                              </w:rPr>
                              <m:t>-1</m:t>
                            </m:r>
                          </m:e>
                        </m:d>
                      </m:e>
                      <m:sup>
                        <m:r>
                          <w:rPr>
                            <w:rFonts w:ascii="Cambria Math" w:eastAsiaTheme="minorEastAsia" w:hAnsi="Cambria Math"/>
                            <w:szCs w:val="24"/>
                          </w:rPr>
                          <m:t>2</m:t>
                        </m:r>
                      </m:sup>
                    </m:sSup>
                    <m:r>
                      <w:rPr>
                        <w:rFonts w:ascii="Cambria Math" w:eastAsiaTheme="minorEastAsia" w:hAnsi="Cambria Math"/>
                        <w:szCs w:val="24"/>
                      </w:rPr>
                      <m:t>]-1)</m:t>
                    </m:r>
                  </m:e>
                </m:nary>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14</w:t>
            </w:r>
            <w:r w:rsidR="00683779" w:rsidRPr="007E1C47">
              <w:rPr>
                <w:noProof/>
              </w:rPr>
              <w:fldChar w:fldCharType="end"/>
            </w:r>
            <w:r w:rsidRPr="007E1C47">
              <w:t>)</w:t>
            </w:r>
          </w:p>
        </w:tc>
      </w:tr>
    </w:tbl>
    <w:p w:rsidR="00B92449" w:rsidRPr="007E1C47" w:rsidRDefault="00B92449" w:rsidP="00B92449">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7649"/>
        <w:gridCol w:w="702"/>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 w:val="20"/>
                <w:szCs w:val="20"/>
              </w:rPr>
            </w:pPr>
            <m:oMathPara>
              <m:oMath>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ψ</m:t>
                        </m:r>
                      </m:e>
                    </m:acc>
                  </m:e>
                  <m:sub>
                    <m:r>
                      <w:rPr>
                        <w:rFonts w:ascii="Cambria Math" w:hAnsi="Cambria Math"/>
                        <w:sz w:val="20"/>
                        <w:szCs w:val="20"/>
                      </w:rPr>
                      <m:t>cf</m:t>
                    </m:r>
                  </m:sub>
                </m:sSub>
                <m:d>
                  <m:dPr>
                    <m:ctrlPr>
                      <w:rPr>
                        <w:rFonts w:ascii="Cambria Math" w:hAnsi="Cambria Math"/>
                        <w:i/>
                        <w:sz w:val="20"/>
                        <w:szCs w:val="20"/>
                      </w:rPr>
                    </m:ctrlPr>
                  </m:dPr>
                  <m:e>
                    <m:acc>
                      <m:accPr>
                        <m:chr m:val="̅"/>
                        <m:ctrlPr>
                          <w:rPr>
                            <w:rFonts w:ascii="Cambria Math" w:hAnsi="Cambria Math"/>
                            <w:iCs/>
                            <w:sz w:val="20"/>
                            <w:szCs w:val="20"/>
                          </w:rPr>
                        </m:ctrlPr>
                      </m:accPr>
                      <m:e>
                        <m:r>
                          <m:rPr>
                            <m:sty m:val="b"/>
                          </m:rPr>
                          <w:rPr>
                            <w:rFonts w:ascii="Cambria Math" w:hAnsi="Cambria Math"/>
                            <w:sz w:val="20"/>
                            <w:szCs w:val="20"/>
                          </w:rPr>
                          <m:t>C</m:t>
                        </m:r>
                        <m:ctrlPr>
                          <w:rPr>
                            <w:rFonts w:ascii="Cambria Math" w:hAnsi="Cambria Math"/>
                            <w:i/>
                            <w:sz w:val="20"/>
                            <w:szCs w:val="20"/>
                          </w:rPr>
                        </m:ctrlPr>
                      </m:e>
                    </m:acc>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D</m:t>
                        </m:r>
                      </m:e>
                      <m:sub>
                        <m:r>
                          <w:rPr>
                            <w:rFonts w:ascii="Cambria Math" w:hAnsi="Cambria Math"/>
                            <w:sz w:val="20"/>
                            <w:szCs w:val="20"/>
                          </w:rPr>
                          <m:t>cf</m:t>
                        </m:r>
                      </m:sub>
                    </m:sSub>
                  </m:e>
                </m:d>
                <m:r>
                  <w:rPr>
                    <w:rFonts w:ascii="Cambria Math" w:hAnsi="Cambria Math"/>
                    <w:sz w:val="20"/>
                    <w:szCs w:val="20"/>
                  </w:rPr>
                  <m:t>=</m:t>
                </m:r>
                <m:nary>
                  <m:naryPr>
                    <m:chr m:val="∑"/>
                    <m:limLoc m:val="undOvr"/>
                    <m:supHide m:val="1"/>
                    <m:ctrlPr>
                      <w:rPr>
                        <w:rFonts w:ascii="Cambria Math" w:eastAsiaTheme="minorEastAsia" w:hAnsi="Cambria Math"/>
                        <w:i/>
                        <w:sz w:val="20"/>
                        <w:szCs w:val="20"/>
                      </w:rPr>
                    </m:ctrlPr>
                  </m:naryPr>
                  <m:sub>
                    <m:sSub>
                      <m:sSubPr>
                        <m:ctrlPr>
                          <w:rPr>
                            <w:rFonts w:ascii="Cambria Math" w:eastAsiaTheme="minorEastAsia" w:hAnsi="Cambria Math"/>
                            <w:i/>
                            <w:sz w:val="20"/>
                            <w:szCs w:val="20"/>
                          </w:rPr>
                        </m:ctrlPr>
                      </m:sSubPr>
                      <m:e>
                        <m:r>
                          <w:rPr>
                            <w:rFonts w:ascii="Cambria Math" w:eastAsiaTheme="minorEastAsia" w:hAnsi="Cambria Math"/>
                            <w:sz w:val="20"/>
                            <w:szCs w:val="20"/>
                          </w:rPr>
                          <m:t>M</m:t>
                        </m:r>
                      </m:e>
                      <m:sub>
                        <m:r>
                          <w:rPr>
                            <w:rFonts w:ascii="Cambria Math" w:eastAsiaTheme="minorEastAsia" w:hAnsi="Cambria Math"/>
                            <w:sz w:val="20"/>
                            <w:szCs w:val="20"/>
                          </w:rPr>
                          <m:t>cf</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M</m:t>
                        </m:r>
                      </m:e>
                      <m:sub>
                        <m:r>
                          <w:rPr>
                            <w:rFonts w:ascii="Cambria Math" w:eastAsiaTheme="minorEastAsia" w:hAnsi="Cambria Math"/>
                            <w:sz w:val="20"/>
                            <w:szCs w:val="20"/>
                          </w:rPr>
                          <m:t>4cf</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M</m:t>
                        </m:r>
                      </m:e>
                      <m:sub>
                        <m:r>
                          <w:rPr>
                            <w:rFonts w:ascii="Cambria Math" w:eastAsiaTheme="minorEastAsia" w:hAnsi="Cambria Math"/>
                            <w:sz w:val="20"/>
                            <w:szCs w:val="20"/>
                          </w:rPr>
                          <m:t>6cf</m:t>
                        </m:r>
                      </m:sub>
                    </m:sSub>
                  </m:sub>
                  <m:sup/>
                  <m:e>
                    <m:f>
                      <m:fPr>
                        <m:ctrlPr>
                          <w:rPr>
                            <w:rFonts w:ascii="Cambria Math" w:eastAsiaTheme="minorEastAsia" w:hAnsi="Cambria Math"/>
                            <w:i/>
                            <w:sz w:val="20"/>
                            <w:szCs w:val="20"/>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k</m:t>
                            </m:r>
                          </m:e>
                          <m:sub>
                            <m:r>
                              <w:rPr>
                                <w:rFonts w:ascii="Cambria Math" w:eastAsiaTheme="minorEastAsia" w:hAnsi="Cambria Math"/>
                                <w:sz w:val="20"/>
                                <w:szCs w:val="20"/>
                              </w:rPr>
                              <m:t>1cf</m:t>
                            </m:r>
                          </m:sub>
                        </m:sSub>
                      </m:num>
                      <m:den>
                        <m:sSub>
                          <m:sSubPr>
                            <m:ctrlPr>
                              <w:rPr>
                                <w:rFonts w:ascii="Cambria Math" w:eastAsiaTheme="minorEastAsia" w:hAnsi="Cambria Math"/>
                                <w:i/>
                                <w:sz w:val="20"/>
                                <w:szCs w:val="20"/>
                              </w:rPr>
                            </m:ctrlPr>
                          </m:sSubPr>
                          <m:e>
                            <m:r>
                              <w:rPr>
                                <w:rFonts w:ascii="Cambria Math" w:eastAsiaTheme="minorEastAsia" w:hAnsi="Cambria Math"/>
                                <w:sz w:val="20"/>
                                <w:szCs w:val="20"/>
                              </w:rPr>
                              <m:t>2k</m:t>
                            </m:r>
                          </m:e>
                          <m:sub>
                            <m:r>
                              <w:rPr>
                                <w:rFonts w:ascii="Cambria Math" w:eastAsiaTheme="minorEastAsia" w:hAnsi="Cambria Math"/>
                                <w:sz w:val="20"/>
                                <w:szCs w:val="20"/>
                              </w:rPr>
                              <m:t>2cf</m:t>
                            </m:r>
                          </m:sub>
                        </m:sSub>
                      </m:den>
                    </m:f>
                    <m:r>
                      <w:rPr>
                        <w:rFonts w:ascii="Cambria Math" w:eastAsiaTheme="minorEastAsia" w:hAnsi="Cambria Math"/>
                        <w:sz w:val="20"/>
                        <w:szCs w:val="20"/>
                      </w:rPr>
                      <m:t>(</m:t>
                    </m:r>
                    <m:r>
                      <m:rPr>
                        <m:sty m:val="p"/>
                      </m:rPr>
                      <w:rPr>
                        <w:rFonts w:ascii="Cambria Math" w:eastAsiaTheme="minorEastAsia" w:hAnsi="Cambria Math"/>
                        <w:sz w:val="20"/>
                        <w:szCs w:val="20"/>
                      </w:rPr>
                      <m:t>exp⁡</m:t>
                    </m:r>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k</m:t>
                        </m:r>
                      </m:e>
                      <m:sub>
                        <m:r>
                          <w:rPr>
                            <w:rFonts w:ascii="Cambria Math" w:eastAsiaTheme="minorEastAsia" w:hAnsi="Cambria Math"/>
                            <w:sz w:val="20"/>
                            <w:szCs w:val="20"/>
                          </w:rPr>
                          <m:t>2cf</m:t>
                        </m:r>
                      </m:sub>
                    </m:sSub>
                    <m:r>
                      <w:rPr>
                        <w:rFonts w:ascii="Cambria Math" w:eastAsiaTheme="minorEastAsia" w:hAnsi="Cambria Math"/>
                        <w:sz w:val="20"/>
                        <w:szCs w:val="20"/>
                      </w:rPr>
                      <m:t>(1-</m:t>
                    </m:r>
                    <m:sSub>
                      <m:sSubPr>
                        <m:ctrlPr>
                          <w:rPr>
                            <w:rFonts w:ascii="Cambria Math" w:eastAsiaTheme="minorEastAsia" w:hAnsi="Cambria Math"/>
                            <w:i/>
                            <w:sz w:val="20"/>
                            <w:szCs w:val="20"/>
                          </w:rPr>
                        </m:ctrlPr>
                      </m:sSubPr>
                      <m:e>
                        <m:r>
                          <w:rPr>
                            <w:rFonts w:ascii="Cambria Math" w:eastAsiaTheme="minorEastAsia" w:hAnsi="Cambria Math"/>
                            <w:sz w:val="20"/>
                            <w:szCs w:val="20"/>
                          </w:rPr>
                          <m:t>D</m:t>
                        </m:r>
                      </m:e>
                      <m:sub>
                        <m:r>
                          <w:rPr>
                            <w:rFonts w:ascii="Cambria Math" w:eastAsiaTheme="minorEastAsia" w:hAnsi="Cambria Math"/>
                            <w:sz w:val="20"/>
                            <w:szCs w:val="20"/>
                          </w:rPr>
                          <m:t>cf</m:t>
                        </m:r>
                      </m:sub>
                    </m:sSub>
                    <m:r>
                      <w:rPr>
                        <w:rFonts w:ascii="Cambria Math" w:eastAsiaTheme="minorEastAsia" w:hAnsi="Cambria Math"/>
                        <w:sz w:val="20"/>
                        <w:szCs w:val="20"/>
                      </w:rPr>
                      <m:t>)</m:t>
                    </m:r>
                    <m:sSup>
                      <m:sSupPr>
                        <m:ctrlPr>
                          <w:rPr>
                            <w:rFonts w:ascii="Cambria Math" w:eastAsiaTheme="minorEastAsia" w:hAnsi="Cambria Math"/>
                            <w:i/>
                            <w:sz w:val="20"/>
                            <w:szCs w:val="20"/>
                          </w:rPr>
                        </m:ctrlPr>
                      </m:sSupPr>
                      <m:e>
                        <m:d>
                          <m:dPr>
                            <m:ctrlPr>
                              <w:rPr>
                                <w:rFonts w:ascii="Cambria Math" w:eastAsiaTheme="minorEastAsia" w:hAnsi="Cambria Math"/>
                                <w:i/>
                                <w:sz w:val="20"/>
                                <w:szCs w:val="20"/>
                              </w:rPr>
                            </m:ctrlPr>
                          </m:dPr>
                          <m:e>
                            <m:r>
                              <w:rPr>
                                <w:rFonts w:ascii="Cambria Math" w:eastAsiaTheme="minorEastAsia" w:hAnsi="Cambria Math"/>
                                <w:sz w:val="20"/>
                                <w:szCs w:val="20"/>
                              </w:rPr>
                              <m:t>κ</m:t>
                            </m:r>
                            <m:sSub>
                              <m:sSubPr>
                                <m:ctrlPr>
                                  <w:rPr>
                                    <w:rFonts w:ascii="Cambria Math" w:eastAsiaTheme="minorEastAsia" w:hAnsi="Cambria Math"/>
                                    <w:i/>
                                    <w:sz w:val="20"/>
                                    <w:szCs w:val="20"/>
                                  </w:rPr>
                                </m:ctrlPr>
                              </m:sSubPr>
                              <m:e>
                                <m:acc>
                                  <m:accPr>
                                    <m:chr m:val="̅"/>
                                    <m:ctrlPr>
                                      <w:rPr>
                                        <w:rFonts w:ascii="Cambria Math" w:eastAsiaTheme="minorEastAsia" w:hAnsi="Cambria Math"/>
                                        <w:i/>
                                        <w:sz w:val="20"/>
                                        <w:szCs w:val="20"/>
                                      </w:rPr>
                                    </m:ctrlPr>
                                  </m:accPr>
                                  <m:e>
                                    <m:r>
                                      <w:rPr>
                                        <w:rFonts w:ascii="Cambria Math" w:eastAsiaTheme="minorEastAsia" w:hAnsi="Cambria Math"/>
                                        <w:sz w:val="20"/>
                                        <w:szCs w:val="20"/>
                                      </w:rPr>
                                      <m:t>I</m:t>
                                    </m:r>
                                  </m:e>
                                </m:acc>
                              </m:e>
                              <m:sub>
                                <m:r>
                                  <w:rPr>
                                    <w:rFonts w:ascii="Cambria Math" w:eastAsiaTheme="minorEastAsia" w:hAnsi="Cambria Math"/>
                                    <w:sz w:val="20"/>
                                    <w:szCs w:val="20"/>
                                  </w:rPr>
                                  <m:t>1</m:t>
                                </m:r>
                              </m:sub>
                            </m:sSub>
                            <m:r>
                              <w:rPr>
                                <w:rFonts w:ascii="Cambria Math" w:eastAsiaTheme="minorEastAsia" w:hAnsi="Cambria Math"/>
                                <w:sz w:val="20"/>
                                <w:szCs w:val="20"/>
                              </w:rPr>
                              <m:t>+</m:t>
                            </m:r>
                            <m:d>
                              <m:dPr>
                                <m:ctrlPr>
                                  <w:rPr>
                                    <w:rFonts w:ascii="Cambria Math" w:eastAsiaTheme="minorEastAsia" w:hAnsi="Cambria Math"/>
                                    <w:i/>
                                    <w:sz w:val="20"/>
                                    <w:szCs w:val="20"/>
                                  </w:rPr>
                                </m:ctrlPr>
                              </m:dPr>
                              <m:e>
                                <m:r>
                                  <w:rPr>
                                    <w:rFonts w:ascii="Cambria Math" w:eastAsiaTheme="minorEastAsia" w:hAnsi="Cambria Math"/>
                                    <w:sz w:val="20"/>
                                    <w:szCs w:val="20"/>
                                  </w:rPr>
                                  <m:t>1-3κ</m:t>
                                </m:r>
                              </m:e>
                            </m:d>
                            <m:sSub>
                              <m:sSubPr>
                                <m:ctrlPr>
                                  <w:rPr>
                                    <w:rFonts w:ascii="Cambria Math" w:eastAsiaTheme="minorEastAsia" w:hAnsi="Cambria Math"/>
                                    <w:i/>
                                    <w:sz w:val="20"/>
                                    <w:szCs w:val="20"/>
                                  </w:rPr>
                                </m:ctrlPr>
                              </m:sSubPr>
                              <m:e>
                                <m:acc>
                                  <m:accPr>
                                    <m:chr m:val="̅"/>
                                    <m:ctrlPr>
                                      <w:rPr>
                                        <w:rFonts w:ascii="Cambria Math" w:eastAsiaTheme="minorEastAsia" w:hAnsi="Cambria Math"/>
                                        <w:i/>
                                        <w:sz w:val="20"/>
                                        <w:szCs w:val="20"/>
                                      </w:rPr>
                                    </m:ctrlPr>
                                  </m:accPr>
                                  <m:e>
                                    <m:r>
                                      <w:rPr>
                                        <w:rFonts w:ascii="Cambria Math" w:eastAsiaTheme="minorEastAsia" w:hAnsi="Cambria Math"/>
                                        <w:sz w:val="20"/>
                                        <w:szCs w:val="20"/>
                                      </w:rPr>
                                      <m:t>I</m:t>
                                    </m:r>
                                  </m:e>
                                </m:acc>
                              </m:e>
                              <m:sub>
                                <m:sSub>
                                  <m:sSubPr>
                                    <m:ctrlPr>
                                      <w:rPr>
                                        <w:rFonts w:ascii="Cambria Math" w:eastAsiaTheme="minorEastAsia" w:hAnsi="Cambria Math"/>
                                        <w:i/>
                                        <w:sz w:val="20"/>
                                        <w:szCs w:val="20"/>
                                      </w:rPr>
                                    </m:ctrlPr>
                                  </m:sSubPr>
                                  <m:e>
                                    <m:r>
                                      <w:rPr>
                                        <w:rFonts w:ascii="Cambria Math" w:eastAsiaTheme="minorEastAsia" w:hAnsi="Cambria Math"/>
                                        <w:sz w:val="20"/>
                                        <w:szCs w:val="20"/>
                                      </w:rPr>
                                      <m:t>M</m:t>
                                    </m:r>
                                  </m:e>
                                  <m:sub>
                                    <m:r>
                                      <w:rPr>
                                        <w:rFonts w:ascii="Cambria Math" w:eastAsiaTheme="minorEastAsia" w:hAnsi="Cambria Math"/>
                                        <w:sz w:val="20"/>
                                        <w:szCs w:val="20"/>
                                      </w:rPr>
                                      <m:t>cf</m:t>
                                    </m:r>
                                  </m:sub>
                                </m:sSub>
                              </m:sub>
                            </m:sSub>
                            <m:r>
                              <w:rPr>
                                <w:rFonts w:ascii="Cambria Math" w:eastAsiaTheme="minorEastAsia" w:hAnsi="Cambria Math"/>
                                <w:sz w:val="20"/>
                                <w:szCs w:val="20"/>
                              </w:rPr>
                              <m:t>-1</m:t>
                            </m:r>
                          </m:e>
                        </m:d>
                      </m:e>
                      <m:sup>
                        <m:r>
                          <w:rPr>
                            <w:rFonts w:ascii="Cambria Math" w:eastAsiaTheme="minorEastAsia" w:hAnsi="Cambria Math"/>
                            <w:sz w:val="20"/>
                            <w:szCs w:val="20"/>
                          </w:rPr>
                          <m:t>2</m:t>
                        </m:r>
                      </m:sup>
                    </m:sSup>
                    <m:r>
                      <w:rPr>
                        <w:rFonts w:ascii="Cambria Math" w:eastAsiaTheme="minorEastAsia" w:hAnsi="Cambria Math"/>
                        <w:sz w:val="20"/>
                        <w:szCs w:val="20"/>
                      </w:rPr>
                      <m:t>)-1)</m:t>
                    </m:r>
                  </m:e>
                </m:nary>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15</w:t>
            </w:r>
            <w:r w:rsidR="00683779" w:rsidRPr="007E1C47">
              <w:rPr>
                <w:noProof/>
              </w:rPr>
              <w:fldChar w:fldCharType="end"/>
            </w:r>
            <w:r w:rsidRPr="007E1C47">
              <w:t>)</w:t>
            </w:r>
          </w:p>
        </w:tc>
      </w:tr>
    </w:tbl>
    <w:p w:rsidR="00B92449" w:rsidRPr="007E1C47" w:rsidRDefault="00B92449" w:rsidP="00B92449">
      <w:pPr>
        <w:jc w:val="both"/>
      </w:pPr>
    </w:p>
    <w:p w:rsidR="00B92449" w:rsidRPr="007E1C47" w:rsidRDefault="00B92449" w:rsidP="00B92449">
      <w:pPr>
        <w:spacing w:line="480" w:lineRule="auto"/>
        <w:jc w:val="both"/>
        <w:rPr>
          <w:rFonts w:eastAsiaTheme="minorEastAsia"/>
          <w:szCs w:val="24"/>
        </w:rPr>
      </w:pPr>
      <w:r w:rsidRPr="007E1C47">
        <w:rPr>
          <w:szCs w:val="24"/>
        </w:rPr>
        <w:t xml:space="preserve">Where </w:t>
      </w: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ef</m:t>
            </m:r>
          </m:sub>
        </m:sSub>
      </m:oMath>
      <w:r w:rsidRPr="007E1C47">
        <w:rPr>
          <w:rFonts w:eastAsiaTheme="minorEastAsia"/>
          <w:szCs w:val="24"/>
        </w:rPr>
        <w:t xml:space="preserve"> and </w:t>
      </w:r>
      <m:oMath>
        <m:sSub>
          <m:sSubPr>
            <m:ctrlPr>
              <w:rPr>
                <w:rFonts w:ascii="Cambria Math" w:eastAsiaTheme="minorEastAsia" w:hAnsi="Cambria Math"/>
                <w:i/>
                <w:szCs w:val="24"/>
              </w:rPr>
            </m:ctrlPr>
          </m:sSubPr>
          <m:e>
            <m:r>
              <w:rPr>
                <w:rFonts w:ascii="Cambria Math" w:eastAsiaTheme="minorEastAsia" w:hAnsi="Cambria Math"/>
                <w:szCs w:val="24"/>
              </w:rPr>
              <m:t>D</m:t>
            </m:r>
          </m:e>
          <m:sub>
            <m:r>
              <w:rPr>
                <w:rFonts w:ascii="Cambria Math" w:eastAsiaTheme="minorEastAsia" w:hAnsi="Cambria Math"/>
                <w:szCs w:val="24"/>
              </w:rPr>
              <m:t>cf</m:t>
            </m:r>
          </m:sub>
        </m:sSub>
      </m:oMath>
      <w:r w:rsidRPr="007E1C47">
        <w:rPr>
          <w:rFonts w:eastAsiaTheme="minorEastAsia"/>
          <w:szCs w:val="24"/>
        </w:rPr>
        <w:t xml:space="preserve"> are the damage functions for elastin fibres and collagen fibres respectively. These damage functions evolve according to structural pseudo-invariant functions over the loading history using two internal variables, </w:t>
      </w:r>
      <m:oMath>
        <m:sSub>
          <m:sSubPr>
            <m:ctrlPr>
              <w:rPr>
                <w:rFonts w:ascii="Cambria Math" w:hAnsi="Cambria Math"/>
                <w:i/>
              </w:rPr>
            </m:ctrlPr>
          </m:sSubPr>
          <m:e>
            <m:r>
              <w:rPr>
                <w:rFonts w:ascii="Cambria Math" w:hAnsi="Cambria Math"/>
              </w:rPr>
              <m:t>β</m:t>
            </m:r>
          </m:e>
          <m:sub>
            <m:r>
              <w:rPr>
                <w:rFonts w:ascii="Cambria Math" w:hAnsi="Cambria Math"/>
              </w:rPr>
              <m:t>ef,cf</m:t>
            </m:r>
          </m:sub>
        </m:sSub>
      </m:oMath>
      <w:r w:rsidRPr="007E1C47">
        <w:rPr>
          <w:rFonts w:eastAsiaTheme="minorEastAsia"/>
          <w:szCs w:val="24"/>
        </w:rPr>
        <w:t>and</w:t>
      </w:r>
      <m:oMath>
        <m:r>
          <w:rPr>
            <w:rFonts w:ascii="Cambria Math" w:eastAsiaTheme="minorEastAsia" w:hAnsi="Cambria Math"/>
            <w:szCs w:val="24"/>
          </w:rPr>
          <m:t xml:space="preserve"> </m:t>
        </m:r>
        <m:sSub>
          <m:sSubPr>
            <m:ctrlPr>
              <w:rPr>
                <w:rFonts w:ascii="Cambria Math" w:hAnsi="Cambria Math"/>
                <w:i/>
              </w:rPr>
            </m:ctrlPr>
          </m:sSubPr>
          <m:e>
            <m:r>
              <w:rPr>
                <w:rFonts w:ascii="Cambria Math" w:hAnsi="Cambria Math"/>
              </w:rPr>
              <m:t>γ</m:t>
            </m:r>
          </m:e>
          <m:sub>
            <m:r>
              <w:rPr>
                <w:rFonts w:ascii="Cambria Math" w:hAnsi="Cambria Math"/>
              </w:rPr>
              <m:t>ef,cf</m:t>
            </m:r>
          </m:sub>
        </m:sSub>
      </m:oMath>
      <w:r w:rsidRPr="007E1C47">
        <w:rPr>
          <w:rFonts w:eastAsiaTheme="minorEastAsia"/>
          <w:szCs w:val="24"/>
        </w:rPr>
        <w:t>, to capture co</w:t>
      </w:r>
      <w:proofErr w:type="spellStart"/>
      <w:r w:rsidRPr="007E1C47">
        <w:rPr>
          <w:rFonts w:eastAsiaTheme="minorEastAsia"/>
          <w:szCs w:val="24"/>
        </w:rPr>
        <w:t>ntinuous</w:t>
      </w:r>
      <w:proofErr w:type="spellEnd"/>
      <w:r w:rsidRPr="007E1C47">
        <w:rPr>
          <w:rFonts w:eastAsiaTheme="minorEastAsia"/>
          <w:szCs w:val="24"/>
        </w:rPr>
        <w:t xml:space="preserve"> and discontinuous softening, respectively. </w:t>
      </w:r>
      <m:oMath>
        <m:sSub>
          <m:sSubPr>
            <m:ctrlPr>
              <w:rPr>
                <w:rFonts w:ascii="Cambria Math" w:hAnsi="Cambria Math"/>
                <w:i/>
              </w:rPr>
            </m:ctrlPr>
          </m:sSubPr>
          <m:e>
            <m:r>
              <w:rPr>
                <w:rFonts w:ascii="Cambria Math" w:hAnsi="Cambria Math"/>
              </w:rPr>
              <m:t>β</m:t>
            </m:r>
          </m:e>
          <m:sub>
            <m:r>
              <w:rPr>
                <w:rFonts w:ascii="Cambria Math" w:hAnsi="Cambria Math"/>
              </w:rPr>
              <m:t>ef,cf</m:t>
            </m:r>
          </m:sub>
        </m:sSub>
      </m:oMath>
      <w:r w:rsidRPr="007E1C47">
        <w:rPr>
          <w:rFonts w:eastAsiaTheme="minorEastAsia"/>
        </w:rPr>
        <w:t xml:space="preserve"> is defined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7640"/>
        <w:gridCol w:w="703"/>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Cs w:val="24"/>
              </w:rPr>
            </w:pPr>
            <m:oMathPara>
              <m:oMath>
                <m:sSub>
                  <m:sSubPr>
                    <m:ctrlPr>
                      <w:rPr>
                        <w:rFonts w:ascii="Cambria Math" w:hAnsi="Cambria Math"/>
                        <w:i/>
                        <w:szCs w:val="24"/>
                      </w:rPr>
                    </m:ctrlPr>
                  </m:sSubPr>
                  <m:e>
                    <m:r>
                      <w:rPr>
                        <w:rFonts w:ascii="Cambria Math" w:hAnsi="Cambria Math"/>
                        <w:szCs w:val="24"/>
                      </w:rPr>
                      <m:t>β</m:t>
                    </m:r>
                  </m:e>
                  <m:sub>
                    <m:r>
                      <w:rPr>
                        <w:rFonts w:ascii="Cambria Math" w:hAnsi="Cambria Math"/>
                        <w:szCs w:val="24"/>
                      </w:rPr>
                      <m:t>ef,cf</m:t>
                    </m:r>
                  </m:sub>
                </m:sSub>
                <m:r>
                  <w:rPr>
                    <w:rFonts w:ascii="Cambria Math" w:hAnsi="Cambria Math"/>
                    <w:szCs w:val="24"/>
                  </w:rPr>
                  <m:t>=</m:t>
                </m:r>
                <m:d>
                  <m:dPr>
                    <m:begChr m:val="〈"/>
                    <m:endChr m:val="〉"/>
                    <m:ctrlPr>
                      <w:rPr>
                        <w:rFonts w:ascii="Cambria Math" w:hAnsi="Cambria Math"/>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β</m:t>
                            </m:r>
                          </m:e>
                        </m:acc>
                      </m:e>
                      <m:sub>
                        <m:r>
                          <w:rPr>
                            <w:rFonts w:ascii="Cambria Math" w:hAnsi="Cambria Math"/>
                            <w:szCs w:val="24"/>
                          </w:rPr>
                          <m:t>ef,cf</m:t>
                        </m:r>
                      </m:sub>
                    </m:sSub>
                    <m:r>
                      <w:rPr>
                        <w:rFonts w:ascii="Cambria Math" w:hAnsi="Cambria Math"/>
                        <w:szCs w:val="24"/>
                      </w:rPr>
                      <m:t>-</m:t>
                    </m:r>
                    <m:sSubSup>
                      <m:sSubSupPr>
                        <m:ctrlPr>
                          <w:rPr>
                            <w:rFonts w:ascii="Cambria Math" w:hAnsi="Cambria Math"/>
                            <w:i/>
                            <w:szCs w:val="24"/>
                          </w:rPr>
                        </m:ctrlPr>
                      </m:sSubSupPr>
                      <m:e>
                        <m:acc>
                          <m:accPr>
                            <m:chr m:val="̃"/>
                            <m:ctrlPr>
                              <w:rPr>
                                <w:rFonts w:ascii="Cambria Math" w:hAnsi="Cambria Math"/>
                                <w:i/>
                                <w:szCs w:val="24"/>
                              </w:rPr>
                            </m:ctrlPr>
                          </m:accPr>
                          <m:e>
                            <m:r>
                              <w:rPr>
                                <w:rFonts w:ascii="Cambria Math" w:hAnsi="Cambria Math"/>
                                <w:szCs w:val="24"/>
                              </w:rPr>
                              <m:t>β</m:t>
                            </m:r>
                          </m:e>
                        </m:acc>
                      </m:e>
                      <m:sub>
                        <m:r>
                          <w:rPr>
                            <w:rFonts w:ascii="Cambria Math" w:hAnsi="Cambria Math"/>
                            <w:szCs w:val="24"/>
                          </w:rPr>
                          <m:t>ef,cf</m:t>
                        </m:r>
                      </m:sub>
                      <m:sup>
                        <m:r>
                          <w:rPr>
                            <w:rFonts w:ascii="Cambria Math" w:hAnsi="Cambria Math"/>
                            <w:szCs w:val="24"/>
                          </w:rPr>
                          <m:t>ini</m:t>
                        </m:r>
                      </m:sup>
                    </m:sSubSup>
                  </m:e>
                </m:d>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16</w:t>
            </w:r>
            <w:r w:rsidR="00683779" w:rsidRPr="007E1C47">
              <w:rPr>
                <w:noProof/>
              </w:rPr>
              <w:fldChar w:fldCharType="end"/>
            </w:r>
            <w:r w:rsidRPr="007E1C47">
              <w:t>)</w:t>
            </w:r>
          </w:p>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rFonts w:ascii="Calibri" w:eastAsia="Calibri" w:hAnsi="Calibri" w:cs="Arial"/>
              </w:rPr>
            </w:pPr>
          </w:p>
        </w:tc>
        <w:tc>
          <w:tcPr>
            <w:tcW w:w="708" w:type="dxa"/>
            <w:vAlign w:val="center"/>
          </w:tcPr>
          <w:p w:rsidR="00B92449" w:rsidRPr="007E1C47" w:rsidRDefault="00B92449" w:rsidP="00656C8E">
            <w:pPr>
              <w:jc w:val="center"/>
            </w:pPr>
          </w:p>
        </w:tc>
      </w:tr>
    </w:tbl>
    <w:p w:rsidR="00B92449" w:rsidRPr="007E1C47" w:rsidRDefault="00B92449" w:rsidP="00B92449">
      <w:pPr>
        <w:spacing w:line="480" w:lineRule="auto"/>
        <w:jc w:val="both"/>
        <w:rPr>
          <w:rFonts w:eastAsiaTheme="minorEastAsia"/>
          <w:szCs w:val="24"/>
        </w:rPr>
      </w:pPr>
      <w:r w:rsidRPr="007E1C47">
        <w:rPr>
          <w:szCs w:val="24"/>
        </w:rPr>
        <w:t xml:space="preserve">where </w:t>
      </w:r>
      <m:oMath>
        <m:sSup>
          <m:sSupPr>
            <m:ctrlPr>
              <w:rPr>
                <w:rFonts w:ascii="Cambria Math" w:hAnsi="Cambria Math"/>
                <w:i/>
                <w:szCs w:val="24"/>
              </w:rPr>
            </m:ctrlPr>
          </m:sSupPr>
          <m:e>
            <m:acc>
              <m:accPr>
                <m:chr m:val="̃"/>
                <m:ctrlPr>
                  <w:rPr>
                    <w:rFonts w:ascii="Cambria Math" w:hAnsi="Cambria Math"/>
                    <w:i/>
                    <w:szCs w:val="24"/>
                  </w:rPr>
                </m:ctrlPr>
              </m:accPr>
              <m:e>
                <m:r>
                  <w:rPr>
                    <w:rFonts w:ascii="Cambria Math" w:hAnsi="Cambria Math"/>
                    <w:szCs w:val="24"/>
                  </w:rPr>
                  <m:t>β</m:t>
                </m:r>
              </m:e>
            </m:acc>
          </m:e>
          <m:sup>
            <m:r>
              <w:rPr>
                <w:rFonts w:ascii="Cambria Math" w:hAnsi="Cambria Math"/>
                <w:szCs w:val="24"/>
              </w:rPr>
              <m:t>ini</m:t>
            </m:r>
          </m:sup>
        </m:sSup>
      </m:oMath>
      <w:r w:rsidRPr="007E1C47">
        <w:rPr>
          <w:rFonts w:eastAsiaTheme="minorEastAsia"/>
          <w:szCs w:val="24"/>
        </w:rPr>
        <w:t xml:space="preserve"> </w:t>
      </w:r>
      <w:r w:rsidRPr="007E1C47">
        <w:rPr>
          <w:szCs w:val="24"/>
        </w:rPr>
        <w:t xml:space="preserve">is an internal variable at an initial damage state to ensure that the damage evolution starts when entering the supra-physiological domain and Macaulay brackets,  </w:t>
      </w:r>
      <m:oMath>
        <m:d>
          <m:dPr>
            <m:begChr m:val="〈"/>
            <m:endChr m:val="〉"/>
            <m:ctrlPr>
              <w:rPr>
                <w:rFonts w:ascii="Cambria Math" w:hAnsi="Cambria Math"/>
                <w:i/>
                <w:szCs w:val="24"/>
              </w:rPr>
            </m:ctrlPr>
          </m:dPr>
          <m:e>
            <m:r>
              <w:rPr>
                <w:rFonts w:ascii="Cambria Math" w:hAnsi="Cambria Math"/>
                <w:szCs w:val="24"/>
              </w:rPr>
              <m:t>(•)</m:t>
            </m:r>
          </m:e>
        </m:d>
        <m:r>
          <w:rPr>
            <w:rFonts w:ascii="Cambria Math" w:hAnsi="Cambria Math"/>
            <w:szCs w:val="24"/>
          </w:rPr>
          <m:t>=</m:t>
        </m:r>
        <m:f>
          <m:fPr>
            <m:ctrlPr>
              <w:rPr>
                <w:rFonts w:ascii="Cambria Math" w:hAnsi="Cambria Math"/>
                <w:i/>
                <w:szCs w:val="24"/>
              </w:rPr>
            </m:ctrlPr>
          </m:fPr>
          <m:num>
            <m:r>
              <w:rPr>
                <w:rFonts w:ascii="Cambria Math" w:hAnsi="Cambria Math"/>
                <w:szCs w:val="24"/>
              </w:rPr>
              <m:t>1</m:t>
            </m:r>
          </m:num>
          <m:den>
            <m:r>
              <w:rPr>
                <w:rFonts w:ascii="Cambria Math" w:hAnsi="Cambria Math"/>
                <w:szCs w:val="24"/>
              </w:rPr>
              <m:t>2</m:t>
            </m:r>
          </m:den>
        </m:f>
        <m:r>
          <w:rPr>
            <w:rFonts w:ascii="Cambria Math" w:hAnsi="Cambria Math"/>
            <w:szCs w:val="24"/>
          </w:rPr>
          <m:t>[</m:t>
        </m:r>
        <m:d>
          <m:dPr>
            <m:ctrlPr>
              <w:rPr>
                <w:rFonts w:ascii="Cambria Math" w:hAnsi="Cambria Math"/>
                <w:i/>
                <w:szCs w:val="24"/>
              </w:rPr>
            </m:ctrlPr>
          </m:dPr>
          <m:e>
            <m:r>
              <w:rPr>
                <w:rFonts w:ascii="Cambria Math" w:hAnsi="Cambria Math"/>
                <w:szCs w:val="24"/>
              </w:rPr>
              <m:t>•</m:t>
            </m:r>
          </m:e>
        </m:d>
        <m:r>
          <w:rPr>
            <w:rFonts w:ascii="Cambria Math" w:hAnsi="Cambria Math"/>
            <w:szCs w:val="24"/>
          </w:rPr>
          <m:t>+|</m:t>
        </m:r>
        <m:d>
          <m:dPr>
            <m:ctrlPr>
              <w:rPr>
                <w:rFonts w:ascii="Cambria Math" w:hAnsi="Cambria Math"/>
                <w:i/>
                <w:szCs w:val="24"/>
              </w:rPr>
            </m:ctrlPr>
          </m:dPr>
          <m:e>
            <m:r>
              <w:rPr>
                <w:rFonts w:ascii="Cambria Math" w:hAnsi="Cambria Math"/>
                <w:szCs w:val="24"/>
              </w:rPr>
              <m:t>•</m:t>
            </m:r>
          </m:e>
        </m:d>
        <m:r>
          <w:rPr>
            <w:rFonts w:ascii="Cambria Math" w:hAnsi="Cambria Math"/>
            <w:szCs w:val="24"/>
          </w:rPr>
          <m:t>|]</m:t>
        </m:r>
      </m:oMath>
      <w:r w:rsidRPr="007E1C47">
        <w:rPr>
          <w:rFonts w:eastAsiaTheme="minorEastAsia"/>
          <w:szCs w:val="24"/>
        </w:rPr>
        <w:t xml:space="preserve">, have been used to allow only </w:t>
      </w:r>
      <w:r w:rsidRPr="007E1C47">
        <w:rPr>
          <w:szCs w:val="24"/>
        </w:rPr>
        <w:t>positive values.</w:t>
      </w:r>
      <w:r w:rsidRPr="007E1C47">
        <w:rPr>
          <w:rFonts w:eastAsiaTheme="minorEastAsia"/>
          <w:szCs w:val="24"/>
        </w:rPr>
        <w:t xml:space="preserve"> </w:t>
      </w:r>
      <m:oMath>
        <m:r>
          <w:rPr>
            <w:rFonts w:ascii="Cambria Math" w:hAnsi="Cambria Math"/>
            <w:szCs w:val="24"/>
          </w:rPr>
          <m:t xml:space="preserve"> </m:t>
        </m:r>
        <m:sSub>
          <m:sSubPr>
            <m:ctrlPr>
              <w:rPr>
                <w:rFonts w:ascii="Cambria Math" w:hAnsi="Cambria Math"/>
                <w:i/>
              </w:rPr>
            </m:ctrlPr>
          </m:sSubPr>
          <m:e>
            <m:acc>
              <m:accPr>
                <m:chr m:val="̃"/>
                <m:ctrlPr>
                  <w:rPr>
                    <w:rFonts w:ascii="Cambria Math" w:hAnsi="Cambria Math"/>
                    <w:i/>
                  </w:rPr>
                </m:ctrlPr>
              </m:accPr>
              <m:e>
                <m:r>
                  <w:rPr>
                    <w:rFonts w:ascii="Cambria Math" w:hAnsi="Cambria Math"/>
                  </w:rPr>
                  <m:t>β</m:t>
                </m:r>
              </m:e>
            </m:acc>
          </m:e>
          <m:sub>
            <m:r>
              <w:rPr>
                <w:rFonts w:ascii="Cambria Math" w:hAnsi="Cambria Math"/>
              </w:rPr>
              <m:t>ef,cf</m:t>
            </m:r>
          </m:sub>
        </m:sSub>
      </m:oMath>
      <w:r w:rsidRPr="007E1C47">
        <w:rPr>
          <w:szCs w:val="24"/>
        </w:rPr>
        <w:t xml:space="preserve"> is defined according to changes in the pseudo invariant </w:t>
      </w:r>
      <m:oMath>
        <m:sSubSup>
          <m:sSubSupPr>
            <m:ctrlPr>
              <w:rPr>
                <w:rFonts w:ascii="Cambria Math" w:hAnsi="Cambria Math"/>
                <w:i/>
                <w:szCs w:val="24"/>
              </w:rPr>
            </m:ctrlPr>
          </m:sSubSupPr>
          <m:e>
            <m:acc>
              <m:accPr>
                <m:chr m:val="̅"/>
                <m:ctrlPr>
                  <w:rPr>
                    <w:rFonts w:ascii="Cambria Math" w:hAnsi="Cambria Math"/>
                    <w:i/>
                    <w:szCs w:val="24"/>
                  </w:rPr>
                </m:ctrlPr>
              </m:accPr>
              <m:e>
                <m:r>
                  <w:rPr>
                    <w:rFonts w:ascii="Cambria Math" w:hAnsi="Cambria Math"/>
                    <w:szCs w:val="24"/>
                  </w:rPr>
                  <m:t>I</m:t>
                </m:r>
              </m:e>
            </m:acc>
          </m:e>
          <m:sub>
            <m:sSub>
              <m:sSubPr>
                <m:ctrlPr>
                  <w:rPr>
                    <w:rFonts w:ascii="Cambria Math" w:hAnsi="Cambria Math"/>
                    <w:i/>
                    <w:szCs w:val="24"/>
                  </w:rPr>
                </m:ctrlPr>
              </m:sSubPr>
              <m:e>
                <m:r>
                  <w:rPr>
                    <w:rFonts w:ascii="Cambria Math" w:hAnsi="Cambria Math"/>
                    <w:szCs w:val="24"/>
                  </w:rPr>
                  <m:t>M</m:t>
                </m:r>
              </m:e>
              <m:sub>
                <m:r>
                  <w:rPr>
                    <w:rFonts w:ascii="Cambria Math" w:hAnsi="Cambria Math"/>
                    <w:szCs w:val="24"/>
                  </w:rPr>
                  <m:t>ef,cf</m:t>
                </m:r>
              </m:sub>
            </m:sSub>
          </m:sub>
          <m:sup>
            <m:r>
              <w:rPr>
                <w:rFonts w:ascii="Cambria Math" w:hAnsi="Cambria Math"/>
                <w:szCs w:val="24"/>
              </w:rPr>
              <m:t>*</m:t>
            </m:r>
          </m:sup>
        </m:sSubSup>
      </m:oMath>
      <w:r w:rsidRPr="007E1C47">
        <w:rPr>
          <w:rFonts w:eastAsiaTheme="minorEastAsia"/>
          <w:szCs w:val="24"/>
        </w:rPr>
        <w:t xml:space="preserve"> over the total loading history,</w:t>
      </w:r>
      <w:r w:rsidRPr="007E1C47">
        <w:rPr>
          <w:szCs w:val="24"/>
        </w:rPr>
        <w:t xml:space="preserve">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643"/>
        <w:gridCol w:w="703"/>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Cs w:val="24"/>
              </w:rPr>
            </w:pPr>
            <m:oMathPara>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β</m:t>
                        </m:r>
                      </m:e>
                    </m:acc>
                  </m:e>
                  <m:sub>
                    <m:r>
                      <w:rPr>
                        <w:rFonts w:ascii="Cambria Math" w:hAnsi="Cambria Math"/>
                        <w:szCs w:val="24"/>
                      </w:rPr>
                      <m:t>ef,cf</m:t>
                    </m:r>
                  </m:sub>
                </m:sSub>
                <m:r>
                  <w:rPr>
                    <w:rFonts w:ascii="Cambria Math" w:hAnsi="Cambria Math"/>
                    <w:szCs w:val="24"/>
                  </w:rPr>
                  <m:t>=</m:t>
                </m:r>
                <m:nary>
                  <m:naryPr>
                    <m:limLoc m:val="undOvr"/>
                    <m:ctrlPr>
                      <w:rPr>
                        <w:rFonts w:ascii="Cambria Math" w:hAnsi="Cambria Math"/>
                        <w:i/>
                        <w:szCs w:val="24"/>
                      </w:rPr>
                    </m:ctrlPr>
                  </m:naryPr>
                  <m:sub>
                    <m:r>
                      <w:rPr>
                        <w:rFonts w:ascii="Cambria Math" w:hAnsi="Cambria Math"/>
                        <w:szCs w:val="24"/>
                      </w:rPr>
                      <m:t>0</m:t>
                    </m:r>
                  </m:sub>
                  <m:sup>
                    <m:r>
                      <w:rPr>
                        <w:rFonts w:ascii="Cambria Math" w:hAnsi="Cambria Math"/>
                        <w:szCs w:val="24"/>
                      </w:rPr>
                      <m:t>t</m:t>
                    </m:r>
                  </m:sup>
                  <m:e>
                    <m:d>
                      <m:dPr>
                        <m:begChr m:val="〈"/>
                        <m:endChr m:val="〉"/>
                        <m:ctrlPr>
                          <w:rPr>
                            <w:rFonts w:ascii="Cambria Math" w:hAnsi="Cambria Math"/>
                            <w:i/>
                            <w:szCs w:val="24"/>
                          </w:rPr>
                        </m:ctrlPr>
                      </m:dPr>
                      <m:e>
                        <m:sSubSup>
                          <m:sSubSupPr>
                            <m:ctrlPr>
                              <w:rPr>
                                <w:rFonts w:ascii="Cambria Math" w:hAnsi="Cambria Math"/>
                                <w:i/>
                                <w:szCs w:val="24"/>
                              </w:rPr>
                            </m:ctrlPr>
                          </m:sSubSupPr>
                          <m:e>
                            <m:acc>
                              <m:accPr>
                                <m:chr m:val="̅"/>
                                <m:ctrlPr>
                                  <w:rPr>
                                    <w:rFonts w:ascii="Cambria Math" w:hAnsi="Cambria Math"/>
                                    <w:i/>
                                    <w:szCs w:val="24"/>
                                  </w:rPr>
                                </m:ctrlPr>
                              </m:accPr>
                              <m:e>
                                <m:r>
                                  <w:rPr>
                                    <w:rFonts w:ascii="Cambria Math" w:hAnsi="Cambria Math"/>
                                    <w:szCs w:val="24"/>
                                  </w:rPr>
                                  <m:t>I</m:t>
                                </m:r>
                              </m:e>
                            </m:acc>
                          </m:e>
                          <m:sub>
                            <m:r>
                              <w:rPr>
                                <w:rFonts w:ascii="Cambria Math" w:hAnsi="Cambria Math"/>
                                <w:szCs w:val="24"/>
                              </w:rPr>
                              <m:t>Mef,Mcf</m:t>
                            </m:r>
                          </m:sub>
                          <m:sup>
                            <m:r>
                              <w:rPr>
                                <w:rFonts w:ascii="Cambria Math" w:hAnsi="Cambria Math"/>
                                <w:szCs w:val="24"/>
                              </w:rPr>
                              <m:t>*</m:t>
                            </m:r>
                          </m:sup>
                        </m:sSubSup>
                      </m:e>
                    </m:d>
                    <m:r>
                      <w:rPr>
                        <w:rFonts w:ascii="Cambria Math" w:hAnsi="Cambria Math"/>
                        <w:szCs w:val="24"/>
                      </w:rPr>
                      <m:t>ds</m:t>
                    </m:r>
                  </m:e>
                </m:nary>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17</w:t>
            </w:r>
            <w:r w:rsidR="00683779" w:rsidRPr="007E1C47">
              <w:rPr>
                <w:noProof/>
              </w:rPr>
              <w:fldChar w:fldCharType="end"/>
            </w:r>
            <w:r w:rsidRPr="007E1C47">
              <w:t>)</w:t>
            </w:r>
          </w:p>
          <w:p w:rsidR="00B92449" w:rsidRPr="007E1C47" w:rsidRDefault="00B92449" w:rsidP="00656C8E"/>
        </w:tc>
      </w:tr>
    </w:tbl>
    <w:p w:rsidR="00B92449" w:rsidRPr="007E1C47" w:rsidRDefault="00B92449" w:rsidP="00B92449">
      <w:pPr>
        <w:spacing w:line="480" w:lineRule="auto"/>
        <w:rPr>
          <w:rFonts w:eastAsiaTheme="minorEastAsia"/>
          <w:szCs w:val="24"/>
        </w:rPr>
      </w:pPr>
      <w:r w:rsidRPr="007E1C47">
        <w:rPr>
          <w:szCs w:val="24"/>
        </w:rPr>
        <w:t xml:space="preserve">The internal variable </w:t>
      </w:r>
      <m:oMath>
        <m:r>
          <w:rPr>
            <w:rFonts w:ascii="Cambria Math" w:hAnsi="Cambria Math"/>
            <w:szCs w:val="24"/>
          </w:rPr>
          <m:t xml:space="preserve"> </m:t>
        </m:r>
        <m:sSub>
          <m:sSubPr>
            <m:ctrlPr>
              <w:rPr>
                <w:rFonts w:ascii="Cambria Math" w:hAnsi="Cambria Math"/>
                <w:i/>
              </w:rPr>
            </m:ctrlPr>
          </m:sSubPr>
          <m:e>
            <m:r>
              <w:rPr>
                <w:rFonts w:ascii="Cambria Math" w:hAnsi="Cambria Math"/>
              </w:rPr>
              <m:t>γ</m:t>
            </m:r>
          </m:e>
          <m:sub>
            <m:r>
              <w:rPr>
                <w:rFonts w:ascii="Cambria Math" w:hAnsi="Cambria Math"/>
              </w:rPr>
              <m:t>ef,cf</m:t>
            </m:r>
          </m:sub>
        </m:sSub>
      </m:oMath>
      <w:r w:rsidRPr="007E1C47">
        <w:rPr>
          <w:rFonts w:eastAsiaTheme="minorEastAsia"/>
          <w:szCs w:val="24"/>
        </w:rPr>
        <w:t xml:space="preserve"> is defined according to the maximum value </w:t>
      </w:r>
      <m:oMath>
        <m:sSubSup>
          <m:sSubSupPr>
            <m:ctrlPr>
              <w:rPr>
                <w:rFonts w:ascii="Cambria Math" w:hAnsi="Cambria Math"/>
                <w:i/>
                <w:szCs w:val="24"/>
              </w:rPr>
            </m:ctrlPr>
          </m:sSubSupPr>
          <m:e>
            <m:acc>
              <m:accPr>
                <m:chr m:val="̅"/>
                <m:ctrlPr>
                  <w:rPr>
                    <w:rFonts w:ascii="Cambria Math" w:hAnsi="Cambria Math"/>
                    <w:i/>
                    <w:szCs w:val="24"/>
                  </w:rPr>
                </m:ctrlPr>
              </m:accPr>
              <m:e>
                <m:r>
                  <w:rPr>
                    <w:rFonts w:ascii="Cambria Math" w:hAnsi="Cambria Math"/>
                    <w:szCs w:val="24"/>
                  </w:rPr>
                  <m:t>I</m:t>
                </m:r>
              </m:e>
            </m:acc>
          </m:e>
          <m:sub>
            <m:r>
              <w:rPr>
                <w:rFonts w:ascii="Cambria Math" w:hAnsi="Cambria Math"/>
                <w:szCs w:val="24"/>
              </w:rPr>
              <m:t>ef,cf</m:t>
            </m:r>
          </m:sub>
          <m:sup>
            <m:r>
              <w:rPr>
                <w:rFonts w:ascii="Cambria Math" w:hAnsi="Cambria Math"/>
                <w:szCs w:val="24"/>
              </w:rPr>
              <m:t>*</m:t>
            </m:r>
          </m:sup>
        </m:sSubSup>
        <m:r>
          <w:rPr>
            <w:rFonts w:ascii="Cambria Math" w:hAnsi="Cambria Math"/>
            <w:szCs w:val="24"/>
          </w:rPr>
          <m:t xml:space="preserve"> </m:t>
        </m:r>
      </m:oMath>
      <w:r w:rsidRPr="007E1C47">
        <w:rPr>
          <w:rFonts w:eastAsiaTheme="minorEastAsia"/>
        </w:rPr>
        <w:t xml:space="preserve"> </w:t>
      </w:r>
      <w:r w:rsidRPr="007E1C47">
        <w:rPr>
          <w:rFonts w:eastAsiaTheme="minorEastAsia"/>
          <w:szCs w:val="24"/>
        </w:rPr>
        <w:t xml:space="preserve">experienced over the loading history up to the current loading state of the arterial tissue and defined as follows;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7643"/>
        <w:gridCol w:w="703"/>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Cs w:val="24"/>
              </w:rPr>
            </w:pPr>
            <m:oMathPara>
              <m:oMath>
                <m:sSub>
                  <m:sSubPr>
                    <m:ctrlPr>
                      <w:rPr>
                        <w:rFonts w:ascii="Cambria Math" w:hAnsi="Cambria Math"/>
                        <w:i/>
                        <w:szCs w:val="24"/>
                      </w:rPr>
                    </m:ctrlPr>
                  </m:sSubPr>
                  <m:e>
                    <m:r>
                      <w:rPr>
                        <w:rFonts w:ascii="Cambria Math" w:hAnsi="Cambria Math"/>
                        <w:szCs w:val="24"/>
                      </w:rPr>
                      <m:t>γ</m:t>
                    </m:r>
                  </m:e>
                  <m:sub>
                    <m:r>
                      <w:rPr>
                        <w:rFonts w:ascii="Cambria Math" w:hAnsi="Cambria Math"/>
                        <w:szCs w:val="24"/>
                      </w:rPr>
                      <m:t>ef,cf</m:t>
                    </m:r>
                  </m:sub>
                </m:sSub>
                <m:r>
                  <w:rPr>
                    <w:rFonts w:ascii="Cambria Math" w:hAnsi="Cambria Math"/>
                    <w:szCs w:val="24"/>
                  </w:rPr>
                  <m:t>=</m:t>
                </m:r>
                <m:func>
                  <m:funcPr>
                    <m:ctrlPr>
                      <w:rPr>
                        <w:rFonts w:ascii="Cambria Math" w:eastAsiaTheme="minorEastAsia" w:hAnsi="Cambria Math"/>
                        <w:i/>
                        <w:szCs w:val="24"/>
                      </w:rPr>
                    </m:ctrlPr>
                  </m:funcPr>
                  <m:fName>
                    <m:limLow>
                      <m:limLowPr>
                        <m:ctrlPr>
                          <w:rPr>
                            <w:rFonts w:ascii="Cambria Math" w:eastAsiaTheme="minorEastAsia" w:hAnsi="Cambria Math"/>
                            <w:i/>
                            <w:szCs w:val="24"/>
                          </w:rPr>
                        </m:ctrlPr>
                      </m:limLowPr>
                      <m:e>
                        <m:r>
                          <m:rPr>
                            <m:sty m:val="p"/>
                          </m:rPr>
                          <w:rPr>
                            <w:rFonts w:ascii="Cambria Math" w:hAnsi="Cambria Math"/>
                            <w:szCs w:val="24"/>
                          </w:rPr>
                          <m:t>max</m:t>
                        </m:r>
                      </m:e>
                      <m:lim>
                        <m:r>
                          <w:rPr>
                            <w:rFonts w:ascii="Cambria Math" w:eastAsiaTheme="minorEastAsia" w:hAnsi="Cambria Math"/>
                            <w:szCs w:val="24"/>
                          </w:rPr>
                          <m:t>S∈[0,S]</m:t>
                        </m:r>
                      </m:lim>
                    </m:limLow>
                  </m:fName>
                  <m:e>
                    <m:d>
                      <m:dPr>
                        <m:begChr m:val="〈"/>
                        <m:endChr m:val="〉"/>
                        <m:ctrlPr>
                          <w:rPr>
                            <w:rFonts w:ascii="Cambria Math" w:hAnsi="Cambria Math"/>
                            <w:i/>
                            <w:szCs w:val="24"/>
                          </w:rPr>
                        </m:ctrlPr>
                      </m:dPr>
                      <m:e>
                        <m:sSubSup>
                          <m:sSubSupPr>
                            <m:ctrlPr>
                              <w:rPr>
                                <w:rFonts w:ascii="Cambria Math" w:hAnsi="Cambria Math"/>
                                <w:i/>
                                <w:szCs w:val="24"/>
                              </w:rPr>
                            </m:ctrlPr>
                          </m:sSubSupPr>
                          <m:e>
                            <m:acc>
                              <m:accPr>
                                <m:chr m:val="̅"/>
                                <m:ctrlPr>
                                  <w:rPr>
                                    <w:rFonts w:ascii="Cambria Math" w:hAnsi="Cambria Math"/>
                                    <w:i/>
                                    <w:szCs w:val="24"/>
                                  </w:rPr>
                                </m:ctrlPr>
                              </m:accPr>
                              <m:e>
                                <m:r>
                                  <w:rPr>
                                    <w:rFonts w:ascii="Cambria Math" w:hAnsi="Cambria Math"/>
                                    <w:szCs w:val="24"/>
                                  </w:rPr>
                                  <m:t>I</m:t>
                                </m:r>
                              </m:e>
                            </m:acc>
                          </m:e>
                          <m:sub>
                            <m:r>
                              <w:rPr>
                                <w:rFonts w:ascii="Cambria Math" w:hAnsi="Cambria Math"/>
                                <w:szCs w:val="24"/>
                              </w:rPr>
                              <m:t>Mef,Mcf</m:t>
                            </m:r>
                          </m:sub>
                          <m:sup>
                            <m:r>
                              <w:rPr>
                                <w:rFonts w:ascii="Cambria Math" w:hAnsi="Cambria Math"/>
                                <w:szCs w:val="24"/>
                              </w:rPr>
                              <m:t>*</m:t>
                            </m:r>
                          </m:sup>
                        </m:sSubSup>
                        <m:r>
                          <w:rPr>
                            <w:rFonts w:ascii="Cambria Math" w:hAnsi="Cambria Math"/>
                            <w:szCs w:val="24"/>
                          </w:rPr>
                          <m:t>-</m:t>
                        </m:r>
                        <m:sSubSup>
                          <m:sSubSupPr>
                            <m:ctrlPr>
                              <w:rPr>
                                <w:rFonts w:ascii="Cambria Math" w:hAnsi="Cambria Math"/>
                                <w:i/>
                                <w:szCs w:val="24"/>
                              </w:rPr>
                            </m:ctrlPr>
                          </m:sSubSupPr>
                          <m:e>
                            <m:acc>
                              <m:accPr>
                                <m:chr m:val="̅"/>
                                <m:ctrlPr>
                                  <w:rPr>
                                    <w:rFonts w:ascii="Cambria Math" w:hAnsi="Cambria Math"/>
                                    <w:i/>
                                    <w:szCs w:val="24"/>
                                  </w:rPr>
                                </m:ctrlPr>
                              </m:accPr>
                              <m:e>
                                <m:r>
                                  <w:rPr>
                                    <w:rFonts w:ascii="Cambria Math" w:hAnsi="Cambria Math"/>
                                    <w:szCs w:val="24"/>
                                  </w:rPr>
                                  <m:t>I</m:t>
                                </m:r>
                              </m:e>
                            </m:acc>
                          </m:e>
                          <m:sub>
                            <m:r>
                              <w:rPr>
                                <w:rFonts w:ascii="Cambria Math" w:hAnsi="Cambria Math"/>
                                <w:szCs w:val="24"/>
                              </w:rPr>
                              <m:t>Mef,Mcf</m:t>
                            </m:r>
                          </m:sub>
                          <m:sup>
                            <m:r>
                              <w:rPr>
                                <w:rFonts w:ascii="Cambria Math" w:hAnsi="Cambria Math"/>
                                <w:szCs w:val="24"/>
                              </w:rPr>
                              <m:t>*ini</m:t>
                            </m:r>
                          </m:sup>
                        </m:sSubSup>
                      </m:e>
                    </m:d>
                  </m:e>
                </m:func>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w:instrText>
            </w:r>
            <w:r w:rsidR="00683779" w:rsidRPr="007E1C47">
              <w:instrText xml:space="preserve">GEFORMAT </w:instrText>
            </w:r>
            <w:r w:rsidR="00683779" w:rsidRPr="007E1C47">
              <w:fldChar w:fldCharType="separate"/>
            </w:r>
            <w:r w:rsidRPr="007E1C47">
              <w:rPr>
                <w:noProof/>
              </w:rPr>
              <w:t>18</w:t>
            </w:r>
            <w:r w:rsidR="00683779" w:rsidRPr="007E1C47">
              <w:rPr>
                <w:noProof/>
              </w:rPr>
              <w:fldChar w:fldCharType="end"/>
            </w:r>
            <w:r w:rsidRPr="007E1C47">
              <w:t>)</w:t>
            </w:r>
          </w:p>
          <w:p w:rsidR="00B92449" w:rsidRPr="007E1C47" w:rsidRDefault="00B92449" w:rsidP="00656C8E"/>
        </w:tc>
      </w:tr>
    </w:tbl>
    <w:p w:rsidR="00B92449" w:rsidRPr="007E1C47" w:rsidRDefault="00B92449" w:rsidP="00B92449"/>
    <w:p w:rsidR="00B92449" w:rsidRPr="007E1C47" w:rsidRDefault="00B92449" w:rsidP="00B92449">
      <w:pPr>
        <w:spacing w:line="480" w:lineRule="auto"/>
        <w:rPr>
          <w:rFonts w:eastAsiaTheme="minorEastAsia"/>
          <w:szCs w:val="24"/>
        </w:rPr>
      </w:pPr>
      <w:r w:rsidRPr="007E1C47">
        <w:rPr>
          <w:szCs w:val="24"/>
        </w:rPr>
        <w:t xml:space="preserve">The damage functions </w:t>
      </w: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ef</m:t>
            </m:r>
          </m:sub>
        </m:sSub>
      </m:oMath>
      <w:r w:rsidRPr="007E1C47">
        <w:rPr>
          <w:rFonts w:eastAsiaTheme="minorEastAsia"/>
          <w:szCs w:val="24"/>
        </w:rPr>
        <w:t xml:space="preserve"> and </w:t>
      </w:r>
      <m:oMath>
        <m:sSub>
          <m:sSubPr>
            <m:ctrlPr>
              <w:rPr>
                <w:rFonts w:ascii="Cambria Math" w:eastAsiaTheme="minorEastAsia" w:hAnsi="Cambria Math"/>
                <w:i/>
                <w:szCs w:val="24"/>
              </w:rPr>
            </m:ctrlPr>
          </m:sSubPr>
          <m:e>
            <m:r>
              <w:rPr>
                <w:rFonts w:ascii="Cambria Math" w:eastAsiaTheme="minorEastAsia" w:hAnsi="Cambria Math"/>
                <w:szCs w:val="24"/>
              </w:rPr>
              <m:t>D</m:t>
            </m:r>
          </m:e>
          <m:sub>
            <m:r>
              <w:rPr>
                <w:rFonts w:ascii="Cambria Math" w:eastAsiaTheme="minorEastAsia" w:hAnsi="Cambria Math"/>
                <w:szCs w:val="24"/>
              </w:rPr>
              <m:t>cf</m:t>
            </m:r>
          </m:sub>
        </m:sSub>
      </m:oMath>
      <w:r w:rsidRPr="007E1C47">
        <w:rPr>
          <w:rFonts w:eastAsiaTheme="minorEastAsia"/>
          <w:szCs w:val="24"/>
        </w:rPr>
        <w:t xml:space="preserve"> can then be written as follows for both elastin and collagen fibres, similar to procedures shown in </w:t>
      </w:r>
      <w:r w:rsidRPr="007E1C47">
        <w:rPr>
          <w:rFonts w:eastAsiaTheme="minorEastAsia"/>
          <w:szCs w:val="24"/>
        </w:rPr>
        <w:fldChar w:fldCharType="begin">
          <w:fldData xml:space="preserve">PEVuZE5vdGU+PENpdGU+PEF1dGhvcj5NaWVoZTwvQXV0aG9yPjxZZWFyPjE5OTU8L1llYXI+PFJl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</w:fldData>
        </w:fldChar>
      </w:r>
      <w:r w:rsidRPr="007E1C47">
        <w:rPr>
          <w:rFonts w:eastAsiaTheme="minorEastAsia"/>
          <w:szCs w:val="24"/>
        </w:rPr>
        <w:instrText xml:space="preserve"> ADDIN EN.CITE </w:instrText>
      </w:r>
      <w:r w:rsidRPr="007E1C47">
        <w:rPr>
          <w:rFonts w:eastAsiaTheme="minorEastAsia"/>
          <w:szCs w:val="24"/>
        </w:rPr>
        <w:fldChar w:fldCharType="begin">
          <w:fldData xml:space="preserve">PEVuZE5vdGU+PENpdGU+PEF1dGhvcj5NaWVoZTwvQXV0aG9yPjxZZWFyPjE5OTU8L1llYXI+PFJl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</w:fldData>
        </w:fldChar>
      </w:r>
      <w:r w:rsidRPr="007E1C47">
        <w:rPr>
          <w:rFonts w:eastAsiaTheme="minorEastAsia"/>
          <w:szCs w:val="24"/>
        </w:rPr>
        <w:instrText xml:space="preserve"> ADDIN EN.CITE.DATA </w:instrText>
      </w:r>
      <w:r w:rsidRPr="007E1C47">
        <w:rPr>
          <w:rFonts w:eastAsiaTheme="minorEastAsia"/>
          <w:szCs w:val="24"/>
        </w:rPr>
      </w:r>
      <w:r w:rsidRPr="007E1C47">
        <w:rPr>
          <w:rFonts w:eastAsiaTheme="minorEastAsia"/>
          <w:szCs w:val="24"/>
        </w:rPr>
        <w:fldChar w:fldCharType="end"/>
      </w:r>
      <w:r w:rsidRPr="007E1C47">
        <w:rPr>
          <w:rFonts w:eastAsiaTheme="minorEastAsia"/>
          <w:szCs w:val="24"/>
        </w:rPr>
      </w:r>
      <w:r w:rsidRPr="007E1C47">
        <w:rPr>
          <w:rFonts w:eastAsiaTheme="minorEastAsia"/>
          <w:szCs w:val="24"/>
        </w:rPr>
        <w:fldChar w:fldCharType="separate"/>
      </w:r>
      <w:r w:rsidRPr="007E1C47">
        <w:rPr>
          <w:rFonts w:eastAsiaTheme="minorEastAsia"/>
          <w:noProof/>
          <w:szCs w:val="24"/>
        </w:rPr>
        <w:t>(Balzani et al. 2012; Balzani and Schmidt 2015; Miehe 1995)</w:t>
      </w:r>
      <w:r w:rsidRPr="007E1C47">
        <w:rPr>
          <w:rFonts w:eastAsiaTheme="minorEastAsia"/>
          <w:szCs w:val="24"/>
        </w:rPr>
        <w:fldChar w:fldCharType="end"/>
      </w:r>
      <w:r w:rsidRPr="007E1C47">
        <w:rPr>
          <w:rFonts w:eastAsiaTheme="minorEastAsia"/>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
        <w:gridCol w:w="7646"/>
        <w:gridCol w:w="702"/>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Cs w:val="24"/>
              </w:rPr>
            </w:pP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ef,cf</m:t>
                  </m:r>
                </m:sub>
              </m:sSub>
              <m:r>
                <w:rPr>
                  <w:rFonts w:ascii="Cambria Math" w:eastAsiaTheme="minorEastAsia" w:hAnsi="Cambria Math"/>
                  <w:szCs w:val="24"/>
                </w:rPr>
                <m:t>=</m:t>
              </m:r>
              <m:sSub>
                <m:sSubPr>
                  <m:ctrlPr>
                    <w:rPr>
                      <w:rFonts w:ascii="Cambria Math" w:eastAsiaTheme="minorEastAsia" w:hAnsi="Cambria Math"/>
                      <w:i/>
                      <w:szCs w:val="24"/>
                    </w:rPr>
                  </m:ctrlPr>
                </m:sSubPr>
                <m:e>
                  <m:sSub>
                    <m:sSubPr>
                      <m:ctrlPr>
                        <w:rPr>
                          <w:rFonts w:ascii="Cambria Math" w:eastAsiaTheme="minorEastAsia" w:hAnsi="Cambria Math"/>
                          <w:i/>
                          <w:szCs w:val="24"/>
                        </w:rPr>
                      </m:ctrlPr>
                    </m:sSubPr>
                    <m:e>
                      <m:r>
                        <w:rPr>
                          <w:rFonts w:ascii="Cambria Math" w:eastAsiaTheme="minorEastAsia" w:hAnsi="Cambria Math"/>
                          <w:szCs w:val="24"/>
                        </w:rPr>
                        <m:t>D</m:t>
                      </m:r>
                    </m:e>
                    <m:sub>
                      <m:r>
                        <w:rPr>
                          <w:rFonts w:ascii="Cambria Math" w:eastAsiaTheme="minorEastAsia" w:hAnsi="Cambria Math"/>
                          <w:szCs w:val="24"/>
                        </w:rPr>
                        <m:t>∞</m:t>
                      </m:r>
                    </m:sub>
                  </m:sSub>
                </m:e>
                <m:sub>
                  <m:r>
                    <w:rPr>
                      <w:rFonts w:ascii="Cambria Math" w:eastAsiaTheme="minorEastAsia" w:hAnsi="Cambria Math"/>
                      <w:szCs w:val="24"/>
                    </w:rPr>
                    <m:t>ef,cf</m:t>
                  </m:r>
                </m:sub>
              </m:sSub>
              <m:r>
                <w:rPr>
                  <w:rFonts w:ascii="Cambria Math" w:eastAsiaTheme="minorEastAsia" w:hAnsi="Cambria Math"/>
                  <w:szCs w:val="24"/>
                </w:rPr>
                <m:t>[1-</m:t>
              </m:r>
              <m:func>
                <m:funcPr>
                  <m:ctrlPr>
                    <w:rPr>
                      <w:rFonts w:ascii="Cambria Math" w:eastAsiaTheme="minorEastAsia" w:hAnsi="Cambria Math"/>
                      <w:szCs w:val="24"/>
                    </w:rPr>
                  </m:ctrlPr>
                </m:funcPr>
                <m:fName>
                  <m:r>
                    <m:rPr>
                      <m:sty m:val="p"/>
                    </m:rPr>
                    <w:rPr>
                      <w:rFonts w:ascii="Cambria Math" w:eastAsiaTheme="minorEastAsia" w:hAnsi="Cambria Math"/>
                      <w:szCs w:val="24"/>
                    </w:rPr>
                    <m:t>exp⁡(</m:t>
                  </m:r>
                  <m:ctrlPr>
                    <w:rPr>
                      <w:rFonts w:ascii="Cambria Math" w:eastAsiaTheme="minorEastAsia" w:hAnsi="Cambria Math"/>
                      <w:i/>
                      <w:szCs w:val="24"/>
                    </w:rPr>
                  </m:ctrlPr>
                </m:fName>
                <m:e>
                  <m:r>
                    <w:rPr>
                      <w:rFonts w:ascii="Cambria Math" w:eastAsiaTheme="minorEastAsia" w:hAnsi="Cambria Math"/>
                      <w:szCs w:val="24"/>
                    </w:rPr>
                    <m:t>-</m:t>
                  </m:r>
                  <m:f>
                    <m:fPr>
                      <m:ctrlPr>
                        <w:rPr>
                          <w:rFonts w:ascii="Cambria Math" w:eastAsiaTheme="minorEastAsia" w:hAnsi="Cambria Math"/>
                          <w:i/>
                          <w:szCs w:val="24"/>
                        </w:rPr>
                      </m:ctrlPr>
                    </m:fPr>
                    <m:num>
                      <m:sSub>
                        <m:sSubPr>
                          <m:ctrlPr>
                            <w:rPr>
                              <w:rFonts w:ascii="Cambria Math" w:eastAsiaTheme="minorEastAsia" w:hAnsi="Cambria Math"/>
                              <w:i/>
                              <w:szCs w:val="24"/>
                            </w:rPr>
                          </m:ctrlPr>
                        </m:sSubPr>
                        <m:e>
                          <m:r>
                            <w:rPr>
                              <w:rFonts w:ascii="Cambria Math" w:eastAsiaTheme="minorEastAsia" w:hAnsi="Cambria Math"/>
                              <w:szCs w:val="24"/>
                            </w:rPr>
                            <m:t>γ</m:t>
                          </m:r>
                        </m:e>
                        <m:sub>
                          <m:r>
                            <w:rPr>
                              <w:rFonts w:ascii="Cambria Math" w:eastAsiaTheme="minorEastAsia" w:hAnsi="Cambria Math"/>
                              <w:szCs w:val="24"/>
                            </w:rPr>
                            <m:t>ef,cf</m:t>
                          </m:r>
                        </m:sub>
                      </m:sSub>
                    </m:num>
                    <m:den>
                      <m:sSub>
                        <m:sSubPr>
                          <m:ctrlPr>
                            <w:rPr>
                              <w:rFonts w:ascii="Cambria Math" w:eastAsiaTheme="minorEastAsia" w:hAnsi="Cambria Math"/>
                              <w:i/>
                              <w:szCs w:val="24"/>
                            </w:rPr>
                          </m:ctrlPr>
                        </m:sSubPr>
                        <m:e>
                          <m:sSub>
                            <m:sSubPr>
                              <m:ctrlPr>
                                <w:rPr>
                                  <w:rFonts w:ascii="Cambria Math" w:eastAsiaTheme="minorEastAsia" w:hAnsi="Cambria Math"/>
                                  <w:i/>
                                  <w:szCs w:val="24"/>
                                </w:rPr>
                              </m:ctrlPr>
                            </m:sSubPr>
                            <m:e>
                              <m:r>
                                <w:rPr>
                                  <w:rFonts w:ascii="Cambria Math" w:eastAsiaTheme="minorEastAsia" w:hAnsi="Cambria Math"/>
                                  <w:szCs w:val="24"/>
                                </w:rPr>
                                <m:t>γ</m:t>
                              </m:r>
                            </m:e>
                            <m:sub>
                              <m:r>
                                <w:rPr>
                                  <w:rFonts w:ascii="Cambria Math" w:eastAsiaTheme="minorEastAsia" w:hAnsi="Cambria Math"/>
                                  <w:szCs w:val="24"/>
                                </w:rPr>
                                <m:t>∞</m:t>
                              </m:r>
                            </m:sub>
                          </m:sSub>
                        </m:e>
                        <m:sub>
                          <m:r>
                            <w:rPr>
                              <w:rFonts w:ascii="Cambria Math" w:eastAsiaTheme="minorEastAsia" w:hAnsi="Cambria Math"/>
                              <w:szCs w:val="24"/>
                            </w:rPr>
                            <m:t>ef,cf</m:t>
                          </m:r>
                        </m:sub>
                      </m:sSub>
                    </m:den>
                  </m:f>
                  <m:r>
                    <w:rPr>
                      <w:rFonts w:ascii="Cambria Math" w:eastAsiaTheme="minorEastAsia" w:hAnsi="Cambria Math"/>
                      <w:szCs w:val="24"/>
                    </w:rPr>
                    <m:t>)]</m:t>
                  </m:r>
                </m:e>
              </m:func>
              <m:d>
                <m:dPr>
                  <m:begChr m:val="["/>
                  <m:endChr m:val="]"/>
                  <m:ctrlPr>
                    <w:rPr>
                      <w:rFonts w:ascii="Cambria Math" w:eastAsiaTheme="minorEastAsia" w:hAnsi="Cambria Math"/>
                      <w:i/>
                      <w:szCs w:val="24"/>
                    </w:rPr>
                  </m:ctrlPr>
                </m:dPr>
                <m:e>
                  <m:r>
                    <w:rPr>
                      <w:rFonts w:ascii="Cambria Math" w:eastAsiaTheme="minorEastAsia" w:hAnsi="Cambria Math"/>
                      <w:szCs w:val="24"/>
                    </w:rPr>
                    <m:t>1-</m:t>
                  </m:r>
                  <m:func>
                    <m:funcPr>
                      <m:ctrlPr>
                        <w:rPr>
                          <w:rFonts w:ascii="Cambria Math" w:eastAsiaTheme="minorEastAsia" w:hAnsi="Cambria Math"/>
                          <w:szCs w:val="24"/>
                        </w:rPr>
                      </m:ctrlPr>
                    </m:funcPr>
                    <m:fName>
                      <m:r>
                        <m:rPr>
                          <m:sty m:val="p"/>
                        </m:rPr>
                        <w:rPr>
                          <w:rFonts w:ascii="Cambria Math" w:eastAsiaTheme="minorEastAsia" w:hAnsi="Cambria Math"/>
                          <w:szCs w:val="24"/>
                        </w:rPr>
                        <m:t>exp</m:t>
                      </m:r>
                      <m:ctrlPr>
                        <w:rPr>
                          <w:rFonts w:ascii="Cambria Math" w:eastAsiaTheme="minorEastAsia" w:hAnsi="Cambria Math"/>
                          <w:i/>
                          <w:szCs w:val="24"/>
                        </w:rPr>
                      </m:ctrlPr>
                    </m:fName>
                    <m:e>
                      <m:d>
                        <m:dPr>
                          <m:ctrlPr>
                            <w:rPr>
                              <w:rFonts w:ascii="Cambria Math" w:eastAsiaTheme="minorEastAsia" w:hAnsi="Cambria Math"/>
                              <w:i/>
                              <w:szCs w:val="24"/>
                            </w:rPr>
                          </m:ctrlPr>
                        </m:dPr>
                        <m:e>
                          <m:r>
                            <w:rPr>
                              <w:rFonts w:ascii="Cambria Math" w:eastAsiaTheme="minorEastAsia" w:hAnsi="Cambria Math"/>
                              <w:szCs w:val="24"/>
                            </w:rPr>
                            <m:t>-</m:t>
                          </m:r>
                          <m:f>
                            <m:fPr>
                              <m:ctrlPr>
                                <w:rPr>
                                  <w:rFonts w:ascii="Cambria Math" w:eastAsiaTheme="minorEastAsia" w:hAnsi="Cambria Math"/>
                                  <w:i/>
                                  <w:szCs w:val="24"/>
                                </w:rPr>
                              </m:ctrlPr>
                            </m:fPr>
                            <m:num>
                              <m:sSub>
                                <m:sSubPr>
                                  <m:ctrlPr>
                                    <w:rPr>
                                      <w:rFonts w:ascii="Cambria Math" w:eastAsiaTheme="minorEastAsia" w:hAnsi="Cambria Math"/>
                                      <w:i/>
                                      <w:szCs w:val="24"/>
                                    </w:rPr>
                                  </m:ctrlPr>
                                </m:sSubPr>
                                <m:e>
                                  <m:r>
                                    <w:rPr>
                                      <w:rFonts w:ascii="Cambria Math" w:eastAsiaTheme="minorEastAsia" w:hAnsi="Cambria Math"/>
                                      <w:szCs w:val="24"/>
                                    </w:rPr>
                                    <m:t>β</m:t>
                                  </m:r>
                                </m:e>
                                <m:sub>
                                  <m:r>
                                    <w:rPr>
                                      <w:rFonts w:ascii="Cambria Math" w:eastAsiaTheme="minorEastAsia" w:hAnsi="Cambria Math"/>
                                      <w:szCs w:val="24"/>
                                    </w:rPr>
                                    <m:t>ef,cf</m:t>
                                  </m:r>
                                </m:sub>
                              </m:sSub>
                            </m:num>
                            <m:den>
                              <m:sSub>
                                <m:sSubPr>
                                  <m:ctrlPr>
                                    <w:rPr>
                                      <w:rFonts w:ascii="Cambria Math" w:eastAsiaTheme="minorEastAsia" w:hAnsi="Cambria Math"/>
                                      <w:i/>
                                      <w:szCs w:val="24"/>
                                    </w:rPr>
                                  </m:ctrlPr>
                                </m:sSubPr>
                                <m:e>
                                  <m:sSub>
                                    <m:sSubPr>
                                      <m:ctrlPr>
                                        <w:rPr>
                                          <w:rFonts w:ascii="Cambria Math" w:eastAsiaTheme="minorEastAsia" w:hAnsi="Cambria Math"/>
                                          <w:i/>
                                          <w:szCs w:val="24"/>
                                        </w:rPr>
                                      </m:ctrlPr>
                                    </m:sSubPr>
                                    <m:e>
                                      <m:r>
                                        <w:rPr>
                                          <w:rFonts w:ascii="Cambria Math" w:eastAsiaTheme="minorEastAsia" w:hAnsi="Cambria Math"/>
                                          <w:szCs w:val="24"/>
                                        </w:rPr>
                                        <m:t>β</m:t>
                                      </m:r>
                                    </m:e>
                                    <m:sub>
                                      <m:r>
                                        <w:rPr>
                                          <w:rFonts w:ascii="Cambria Math" w:eastAsiaTheme="minorEastAsia" w:hAnsi="Cambria Math"/>
                                          <w:szCs w:val="24"/>
                                        </w:rPr>
                                        <m:t>s</m:t>
                                      </m:r>
                                    </m:sub>
                                  </m:sSub>
                                </m:e>
                                <m:sub>
                                  <m:r>
                                    <w:rPr>
                                      <w:rFonts w:ascii="Cambria Math" w:eastAsiaTheme="minorEastAsia" w:hAnsi="Cambria Math"/>
                                      <w:szCs w:val="24"/>
                                    </w:rPr>
                                    <m:t>ef,cf</m:t>
                                  </m:r>
                                </m:sub>
                              </m:sSub>
                            </m:den>
                          </m:f>
                        </m:e>
                      </m:d>
                    </m:e>
                  </m:func>
                </m:e>
              </m:d>
              <m:r>
                <w:rPr>
                  <w:rFonts w:ascii="Cambria Math" w:eastAsiaTheme="minorEastAsia" w:hAnsi="Cambria Math"/>
                  <w:szCs w:val="24"/>
                </w:rPr>
                <m:t>,</m:t>
              </m:r>
              <m:sSub>
                <m:sSubPr>
                  <m:ctrlPr>
                    <w:rPr>
                      <w:rFonts w:ascii="Cambria Math" w:hAnsi="Cambria Math"/>
                      <w:i/>
                      <w:szCs w:val="24"/>
                    </w:rPr>
                  </m:ctrlPr>
                </m:sSubPr>
                <m:e>
                  <m:r>
                    <w:rPr>
                      <w:rFonts w:ascii="Cambria Math" w:hAnsi="Cambria Math"/>
                      <w:szCs w:val="24"/>
                    </w:rPr>
                    <m:t>D</m:t>
                  </m:r>
                </m:e>
                <m:sub>
                  <m:r>
                    <w:rPr>
                      <w:rFonts w:ascii="Cambria Math" w:hAnsi="Cambria Math"/>
                      <w:szCs w:val="24"/>
                    </w:rPr>
                    <m:t>ef,cf</m:t>
                  </m:r>
                </m:sub>
              </m:sSub>
              <m:r>
                <w:rPr>
                  <w:rFonts w:ascii="Cambria Math" w:eastAsiaTheme="minorEastAsia" w:hAnsi="Cambria Math"/>
                  <w:szCs w:val="24"/>
                </w:rPr>
                <m:t>∈[0,1)</m:t>
              </m:r>
            </m:oMath>
            <w:r w:rsidR="00B92449" w:rsidRPr="007E1C47">
              <w:rPr>
                <w:rFonts w:eastAsiaTheme="minorEastAsia"/>
                <w:szCs w:val="24"/>
              </w:rPr>
              <w:t xml:space="preserve"> </w:t>
            </w:r>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19</w:t>
            </w:r>
            <w:r w:rsidR="00683779" w:rsidRPr="007E1C47">
              <w:rPr>
                <w:noProof/>
              </w:rPr>
              <w:fldChar w:fldCharType="end"/>
            </w:r>
            <w:r w:rsidRPr="007E1C47">
              <w:t>)</w:t>
            </w:r>
          </w:p>
          <w:p w:rsidR="00B92449" w:rsidRPr="007E1C47" w:rsidRDefault="00B92449" w:rsidP="00656C8E"/>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rFonts w:ascii="Calibri" w:eastAsia="Calibri" w:hAnsi="Calibri" w:cs="Arial"/>
              </w:rPr>
            </w:pPr>
          </w:p>
        </w:tc>
        <w:tc>
          <w:tcPr>
            <w:tcW w:w="708" w:type="dxa"/>
            <w:vAlign w:val="center"/>
          </w:tcPr>
          <w:p w:rsidR="00B92449" w:rsidRPr="007E1C47" w:rsidRDefault="00B92449" w:rsidP="00656C8E">
            <w:pPr>
              <w:jc w:val="center"/>
            </w:pPr>
          </w:p>
        </w:tc>
      </w:tr>
    </w:tbl>
    <w:p w:rsidR="00B92449" w:rsidRPr="007E1C47" w:rsidRDefault="00B92449" w:rsidP="00B92449">
      <w:pPr>
        <w:spacing w:line="480" w:lineRule="auto"/>
        <w:jc w:val="both"/>
        <w:rPr>
          <w:rFonts w:eastAsiaTheme="minorEastAsia"/>
          <w:szCs w:val="24"/>
        </w:rPr>
      </w:pPr>
      <w:r w:rsidRPr="007E1C47">
        <w:rPr>
          <w:szCs w:val="24"/>
        </w:rPr>
        <w:t xml:space="preserve">Where </w:t>
      </w:r>
      <m:oMath>
        <m:sSub>
          <m:sSubPr>
            <m:ctrlPr>
              <w:rPr>
                <w:rFonts w:ascii="Cambria Math" w:hAnsi="Cambria Math"/>
                <w:i/>
                <w:szCs w:val="24"/>
              </w:rPr>
            </m:ctrlPr>
          </m:sSubPr>
          <m:e>
            <m:sSub>
              <m:sSubPr>
                <m:ctrlPr>
                  <w:rPr>
                    <w:rFonts w:ascii="Cambria Math" w:hAnsi="Cambria Math"/>
                    <w:i/>
                    <w:szCs w:val="24"/>
                  </w:rPr>
                </m:ctrlPr>
              </m:sSubPr>
              <m:e>
                <m:r>
                  <w:rPr>
                    <w:rFonts w:ascii="Cambria Math" w:hAnsi="Cambria Math"/>
                    <w:szCs w:val="24"/>
                  </w:rPr>
                  <m:t>D</m:t>
                </m:r>
              </m:e>
              <m:sub>
                <m:r>
                  <w:rPr>
                    <w:rFonts w:ascii="Cambria Math" w:hAnsi="Cambria Math"/>
                    <w:szCs w:val="24"/>
                  </w:rPr>
                  <m:t>∞</m:t>
                </m:r>
              </m:sub>
            </m:sSub>
          </m:e>
          <m:sub>
            <m:r>
              <w:rPr>
                <w:rFonts w:ascii="Cambria Math" w:hAnsi="Cambria Math"/>
                <w:szCs w:val="24"/>
              </w:rPr>
              <m:t>ef,cf</m:t>
            </m:r>
          </m:sub>
        </m:sSub>
      </m:oMath>
      <w:r w:rsidRPr="007E1C47">
        <w:rPr>
          <w:rFonts w:eastAsiaTheme="minorEastAsia"/>
          <w:szCs w:val="24"/>
        </w:rPr>
        <w:t xml:space="preserve"> denote</w:t>
      </w:r>
      <w:proofErr w:type="spellStart"/>
      <w:r w:rsidRPr="007E1C47">
        <w:rPr>
          <w:rFonts w:eastAsiaTheme="minorEastAsia"/>
          <w:szCs w:val="24"/>
        </w:rPr>
        <w:t>s</w:t>
      </w:r>
      <w:proofErr w:type="spellEnd"/>
      <w:r w:rsidRPr="007E1C47">
        <w:rPr>
          <w:rFonts w:eastAsiaTheme="minorEastAsia"/>
          <w:szCs w:val="24"/>
        </w:rPr>
        <w:t xml:space="preserve"> a predefined limit for the overall damage values for elastin and collagen fibres which we have selected to be 0.99. </w:t>
      </w:r>
      <m:oMath>
        <m:sSub>
          <m:sSubPr>
            <m:ctrlPr>
              <w:rPr>
                <w:rFonts w:ascii="Cambria Math" w:eastAsiaTheme="minorEastAsia" w:hAnsi="Cambria Math"/>
                <w:i/>
                <w:szCs w:val="24"/>
              </w:rPr>
            </m:ctrlPr>
          </m:sSubPr>
          <m:e>
            <m:sSub>
              <m:sSubPr>
                <m:ctrlPr>
                  <w:rPr>
                    <w:rFonts w:ascii="Cambria Math" w:eastAsiaTheme="minorEastAsia" w:hAnsi="Cambria Math"/>
                    <w:i/>
                    <w:szCs w:val="24"/>
                  </w:rPr>
                </m:ctrlPr>
              </m:sSubPr>
              <m:e>
                <m:r>
                  <w:rPr>
                    <w:rFonts w:ascii="Cambria Math" w:eastAsiaTheme="minorEastAsia" w:hAnsi="Cambria Math"/>
                    <w:szCs w:val="24"/>
                  </w:rPr>
                  <m:t>β</m:t>
                </m:r>
              </m:e>
              <m:sub>
                <m:r>
                  <w:rPr>
                    <w:rFonts w:ascii="Cambria Math" w:eastAsiaTheme="minorEastAsia" w:hAnsi="Cambria Math"/>
                    <w:szCs w:val="24"/>
                  </w:rPr>
                  <m:t>s</m:t>
                </m:r>
              </m:sub>
            </m:sSub>
          </m:e>
          <m:sub>
            <m:r>
              <w:rPr>
                <w:rFonts w:ascii="Cambria Math" w:eastAsiaTheme="minorEastAsia" w:hAnsi="Cambria Math"/>
                <w:szCs w:val="24"/>
              </w:rPr>
              <m:t>ef,cf</m:t>
            </m:r>
          </m:sub>
        </m:sSub>
      </m:oMath>
      <w:r w:rsidRPr="007E1C47">
        <w:rPr>
          <w:rFonts w:eastAsiaTheme="minorEastAsia"/>
          <w:szCs w:val="24"/>
        </w:rPr>
        <w:t xml:space="preserve"> and </w:t>
      </w:r>
      <m:oMath>
        <m:sSub>
          <m:sSubPr>
            <m:ctrlPr>
              <w:rPr>
                <w:rFonts w:ascii="Cambria Math" w:eastAsiaTheme="minorEastAsia" w:hAnsi="Cambria Math"/>
                <w:i/>
                <w:szCs w:val="24"/>
              </w:rPr>
            </m:ctrlPr>
          </m:sSubPr>
          <m:e>
            <m:sSub>
              <m:sSubPr>
                <m:ctrlPr>
                  <w:rPr>
                    <w:rFonts w:ascii="Cambria Math" w:eastAsiaTheme="minorEastAsia" w:hAnsi="Cambria Math"/>
                    <w:i/>
                    <w:szCs w:val="24"/>
                  </w:rPr>
                </m:ctrlPr>
              </m:sSubPr>
              <m:e>
                <m:r>
                  <w:rPr>
                    <w:rFonts w:ascii="Cambria Math" w:eastAsiaTheme="minorEastAsia" w:hAnsi="Cambria Math"/>
                    <w:szCs w:val="24"/>
                  </w:rPr>
                  <m:t>γ</m:t>
                </m:r>
              </m:e>
              <m:sub>
                <m:r>
                  <w:rPr>
                    <w:rFonts w:ascii="Cambria Math" w:eastAsiaTheme="minorEastAsia" w:hAnsi="Cambria Math"/>
                    <w:szCs w:val="24"/>
                  </w:rPr>
                  <m:t>∞</m:t>
                </m:r>
              </m:sub>
            </m:sSub>
          </m:e>
          <m:sub>
            <m:r>
              <w:rPr>
                <w:rFonts w:ascii="Cambria Math" w:eastAsiaTheme="minorEastAsia" w:hAnsi="Cambria Math"/>
                <w:szCs w:val="24"/>
              </w:rPr>
              <m:t>ef,cf</m:t>
            </m:r>
          </m:sub>
        </m:sSub>
      </m:oMath>
      <w:r w:rsidRPr="007E1C47">
        <w:rPr>
          <w:rFonts w:eastAsiaTheme="minorEastAsia"/>
          <w:szCs w:val="24"/>
        </w:rPr>
        <w:t xml:space="preserve"> are the only material parameters which have been used to capture continuous and discontinuous softening in the arterial tissue, respectively.  </w:t>
      </w:r>
    </w:p>
    <w:p w:rsidR="00B92449" w:rsidRPr="007E1C47" w:rsidRDefault="00B92449" w:rsidP="00B92449">
      <w:pPr>
        <w:pStyle w:val="Heading3"/>
      </w:pPr>
      <w:r w:rsidRPr="007E1C47">
        <w:t>2.4.4 Finite element implementation</w:t>
      </w:r>
    </w:p>
    <w:p w:rsidR="00B92449" w:rsidRPr="007E1C47" w:rsidRDefault="00B92449" w:rsidP="00B92449">
      <w:pPr>
        <w:spacing w:line="480" w:lineRule="auto"/>
        <w:jc w:val="both"/>
        <w:rPr>
          <w:szCs w:val="24"/>
        </w:rPr>
      </w:pPr>
      <w:r w:rsidRPr="007E1C47">
        <w:rPr>
          <w:szCs w:val="24"/>
        </w:rPr>
        <w:t xml:space="preserve">To implement this material model into a commercial Finite Element (FE) software, such as </w:t>
      </w:r>
      <w:proofErr w:type="spellStart"/>
      <w:r w:rsidRPr="007E1C47">
        <w:rPr>
          <w:szCs w:val="24"/>
        </w:rPr>
        <w:t>Abaqus</w:t>
      </w:r>
      <w:proofErr w:type="spellEnd"/>
      <w:r w:rsidRPr="007E1C47">
        <w:rPr>
          <w:szCs w:val="24"/>
        </w:rPr>
        <w:t xml:space="preserve"> (</w:t>
      </w:r>
      <w:proofErr w:type="spellStart"/>
      <w:r w:rsidRPr="007E1C47">
        <w:rPr>
          <w:szCs w:val="24"/>
        </w:rPr>
        <w:t>Dassault</w:t>
      </w:r>
      <w:proofErr w:type="spellEnd"/>
      <w:r w:rsidRPr="007E1C47">
        <w:rPr>
          <w:szCs w:val="24"/>
        </w:rPr>
        <w:t xml:space="preserve"> </w:t>
      </w:r>
      <w:proofErr w:type="spellStart"/>
      <w:r w:rsidRPr="007E1C47">
        <w:rPr>
          <w:szCs w:val="24"/>
        </w:rPr>
        <w:t>Systèmes</w:t>
      </w:r>
      <w:proofErr w:type="spellEnd"/>
      <w:r w:rsidRPr="007E1C47">
        <w:rPr>
          <w:szCs w:val="24"/>
        </w:rPr>
        <w:t xml:space="preserve"> </w:t>
      </w:r>
      <w:proofErr w:type="spellStart"/>
      <w:r w:rsidRPr="007E1C47">
        <w:rPr>
          <w:szCs w:val="24"/>
        </w:rPr>
        <w:t>Simulia</w:t>
      </w:r>
      <w:proofErr w:type="spellEnd"/>
      <w:r w:rsidRPr="007E1C47">
        <w:rPr>
          <w:szCs w:val="24"/>
        </w:rPr>
        <w:t xml:space="preserve"> corporations, </w:t>
      </w:r>
      <w:proofErr w:type="spellStart"/>
      <w:r w:rsidRPr="007E1C47">
        <w:rPr>
          <w:szCs w:val="24"/>
        </w:rPr>
        <w:t>Vèlizy-Villacoublay</w:t>
      </w:r>
      <w:proofErr w:type="spellEnd"/>
      <w:r w:rsidRPr="007E1C47">
        <w:rPr>
          <w:szCs w:val="24"/>
        </w:rPr>
        <w:t xml:space="preserve">, France), the Cauchy </w:t>
      </w:r>
      <w:r w:rsidRPr="007E1C47">
        <w:rPr>
          <w:szCs w:val="24"/>
        </w:rPr>
        <w:lastRenderedPageBreak/>
        <w:t xml:space="preserve">stress tensor </w:t>
      </w:r>
      <m:oMath>
        <m:r>
          <w:rPr>
            <w:rFonts w:ascii="Cambria Math" w:hAnsi="Cambria Math"/>
            <w:szCs w:val="24"/>
          </w:rPr>
          <m:t>σ</m:t>
        </m:r>
      </m:oMath>
      <w:r w:rsidRPr="007E1C47">
        <w:rPr>
          <w:szCs w:val="24"/>
        </w:rPr>
        <w:t xml:space="preserve"> and the elasticity tensor </w:t>
      </w:r>
      <m:oMath>
        <m:r>
          <m:rPr>
            <m:scr m:val="double-struck"/>
          </m:rPr>
          <w:rPr>
            <w:rFonts w:ascii="Cambria Math" w:hAnsi="Cambria Math"/>
            <w:szCs w:val="24"/>
          </w:rPr>
          <m:t>C</m:t>
        </m:r>
      </m:oMath>
      <w:r w:rsidRPr="007E1C47">
        <w:rPr>
          <w:szCs w:val="24"/>
        </w:rPr>
        <w:t xml:space="preserve">  (also referred to as the tangent modulus or the material Jacobian) should be defined. The Cauchy stress tensor is derived from the strain energy functions introduced in the preceding section, (Equation (8)), as follo</w:t>
      </w:r>
      <w:proofErr w:type="spellStart"/>
      <w:r w:rsidRPr="007E1C47">
        <w:rPr>
          <w:szCs w:val="24"/>
        </w:rPr>
        <w:t>ws</w:t>
      </w:r>
      <w:proofErr w:type="spellEnd"/>
      <w:r w:rsidRPr="007E1C47">
        <w:rPr>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7641"/>
        <w:gridCol w:w="703"/>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szCs w:val="24"/>
              </w:rPr>
            </w:pPr>
            <m:oMathPara>
              <m:oMath>
                <m:r>
                  <m:rPr>
                    <m:sty m:val="b"/>
                  </m:rPr>
                  <w:rPr>
                    <w:rFonts w:ascii="Cambria Math" w:hAnsi="Cambria Math"/>
                    <w:szCs w:val="24"/>
                  </w:rPr>
                  <m:t>σ</m:t>
                </m:r>
                <m:r>
                  <w:rPr>
                    <w:rFonts w:ascii="Cambria Math" w:hAnsi="Cambria Math"/>
                    <w:szCs w:val="24"/>
                  </w:rPr>
                  <m:t>=</m:t>
                </m:r>
                <m:f>
                  <m:fPr>
                    <m:ctrlPr>
                      <w:rPr>
                        <w:rFonts w:ascii="Cambria Math" w:hAnsi="Cambria Math"/>
                        <w:i/>
                        <w:szCs w:val="24"/>
                      </w:rPr>
                    </m:ctrlPr>
                  </m:fPr>
                  <m:num>
                    <m:r>
                      <w:rPr>
                        <w:rFonts w:ascii="Cambria Math" w:hAnsi="Cambria Math"/>
                        <w:szCs w:val="24"/>
                      </w:rPr>
                      <m:t>2</m:t>
                    </m:r>
                  </m:num>
                  <m:den>
                    <m:r>
                      <w:rPr>
                        <w:rFonts w:ascii="Cambria Math" w:hAnsi="Cambria Math"/>
                        <w:szCs w:val="24"/>
                      </w:rPr>
                      <m:t>J</m:t>
                    </m:r>
                  </m:den>
                </m:f>
                <m:r>
                  <m:rPr>
                    <m:sty m:val="b"/>
                  </m:rPr>
                  <w:rPr>
                    <w:rFonts w:ascii="Cambria Math" w:hAnsi="Cambria Math"/>
                    <w:szCs w:val="24"/>
                  </w:rPr>
                  <m:t>F</m:t>
                </m:r>
                <m:f>
                  <m:fPr>
                    <m:ctrlPr>
                      <w:rPr>
                        <w:rFonts w:ascii="Cambria Math" w:hAnsi="Cambria Math"/>
                        <w:b/>
                        <w:bCs/>
                        <w:iCs/>
                        <w:szCs w:val="24"/>
                      </w:rPr>
                    </m:ctrlPr>
                  </m:fPr>
                  <m:num>
                    <m:r>
                      <m:rPr>
                        <m:sty m:val="p"/>
                      </m:rPr>
                      <w:rPr>
                        <w:rFonts w:ascii="Cambria Math" w:hAnsi="Cambria Math"/>
                        <w:szCs w:val="24"/>
                      </w:rPr>
                      <m:t>∂</m:t>
                    </m:r>
                    <m:r>
                      <w:rPr>
                        <w:rFonts w:ascii="Cambria Math" w:hAnsi="Cambria Math"/>
                        <w:szCs w:val="24"/>
                      </w:rPr>
                      <m:t>ψ</m:t>
                    </m:r>
                  </m:num>
                  <m:den>
                    <m:r>
                      <m:rPr>
                        <m:sty m:val="p"/>
                      </m:rPr>
                      <w:rPr>
                        <w:rFonts w:ascii="Cambria Math" w:hAnsi="Cambria Math"/>
                        <w:szCs w:val="24"/>
                      </w:rPr>
                      <m:t>∂</m:t>
                    </m:r>
                    <m:r>
                      <m:rPr>
                        <m:sty m:val="b"/>
                      </m:rPr>
                      <w:rPr>
                        <w:rFonts w:ascii="Cambria Math" w:hAnsi="Cambria Math"/>
                        <w:szCs w:val="24"/>
                      </w:rPr>
                      <m:t>C</m:t>
                    </m:r>
                  </m:den>
                </m:f>
                <m:sSup>
                  <m:sSupPr>
                    <m:ctrlPr>
                      <w:rPr>
                        <w:rFonts w:ascii="Cambria Math" w:hAnsi="Cambria Math"/>
                        <w:szCs w:val="24"/>
                      </w:rPr>
                    </m:ctrlPr>
                  </m:sSupPr>
                  <m:e>
                    <m:r>
                      <m:rPr>
                        <m:sty m:val="b"/>
                      </m:rPr>
                      <w:rPr>
                        <w:rFonts w:ascii="Cambria Math" w:hAnsi="Cambria Math"/>
                        <w:szCs w:val="24"/>
                      </w:rPr>
                      <m:t>F</m:t>
                    </m:r>
                    <m:ctrlPr>
                      <w:rPr>
                        <w:rFonts w:ascii="Cambria Math" w:hAnsi="Cambria Math"/>
                        <w:b/>
                        <w:bCs/>
                        <w:szCs w:val="24"/>
                      </w:rPr>
                    </m:ctrlPr>
                  </m:e>
                  <m:sup>
                    <m:r>
                      <w:rPr>
                        <w:rFonts w:ascii="Cambria Math" w:hAnsi="Cambria Math"/>
                        <w:szCs w:val="24"/>
                      </w:rPr>
                      <m:t>T</m:t>
                    </m:r>
                  </m:sup>
                </m:sSup>
              </m:oMath>
            </m:oMathPara>
          </w:p>
        </w:tc>
        <w:tc>
          <w:tcPr>
            <w:tcW w:w="708" w:type="dxa"/>
            <w:vAlign w:val="center"/>
          </w:tcPr>
          <w:p w:rsidR="00B92449" w:rsidRPr="007E1C47" w:rsidRDefault="00B92449" w:rsidP="00656C8E">
            <w:pPr>
              <w:jc w:val="center"/>
            </w:pPr>
            <w:r w:rsidRPr="007E1C47">
              <w:t>(20)</w:t>
            </w:r>
          </w:p>
          <w:p w:rsidR="00B92449" w:rsidRPr="007E1C47" w:rsidRDefault="00B92449" w:rsidP="00656C8E"/>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rFonts w:ascii="Calibri" w:eastAsia="Calibri" w:hAnsi="Calibri" w:cs="Arial"/>
              </w:rPr>
            </w:pPr>
          </w:p>
        </w:tc>
        <w:tc>
          <w:tcPr>
            <w:tcW w:w="708" w:type="dxa"/>
            <w:vAlign w:val="center"/>
          </w:tcPr>
          <w:p w:rsidR="00B92449" w:rsidRPr="007E1C47" w:rsidRDefault="00B92449" w:rsidP="00656C8E">
            <w:pPr>
              <w:jc w:val="center"/>
            </w:pPr>
          </w:p>
        </w:tc>
      </w:tr>
    </w:tbl>
    <w:p w:rsidR="00B92449" w:rsidRPr="007E1C47" w:rsidRDefault="00B92449" w:rsidP="00B92449">
      <w:pPr>
        <w:spacing w:line="480" w:lineRule="auto"/>
        <w:jc w:val="both"/>
        <w:rPr>
          <w:szCs w:val="24"/>
        </w:rPr>
      </w:pPr>
      <w:r w:rsidRPr="007E1C47">
        <w:rPr>
          <w:szCs w:val="24"/>
        </w:rPr>
        <w:t>The corresponding Kirchhoff stress is defined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
        <w:gridCol w:w="7638"/>
        <w:gridCol w:w="704"/>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sz w:val="18"/>
                <w:szCs w:val="18"/>
              </w:rPr>
            </w:pPr>
            <m:oMathPara>
              <m:oMath>
                <m:r>
                  <m:rPr>
                    <m:sty m:val="b"/>
                  </m:rPr>
                  <w:rPr>
                    <w:rFonts w:ascii="Cambria Math" w:hAnsi="Cambria Math"/>
                    <w:szCs w:val="24"/>
                  </w:rPr>
                  <m:t>τ</m:t>
                </m:r>
                <m:r>
                  <w:rPr>
                    <w:rFonts w:ascii="Cambria Math" w:hAnsi="Cambria Math"/>
                    <w:szCs w:val="24"/>
                  </w:rPr>
                  <m:t>=J</m:t>
                </m:r>
                <m:r>
                  <m:rPr>
                    <m:sty m:val="b"/>
                  </m:rPr>
                  <w:rPr>
                    <w:rFonts w:ascii="Cambria Math" w:hAnsi="Cambria Math"/>
                    <w:szCs w:val="24"/>
                  </w:rPr>
                  <m:t>σ</m:t>
                </m:r>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21</w:t>
            </w:r>
            <w:r w:rsidR="00683779" w:rsidRPr="007E1C47">
              <w:rPr>
                <w:noProof/>
              </w:rPr>
              <w:fldChar w:fldCharType="end"/>
            </w:r>
            <w:r w:rsidRPr="007E1C47">
              <w:t>)</w:t>
            </w:r>
          </w:p>
          <w:p w:rsidR="00B92449" w:rsidRPr="007E1C47" w:rsidRDefault="00B92449" w:rsidP="00656C8E"/>
        </w:tc>
      </w:tr>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rFonts w:ascii="Calibri" w:eastAsia="Calibri" w:hAnsi="Calibri" w:cs="Arial"/>
              </w:rPr>
            </w:pPr>
          </w:p>
        </w:tc>
        <w:tc>
          <w:tcPr>
            <w:tcW w:w="708" w:type="dxa"/>
            <w:vAlign w:val="center"/>
          </w:tcPr>
          <w:p w:rsidR="00B92449" w:rsidRPr="007E1C47" w:rsidRDefault="00B92449" w:rsidP="00656C8E">
            <w:pPr>
              <w:jc w:val="center"/>
            </w:pPr>
          </w:p>
        </w:tc>
      </w:tr>
    </w:tbl>
    <w:p w:rsidR="00B92449" w:rsidRPr="007E1C47" w:rsidRDefault="00B92449" w:rsidP="00B92449">
      <w:pPr>
        <w:spacing w:line="480" w:lineRule="auto"/>
        <w:jc w:val="both"/>
        <w:rPr>
          <w:szCs w:val="24"/>
        </w:rPr>
      </w:pPr>
      <w:r w:rsidRPr="007E1C47">
        <w:rPr>
          <w:szCs w:val="24"/>
        </w:rPr>
        <w:t>In this research,</w:t>
      </w:r>
      <w:r w:rsidRPr="007E1C47">
        <w:t xml:space="preserve"> </w:t>
      </w:r>
      <w:r w:rsidRPr="007E1C47">
        <w:rPr>
          <w:szCs w:val="24"/>
        </w:rPr>
        <w:t xml:space="preserve">following the procedure demonstrated by </w:t>
      </w:r>
      <w:r w:rsidRPr="007E1C47">
        <w:rPr>
          <w:szCs w:val="24"/>
        </w:rPr>
        <w:fldChar w:fldCharType="begin"/>
      </w:r>
      <w:r w:rsidRPr="007E1C47">
        <w:rPr>
          <w:szCs w:val="24"/>
        </w:rPr>
        <w:instrText xml:space="preserve"> ADDIN EN.CITE &lt;EndNote&gt;&lt;Cite AuthorYear="1"&gt;&lt;Author&gt;Sun&lt;/Author&gt;&lt;Year&gt;2008&lt;/Year&gt;&lt;RecNum&gt;274&lt;/RecNum&gt;&lt;DisplayText&gt;Sun et al. (2008)&lt;/DisplayText&gt;&lt;record&gt;&lt;rec-number&gt;274&lt;/rec-number&gt;&lt;foreign-keys&gt;&lt;key app="EN" db-id="ertfdrwwtsz0v2e9fr5paxsetd0awrtrertt" timestamp="1512078860"&gt;274&lt;/key&gt;&lt;key app="ENWeb" db-id=""&gt;0&lt;/key&gt;&lt;/foreign-keys&gt;&lt;ref-type name="Journal Article"&gt;17&lt;/ref-type&gt;&lt;contributors&gt;&lt;authors&gt;&lt;author&gt;Sun, W.&lt;/author&gt;&lt;author&gt;Chaikof, E. L.&lt;/author&gt;&lt;author&gt;Levenston, M. E.&lt;/author&gt;&lt;/authors&gt;&lt;/contributors&gt;&lt;auth-address&gt;Department of Mechanical Engineering, University of Connecticut, Storrs, CT 06269, USA. wisun@engr.uconn.edu&lt;/auth-address&gt;&lt;titles&gt;&lt;title&gt;Numerical approximation of tangent moduli for finite element implementations of nonlinear hyperelastic material models&lt;/title&gt;&lt;secondary-title&gt;J Biomech Eng&lt;/secondary-title&gt;&lt;/titles&gt;&lt;periodical&gt;&lt;full-title&gt;J Biomech Eng&lt;/full-title&gt;&lt;/periodical&gt;&lt;pages&gt;061003&lt;/pages&gt;&lt;volume&gt;130&lt;/volume&gt;&lt;number&gt;6&lt;/number&gt;&lt;keywords&gt;&lt;keyword&gt;*Algorithms&lt;/keyword&gt;&lt;keyword&gt;Animals&lt;/keyword&gt;&lt;keyword&gt;Carotid Arteries/*physiology&lt;/keyword&gt;&lt;keyword&gt;Computer Simulation&lt;/keyword&gt;&lt;keyword&gt;Connective Tissue/*physiology&lt;/keyword&gt;&lt;keyword&gt;Elastic Modulus/physiology&lt;/keyword&gt;&lt;keyword&gt;*Finite Element Analysis&lt;/keyword&gt;&lt;keyword&gt;Humans&lt;/keyword&gt;&lt;keyword&gt;*Models, Biological&lt;/keyword&gt;&lt;keyword&gt;Nonlinear Dynamics&lt;/keyword&gt;&lt;keyword&gt;Numerical Analysis, Computer-Assisted&lt;/keyword&gt;&lt;keyword&gt;Rats&lt;/keyword&gt;&lt;keyword&gt;Stress, Mechanical&lt;/keyword&gt;&lt;/keywords&gt;&lt;dates&gt;&lt;year&gt;2008&lt;/year&gt;&lt;pub-dates&gt;&lt;date&gt;Dec&lt;/date&gt;&lt;/pub-dates&gt;&lt;/dates&gt;&lt;isbn&gt;0148-0731 (Print)&amp;#xD;0148-0731 (Linking)&lt;/isbn&gt;&lt;accession-num&gt;19045532&lt;/accession-num&gt;&lt;urls&gt;&lt;related-urls&gt;&lt;url&gt;http://www.ncbi.nlm.nih.gov/pubmed/19045532&lt;/url&gt;&lt;url&gt;http://biomechanical.asmedigitalcollection.asme.org/pdfaccess.ashx?url=/data/journals/jbendy/26826/061003_1.pdf&lt;/url&gt;&lt;/related-urls&gt;&lt;/urls&gt;&lt;custom2&gt;PMC2724673&lt;/custom2&gt;&lt;electronic-resource-num&gt;10.1115/1.2979872&lt;/electronic-resource-num&gt;&lt;/record&gt;&lt;/Cite&gt;&lt;/EndNote&gt;</w:instrText>
      </w:r>
      <w:r w:rsidRPr="007E1C47">
        <w:rPr>
          <w:szCs w:val="24"/>
        </w:rPr>
        <w:fldChar w:fldCharType="separate"/>
      </w:r>
      <w:r w:rsidRPr="007E1C47">
        <w:rPr>
          <w:noProof/>
          <w:szCs w:val="24"/>
        </w:rPr>
        <w:t>Sun et al. (2008)</w:t>
      </w:r>
      <w:r w:rsidRPr="007E1C47">
        <w:rPr>
          <w:szCs w:val="24"/>
        </w:rPr>
        <w:fldChar w:fldCharType="end"/>
      </w:r>
      <w:r w:rsidRPr="007E1C47">
        <w:rPr>
          <w:szCs w:val="24"/>
        </w:rPr>
        <w:t>, the material Jacobian has been derived by incrementally perturbing the deformation gradient tensor and performing a forward difference of the associated Kirchhoff stresses;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7641"/>
        <w:gridCol w:w="703"/>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b/>
                <w:bCs/>
                <w:iCs/>
                <w:szCs w:val="24"/>
              </w:rPr>
            </w:pPr>
            <m:oMathPara>
              <m:oMath>
                <m:sSup>
                  <m:sSupPr>
                    <m:ctrlPr>
                      <w:rPr>
                        <w:rFonts w:ascii="Cambria Math" w:hAnsi="Cambria Math"/>
                        <w:i/>
                        <w:szCs w:val="24"/>
                      </w:rPr>
                    </m:ctrlPr>
                  </m:sSupPr>
                  <m:e>
                    <m:r>
                      <m:rPr>
                        <m:scr m:val="double-struck"/>
                      </m:rPr>
                      <w:rPr>
                        <w:rFonts w:ascii="Cambria Math" w:hAnsi="Cambria Math"/>
                        <w:szCs w:val="24"/>
                      </w:rPr>
                      <m:t>C</m:t>
                    </m:r>
                  </m:e>
                  <m:sup>
                    <m:d>
                      <m:dPr>
                        <m:ctrlPr>
                          <w:rPr>
                            <w:rFonts w:ascii="Cambria Math" w:hAnsi="Cambria Math"/>
                            <w:i/>
                            <w:szCs w:val="24"/>
                          </w:rPr>
                        </m:ctrlPr>
                      </m:dPr>
                      <m:e>
                        <m:r>
                          <w:rPr>
                            <w:rFonts w:ascii="Cambria Math" w:hAnsi="Cambria Math"/>
                            <w:szCs w:val="24"/>
                          </w:rPr>
                          <m:t>ij</m:t>
                        </m:r>
                      </m:e>
                    </m:d>
                  </m:sup>
                </m:sSup>
                <m:r>
                  <w:rPr>
                    <w:rFonts w:ascii="Cambria Math" w:hAnsi="Cambria Math"/>
                    <w:szCs w:val="24"/>
                  </w:rPr>
                  <m:t>≈</m:t>
                </m:r>
                <m:f>
                  <m:fPr>
                    <m:ctrlPr>
                      <w:rPr>
                        <w:rFonts w:ascii="Cambria Math" w:hAnsi="Cambria Math"/>
                        <w:i/>
                        <w:szCs w:val="24"/>
                      </w:rPr>
                    </m:ctrlPr>
                  </m:fPr>
                  <m:num>
                    <m:r>
                      <w:rPr>
                        <w:rFonts w:ascii="Cambria Math" w:hAnsi="Cambria Math"/>
                        <w:szCs w:val="24"/>
                      </w:rPr>
                      <m:t>1</m:t>
                    </m:r>
                  </m:num>
                  <m:den>
                    <m:r>
                      <w:rPr>
                        <w:rFonts w:ascii="Cambria Math" w:hAnsi="Cambria Math"/>
                        <w:szCs w:val="24"/>
                      </w:rPr>
                      <m:t>J</m:t>
                    </m:r>
                    <m:r>
                      <m:rPr>
                        <m:sty m:val="p"/>
                      </m:rPr>
                      <w:rPr>
                        <w:rFonts w:ascii="Cambria Math" w:hAnsi="Cambria Math"/>
                        <w:szCs w:val="24"/>
                      </w:rPr>
                      <m:t>ε</m:t>
                    </m:r>
                  </m:den>
                </m:f>
                <m:r>
                  <w:rPr>
                    <w:rFonts w:ascii="Cambria Math" w:hAnsi="Cambria Math"/>
                    <w:szCs w:val="24"/>
                  </w:rPr>
                  <m:t>(</m:t>
                </m:r>
                <m:r>
                  <m:rPr>
                    <m:sty m:val="b"/>
                  </m:rPr>
                  <w:rPr>
                    <w:rFonts w:ascii="Cambria Math" w:hAnsi="Cambria Math"/>
                    <w:szCs w:val="24"/>
                  </w:rPr>
                  <m:t>τ</m:t>
                </m:r>
                <m:d>
                  <m:dPr>
                    <m:ctrlPr>
                      <w:rPr>
                        <w:rFonts w:ascii="Cambria Math" w:eastAsiaTheme="minorEastAsia" w:hAnsi="Cambria Math"/>
                        <w:i/>
                        <w:szCs w:val="24"/>
                      </w:rPr>
                    </m:ctrlPr>
                  </m:dPr>
                  <m:e>
                    <m:sSup>
                      <m:sSupPr>
                        <m:ctrlPr>
                          <w:rPr>
                            <w:rFonts w:ascii="Cambria Math" w:eastAsiaTheme="minorEastAsia" w:hAnsi="Cambria Math"/>
                            <w:i/>
                            <w:szCs w:val="24"/>
                          </w:rPr>
                        </m:ctrlPr>
                      </m:sSupPr>
                      <m:e>
                        <m:acc>
                          <m:accPr>
                            <m:ctrlPr>
                              <w:rPr>
                                <w:rFonts w:ascii="Cambria Math" w:eastAsiaTheme="minorEastAsia" w:hAnsi="Cambria Math"/>
                                <w:iCs/>
                                <w:szCs w:val="24"/>
                              </w:rPr>
                            </m:ctrlPr>
                          </m:accPr>
                          <m:e>
                            <m:r>
                              <m:rPr>
                                <m:sty m:val="p"/>
                              </m:rPr>
                              <w:rPr>
                                <w:rFonts w:ascii="Cambria Math" w:eastAsiaTheme="minorEastAsia" w:hAnsi="Cambria Math"/>
                                <w:szCs w:val="24"/>
                              </w:rPr>
                              <m:t>F</m:t>
                            </m:r>
                            <m:ctrlPr>
                              <w:rPr>
                                <w:rFonts w:ascii="Cambria Math" w:eastAsiaTheme="minorEastAsia" w:hAnsi="Cambria Math"/>
                                <w:i/>
                                <w:szCs w:val="24"/>
                              </w:rPr>
                            </m:ctrlPr>
                          </m:e>
                        </m:acc>
                      </m:e>
                      <m:sup>
                        <m:r>
                          <w:rPr>
                            <w:rFonts w:ascii="Cambria Math" w:eastAsiaTheme="minorEastAsia" w:hAnsi="Cambria Math"/>
                            <w:szCs w:val="24"/>
                          </w:rPr>
                          <m:t>ij</m:t>
                        </m:r>
                      </m:sup>
                    </m:sSup>
                  </m:e>
                </m:d>
                <m:r>
                  <w:rPr>
                    <w:rFonts w:ascii="Cambria Math" w:eastAsiaTheme="minorEastAsia" w:hAnsi="Cambria Math"/>
                    <w:szCs w:val="24"/>
                  </w:rPr>
                  <m:t>-</m:t>
                </m:r>
                <m:r>
                  <m:rPr>
                    <m:sty m:val="b"/>
                  </m:rPr>
                  <w:rPr>
                    <w:rFonts w:ascii="Cambria Math" w:eastAsiaTheme="minorEastAsia" w:hAnsi="Cambria Math"/>
                    <w:szCs w:val="24"/>
                  </w:rPr>
                  <m:t>τ</m:t>
                </m:r>
                <m:r>
                  <w:rPr>
                    <w:rFonts w:ascii="Cambria Math" w:eastAsiaTheme="minorEastAsia" w:hAnsi="Cambria Math"/>
                    <w:szCs w:val="24"/>
                  </w:rPr>
                  <m:t>(</m:t>
                </m:r>
                <m:acc>
                  <m:accPr>
                    <m:ctrlPr>
                      <w:rPr>
                        <w:rFonts w:ascii="Cambria Math" w:eastAsiaTheme="minorEastAsia" w:hAnsi="Cambria Math"/>
                        <w:b/>
                        <w:bCs/>
                        <w:iCs/>
                        <w:szCs w:val="24"/>
                      </w:rPr>
                    </m:ctrlPr>
                  </m:accPr>
                  <m:e>
                    <m:r>
                      <m:rPr>
                        <m:sty m:val="p"/>
                      </m:rPr>
                      <w:rPr>
                        <w:rFonts w:ascii="Cambria Math" w:eastAsiaTheme="minorEastAsia" w:hAnsi="Cambria Math"/>
                        <w:szCs w:val="24"/>
                      </w:rPr>
                      <m:t>F</m:t>
                    </m:r>
                    <m:ctrlPr>
                      <w:rPr>
                        <w:rFonts w:ascii="Cambria Math" w:eastAsiaTheme="minorEastAsia" w:hAnsi="Cambria Math"/>
                        <w:i/>
                        <w:szCs w:val="24"/>
                      </w:rPr>
                    </m:ctrlPr>
                  </m:e>
                </m:acc>
                <m:r>
                  <w:rPr>
                    <w:rFonts w:ascii="Cambria Math" w:eastAsiaTheme="minorEastAsia" w:hAnsi="Cambria Math"/>
                    <w:szCs w:val="24"/>
                  </w:rPr>
                  <m:t>))</m:t>
                </m:r>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22</w:t>
            </w:r>
            <w:r w:rsidR="00683779" w:rsidRPr="007E1C47">
              <w:rPr>
                <w:noProof/>
              </w:rPr>
              <w:fldChar w:fldCharType="end"/>
            </w:r>
            <w:r w:rsidRPr="007E1C47">
              <w:t>)</w:t>
            </w:r>
          </w:p>
        </w:tc>
      </w:tr>
    </w:tbl>
    <w:p w:rsidR="00B92449" w:rsidRPr="007E1C47" w:rsidRDefault="00B92449" w:rsidP="00B92449"/>
    <w:p w:rsidR="00B92449" w:rsidRPr="007E1C47" w:rsidRDefault="00B92449" w:rsidP="00B92449">
      <w:pPr>
        <w:spacing w:line="480" w:lineRule="auto"/>
        <w:jc w:val="both"/>
        <w:rPr>
          <w:rFonts w:eastAsiaTheme="minorEastAsia"/>
          <w:iCs/>
          <w:szCs w:val="24"/>
        </w:rPr>
      </w:pPr>
      <w:r w:rsidRPr="007E1C47">
        <w:rPr>
          <w:szCs w:val="24"/>
        </w:rPr>
        <w:t>where</w:t>
      </w:r>
      <w:r w:rsidRPr="007E1C47">
        <w:rPr>
          <w:rFonts w:cs="Times New Roman"/>
          <w:szCs w:val="24"/>
        </w:rPr>
        <w:t xml:space="preserve"> </w:t>
      </w:r>
      <m:oMath>
        <m:r>
          <w:rPr>
            <w:rFonts w:ascii="Cambria Math" w:hAnsi="Cambria Math"/>
            <w:szCs w:val="24"/>
          </w:rPr>
          <m:t>ε</m:t>
        </m:r>
      </m:oMath>
      <w:r w:rsidRPr="007E1C47">
        <w:rPr>
          <w:rFonts w:eastAsiaTheme="minorEastAsia" w:cs="Times New Roman"/>
          <w:szCs w:val="24"/>
        </w:rPr>
        <w:t xml:space="preserve"> (10</w:t>
      </w:r>
      <w:r w:rsidRPr="007E1C47">
        <w:rPr>
          <w:rFonts w:eastAsiaTheme="minorEastAsia" w:cs="Times New Roman"/>
          <w:szCs w:val="24"/>
          <w:vertAlign w:val="superscript"/>
        </w:rPr>
        <w:t>-8</w:t>
      </w:r>
      <w:r w:rsidRPr="007E1C47">
        <w:rPr>
          <w:rFonts w:eastAsiaTheme="minorEastAsia" w:cs="Times New Roman"/>
          <w:szCs w:val="24"/>
        </w:rPr>
        <w:t>)</w:t>
      </w:r>
      <w:r w:rsidRPr="007E1C47">
        <w:rPr>
          <w:rFonts w:cs="Times New Roman"/>
          <w:szCs w:val="24"/>
        </w:rPr>
        <w:t xml:space="preserve"> </w:t>
      </w:r>
      <w:r w:rsidRPr="007E1C47">
        <w:rPr>
          <w:szCs w:val="24"/>
        </w:rPr>
        <w:t xml:space="preserve">is a small perturbation parameter and the </w:t>
      </w:r>
      <w:r w:rsidRPr="007E1C47">
        <w:rPr>
          <w:position w:val="-6"/>
          <w:szCs w:val="24"/>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9.75pt;height:9.75pt" o:ole="">
            <v:imagedata r:id="rId9" o:title=""/>
          </v:shape>
          <o:OLEObject Type="Embed" ProgID="Equation.DSMT4" ShapeID="_x0000_i1069" DrawAspect="Content" ObjectID="_1593939575" r:id="rId10"/>
        </w:object>
      </w:r>
      <w:r w:rsidRPr="007E1C47">
        <w:rPr>
          <w:szCs w:val="24"/>
        </w:rPr>
        <w:t xml:space="preserve"> denotes the Kirchhoff stress tensor. The tensor </w:t>
      </w:r>
      <m:oMath>
        <m:sSup>
          <m:sSupPr>
            <m:ctrlPr>
              <w:rPr>
                <w:rFonts w:ascii="Cambria Math" w:hAnsi="Cambria Math"/>
                <w:b/>
                <w:bCs/>
                <w:i/>
                <w:iCs/>
                <w:szCs w:val="24"/>
              </w:rPr>
            </m:ctrlPr>
          </m:sSupPr>
          <m:e>
            <m:acc>
              <m:accPr>
                <m:ctrlPr>
                  <w:rPr>
                    <w:rFonts w:ascii="Cambria Math" w:hAnsi="Cambria Math"/>
                    <w:b/>
                    <w:bCs/>
                    <w:iCs/>
                    <w:szCs w:val="24"/>
                  </w:rPr>
                </m:ctrlPr>
              </m:accPr>
              <m:e>
                <m:r>
                  <m:rPr>
                    <m:sty m:val="b"/>
                  </m:rPr>
                  <w:rPr>
                    <w:rFonts w:ascii="Cambria Math" w:hAnsi="Cambria Math"/>
                    <w:szCs w:val="24"/>
                  </w:rPr>
                  <m:t>F</m:t>
                </m:r>
              </m:e>
            </m:acc>
          </m:e>
          <m:sup>
            <m:r>
              <m:rPr>
                <m:sty m:val="bi"/>
              </m:rPr>
              <w:rPr>
                <w:rFonts w:ascii="Cambria Math" w:hAnsi="Cambria Math"/>
                <w:szCs w:val="24"/>
              </w:rPr>
              <m:t>ij</m:t>
            </m:r>
          </m:sup>
        </m:sSup>
      </m:oMath>
      <w:r w:rsidRPr="007E1C47">
        <w:rPr>
          <w:rFonts w:eastAsiaTheme="minorEastAsia"/>
          <w:b/>
          <w:bCs/>
          <w:iCs/>
          <w:szCs w:val="24"/>
        </w:rPr>
        <w:t xml:space="preserve"> </w:t>
      </w:r>
      <w:r w:rsidRPr="007E1C47">
        <w:rPr>
          <w:rFonts w:eastAsiaTheme="minorEastAsia"/>
          <w:iCs/>
          <w:szCs w:val="24"/>
        </w:rPr>
        <w:t>describes the perturbed deformation gradient tensor which is;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7639"/>
        <w:gridCol w:w="704"/>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683779" w:rsidP="00656C8E">
            <w:pPr>
              <w:jc w:val="center"/>
              <w:rPr>
                <w:szCs w:val="24"/>
              </w:rPr>
            </w:pPr>
            <m:oMathPara>
              <m:oMath>
                <m:sSup>
                  <m:sSupPr>
                    <m:ctrlPr>
                      <w:rPr>
                        <w:rFonts w:ascii="Cambria Math" w:hAnsi="Cambria Math"/>
                        <w:i/>
                        <w:iCs/>
                        <w:szCs w:val="24"/>
                      </w:rPr>
                    </m:ctrlPr>
                  </m:sSupPr>
                  <m:e>
                    <m:acc>
                      <m:accPr>
                        <m:ctrlPr>
                          <w:rPr>
                            <w:rFonts w:ascii="Cambria Math" w:hAnsi="Cambria Math"/>
                            <w:iCs/>
                            <w:szCs w:val="24"/>
                          </w:rPr>
                        </m:ctrlPr>
                      </m:accPr>
                      <m:e>
                        <m:r>
                          <m:rPr>
                            <m:sty m:val="p"/>
                          </m:rPr>
                          <w:rPr>
                            <w:rFonts w:ascii="Cambria Math" w:hAnsi="Cambria Math"/>
                            <w:szCs w:val="24"/>
                          </w:rPr>
                          <m:t>F</m:t>
                        </m:r>
                      </m:e>
                    </m:acc>
                  </m:e>
                  <m:sup>
                    <m:r>
                      <w:rPr>
                        <w:rFonts w:ascii="Cambria Math" w:hAnsi="Cambria Math"/>
                        <w:szCs w:val="24"/>
                      </w:rPr>
                      <m:t>ij</m:t>
                    </m:r>
                  </m:sup>
                </m:sSup>
                <m:r>
                  <m:rPr>
                    <m:sty m:val="bi"/>
                  </m:rPr>
                  <w:rPr>
                    <w:rFonts w:ascii="Cambria Math" w:hAnsi="Cambria Math"/>
                    <w:szCs w:val="24"/>
                  </w:rPr>
                  <m:t>=</m:t>
                </m:r>
                <m:r>
                  <m:rPr>
                    <m:sty m:val="b"/>
                  </m:rPr>
                  <w:rPr>
                    <w:rFonts w:ascii="Cambria Math" w:hAnsi="Cambria Math"/>
                    <w:szCs w:val="24"/>
                  </w:rPr>
                  <m:t>F</m:t>
                </m:r>
                <m:r>
                  <m:rPr>
                    <m:sty m:val="bi"/>
                  </m:rPr>
                  <w:rPr>
                    <w:rFonts w:ascii="Cambria Math" w:hAnsi="Cambria Math"/>
                    <w:szCs w:val="24"/>
                  </w:rPr>
                  <m:t>+</m:t>
                </m:r>
                <m:r>
                  <m:rPr>
                    <m:sty m:val="p"/>
                  </m:rPr>
                  <w:rPr>
                    <w:rFonts w:ascii="Cambria Math" w:hAnsi="Cambria Math"/>
                    <w:szCs w:val="24"/>
                  </w:rPr>
                  <m:t>Δ</m:t>
                </m:r>
                <m:sSup>
                  <m:sSupPr>
                    <m:ctrlPr>
                      <w:rPr>
                        <w:rFonts w:ascii="Cambria Math" w:hAnsi="Cambria Math"/>
                        <w:szCs w:val="24"/>
                      </w:rPr>
                    </m:ctrlPr>
                  </m:sSupPr>
                  <m:e>
                    <m:r>
                      <m:rPr>
                        <m:sty m:val="p"/>
                      </m:rPr>
                      <w:rPr>
                        <w:rFonts w:ascii="Cambria Math" w:hAnsi="Cambria Math"/>
                        <w:szCs w:val="24"/>
                      </w:rPr>
                      <m:t>F</m:t>
                    </m:r>
                  </m:e>
                  <m:sup>
                    <m:r>
                      <m:rPr>
                        <m:sty m:val="p"/>
                      </m:rPr>
                      <w:rPr>
                        <w:rFonts w:ascii="Cambria Math" w:hAnsi="Cambria Math"/>
                        <w:szCs w:val="24"/>
                      </w:rPr>
                      <m:t>ij</m:t>
                    </m:r>
                  </m:sup>
                </m:sSup>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23</w:t>
            </w:r>
            <w:r w:rsidR="00683779" w:rsidRPr="007E1C47">
              <w:rPr>
                <w:noProof/>
              </w:rPr>
              <w:fldChar w:fldCharType="end"/>
            </w:r>
            <w:r w:rsidRPr="007E1C47">
              <w:t>)</w:t>
            </w:r>
          </w:p>
        </w:tc>
      </w:tr>
      <w:tr w:rsidR="00B92449" w:rsidRPr="007E1C47" w:rsidTr="00656C8E">
        <w:tc>
          <w:tcPr>
            <w:tcW w:w="704" w:type="dxa"/>
            <w:vAlign w:val="center"/>
          </w:tcPr>
          <w:p w:rsidR="00B92449" w:rsidRPr="007E1C47" w:rsidRDefault="00B92449" w:rsidP="00656C8E"/>
        </w:tc>
        <w:tc>
          <w:tcPr>
            <w:tcW w:w="7938" w:type="dxa"/>
            <w:vAlign w:val="center"/>
          </w:tcPr>
          <w:p w:rsidR="00B92449" w:rsidRPr="007E1C47" w:rsidRDefault="00B92449" w:rsidP="00656C8E">
            <w:pPr>
              <w:rPr>
                <w:rFonts w:ascii="Calibri" w:eastAsia="Calibri" w:hAnsi="Calibri" w:cs="Arial"/>
                <w:b/>
                <w:bCs/>
                <w:iCs/>
              </w:rPr>
            </w:pPr>
          </w:p>
        </w:tc>
        <w:tc>
          <w:tcPr>
            <w:tcW w:w="708" w:type="dxa"/>
            <w:vAlign w:val="center"/>
          </w:tcPr>
          <w:p w:rsidR="00B92449" w:rsidRPr="007E1C47" w:rsidRDefault="00B92449" w:rsidP="00656C8E">
            <w:pPr>
              <w:jc w:val="center"/>
            </w:pPr>
          </w:p>
        </w:tc>
      </w:tr>
    </w:tbl>
    <w:p w:rsidR="00B92449" w:rsidRPr="007E1C47" w:rsidRDefault="00B92449" w:rsidP="00B92449">
      <w:r w:rsidRPr="007E1C47">
        <w:t xml:space="preserve">Following </w:t>
      </w:r>
      <w:r w:rsidRPr="007E1C47">
        <w:fldChar w:fldCharType="begin">
          <w:fldData xml:space="preserve">PEVuZE5vdGU+PENpdGU+PEF1dGhvcj5NaWVoZTwvQXV0aG9yPjxZZWFyPjE5OTY8L1llYXI+PFJl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</w:fldData>
        </w:fldChar>
      </w:r>
      <w:r w:rsidRPr="007E1C47">
        <w:instrText xml:space="preserve"> ADDIN EN.CITE </w:instrText>
      </w:r>
      <w:r w:rsidRPr="007E1C47">
        <w:fldChar w:fldCharType="begin">
          <w:fldData xml:space="preserve">PEVuZE5vdGU+PENpdGU+PEF1dGhvcj5NaWVoZTwvQXV0aG9yPjxZZWFyPjE5OTY8L1llYXI+PFJl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</w:fldData>
        </w:fldChar>
      </w:r>
      <w:r w:rsidRPr="007E1C47">
        <w:instrText xml:space="preserve"> ADDIN EN.CITE.DATA </w:instrText>
      </w:r>
      <w:r w:rsidRPr="007E1C47">
        <w:fldChar w:fldCharType="end"/>
      </w:r>
      <w:r w:rsidRPr="007E1C47">
        <w:fldChar w:fldCharType="separate"/>
      </w:r>
      <w:r w:rsidRPr="007E1C47">
        <w:rPr>
          <w:noProof/>
        </w:rPr>
        <w:t>(Miehe 1996; Sun et al. 2008)</w:t>
      </w:r>
      <w:r w:rsidRPr="007E1C47">
        <w:fldChar w:fldCharType="end"/>
      </w:r>
      <w:r w:rsidRPr="007E1C47">
        <w:t xml:space="preserve"> </w:t>
      </w:r>
      <m:oMath>
        <m:r>
          <m:rPr>
            <m:sty m:val="p"/>
          </m:rPr>
          <w:rPr>
            <w:rFonts w:ascii="Cambria Math" w:hAnsi="Cambria Math"/>
          </w:rPr>
          <m:t>Δ</m:t>
        </m:r>
        <m:sSup>
          <m:sSupPr>
            <m:ctrlPr>
              <w:rPr>
                <w:rFonts w:ascii="Cambria Math" w:hAnsi="Cambria Math"/>
                <w:i/>
              </w:rPr>
            </m:ctrlPr>
          </m:sSupPr>
          <m:e>
            <m:r>
              <m:rPr>
                <m:sty m:val="b"/>
              </m:rPr>
              <w:rPr>
                <w:rFonts w:ascii="Cambria Math" w:hAnsi="Cambria Math"/>
              </w:rPr>
              <m:t>F</m:t>
            </m:r>
          </m:e>
          <m:sup>
            <m:r>
              <w:rPr>
                <w:rFonts w:ascii="Cambria Math" w:hAnsi="Cambria Math"/>
              </w:rPr>
              <m:t>ij</m:t>
            </m:r>
          </m:sup>
        </m:sSup>
      </m:oMath>
      <w:r w:rsidRPr="007E1C47">
        <w:rPr>
          <w:rFonts w:eastAsiaTheme="minorEastAsia"/>
        </w:rPr>
        <w:t xml:space="preserve"> can be defined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7639"/>
        <w:gridCol w:w="704"/>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rPr>
                <w:szCs w:val="24"/>
              </w:rPr>
            </w:pPr>
            <m:oMathPara>
              <m:oMath>
                <m:r>
                  <m:rPr>
                    <m:sty m:val="p"/>
                  </m:rPr>
                  <w:rPr>
                    <w:rFonts w:ascii="Cambria Math" w:hAnsi="Cambria Math"/>
                    <w:szCs w:val="24"/>
                  </w:rPr>
                  <m:t>Δ</m:t>
                </m:r>
                <m:sSup>
                  <m:sSupPr>
                    <m:ctrlPr>
                      <w:rPr>
                        <w:rFonts w:ascii="Cambria Math" w:hAnsi="Cambria Math"/>
                        <w:i/>
                        <w:szCs w:val="24"/>
                      </w:rPr>
                    </m:ctrlPr>
                  </m:sSupPr>
                  <m:e>
                    <m:r>
                      <m:rPr>
                        <m:sty m:val="p"/>
                      </m:rPr>
                      <w:rPr>
                        <w:rFonts w:ascii="Cambria Math" w:hAnsi="Cambria Math"/>
                        <w:szCs w:val="24"/>
                      </w:rPr>
                      <m:t>F</m:t>
                    </m:r>
                  </m:e>
                  <m:sup>
                    <m:r>
                      <w:rPr>
                        <w:rFonts w:ascii="Cambria Math" w:hAnsi="Cambria Math"/>
                        <w:szCs w:val="24"/>
                      </w:rPr>
                      <m:t>ij</m:t>
                    </m:r>
                  </m:sup>
                </m:sSup>
                <m:r>
                  <w:rPr>
                    <w:rFonts w:ascii="Cambria Math" w:hAnsi="Cambria Math"/>
                    <w:szCs w:val="24"/>
                  </w:rPr>
                  <m:t>=</m:t>
                </m:r>
                <m:f>
                  <m:fPr>
                    <m:ctrlPr>
                      <w:rPr>
                        <w:rFonts w:ascii="Cambria Math" w:hAnsi="Cambria Math"/>
                        <w:i/>
                        <w:szCs w:val="24"/>
                      </w:rPr>
                    </m:ctrlPr>
                  </m:fPr>
                  <m:num>
                    <w:bookmarkStart w:id="2" w:name="OLE_LINK3"/>
                    <w:bookmarkStart w:id="3" w:name="OLE_LINK4"/>
                    <w:bookmarkStart w:id="4" w:name="OLE_LINK5"/>
                    <m:r>
                      <m:rPr>
                        <m:sty m:val="p"/>
                      </m:rPr>
                      <w:rPr>
                        <w:rFonts w:ascii="Cambria Math" w:hAnsi="Cambria Math"/>
                        <w:szCs w:val="24"/>
                      </w:rPr>
                      <m:t>ε</m:t>
                    </m:r>
                    <w:bookmarkEnd w:id="2"/>
                    <w:bookmarkEnd w:id="3"/>
                    <w:bookmarkEnd w:id="4"/>
                  </m:num>
                  <m:den>
                    <m:r>
                      <w:rPr>
                        <w:rFonts w:ascii="Cambria Math" w:hAnsi="Cambria Math"/>
                        <w:szCs w:val="24"/>
                      </w:rPr>
                      <m:t>2</m:t>
                    </m:r>
                  </m:den>
                </m:f>
                <m:r>
                  <w:rPr>
                    <w:rFonts w:ascii="Cambria Math" w:hAnsi="Cambria Math"/>
                    <w:szCs w:val="24"/>
                  </w:rPr>
                  <m:t>(</m:t>
                </m:r>
                <m:sSub>
                  <m:sSubPr>
                    <m:ctrlPr>
                      <w:rPr>
                        <w:rFonts w:ascii="Cambria Math" w:hAnsi="Cambria Math"/>
                        <w:iCs/>
                        <w:szCs w:val="24"/>
                      </w:rPr>
                    </m:ctrlPr>
                  </m:sSubPr>
                  <m:e>
                    <m:r>
                      <m:rPr>
                        <m:sty m:val="p"/>
                      </m:rPr>
                      <w:rPr>
                        <w:rFonts w:ascii="Cambria Math" w:hAnsi="Cambria Math"/>
                        <w:szCs w:val="24"/>
                      </w:rPr>
                      <m:t>e</m:t>
                    </m:r>
                  </m:e>
                  <m:sub>
                    <m:r>
                      <m:rPr>
                        <m:sty m:val="p"/>
                      </m:rPr>
                      <w:rPr>
                        <w:rFonts w:ascii="Cambria Math" w:hAnsi="Cambria Math"/>
                        <w:szCs w:val="24"/>
                      </w:rPr>
                      <m:t>i</m:t>
                    </m:r>
                  </m:sub>
                </m:sSub>
                <m:r>
                  <w:rPr>
                    <w:rFonts w:ascii="Cambria Math" w:hAnsi="Cambria Math"/>
                    <w:szCs w:val="24"/>
                  </w:rPr>
                  <m:t>⊗</m:t>
                </m:r>
                <m:sSub>
                  <m:sSubPr>
                    <m:ctrlPr>
                      <w:rPr>
                        <w:rFonts w:ascii="Cambria Math" w:hAnsi="Cambria Math"/>
                        <w:iCs/>
                        <w:szCs w:val="24"/>
                      </w:rPr>
                    </m:ctrlPr>
                  </m:sSubPr>
                  <m:e>
                    <m:r>
                      <m:rPr>
                        <m:sty m:val="p"/>
                      </m:rPr>
                      <w:rPr>
                        <w:rFonts w:ascii="Cambria Math" w:hAnsi="Cambria Math"/>
                        <w:szCs w:val="24"/>
                      </w:rPr>
                      <m:t>e</m:t>
                    </m:r>
                  </m:e>
                  <m:sub>
                    <m:r>
                      <m:rPr>
                        <m:sty m:val="p"/>
                      </m:rPr>
                      <w:rPr>
                        <w:rFonts w:ascii="Cambria Math" w:hAnsi="Cambria Math"/>
                        <w:szCs w:val="24"/>
                      </w:rPr>
                      <m:t>j</m:t>
                    </m:r>
                  </m:sub>
                </m:sSub>
                <m:r>
                  <m:rPr>
                    <m:sty m:val="b"/>
                  </m:rPr>
                  <w:rPr>
                    <w:rFonts w:ascii="Cambria Math" w:hAnsi="Cambria Math"/>
                    <w:szCs w:val="24"/>
                  </w:rPr>
                  <m:t>F+</m:t>
                </m:r>
                <m:sSub>
                  <m:sSubPr>
                    <m:ctrlPr>
                      <w:rPr>
                        <w:rFonts w:ascii="Cambria Math" w:hAnsi="Cambria Math"/>
                        <w:iCs/>
                        <w:szCs w:val="24"/>
                      </w:rPr>
                    </m:ctrlPr>
                  </m:sSubPr>
                  <m:e>
                    <m:r>
                      <m:rPr>
                        <m:sty m:val="p"/>
                      </m:rPr>
                      <w:rPr>
                        <w:rFonts w:ascii="Cambria Math" w:hAnsi="Cambria Math"/>
                        <w:szCs w:val="24"/>
                      </w:rPr>
                      <m:t>e</m:t>
                    </m:r>
                  </m:e>
                  <m:sub>
                    <m:r>
                      <m:rPr>
                        <m:sty m:val="p"/>
                      </m:rPr>
                      <w:rPr>
                        <w:rFonts w:ascii="Cambria Math" w:hAnsi="Cambria Math"/>
                        <w:szCs w:val="24"/>
                      </w:rPr>
                      <m:t>j</m:t>
                    </m:r>
                  </m:sub>
                </m:sSub>
                <m:r>
                  <w:rPr>
                    <w:rFonts w:ascii="Cambria Math" w:hAnsi="Cambria Math"/>
                    <w:szCs w:val="24"/>
                  </w:rPr>
                  <m:t>⊗</m:t>
                </m:r>
                <m:sSub>
                  <m:sSubPr>
                    <m:ctrlPr>
                      <w:rPr>
                        <w:rFonts w:ascii="Cambria Math" w:hAnsi="Cambria Math"/>
                        <w:iCs/>
                        <w:szCs w:val="24"/>
                      </w:rPr>
                    </m:ctrlPr>
                  </m:sSubPr>
                  <m:e>
                    <m:r>
                      <m:rPr>
                        <m:sty m:val="p"/>
                      </m:rPr>
                      <w:rPr>
                        <w:rFonts w:ascii="Cambria Math" w:hAnsi="Cambria Math"/>
                        <w:szCs w:val="24"/>
                      </w:rPr>
                      <m:t>e</m:t>
                    </m:r>
                  </m:e>
                  <m:sub>
                    <m:r>
                      <m:rPr>
                        <m:sty m:val="p"/>
                      </m:rPr>
                      <w:rPr>
                        <w:rFonts w:ascii="Cambria Math" w:hAnsi="Cambria Math"/>
                        <w:szCs w:val="24"/>
                      </w:rPr>
                      <m:t>i</m:t>
                    </m:r>
                  </m:sub>
                </m:sSub>
                <m:r>
                  <m:rPr>
                    <m:sty m:val="b"/>
                  </m:rPr>
                  <w:rPr>
                    <w:rFonts w:ascii="Cambria Math" w:hAnsi="Cambria Math"/>
                    <w:szCs w:val="24"/>
                  </w:rPr>
                  <m:t>F</m:t>
                </m:r>
                <m:r>
                  <w:rPr>
                    <w:rFonts w:ascii="Cambria Math" w:hAnsi="Cambria Math"/>
                    <w:szCs w:val="24"/>
                  </w:rPr>
                  <m:t>)</m:t>
                </m:r>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SEQ eq \* MERGEFORMAT </w:instrText>
            </w:r>
            <w:r w:rsidR="00683779" w:rsidRPr="007E1C47">
              <w:fldChar w:fldCharType="separate"/>
            </w:r>
            <w:r w:rsidRPr="007E1C47">
              <w:rPr>
                <w:noProof/>
              </w:rPr>
              <w:t>24</w:t>
            </w:r>
            <w:r w:rsidR="00683779" w:rsidRPr="007E1C47">
              <w:rPr>
                <w:noProof/>
              </w:rPr>
              <w:fldChar w:fldCharType="end"/>
            </w:r>
            <w:r w:rsidRPr="007E1C47">
              <w:t>)</w:t>
            </w:r>
          </w:p>
          <w:p w:rsidR="00B92449" w:rsidRPr="007E1C47" w:rsidRDefault="00B92449" w:rsidP="00656C8E">
            <w:pPr>
              <w:jc w:val="center"/>
            </w:pPr>
          </w:p>
        </w:tc>
      </w:tr>
    </w:tbl>
    <w:p w:rsidR="00B92449" w:rsidRPr="007E1C47" w:rsidRDefault="00B92449" w:rsidP="00B92449">
      <w:pPr>
        <w:autoSpaceDE w:val="0"/>
        <w:autoSpaceDN w:val="0"/>
        <w:adjustRightInd w:val="0"/>
        <w:spacing w:after="0" w:line="480" w:lineRule="auto"/>
        <w:jc w:val="both"/>
        <w:rPr>
          <w:rFonts w:eastAsiaTheme="minorEastAsia"/>
          <w:iCs/>
          <w:color w:val="000000" w:themeColor="text1"/>
          <w:szCs w:val="24"/>
        </w:rPr>
      </w:pPr>
      <w:r w:rsidRPr="007E1C47">
        <w:rPr>
          <w:szCs w:val="24"/>
        </w:rPr>
        <w:t xml:space="preserve">where </w:t>
      </w:r>
      <m:oMath>
        <m:sSub>
          <m:sSubPr>
            <m:ctrlPr>
              <w:rPr>
                <w:rFonts w:ascii="Cambria Math" w:hAnsi="Cambria Math"/>
                <w:i/>
                <w:iCs/>
                <w:szCs w:val="24"/>
              </w:rPr>
            </m:ctrlPr>
          </m:sSubPr>
          <m:e>
            <m:d>
              <m:dPr>
                <m:begChr m:val="{"/>
                <m:endChr m:val="}"/>
                <m:ctrlPr>
                  <w:rPr>
                    <w:rFonts w:ascii="Cambria Math" w:eastAsiaTheme="minorEastAsia" w:hAnsi="Cambria Math"/>
                    <w:i/>
                    <w:szCs w:val="24"/>
                  </w:rPr>
                </m:ctrlPr>
              </m:dPr>
              <m:e>
                <m:sSub>
                  <m:sSubPr>
                    <m:ctrlPr>
                      <w:rPr>
                        <w:rFonts w:ascii="Cambria Math" w:hAnsi="Cambria Math"/>
                        <w:iCs/>
                        <w:szCs w:val="24"/>
                      </w:rPr>
                    </m:ctrlPr>
                  </m:sSubPr>
                  <m:e>
                    <m:r>
                      <m:rPr>
                        <m:sty m:val="p"/>
                      </m:rPr>
                      <w:rPr>
                        <w:rFonts w:ascii="Cambria Math" w:hAnsi="Cambria Math"/>
                        <w:szCs w:val="24"/>
                      </w:rPr>
                      <m:t>e</m:t>
                    </m:r>
                  </m:e>
                  <m:sub>
                    <m:r>
                      <m:rPr>
                        <m:sty m:val="p"/>
                      </m:rPr>
                      <w:rPr>
                        <w:rFonts w:ascii="Cambria Math" w:hAnsi="Cambria Math"/>
                        <w:szCs w:val="24"/>
                      </w:rPr>
                      <m:t>i</m:t>
                    </m:r>
                  </m:sub>
                </m:sSub>
                <m:ctrlPr>
                  <w:rPr>
                    <w:rFonts w:ascii="Cambria Math" w:hAnsi="Cambria Math"/>
                    <w:i/>
                    <w:iCs/>
                    <w:szCs w:val="24"/>
                  </w:rPr>
                </m:ctrlPr>
              </m:e>
            </m:d>
          </m:e>
          <m:sub>
            <m:r>
              <w:rPr>
                <w:rFonts w:ascii="Cambria Math" w:hAnsi="Cambria Math"/>
                <w:szCs w:val="24"/>
              </w:rPr>
              <m:t>i=1,2,3</m:t>
            </m:r>
          </m:sub>
        </m:sSub>
      </m:oMath>
      <w:r w:rsidRPr="007E1C47">
        <w:rPr>
          <w:rFonts w:eastAsiaTheme="minorEastAsia"/>
          <w:iCs/>
          <w:szCs w:val="24"/>
        </w:rPr>
        <w:t xml:space="preserve"> denotes the unit vectors in the spatial configuration over which the perturbation has been performed, </w:t>
      </w:r>
      <m:oMath>
        <m:r>
          <w:rPr>
            <w:rFonts w:ascii="Cambria Math" w:eastAsiaTheme="minorEastAsia" w:hAnsi="Cambria Math"/>
            <w:szCs w:val="24"/>
          </w:rPr>
          <m:t>ij={11,22,33,12,23,31}</m:t>
        </m:r>
      </m:oMath>
      <w:r w:rsidRPr="007E1C47">
        <w:rPr>
          <w:rFonts w:eastAsiaTheme="minorEastAsia"/>
          <w:iCs/>
          <w:szCs w:val="24"/>
        </w:rPr>
        <w:t xml:space="preserve">. A similar approach has also been employed by </w:t>
      </w:r>
      <w:r w:rsidRPr="007E1C47">
        <w:rPr>
          <w:rFonts w:eastAsiaTheme="minorEastAsia"/>
          <w:iCs/>
          <w:szCs w:val="24"/>
        </w:rPr>
        <w:fldChar w:fldCharType="begin"/>
      </w:r>
      <w:r w:rsidRPr="007E1C47">
        <w:rPr>
          <w:rFonts w:eastAsiaTheme="minorEastAsia"/>
          <w:iCs/>
          <w:szCs w:val="24"/>
        </w:rPr>
        <w:instrText xml:space="preserve"> ADDIN EN.CITE &lt;EndNote&gt;&lt;Cite&gt;&lt;Author&gt;Creane&lt;/Author&gt;&lt;Year&gt;2010&lt;/Year&gt;&lt;RecNum&gt;70&lt;/RecNum&gt;&lt;DisplayText&gt;(Creane et al. 2010)&lt;/DisplayText&gt;&lt;record&gt;&lt;rec-number&gt;70&lt;/rec-number&gt;&lt;foreign-keys&gt;&lt;key app="EN" db-id="ertfdrwwtsz0v2e9fr5paxsetd0awrtrertt" timestamp="1512077137"&gt;70&lt;/key&gt;&lt;key app="ENWeb" db-id=""&gt;0&lt;/key&gt;&lt;/foreign-keys&gt;&lt;ref-type name="Journal Article"&gt;17&lt;/ref-type&gt;&lt;contributors&gt;&lt;authors&gt;&lt;author&gt;Creane, Arthur&lt;/author&gt;&lt;author&gt;Maher, Eoghan&lt;/author&gt;&lt;author&gt;Sultan, Sherif&lt;/author&gt;&lt;author&gt;Hynes, Niamh&lt;/author&gt;&lt;author&gt;Kelly, Daniel J&lt;/author&gt;&lt;author&gt;Lally, Caitríona&lt;/author&gt;&lt;/authors&gt;&lt;/contributors&gt;&lt;titles&gt;&lt;title&gt;Finite element modelling of diseased carotid bifurcations generated from in vivo computerised tomographic angiography&lt;/title&gt;&lt;secondary-title&gt;Computers in Biology and Medicine&lt;/secondary-title&gt;&lt;/titles&gt;&lt;periodical&gt;&lt;full-title&gt;Computers in Biology and Medicine&lt;/full-title&gt;&lt;/periodical&gt;&lt;pages&gt;419-429&lt;/pages&gt;&lt;volume&gt;40&lt;/volume&gt;&lt;number&gt;4&lt;/number&gt;&lt;dates&gt;&lt;year&gt;2010&lt;/year&gt;&lt;/dates&gt;&lt;isbn&gt;0010-4825&lt;/isbn&gt;&lt;urls&gt;&lt;related-urls&gt;&lt;url&gt;http://ac.els-cdn.com/S0010482510000284/1-s2.0-S0010482510000284-main.pdf?_tid=6198c35e-f98a-11e5-a1ca-00000aab0f6c&amp;amp;acdnat=1459681024_0e9be3dba977ab6c04dc52a4d595b649&lt;/url&gt;&lt;/related-urls&gt;&lt;/urls&gt;&lt;/record&gt;&lt;/Cite&gt;&lt;/EndNote&gt;</w:instrText>
      </w:r>
      <w:r w:rsidRPr="007E1C47">
        <w:rPr>
          <w:rFonts w:eastAsiaTheme="minorEastAsia"/>
          <w:iCs/>
          <w:szCs w:val="24"/>
        </w:rPr>
        <w:fldChar w:fldCharType="separate"/>
      </w:r>
      <w:r w:rsidRPr="007E1C47">
        <w:rPr>
          <w:rFonts w:eastAsiaTheme="minorEastAsia"/>
          <w:iCs/>
          <w:noProof/>
          <w:szCs w:val="24"/>
        </w:rPr>
        <w:t>(Creane et al. 2010)</w:t>
      </w:r>
      <w:r w:rsidRPr="007E1C47">
        <w:rPr>
          <w:rFonts w:eastAsiaTheme="minorEastAsia"/>
          <w:iCs/>
          <w:szCs w:val="24"/>
        </w:rPr>
        <w:fldChar w:fldCharType="end"/>
      </w:r>
      <w:r w:rsidRPr="007E1C47">
        <w:rPr>
          <w:rFonts w:eastAsiaTheme="minorEastAsia"/>
          <w:iCs/>
          <w:szCs w:val="24"/>
        </w:rPr>
        <w:t xml:space="preserve">. The algorithmic FE implementation of the demonstrated damage model along with required quantities is shown in </w:t>
      </w:r>
      <w:r w:rsidRPr="007E1C47">
        <w:rPr>
          <w:rFonts w:eastAsiaTheme="minorEastAsia"/>
          <w:iCs/>
          <w:color w:val="000000" w:themeColor="text1"/>
          <w:szCs w:val="24"/>
        </w:rPr>
        <w:t>Table2.</w:t>
      </w:r>
    </w:p>
    <w:p w:rsidR="00B92449" w:rsidRPr="007E1C47" w:rsidRDefault="00B92449" w:rsidP="00B92449">
      <w:pPr>
        <w:autoSpaceDE w:val="0"/>
        <w:autoSpaceDN w:val="0"/>
        <w:adjustRightInd w:val="0"/>
        <w:spacing w:after="0" w:line="480" w:lineRule="auto"/>
        <w:jc w:val="both"/>
        <w:rPr>
          <w:rFonts w:eastAsiaTheme="minorEastAsia"/>
          <w:iCs/>
          <w:color w:val="000000" w:themeColor="text1"/>
          <w:szCs w:val="24"/>
        </w:rPr>
      </w:pPr>
    </w:p>
    <w:p w:rsidR="00B92449" w:rsidRPr="007E1C47" w:rsidRDefault="00B92449" w:rsidP="00B92449">
      <w:pPr>
        <w:autoSpaceDE w:val="0"/>
        <w:autoSpaceDN w:val="0"/>
        <w:adjustRightInd w:val="0"/>
        <w:spacing w:after="0" w:line="480" w:lineRule="auto"/>
        <w:jc w:val="both"/>
        <w:rPr>
          <w:rFonts w:eastAsiaTheme="minorEastAsia"/>
          <w:iCs/>
          <w:color w:val="000000" w:themeColor="text1"/>
          <w:szCs w:val="24"/>
        </w:rPr>
      </w:pPr>
    </w:p>
    <w:tbl>
      <w:tblPr>
        <w:tblStyle w:val="PlainTable2"/>
        <w:tblW w:w="0" w:type="auto"/>
        <w:tblLook w:val="0620" w:firstRow="1" w:lastRow="0" w:firstColumn="0" w:lastColumn="0" w:noHBand="1" w:noVBand="1"/>
      </w:tblPr>
      <w:tblGrid>
        <w:gridCol w:w="6804"/>
      </w:tblGrid>
      <w:tr w:rsidR="00B92449" w:rsidRPr="007E1C47" w:rsidTr="00656C8E">
        <w:trPr>
          <w:cnfStyle w:val="100000000000" w:firstRow="1" w:lastRow="0" w:firstColumn="0" w:lastColumn="0" w:oddVBand="0" w:evenVBand="0" w:oddHBand="0" w:evenHBand="0" w:firstRowFirstColumn="0" w:firstRowLastColumn="0" w:lastRowFirstColumn="0" w:lastRowLastColumn="0"/>
        </w:trPr>
        <w:tc>
          <w:tcPr>
            <w:tcW w:w="6804" w:type="dxa"/>
            <w:tcBorders>
              <w:bottom w:val="none" w:sz="0" w:space="0" w:color="auto"/>
            </w:tcBorders>
          </w:tcPr>
          <w:p w:rsidR="00B92449" w:rsidRPr="007E1C47" w:rsidRDefault="00B92449" w:rsidP="00656C8E">
            <w:pPr>
              <w:rPr>
                <w:szCs w:val="24"/>
              </w:rPr>
            </w:pPr>
            <w:r w:rsidRPr="007E1C47">
              <w:rPr>
                <w:szCs w:val="24"/>
              </w:rPr>
              <w:lastRenderedPageBreak/>
              <w:t xml:space="preserve"> Table 2. The summary of the quantities required for finite element implementation of the presented constitutive model.</w:t>
            </w:r>
          </w:p>
        </w:tc>
      </w:tr>
      <w:tr w:rsidR="00B92449" w:rsidRPr="007E1C47" w:rsidTr="00656C8E">
        <w:trPr>
          <w:trHeight w:val="692"/>
        </w:trPr>
        <w:tc>
          <w:tcPr>
            <w:tcW w:w="6804" w:type="dxa"/>
          </w:tcPr>
          <w:p w:rsidR="00B92449" w:rsidRPr="007E1C47" w:rsidRDefault="00B92449" w:rsidP="00656C8E">
            <w:pPr>
              <w:rPr>
                <w:sz w:val="20"/>
                <w:szCs w:val="20"/>
              </w:rPr>
            </w:pPr>
            <w:r w:rsidRPr="007E1C47">
              <w:rPr>
                <w:color w:val="FFFFFF" w:themeColor="background1"/>
                <w:sz w:val="20"/>
                <w:szCs w:val="20"/>
              </w:rPr>
              <w:t xml:space="preserve">(0)  </w:t>
            </w:r>
            <w:r w:rsidRPr="007E1C47">
              <w:rPr>
                <w:sz w:val="20"/>
                <w:szCs w:val="20"/>
              </w:rPr>
              <w:t xml:space="preserve">Material parameters for ground matrix   </w:t>
            </w:r>
            <m:oMath>
              <m:r>
                <w:rPr>
                  <w:rFonts w:ascii="Cambria Math" w:hAnsi="Cambria Math"/>
                  <w:sz w:val="20"/>
                  <w:szCs w:val="20"/>
                </w:rPr>
                <m:t>μ</m:t>
              </m:r>
            </m:oMath>
          </w:p>
          <w:p w:rsidR="00B92449" w:rsidRPr="007E1C47" w:rsidRDefault="00B92449" w:rsidP="00656C8E">
            <w:pPr>
              <w:rPr>
                <w:sz w:val="20"/>
                <w:szCs w:val="20"/>
              </w:rPr>
            </w:pPr>
            <w:r w:rsidRPr="007E1C47">
              <w:rPr>
                <w:sz w:val="20"/>
                <w:szCs w:val="20"/>
              </w:rPr>
              <w:t xml:space="preserve">(1)  Material parameters for elastin fibres     </w:t>
            </w:r>
            <m:oMath>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1ef</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k</m:t>
                  </m:r>
                </m:e>
                <m:sub>
                  <m:r>
                    <w:rPr>
                      <w:rFonts w:ascii="Cambria Math" w:eastAsiaTheme="minorEastAsia" w:hAnsi="Cambria Math"/>
                      <w:sz w:val="20"/>
                      <w:szCs w:val="20"/>
                    </w:rPr>
                    <m:t>2ef</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α</m:t>
                  </m:r>
                </m:e>
                <m:sub>
                  <m:r>
                    <w:rPr>
                      <w:rFonts w:ascii="Cambria Math" w:eastAsiaTheme="minorEastAsia" w:hAnsi="Cambria Math"/>
                      <w:sz w:val="20"/>
                      <w:szCs w:val="20"/>
                    </w:rPr>
                    <m:t>ef</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γ</m:t>
                  </m:r>
                </m:e>
                <m:sub>
                  <m:sSub>
                    <m:sSubPr>
                      <m:ctrlPr>
                        <w:rPr>
                          <w:rFonts w:ascii="Cambria Math" w:eastAsiaTheme="minorEastAsia" w:hAnsi="Cambria Math"/>
                          <w:i/>
                          <w:sz w:val="20"/>
                          <w:szCs w:val="20"/>
                        </w:rPr>
                      </m:ctrlPr>
                    </m:sSubPr>
                    <m:e>
                      <m:r>
                        <w:rPr>
                          <w:rFonts w:ascii="Cambria Math" w:eastAsiaTheme="minorEastAsia" w:hAnsi="Cambria Math"/>
                          <w:sz w:val="20"/>
                          <w:szCs w:val="20"/>
                        </w:rPr>
                        <m:t>∞</m:t>
                      </m:r>
                    </m:e>
                    <m:sub>
                      <m:r>
                        <w:rPr>
                          <w:rFonts w:ascii="Cambria Math" w:eastAsiaTheme="minorEastAsia" w:hAnsi="Cambria Math"/>
                          <w:sz w:val="20"/>
                          <w:szCs w:val="20"/>
                        </w:rPr>
                        <m:t>ef</m:t>
                      </m:r>
                    </m:sub>
                  </m:sSub>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β</m:t>
                  </m:r>
                </m:e>
                <m:sub>
                  <m:sSub>
                    <m:sSubPr>
                      <m:ctrlPr>
                        <w:rPr>
                          <w:rFonts w:ascii="Cambria Math" w:eastAsiaTheme="minorEastAsia" w:hAnsi="Cambria Math"/>
                          <w:i/>
                          <w:sz w:val="20"/>
                          <w:szCs w:val="20"/>
                        </w:rPr>
                      </m:ctrlPr>
                    </m:sSubPr>
                    <m:e>
                      <m:r>
                        <w:rPr>
                          <w:rFonts w:ascii="Cambria Math" w:eastAsiaTheme="minorEastAsia" w:hAnsi="Cambria Math"/>
                          <w:sz w:val="20"/>
                          <w:szCs w:val="20"/>
                        </w:rPr>
                        <m:t>s</m:t>
                      </m:r>
                    </m:e>
                    <m:sub>
                      <m:r>
                        <w:rPr>
                          <w:rFonts w:ascii="Cambria Math" w:eastAsiaTheme="minorEastAsia" w:hAnsi="Cambria Math"/>
                          <w:sz w:val="20"/>
                          <w:szCs w:val="20"/>
                        </w:rPr>
                        <m:t>ef</m:t>
                      </m:r>
                    </m:sub>
                  </m:sSub>
                </m:sub>
              </m:sSub>
            </m:oMath>
          </w:p>
          <w:p w:rsidR="00B92449" w:rsidRPr="007E1C47" w:rsidRDefault="00B92449" w:rsidP="00656C8E">
            <w:pPr>
              <w:rPr>
                <w:rFonts w:eastAsiaTheme="minorEastAsia"/>
                <w:sz w:val="20"/>
                <w:szCs w:val="20"/>
              </w:rPr>
            </w:pPr>
            <w:r w:rsidRPr="007E1C47">
              <w:rPr>
                <w:color w:val="FFFFFF" w:themeColor="background1"/>
                <w:sz w:val="20"/>
                <w:szCs w:val="20"/>
              </w:rPr>
              <w:t xml:space="preserve">(0)  </w:t>
            </w:r>
            <w:r w:rsidRPr="007E1C47">
              <w:rPr>
                <w:sz w:val="20"/>
                <w:szCs w:val="20"/>
              </w:rPr>
              <w:t xml:space="preserve">Material parameters for collagen fibres  </w:t>
            </w:r>
            <m:oMath>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1cf</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k</m:t>
                  </m:r>
                </m:e>
                <m:sub>
                  <m:r>
                    <w:rPr>
                      <w:rFonts w:ascii="Cambria Math" w:eastAsiaTheme="minorEastAsia" w:hAnsi="Cambria Math"/>
                      <w:sz w:val="20"/>
                      <w:szCs w:val="20"/>
                    </w:rPr>
                    <m:t>2cf</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α</m:t>
                  </m:r>
                </m:e>
                <m:sub>
                  <m:r>
                    <w:rPr>
                      <w:rFonts w:ascii="Cambria Math" w:eastAsiaTheme="minorEastAsia" w:hAnsi="Cambria Math"/>
                      <w:sz w:val="20"/>
                      <w:szCs w:val="20"/>
                    </w:rPr>
                    <m:t>cf</m:t>
                  </m:r>
                </m:sub>
              </m:sSub>
              <m:r>
                <w:rPr>
                  <w:rFonts w:ascii="Cambria Math" w:eastAsiaTheme="minorEastAsia" w:hAnsi="Cambria Math"/>
                  <w:sz w:val="20"/>
                  <w:szCs w:val="20"/>
                </w:rPr>
                <m:t>,κ,</m:t>
              </m:r>
              <m:sSub>
                <m:sSubPr>
                  <m:ctrlPr>
                    <w:rPr>
                      <w:rFonts w:ascii="Cambria Math" w:eastAsiaTheme="minorEastAsia" w:hAnsi="Cambria Math"/>
                      <w:i/>
                      <w:sz w:val="20"/>
                      <w:szCs w:val="20"/>
                    </w:rPr>
                  </m:ctrlPr>
                </m:sSubPr>
                <m:e>
                  <m:r>
                    <w:rPr>
                      <w:rFonts w:ascii="Cambria Math" w:eastAsiaTheme="minorEastAsia" w:hAnsi="Cambria Math"/>
                      <w:sz w:val="20"/>
                      <w:szCs w:val="20"/>
                    </w:rPr>
                    <m:t>γ</m:t>
                  </m:r>
                </m:e>
                <m:sub>
                  <m:sSub>
                    <m:sSubPr>
                      <m:ctrlPr>
                        <w:rPr>
                          <w:rFonts w:ascii="Cambria Math" w:eastAsiaTheme="minorEastAsia" w:hAnsi="Cambria Math"/>
                          <w:i/>
                          <w:sz w:val="20"/>
                          <w:szCs w:val="20"/>
                        </w:rPr>
                      </m:ctrlPr>
                    </m:sSubPr>
                    <m:e>
                      <m:r>
                        <w:rPr>
                          <w:rFonts w:ascii="Cambria Math" w:eastAsiaTheme="minorEastAsia" w:hAnsi="Cambria Math"/>
                          <w:sz w:val="20"/>
                          <w:szCs w:val="20"/>
                        </w:rPr>
                        <m:t>∞</m:t>
                      </m:r>
                    </m:e>
                    <m:sub>
                      <m:r>
                        <w:rPr>
                          <w:rFonts w:ascii="Cambria Math" w:eastAsiaTheme="minorEastAsia" w:hAnsi="Cambria Math"/>
                          <w:sz w:val="20"/>
                          <w:szCs w:val="20"/>
                        </w:rPr>
                        <m:t>cf</m:t>
                      </m:r>
                    </m:sub>
                  </m:sSub>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β</m:t>
                  </m:r>
                </m:e>
                <m:sub>
                  <m:sSub>
                    <m:sSubPr>
                      <m:ctrlPr>
                        <w:rPr>
                          <w:rFonts w:ascii="Cambria Math" w:eastAsiaTheme="minorEastAsia" w:hAnsi="Cambria Math"/>
                          <w:i/>
                          <w:sz w:val="20"/>
                          <w:szCs w:val="20"/>
                        </w:rPr>
                      </m:ctrlPr>
                    </m:sSubPr>
                    <m:e>
                      <m:r>
                        <w:rPr>
                          <w:rFonts w:ascii="Cambria Math" w:eastAsiaTheme="minorEastAsia" w:hAnsi="Cambria Math"/>
                          <w:sz w:val="20"/>
                          <w:szCs w:val="20"/>
                        </w:rPr>
                        <m:t>s</m:t>
                      </m:r>
                    </m:e>
                    <m:sub>
                      <m:r>
                        <w:rPr>
                          <w:rFonts w:ascii="Cambria Math" w:eastAsiaTheme="minorEastAsia" w:hAnsi="Cambria Math"/>
                          <w:sz w:val="20"/>
                          <w:szCs w:val="20"/>
                        </w:rPr>
                        <m:t>cf</m:t>
                      </m:r>
                    </m:sub>
                  </m:sSub>
                </m:sub>
              </m:sSub>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b/>
                <w:bCs/>
                <w:iCs/>
                <w:sz w:val="20"/>
                <w:szCs w:val="20"/>
              </w:rPr>
            </w:pPr>
            <w:r w:rsidRPr="007E1C47">
              <w:rPr>
                <w:sz w:val="20"/>
                <w:szCs w:val="20"/>
              </w:rPr>
              <w:t xml:space="preserve">(2)  Deformation gradient   </w:t>
            </w:r>
            <m:oMath>
              <m:r>
                <m:rPr>
                  <m:sty m:val="b"/>
                </m:rPr>
                <w:rPr>
                  <w:rFonts w:ascii="Cambria Math" w:hAnsi="Cambria Math"/>
                  <w:sz w:val="20"/>
                  <w:szCs w:val="20"/>
                </w:rPr>
                <m:t>F</m:t>
              </m:r>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b/>
                <w:bCs/>
                <w:iCs/>
                <w:sz w:val="20"/>
                <w:szCs w:val="20"/>
              </w:rPr>
            </w:pPr>
            <w:r w:rsidRPr="007E1C47">
              <w:rPr>
                <w:sz w:val="20"/>
                <w:szCs w:val="20"/>
              </w:rPr>
              <w:t xml:space="preserve">(3)  Deformation measures   </w:t>
            </w:r>
            <m:oMath>
              <m:acc>
                <m:accPr>
                  <m:chr m:val="̅"/>
                  <m:ctrlPr>
                    <w:rPr>
                      <w:rFonts w:ascii="Cambria Math" w:hAnsi="Cambria Math"/>
                      <w:b/>
                      <w:bCs/>
                      <w:iCs/>
                      <w:sz w:val="20"/>
                      <w:szCs w:val="20"/>
                    </w:rPr>
                  </m:ctrlPr>
                </m:accPr>
                <m:e>
                  <m:r>
                    <m:rPr>
                      <m:sty m:val="b"/>
                    </m:rPr>
                    <w:rPr>
                      <w:rFonts w:ascii="Cambria Math" w:hAnsi="Cambria Math"/>
                      <w:sz w:val="20"/>
                      <w:szCs w:val="20"/>
                    </w:rPr>
                    <m:t>F</m:t>
                  </m:r>
                </m:e>
              </m:acc>
              <m:r>
                <m:rPr>
                  <m:sty m:val="bi"/>
                </m:rPr>
                <w:rPr>
                  <w:rFonts w:ascii="Cambria Math" w:hAnsi="Cambria Math"/>
                  <w:sz w:val="20"/>
                  <w:szCs w:val="20"/>
                </w:rPr>
                <m:t>=</m:t>
              </m:r>
              <m:sSup>
                <m:sSupPr>
                  <m:ctrlPr>
                    <w:rPr>
                      <w:rFonts w:ascii="Cambria Math" w:hAnsi="Cambria Math"/>
                      <w:i/>
                      <w:iCs/>
                      <w:sz w:val="20"/>
                      <w:szCs w:val="20"/>
                    </w:rPr>
                  </m:ctrlPr>
                </m:sSupPr>
                <m:e>
                  <m:r>
                    <w:rPr>
                      <w:rFonts w:ascii="Cambria Math" w:hAnsi="Cambria Math"/>
                      <w:sz w:val="20"/>
                      <w:szCs w:val="20"/>
                    </w:rPr>
                    <m:t>J</m:t>
                  </m:r>
                </m:e>
                <m:sup>
                  <m:r>
                    <w:rPr>
                      <w:rFonts w:ascii="Cambria Math" w:hAnsi="Cambria Math"/>
                      <w:sz w:val="20"/>
                      <w:szCs w:val="20"/>
                    </w:rPr>
                    <m:t>-</m:t>
                  </m:r>
                  <m:f>
                    <m:fPr>
                      <m:ctrlPr>
                        <w:rPr>
                          <w:rFonts w:ascii="Cambria Math" w:hAnsi="Cambria Math"/>
                          <w:i/>
                          <w:iCs/>
                          <w:sz w:val="20"/>
                          <w:szCs w:val="20"/>
                        </w:rPr>
                      </m:ctrlPr>
                    </m:fPr>
                    <m:num>
                      <m:r>
                        <w:rPr>
                          <w:rFonts w:ascii="Cambria Math" w:hAnsi="Cambria Math"/>
                          <w:sz w:val="20"/>
                          <w:szCs w:val="20"/>
                        </w:rPr>
                        <m:t>1</m:t>
                      </m:r>
                    </m:num>
                    <m:den>
                      <m:r>
                        <w:rPr>
                          <w:rFonts w:ascii="Cambria Math" w:hAnsi="Cambria Math"/>
                          <w:sz w:val="20"/>
                          <w:szCs w:val="20"/>
                        </w:rPr>
                        <m:t>3</m:t>
                      </m:r>
                    </m:den>
                  </m:f>
                </m:sup>
              </m:sSup>
              <m:r>
                <m:rPr>
                  <m:sty m:val="b"/>
                </m:rPr>
                <w:rPr>
                  <w:rFonts w:ascii="Cambria Math" w:hAnsi="Cambria Math"/>
                  <w:sz w:val="20"/>
                  <w:szCs w:val="20"/>
                </w:rPr>
                <m:t>F</m:t>
              </m:r>
            </m:oMath>
            <w:r w:rsidRPr="007E1C47">
              <w:rPr>
                <w:rFonts w:eastAsiaTheme="minorEastAsia"/>
                <w:b/>
                <w:bCs/>
                <w:iCs/>
                <w:sz w:val="20"/>
                <w:szCs w:val="20"/>
              </w:rPr>
              <w:t xml:space="preserve"> , </w:t>
            </w:r>
            <m:oMath>
              <m:r>
                <w:rPr>
                  <w:rFonts w:ascii="Cambria Math" w:eastAsiaTheme="minorEastAsia" w:hAnsi="Cambria Math"/>
                  <w:sz w:val="20"/>
                  <w:szCs w:val="20"/>
                </w:rPr>
                <m:t>J=</m:t>
              </m:r>
              <m:func>
                <m:funcPr>
                  <m:ctrlPr>
                    <w:rPr>
                      <w:rFonts w:ascii="Cambria Math" w:eastAsiaTheme="minorEastAsia" w:hAnsi="Cambria Math"/>
                      <w:i/>
                      <w:iCs/>
                      <w:sz w:val="20"/>
                      <w:szCs w:val="20"/>
                    </w:rPr>
                  </m:ctrlPr>
                </m:funcPr>
                <m:fName>
                  <m:r>
                    <m:rPr>
                      <m:sty m:val="p"/>
                    </m:rPr>
                    <w:rPr>
                      <w:rFonts w:ascii="Cambria Math" w:eastAsiaTheme="minorEastAsia" w:hAnsi="Cambria Math"/>
                      <w:sz w:val="20"/>
                      <w:szCs w:val="20"/>
                    </w:rPr>
                    <m:t>det</m:t>
                  </m:r>
                </m:fName>
                <m:e>
                  <m:r>
                    <w:rPr>
                      <w:rFonts w:ascii="Cambria Math" w:eastAsiaTheme="minorEastAsia" w:hAnsi="Cambria Math"/>
                      <w:sz w:val="20"/>
                      <w:szCs w:val="20"/>
                    </w:rPr>
                    <m:t>(</m:t>
                  </m:r>
                  <m:r>
                    <m:rPr>
                      <m:sty m:val="b"/>
                    </m:rPr>
                    <w:rPr>
                      <w:rFonts w:ascii="Cambria Math" w:eastAsiaTheme="minorEastAsia" w:hAnsi="Cambria Math"/>
                      <w:sz w:val="20"/>
                      <w:szCs w:val="20"/>
                    </w:rPr>
                    <m:t>F</m:t>
                  </m:r>
                  <m:r>
                    <w:rPr>
                      <w:rFonts w:ascii="Cambria Math" w:eastAsiaTheme="minorEastAsia" w:hAnsi="Cambria Math"/>
                      <w:sz w:val="20"/>
                      <w:szCs w:val="20"/>
                    </w:rPr>
                    <m:t>)</m:t>
                  </m:r>
                </m:e>
              </m:func>
            </m:oMath>
            <w:r w:rsidRPr="007E1C47">
              <w:rPr>
                <w:rFonts w:eastAsiaTheme="minorEastAsia"/>
                <w:iCs/>
                <w:sz w:val="20"/>
                <w:szCs w:val="20"/>
              </w:rPr>
              <w:t xml:space="preserve">, </w:t>
            </w:r>
            <m:oMath>
              <m:acc>
                <m:accPr>
                  <m:chr m:val="̅"/>
                  <m:ctrlPr>
                    <w:rPr>
                      <w:rFonts w:ascii="Cambria Math" w:hAnsi="Cambria Math"/>
                      <w:i/>
                      <w:sz w:val="20"/>
                      <w:szCs w:val="20"/>
                    </w:rPr>
                  </m:ctrlPr>
                </m:accPr>
                <m:e>
                  <m:r>
                    <m:rPr>
                      <m:sty m:val="b"/>
                    </m:rPr>
                    <w:rPr>
                      <w:rFonts w:ascii="Cambria Math" w:hAnsi="Cambria Math"/>
                      <w:sz w:val="20"/>
                      <w:szCs w:val="20"/>
                    </w:rPr>
                    <m:t>C</m:t>
                  </m:r>
                </m:e>
              </m:acc>
              <m:r>
                <w:rPr>
                  <w:rFonts w:ascii="Cambria Math" w:hAnsi="Cambria Math"/>
                  <w:sz w:val="20"/>
                  <w:szCs w:val="20"/>
                </w:rPr>
                <m:t>=</m:t>
              </m:r>
              <m:sSup>
                <m:sSupPr>
                  <m:ctrlPr>
                    <w:rPr>
                      <w:rFonts w:ascii="Cambria Math" w:hAnsi="Cambria Math"/>
                      <w:b/>
                      <w:bCs/>
                      <w:iCs/>
                      <w:sz w:val="20"/>
                      <w:szCs w:val="20"/>
                    </w:rPr>
                  </m:ctrlPr>
                </m:sSupPr>
                <m:e>
                  <m:acc>
                    <m:accPr>
                      <m:chr m:val="̅"/>
                      <m:ctrlPr>
                        <w:rPr>
                          <w:rFonts w:ascii="Cambria Math" w:hAnsi="Cambria Math"/>
                          <w:b/>
                          <w:bCs/>
                          <w:iCs/>
                          <w:sz w:val="20"/>
                          <w:szCs w:val="20"/>
                        </w:rPr>
                      </m:ctrlPr>
                    </m:accPr>
                    <m:e>
                      <m:r>
                        <m:rPr>
                          <m:sty m:val="b"/>
                        </m:rPr>
                        <w:rPr>
                          <w:rFonts w:ascii="Cambria Math" w:hAnsi="Cambria Math"/>
                          <w:sz w:val="20"/>
                          <w:szCs w:val="20"/>
                        </w:rPr>
                        <m:t>F</m:t>
                      </m:r>
                    </m:e>
                  </m:acc>
                </m:e>
                <m:sup>
                  <m:r>
                    <w:rPr>
                      <w:rFonts w:ascii="Cambria Math" w:hAnsi="Cambria Math"/>
                      <w:sz w:val="20"/>
                      <w:szCs w:val="20"/>
                    </w:rPr>
                    <m:t>T</m:t>
                  </m:r>
                </m:sup>
              </m:sSup>
              <m:acc>
                <m:accPr>
                  <m:chr m:val="̅"/>
                  <m:ctrlPr>
                    <w:rPr>
                      <w:rFonts w:ascii="Cambria Math" w:hAnsi="Cambria Math"/>
                      <w:b/>
                      <w:bCs/>
                      <w:iCs/>
                      <w:sz w:val="20"/>
                      <w:szCs w:val="20"/>
                    </w:rPr>
                  </m:ctrlPr>
                </m:accPr>
                <m:e>
                  <m:r>
                    <m:rPr>
                      <m:sty m:val="b"/>
                    </m:rPr>
                    <w:rPr>
                      <w:rFonts w:ascii="Cambria Math" w:hAnsi="Cambria Math"/>
                      <w:sz w:val="20"/>
                      <w:szCs w:val="20"/>
                    </w:rPr>
                    <m:t>F</m:t>
                  </m:r>
                </m:e>
              </m:acc>
            </m:oMath>
            <w:r w:rsidRPr="007E1C47">
              <w:rPr>
                <w:rFonts w:eastAsiaTheme="minorEastAsia"/>
                <w:b/>
                <w:bCs/>
                <w:iCs/>
                <w:sz w:val="20"/>
                <w:szCs w:val="20"/>
              </w:rPr>
              <w:t>,</w:t>
            </w:r>
            <m:oMath>
              <m:r>
                <w:rPr>
                  <w:rFonts w:ascii="Cambria Math" w:hAnsi="Cambria Math"/>
                  <w:sz w:val="20"/>
                  <w:szCs w:val="20"/>
                </w:rPr>
                <m:t xml:space="preserve"> </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I</m:t>
                      </m:r>
                    </m:e>
                  </m:acc>
                </m:e>
                <m:sub>
                  <m:r>
                    <w:rPr>
                      <w:rFonts w:ascii="Cambria Math" w:hAnsi="Cambria Math"/>
                      <w:sz w:val="20"/>
                      <w:szCs w:val="20"/>
                    </w:rPr>
                    <m:t>1</m:t>
                  </m:r>
                </m:sub>
              </m:sSub>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b/>
                <w:bCs/>
                <w:iCs/>
                <w:sz w:val="20"/>
                <w:szCs w:val="20"/>
              </w:rPr>
            </w:pPr>
            <w:r w:rsidRPr="007E1C47">
              <w:rPr>
                <w:sz w:val="20"/>
                <w:szCs w:val="20"/>
              </w:rPr>
              <w:t xml:space="preserve">(4)  Pseudo invariant measures    </w:t>
            </w:r>
            <m:oMath>
              <m:sSubSup>
                <m:sSubSupPr>
                  <m:ctrlPr>
                    <w:rPr>
                      <w:rFonts w:ascii="Cambria Math" w:hAnsi="Cambria Math"/>
                      <w:i/>
                      <w:sz w:val="20"/>
                      <w:szCs w:val="20"/>
                    </w:rPr>
                  </m:ctrlPr>
                </m:sSubSupPr>
                <m:e>
                  <m:acc>
                    <m:accPr>
                      <m:chr m:val="̅"/>
                      <m:ctrlPr>
                        <w:rPr>
                          <w:rFonts w:ascii="Cambria Math" w:hAnsi="Cambria Math"/>
                          <w:i/>
                          <w:sz w:val="20"/>
                          <w:szCs w:val="20"/>
                        </w:rPr>
                      </m:ctrlPr>
                    </m:accPr>
                    <m:e>
                      <m:r>
                        <w:rPr>
                          <w:rFonts w:ascii="Cambria Math" w:hAnsi="Cambria Math"/>
                          <w:sz w:val="20"/>
                          <w:szCs w:val="20"/>
                        </w:rPr>
                        <m:t>I</m:t>
                      </m:r>
                    </m:e>
                  </m:acc>
                </m:e>
                <m:sub>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ef</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cf</m:t>
                      </m:r>
                    </m:sub>
                  </m:sSub>
                </m:sub>
                <m:sup>
                  <m:r>
                    <w:rPr>
                      <w:rFonts w:ascii="Cambria Math" w:hAnsi="Cambria Math"/>
                      <w:sz w:val="20"/>
                      <w:szCs w:val="20"/>
                    </w:rPr>
                    <m:t>*</m:t>
                  </m:r>
                </m:sup>
              </m:sSubSup>
              <m:r>
                <m:rPr>
                  <m:sty m:val="bi"/>
                </m:rPr>
                <w:rPr>
                  <w:rFonts w:ascii="Cambria Math" w:hAnsi="Cambria Math"/>
                  <w:sz w:val="20"/>
                  <w:szCs w:val="20"/>
                </w:rPr>
                <m:t>=κ</m:t>
              </m:r>
              <m:sSub>
                <m:sSubPr>
                  <m:ctrlPr>
                    <w:rPr>
                      <w:rFonts w:ascii="Cambria Math" w:hAnsi="Cambria Math"/>
                      <w:b/>
                      <w:bCs/>
                      <w:i/>
                      <w:iCs/>
                      <w:sz w:val="20"/>
                      <w:szCs w:val="20"/>
                    </w:rPr>
                  </m:ctrlPr>
                </m:sSubPr>
                <m:e>
                  <m:acc>
                    <m:accPr>
                      <m:chr m:val="̅"/>
                      <m:ctrlPr>
                        <w:rPr>
                          <w:rFonts w:ascii="Cambria Math" w:hAnsi="Cambria Math"/>
                          <w:b/>
                          <w:bCs/>
                          <w:i/>
                          <w:iCs/>
                          <w:sz w:val="20"/>
                          <w:szCs w:val="20"/>
                        </w:rPr>
                      </m:ctrlPr>
                    </m:accPr>
                    <m:e>
                      <m:r>
                        <w:rPr>
                          <w:rFonts w:ascii="Cambria Math" w:hAnsi="Cambria Math"/>
                          <w:sz w:val="20"/>
                          <w:szCs w:val="20"/>
                        </w:rPr>
                        <m:t>I</m:t>
                      </m:r>
                    </m:e>
                  </m:acc>
                </m:e>
                <m:sub>
                  <m:r>
                    <m:rPr>
                      <m:sty m:val="bi"/>
                    </m:rPr>
                    <w:rPr>
                      <w:rFonts w:ascii="Cambria Math" w:hAnsi="Cambria Math"/>
                      <w:sz w:val="20"/>
                      <w:szCs w:val="20"/>
                    </w:rPr>
                    <m:t>1</m:t>
                  </m:r>
                </m:sub>
              </m:sSub>
              <m:r>
                <m:rPr>
                  <m:sty m:val="bi"/>
                </m:rPr>
                <w:rPr>
                  <w:rFonts w:ascii="Cambria Math" w:hAnsi="Cambria Math"/>
                  <w:sz w:val="20"/>
                  <w:szCs w:val="20"/>
                </w:rPr>
                <m:t>+</m:t>
              </m:r>
              <m:d>
                <m:dPr>
                  <m:ctrlPr>
                    <w:rPr>
                      <w:rFonts w:ascii="Cambria Math" w:hAnsi="Cambria Math"/>
                      <w:b/>
                      <w:bCs/>
                      <w:i/>
                      <w:iCs/>
                      <w:sz w:val="20"/>
                      <w:szCs w:val="20"/>
                    </w:rPr>
                  </m:ctrlPr>
                </m:dPr>
                <m:e>
                  <m:r>
                    <m:rPr>
                      <m:sty m:val="bi"/>
                    </m:rPr>
                    <w:rPr>
                      <w:rFonts w:ascii="Cambria Math" w:hAnsi="Cambria Math"/>
                      <w:sz w:val="20"/>
                      <w:szCs w:val="20"/>
                    </w:rPr>
                    <m:t>1-3</m:t>
                  </m:r>
                  <m:r>
                    <m:rPr>
                      <m:sty m:val="bi"/>
                    </m:rPr>
                    <w:rPr>
                      <w:rFonts w:ascii="Cambria Math" w:hAnsi="Cambria Math"/>
                      <w:sz w:val="20"/>
                      <w:szCs w:val="20"/>
                    </w:rPr>
                    <m:t>κ</m:t>
                  </m:r>
                </m:e>
              </m:d>
              <m:sSub>
                <m:sSubPr>
                  <m:ctrlPr>
                    <w:rPr>
                      <w:rFonts w:ascii="Cambria Math" w:hAnsi="Cambria Math"/>
                      <w:b/>
                      <w:bCs/>
                      <w:i/>
                      <w:iCs/>
                      <w:sz w:val="20"/>
                      <w:szCs w:val="20"/>
                    </w:rPr>
                  </m:ctrlPr>
                </m:sSubPr>
                <m:e>
                  <m:acc>
                    <m:accPr>
                      <m:chr m:val="̅"/>
                      <m:ctrlPr>
                        <w:rPr>
                          <w:rFonts w:ascii="Cambria Math" w:hAnsi="Cambria Math"/>
                          <w:b/>
                          <w:bCs/>
                          <w:i/>
                          <w:iCs/>
                          <w:sz w:val="20"/>
                          <w:szCs w:val="20"/>
                        </w:rPr>
                      </m:ctrlPr>
                    </m:accPr>
                    <m:e>
                      <m:r>
                        <w:rPr>
                          <w:rFonts w:ascii="Cambria Math" w:hAnsi="Cambria Math"/>
                          <w:sz w:val="20"/>
                          <w:szCs w:val="20"/>
                        </w:rPr>
                        <m:t>I</m:t>
                      </m:r>
                    </m:e>
                  </m:acc>
                </m:e>
                <m:sub>
                  <m:sSub>
                    <m:sSubPr>
                      <m:ctrlPr>
                        <w:rPr>
                          <w:rFonts w:ascii="Cambria Math" w:hAnsi="Cambria Math"/>
                          <w:b/>
                          <w:bCs/>
                          <w:i/>
                          <w:iCs/>
                          <w:sz w:val="20"/>
                          <w:szCs w:val="20"/>
                        </w:rPr>
                      </m:ctrlPr>
                    </m:sSubPr>
                    <m:e>
                      <m:r>
                        <w:rPr>
                          <w:rFonts w:ascii="Cambria Math" w:hAnsi="Cambria Math"/>
                          <w:sz w:val="20"/>
                          <w:szCs w:val="20"/>
                        </w:rPr>
                        <m:t>M</m:t>
                      </m:r>
                    </m:e>
                    <m:sub>
                      <m:r>
                        <w:rPr>
                          <w:rFonts w:ascii="Cambria Math" w:hAnsi="Cambria Math"/>
                          <w:sz w:val="20"/>
                          <w:szCs w:val="20"/>
                        </w:rPr>
                        <m:t>ef</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cf</m:t>
                      </m:r>
                    </m:sub>
                  </m:sSub>
                </m:sub>
              </m:sSub>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sz w:val="20"/>
                <w:szCs w:val="20"/>
              </w:rPr>
            </w:pPr>
            <w:r w:rsidRPr="007E1C47">
              <w:rPr>
                <w:sz w:val="20"/>
                <w:szCs w:val="20"/>
              </w:rPr>
              <w:t xml:space="preserve">(5)  Check the initial damage threshold </w:t>
            </w:r>
            <m:oMath>
              <m:sSubSup>
                <m:sSubSupPr>
                  <m:ctrlPr>
                    <w:rPr>
                      <w:rFonts w:ascii="Cambria Math" w:hAnsi="Cambria Math"/>
                      <w:i/>
                      <w:sz w:val="20"/>
                      <w:szCs w:val="20"/>
                    </w:rPr>
                  </m:ctrlPr>
                </m:sSubSupPr>
                <m:e>
                  <m:acc>
                    <m:accPr>
                      <m:chr m:val="̅"/>
                      <m:ctrlPr>
                        <w:rPr>
                          <w:rFonts w:ascii="Cambria Math" w:hAnsi="Cambria Math"/>
                          <w:i/>
                          <w:sz w:val="20"/>
                          <w:szCs w:val="20"/>
                        </w:rPr>
                      </m:ctrlPr>
                    </m:accPr>
                    <m:e>
                      <m:r>
                        <w:rPr>
                          <w:rFonts w:ascii="Cambria Math" w:hAnsi="Cambria Math"/>
                          <w:sz w:val="20"/>
                          <w:szCs w:val="20"/>
                        </w:rPr>
                        <m:t>I</m:t>
                      </m:r>
                    </m:e>
                  </m:acc>
                </m:e>
                <m:sub>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ef</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cf</m:t>
                      </m:r>
                    </m:sub>
                  </m:sSub>
                </m:sub>
                <m:sup>
                  <m:r>
                    <w:rPr>
                      <w:rFonts w:ascii="Cambria Math" w:hAnsi="Cambria Math"/>
                      <w:sz w:val="20"/>
                      <w:szCs w:val="20"/>
                    </w:rPr>
                    <m:t>*ini</m:t>
                  </m:r>
                </m:sup>
              </m:sSubSup>
            </m:oMath>
            <w:r w:rsidRPr="007E1C47">
              <w:rPr>
                <w:sz w:val="20"/>
                <w:szCs w:val="20"/>
              </w:rPr>
              <w:t>for elastin and collagen fibres</w:t>
            </w:r>
          </w:p>
          <w:p w:rsidR="00B92449" w:rsidRPr="007E1C47" w:rsidRDefault="00B92449" w:rsidP="00656C8E">
            <w:pPr>
              <w:rPr>
                <w:rFonts w:eastAsiaTheme="minorEastAsia"/>
                <w:sz w:val="20"/>
                <w:szCs w:val="20"/>
              </w:rPr>
            </w:pPr>
            <w:r w:rsidRPr="007E1C47">
              <w:rPr>
                <w:sz w:val="20"/>
                <w:szCs w:val="20"/>
              </w:rPr>
              <w:t xml:space="preserve">If   </w:t>
            </w:r>
            <m:oMath>
              <m:sSubSup>
                <m:sSubSupPr>
                  <m:ctrlPr>
                    <w:rPr>
                      <w:rFonts w:ascii="Cambria Math" w:hAnsi="Cambria Math"/>
                      <w:i/>
                      <w:sz w:val="20"/>
                      <w:szCs w:val="20"/>
                    </w:rPr>
                  </m:ctrlPr>
                </m:sSubSupPr>
                <m:e>
                  <m:acc>
                    <m:accPr>
                      <m:chr m:val="̅"/>
                      <m:ctrlPr>
                        <w:rPr>
                          <w:rFonts w:ascii="Cambria Math" w:hAnsi="Cambria Math"/>
                          <w:i/>
                          <w:sz w:val="20"/>
                          <w:szCs w:val="20"/>
                        </w:rPr>
                      </m:ctrlPr>
                    </m:accPr>
                    <m:e>
                      <m:r>
                        <w:rPr>
                          <w:rFonts w:ascii="Cambria Math" w:hAnsi="Cambria Math"/>
                          <w:sz w:val="20"/>
                          <w:szCs w:val="20"/>
                        </w:rPr>
                        <m:t>I</m:t>
                      </m:r>
                    </m:e>
                  </m:acc>
                </m:e>
                <m:sub>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ef</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cf</m:t>
                      </m:r>
                    </m:sub>
                  </m:sSub>
                </m:sub>
                <m:sup>
                  <m:r>
                    <w:rPr>
                      <w:rFonts w:ascii="Cambria Math" w:hAnsi="Cambria Math"/>
                      <w:sz w:val="20"/>
                      <w:szCs w:val="20"/>
                    </w:rPr>
                    <m:t>*</m:t>
                  </m:r>
                </m:sup>
              </m:sSubSup>
            </m:oMath>
            <w:r w:rsidRPr="007E1C47">
              <w:rPr>
                <w:rFonts w:eastAsiaTheme="minorEastAsia"/>
                <w:sz w:val="20"/>
                <w:szCs w:val="20"/>
              </w:rPr>
              <w:t>&lt;</w:t>
            </w:r>
            <m:oMath>
              <m:sSubSup>
                <m:sSubSupPr>
                  <m:ctrlPr>
                    <w:rPr>
                      <w:rFonts w:ascii="Cambria Math" w:hAnsi="Cambria Math"/>
                      <w:i/>
                      <w:sz w:val="20"/>
                      <w:szCs w:val="20"/>
                    </w:rPr>
                  </m:ctrlPr>
                </m:sSubSupPr>
                <m:e>
                  <m:acc>
                    <m:accPr>
                      <m:chr m:val="̅"/>
                      <m:ctrlPr>
                        <w:rPr>
                          <w:rFonts w:ascii="Cambria Math" w:hAnsi="Cambria Math"/>
                          <w:i/>
                          <w:sz w:val="20"/>
                          <w:szCs w:val="20"/>
                        </w:rPr>
                      </m:ctrlPr>
                    </m:accPr>
                    <m:e>
                      <m:r>
                        <w:rPr>
                          <w:rFonts w:ascii="Cambria Math" w:hAnsi="Cambria Math"/>
                          <w:sz w:val="20"/>
                          <w:szCs w:val="20"/>
                        </w:rPr>
                        <m:t>I</m:t>
                      </m:r>
                    </m:e>
                  </m:acc>
                </m:e>
                <m:sub>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ef</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cf</m:t>
                      </m:r>
                    </m:sub>
                  </m:sSub>
                </m:sub>
                <m:sup>
                  <m:r>
                    <w:rPr>
                      <w:rFonts w:ascii="Cambria Math" w:hAnsi="Cambria Math"/>
                      <w:sz w:val="20"/>
                      <w:szCs w:val="20"/>
                    </w:rPr>
                    <m:t>*ini</m:t>
                  </m:r>
                </m:sup>
              </m:sSubSup>
            </m:oMath>
            <w:r w:rsidRPr="007E1C47">
              <w:rPr>
                <w:rFonts w:eastAsiaTheme="minorEastAsia"/>
                <w:sz w:val="20"/>
                <w:szCs w:val="20"/>
              </w:rPr>
              <w:t>then go to (6) otherwise go to (10)</w:t>
            </w:r>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sz w:val="20"/>
                <w:szCs w:val="20"/>
              </w:rPr>
            </w:pPr>
            <w:r w:rsidRPr="007E1C47">
              <w:rPr>
                <w:sz w:val="20"/>
                <w:szCs w:val="20"/>
              </w:rPr>
              <w:t xml:space="preserve">         (6)</w:t>
            </w:r>
            <w:r w:rsidRPr="007E1C47">
              <w:rPr>
                <w:rFonts w:eastAsiaTheme="minorEastAsia"/>
                <w:sz w:val="20"/>
                <w:szCs w:val="20"/>
              </w:rPr>
              <w:t xml:space="preserve">  </w:t>
            </w:r>
            <m:oMath>
              <m:r>
                <w:rPr>
                  <w:rFonts w:ascii="Cambria Math" w:hAnsi="Cambria Math"/>
                  <w:sz w:val="18"/>
                  <w:szCs w:val="18"/>
                </w:rPr>
                <m:t>ψ=</m:t>
              </m:r>
              <m:sSub>
                <m:sSubPr>
                  <m:ctrlPr>
                    <w:rPr>
                      <w:rFonts w:ascii="Cambria Math" w:hAnsi="Cambria Math"/>
                      <w:i/>
                      <w:sz w:val="18"/>
                      <w:szCs w:val="18"/>
                    </w:rPr>
                  </m:ctrlPr>
                </m:sSubPr>
                <m:e>
                  <m:r>
                    <w:rPr>
                      <w:rFonts w:ascii="Cambria Math" w:hAnsi="Cambria Math"/>
                      <w:sz w:val="18"/>
                      <w:szCs w:val="18"/>
                    </w:rPr>
                    <m:t>ψ</m:t>
                  </m:r>
                </m:e>
                <m:sub>
                  <m:r>
                    <w:rPr>
                      <w:rFonts w:ascii="Cambria Math" w:hAnsi="Cambria Math"/>
                      <w:sz w:val="18"/>
                      <w:szCs w:val="18"/>
                    </w:rPr>
                    <m:t>vol</m:t>
                  </m:r>
                </m:sub>
              </m:sSub>
              <m:r>
                <w:rPr>
                  <w:rFonts w:ascii="Cambria Math" w:hAnsi="Cambria Math"/>
                  <w:sz w:val="18"/>
                  <w:szCs w:val="18"/>
                </w:rPr>
                <m:t>+</m:t>
              </m:r>
              <m:sSub>
                <m:sSubPr>
                  <m:ctrlPr>
                    <w:rPr>
                      <w:rFonts w:ascii="Cambria Math" w:hAnsi="Cambria Math"/>
                      <w:i/>
                      <w:sz w:val="18"/>
                      <w:szCs w:val="18"/>
                    </w:rPr>
                  </m:ctrlPr>
                </m:sSubPr>
                <m:e>
                  <m:acc>
                    <m:accPr>
                      <m:chr m:val="̅"/>
                      <m:ctrlPr>
                        <w:rPr>
                          <w:rFonts w:ascii="Cambria Math" w:hAnsi="Cambria Math"/>
                          <w:i/>
                          <w:sz w:val="18"/>
                          <w:szCs w:val="18"/>
                        </w:rPr>
                      </m:ctrlPr>
                    </m:accPr>
                    <m:e>
                      <m:r>
                        <w:rPr>
                          <w:rFonts w:ascii="Cambria Math" w:hAnsi="Cambria Math"/>
                          <w:sz w:val="18"/>
                          <w:szCs w:val="18"/>
                        </w:rPr>
                        <m:t>ψ</m:t>
                      </m:r>
                    </m:e>
                  </m:acc>
                </m:e>
                <m:sub>
                  <m:r>
                    <w:rPr>
                      <w:rFonts w:ascii="Cambria Math" w:hAnsi="Cambria Math"/>
                      <w:sz w:val="18"/>
                      <w:szCs w:val="18"/>
                    </w:rPr>
                    <m:t>iso</m:t>
                  </m:r>
                </m:sub>
              </m:sSub>
              <m:r>
                <w:rPr>
                  <w:rFonts w:ascii="Cambria Math" w:hAnsi="Cambria Math"/>
                  <w:sz w:val="18"/>
                  <w:szCs w:val="18"/>
                </w:rPr>
                <m:t>+</m:t>
              </m:r>
              <m:sSub>
                <m:sSubPr>
                  <m:ctrlPr>
                    <w:rPr>
                      <w:rFonts w:ascii="Cambria Math" w:hAnsi="Cambria Math"/>
                      <w:i/>
                      <w:sz w:val="18"/>
                      <w:szCs w:val="18"/>
                    </w:rPr>
                  </m:ctrlPr>
                </m:sSubPr>
                <m:e>
                  <m:acc>
                    <m:accPr>
                      <m:chr m:val="̅"/>
                      <m:ctrlPr>
                        <w:rPr>
                          <w:rFonts w:ascii="Cambria Math" w:hAnsi="Cambria Math"/>
                          <w:i/>
                          <w:sz w:val="18"/>
                          <w:szCs w:val="18"/>
                        </w:rPr>
                      </m:ctrlPr>
                    </m:accPr>
                    <m:e>
                      <m:r>
                        <w:rPr>
                          <w:rFonts w:ascii="Cambria Math" w:hAnsi="Cambria Math"/>
                          <w:sz w:val="18"/>
                          <w:szCs w:val="18"/>
                        </w:rPr>
                        <m:t>ψ</m:t>
                      </m:r>
                    </m:e>
                  </m:acc>
                </m:e>
                <m:sub>
                  <m:r>
                    <w:rPr>
                      <w:rFonts w:ascii="Cambria Math" w:hAnsi="Cambria Math"/>
                      <w:sz w:val="18"/>
                      <w:szCs w:val="18"/>
                    </w:rPr>
                    <m:t>ef</m:t>
                  </m:r>
                </m:sub>
              </m:sSub>
              <m:r>
                <w:rPr>
                  <w:rFonts w:ascii="Cambria Math" w:hAnsi="Cambria Math"/>
                  <w:sz w:val="18"/>
                  <w:szCs w:val="18"/>
                </w:rPr>
                <m:t>+</m:t>
              </m:r>
              <m:sSub>
                <m:sSubPr>
                  <m:ctrlPr>
                    <w:rPr>
                      <w:rFonts w:ascii="Cambria Math" w:hAnsi="Cambria Math"/>
                      <w:i/>
                      <w:sz w:val="18"/>
                      <w:szCs w:val="18"/>
                    </w:rPr>
                  </m:ctrlPr>
                </m:sSubPr>
                <m:e>
                  <m:acc>
                    <m:accPr>
                      <m:chr m:val="̅"/>
                      <m:ctrlPr>
                        <w:rPr>
                          <w:rFonts w:ascii="Cambria Math" w:hAnsi="Cambria Math"/>
                          <w:i/>
                          <w:sz w:val="18"/>
                          <w:szCs w:val="18"/>
                        </w:rPr>
                      </m:ctrlPr>
                    </m:accPr>
                    <m:e>
                      <m:r>
                        <w:rPr>
                          <w:rFonts w:ascii="Cambria Math" w:hAnsi="Cambria Math"/>
                          <w:sz w:val="18"/>
                          <w:szCs w:val="18"/>
                        </w:rPr>
                        <m:t>ψ</m:t>
                      </m:r>
                    </m:e>
                  </m:acc>
                </m:e>
                <m:sub>
                  <m:r>
                    <w:rPr>
                      <w:rFonts w:ascii="Cambria Math" w:hAnsi="Cambria Math"/>
                      <w:sz w:val="18"/>
                      <w:szCs w:val="18"/>
                    </w:rPr>
                    <m:t>cf</m:t>
                  </m:r>
                </m:sub>
              </m:sSub>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sz w:val="20"/>
                <w:szCs w:val="20"/>
              </w:rPr>
            </w:pPr>
            <w:r w:rsidRPr="007E1C47">
              <w:rPr>
                <w:sz w:val="20"/>
                <w:szCs w:val="20"/>
              </w:rPr>
              <w:t xml:space="preserve">         (7)  </w:t>
            </w:r>
            <m:oMath>
              <m:r>
                <w:rPr>
                  <w:rFonts w:ascii="Cambria Math" w:hAnsi="Cambria Math"/>
                  <w:sz w:val="20"/>
                  <w:szCs w:val="20"/>
                </w:rPr>
                <m:t>σ=</m:t>
              </m:r>
              <m:f>
                <m:fPr>
                  <m:ctrlPr>
                    <w:rPr>
                      <w:rFonts w:ascii="Cambria Math" w:hAnsi="Cambria Math"/>
                      <w:i/>
                      <w:sz w:val="20"/>
                      <w:szCs w:val="20"/>
                    </w:rPr>
                  </m:ctrlPr>
                </m:fPr>
                <m:num>
                  <m:r>
                    <w:rPr>
                      <w:rFonts w:ascii="Cambria Math" w:hAnsi="Cambria Math"/>
                      <w:sz w:val="20"/>
                      <w:szCs w:val="20"/>
                    </w:rPr>
                    <m:t>2</m:t>
                  </m:r>
                </m:num>
                <m:den>
                  <m:r>
                    <w:rPr>
                      <w:rFonts w:ascii="Cambria Math" w:hAnsi="Cambria Math"/>
                      <w:sz w:val="20"/>
                      <w:szCs w:val="20"/>
                    </w:rPr>
                    <m:t>J</m:t>
                  </m:r>
                </m:den>
              </m:f>
              <m:r>
                <m:rPr>
                  <m:sty m:val="b"/>
                </m:rPr>
                <w:rPr>
                  <w:rFonts w:ascii="Cambria Math" w:hAnsi="Cambria Math"/>
                  <w:sz w:val="20"/>
                  <w:szCs w:val="20"/>
                </w:rPr>
                <m:t>F</m:t>
              </m:r>
              <m:f>
                <m:fPr>
                  <m:ctrlPr>
                    <w:rPr>
                      <w:rFonts w:ascii="Cambria Math" w:hAnsi="Cambria Math"/>
                      <w:b/>
                      <w:bCs/>
                      <w:iCs/>
                      <w:sz w:val="20"/>
                      <w:szCs w:val="20"/>
                    </w:rPr>
                  </m:ctrlPr>
                </m:fPr>
                <m:num>
                  <m:r>
                    <m:rPr>
                      <m:sty m:val="p"/>
                    </m:rPr>
                    <w:rPr>
                      <w:rFonts w:ascii="Cambria Math" w:hAnsi="Cambria Math"/>
                      <w:sz w:val="20"/>
                      <w:szCs w:val="20"/>
                    </w:rPr>
                    <m:t>∂</m:t>
                  </m:r>
                  <m:r>
                    <w:rPr>
                      <w:rFonts w:ascii="Cambria Math" w:hAnsi="Cambria Math"/>
                      <w:sz w:val="20"/>
                      <w:szCs w:val="20"/>
                    </w:rPr>
                    <m:t>ψ</m:t>
                  </m:r>
                </m:num>
                <m:den>
                  <m:r>
                    <m:rPr>
                      <m:sty m:val="p"/>
                    </m:rPr>
                    <w:rPr>
                      <w:rFonts w:ascii="Cambria Math" w:hAnsi="Cambria Math"/>
                      <w:sz w:val="20"/>
                      <w:szCs w:val="20"/>
                    </w:rPr>
                    <m:t>∂</m:t>
                  </m:r>
                  <m:r>
                    <m:rPr>
                      <m:sty m:val="b"/>
                    </m:rPr>
                    <w:rPr>
                      <w:rFonts w:ascii="Cambria Math" w:hAnsi="Cambria Math"/>
                      <w:sz w:val="20"/>
                      <w:szCs w:val="20"/>
                    </w:rPr>
                    <m:t>C</m:t>
                  </m:r>
                </m:den>
              </m:f>
              <m:sSup>
                <m:sSupPr>
                  <m:ctrlPr>
                    <w:rPr>
                      <w:rFonts w:ascii="Cambria Math" w:hAnsi="Cambria Math"/>
                      <w:sz w:val="20"/>
                      <w:szCs w:val="20"/>
                    </w:rPr>
                  </m:ctrlPr>
                </m:sSupPr>
                <m:e>
                  <m:r>
                    <m:rPr>
                      <m:sty m:val="b"/>
                    </m:rPr>
                    <w:rPr>
                      <w:rFonts w:ascii="Cambria Math" w:hAnsi="Cambria Math"/>
                      <w:sz w:val="20"/>
                      <w:szCs w:val="20"/>
                    </w:rPr>
                    <m:t>F</m:t>
                  </m:r>
                  <m:ctrlPr>
                    <w:rPr>
                      <w:rFonts w:ascii="Cambria Math" w:hAnsi="Cambria Math"/>
                      <w:b/>
                      <w:bCs/>
                      <w:sz w:val="20"/>
                      <w:szCs w:val="20"/>
                    </w:rPr>
                  </m:ctrlPr>
                </m:e>
                <m:sup>
                  <m:r>
                    <w:rPr>
                      <w:rFonts w:ascii="Cambria Math" w:hAnsi="Cambria Math"/>
                      <w:sz w:val="20"/>
                      <w:szCs w:val="20"/>
                    </w:rPr>
                    <m:t>T</m:t>
                  </m:r>
                </m:sup>
              </m:sSup>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sz w:val="20"/>
                <w:szCs w:val="20"/>
              </w:rPr>
            </w:pPr>
            <w:r w:rsidRPr="007E1C47">
              <w:rPr>
                <w:sz w:val="20"/>
                <w:szCs w:val="20"/>
              </w:rPr>
              <w:t xml:space="preserve">         (8)  </w:t>
            </w:r>
            <m:oMath>
              <m:r>
                <m:rPr>
                  <m:scr m:val="double-struck"/>
                </m:rPr>
                <w:rPr>
                  <w:rFonts w:ascii="Cambria Math" w:hAnsi="Cambria Math"/>
                  <w:sz w:val="20"/>
                  <w:szCs w:val="20"/>
                </w:rPr>
                <m:t>C=</m:t>
              </m:r>
              <m:sSub>
                <m:sSubPr>
                  <m:ctrlPr>
                    <w:rPr>
                      <w:rFonts w:ascii="Cambria Math" w:hAnsi="Cambria Math"/>
                      <w:i/>
                      <w:sz w:val="20"/>
                      <w:szCs w:val="20"/>
                    </w:rPr>
                  </m:ctrlPr>
                </m:sSubPr>
                <m:e>
                  <m:r>
                    <m:rPr>
                      <m:scr m:val="double-struck"/>
                    </m:rPr>
                    <w:rPr>
                      <w:rFonts w:ascii="Cambria Math" w:hAnsi="Cambria Math"/>
                      <w:sz w:val="20"/>
                      <w:szCs w:val="20"/>
                    </w:rPr>
                    <m:t>C</m:t>
                  </m:r>
                </m:e>
                <m:sub>
                  <m:r>
                    <w:rPr>
                      <w:rFonts w:ascii="Cambria Math" w:hAnsi="Cambria Math"/>
                      <w:sz w:val="20"/>
                      <w:szCs w:val="20"/>
                    </w:rPr>
                    <m:t>vol</m:t>
                  </m:r>
                </m:sub>
              </m:sSub>
              <m:r>
                <w:rPr>
                  <w:rFonts w:ascii="Cambria Math" w:hAnsi="Cambria Math"/>
                  <w:sz w:val="20"/>
                  <w:szCs w:val="20"/>
                </w:rPr>
                <m:t>+</m:t>
              </m:r>
              <m:sSub>
                <m:sSubPr>
                  <m:ctrlPr>
                    <w:rPr>
                      <w:rFonts w:ascii="Cambria Math" w:hAnsi="Cambria Math"/>
                      <w:i/>
                      <w:sz w:val="20"/>
                      <w:szCs w:val="20"/>
                    </w:rPr>
                  </m:ctrlPr>
                </m:sSubPr>
                <m:e>
                  <m:r>
                    <m:rPr>
                      <m:scr m:val="double-struck"/>
                    </m:rPr>
                    <w:rPr>
                      <w:rFonts w:ascii="Cambria Math" w:hAnsi="Cambria Math"/>
                      <w:sz w:val="20"/>
                      <w:szCs w:val="20"/>
                    </w:rPr>
                    <m:t>C</m:t>
                  </m:r>
                </m:e>
                <m:sub>
                  <m:r>
                    <w:rPr>
                      <w:rFonts w:ascii="Cambria Math" w:hAnsi="Cambria Math"/>
                      <w:sz w:val="20"/>
                      <w:szCs w:val="20"/>
                    </w:rPr>
                    <m:t>iso</m:t>
                  </m:r>
                </m:sub>
              </m:sSub>
              <m:r>
                <w:rPr>
                  <w:rFonts w:ascii="Cambria Math" w:hAnsi="Cambria Math"/>
                  <w:sz w:val="20"/>
                  <w:szCs w:val="20"/>
                </w:rPr>
                <m:t>+</m:t>
              </m:r>
              <m:sSub>
                <m:sSubPr>
                  <m:ctrlPr>
                    <w:rPr>
                      <w:rFonts w:ascii="Cambria Math" w:hAnsi="Cambria Math"/>
                      <w:i/>
                      <w:sz w:val="20"/>
                      <w:szCs w:val="20"/>
                    </w:rPr>
                  </m:ctrlPr>
                </m:sSubPr>
                <m:e>
                  <m:r>
                    <m:rPr>
                      <m:scr m:val="double-struck"/>
                    </m:rPr>
                    <w:rPr>
                      <w:rFonts w:ascii="Cambria Math" w:hAnsi="Cambria Math"/>
                      <w:sz w:val="20"/>
                      <w:szCs w:val="20"/>
                    </w:rPr>
                    <m:t>C</m:t>
                  </m:r>
                </m:e>
                <m:sub>
                  <m:r>
                    <w:rPr>
                      <w:rFonts w:ascii="Cambria Math" w:hAnsi="Cambria Math"/>
                      <w:sz w:val="20"/>
                      <w:szCs w:val="20"/>
                    </w:rPr>
                    <m:t>ef</m:t>
                  </m:r>
                </m:sub>
              </m:sSub>
              <m:r>
                <w:rPr>
                  <w:rFonts w:ascii="Cambria Math" w:hAnsi="Cambria Math"/>
                  <w:sz w:val="20"/>
                  <w:szCs w:val="20"/>
                </w:rPr>
                <m:t>+</m:t>
              </m:r>
              <m:sSub>
                <m:sSubPr>
                  <m:ctrlPr>
                    <w:rPr>
                      <w:rFonts w:ascii="Cambria Math" w:hAnsi="Cambria Math"/>
                      <w:i/>
                      <w:sz w:val="20"/>
                      <w:szCs w:val="20"/>
                    </w:rPr>
                  </m:ctrlPr>
                </m:sSubPr>
                <m:e>
                  <m:r>
                    <m:rPr>
                      <m:scr m:val="double-struck"/>
                    </m:rPr>
                    <w:rPr>
                      <w:rFonts w:ascii="Cambria Math" w:hAnsi="Cambria Math"/>
                      <w:sz w:val="20"/>
                      <w:szCs w:val="20"/>
                    </w:rPr>
                    <m:t>C</m:t>
                  </m:r>
                </m:e>
                <m:sub>
                  <m:r>
                    <w:rPr>
                      <w:rFonts w:ascii="Cambria Math" w:hAnsi="Cambria Math"/>
                      <w:sz w:val="20"/>
                      <w:szCs w:val="20"/>
                    </w:rPr>
                    <m:t>cf</m:t>
                  </m:r>
                </m:sub>
              </m:sSub>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sz w:val="20"/>
                <w:szCs w:val="20"/>
              </w:rPr>
            </w:pPr>
            <w:r w:rsidRPr="007E1C47">
              <w:rPr>
                <w:sz w:val="20"/>
                <w:szCs w:val="20"/>
              </w:rPr>
              <w:t>(9)  Return to step number (2)</w:t>
            </w:r>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sz w:val="20"/>
                <w:szCs w:val="20"/>
              </w:rPr>
            </w:pPr>
            <w:r w:rsidRPr="007E1C47">
              <w:rPr>
                <w:sz w:val="20"/>
                <w:szCs w:val="20"/>
              </w:rPr>
              <w:t xml:space="preserve">         (10)  </w:t>
            </w:r>
            <m:oMath>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ef,cf</m:t>
                  </m:r>
                </m:sub>
              </m:sSub>
              <m:r>
                <w:rPr>
                  <w:rFonts w:ascii="Cambria Math" w:hAnsi="Cambria Math"/>
                  <w:sz w:val="20"/>
                  <w:szCs w:val="20"/>
                </w:rPr>
                <m:t>=</m:t>
              </m:r>
              <m:d>
                <m:dPr>
                  <m:begChr m:val="〈"/>
                  <m:endChr m:val="〉"/>
                  <m:ctrlPr>
                    <w:rPr>
                      <w:rFonts w:ascii="Cambria Math" w:hAnsi="Cambria Math"/>
                      <w:i/>
                      <w:sz w:val="20"/>
                      <w:szCs w:val="20"/>
                    </w:rPr>
                  </m:ctrlPr>
                </m:dPr>
                <m:e>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β</m:t>
                          </m:r>
                        </m:e>
                      </m:acc>
                    </m:e>
                    <m:sub>
                      <m:r>
                        <w:rPr>
                          <w:rFonts w:ascii="Cambria Math" w:hAnsi="Cambria Math"/>
                          <w:sz w:val="20"/>
                          <w:szCs w:val="20"/>
                        </w:rPr>
                        <m:t>ef,cf</m:t>
                      </m:r>
                    </m:sub>
                  </m:sSub>
                  <m:r>
                    <w:rPr>
                      <w:rFonts w:ascii="Cambria Math" w:hAnsi="Cambria Math"/>
                      <w:sz w:val="20"/>
                      <w:szCs w:val="20"/>
                    </w:rPr>
                    <m:t>-</m:t>
                  </m:r>
                  <m:sSubSup>
                    <m:sSubSupPr>
                      <m:ctrlPr>
                        <w:rPr>
                          <w:rFonts w:ascii="Cambria Math" w:hAnsi="Cambria Math"/>
                          <w:i/>
                          <w:sz w:val="20"/>
                          <w:szCs w:val="20"/>
                        </w:rPr>
                      </m:ctrlPr>
                    </m:sSubSupPr>
                    <m:e>
                      <m:acc>
                        <m:accPr>
                          <m:chr m:val="̃"/>
                          <m:ctrlPr>
                            <w:rPr>
                              <w:rFonts w:ascii="Cambria Math" w:hAnsi="Cambria Math"/>
                              <w:i/>
                              <w:sz w:val="20"/>
                              <w:szCs w:val="20"/>
                            </w:rPr>
                          </m:ctrlPr>
                        </m:accPr>
                        <m:e>
                          <m:r>
                            <w:rPr>
                              <w:rFonts w:ascii="Cambria Math" w:hAnsi="Cambria Math"/>
                              <w:sz w:val="20"/>
                              <w:szCs w:val="20"/>
                            </w:rPr>
                            <m:t>β</m:t>
                          </m:r>
                        </m:e>
                      </m:acc>
                    </m:e>
                    <m:sub>
                      <m:r>
                        <w:rPr>
                          <w:rFonts w:ascii="Cambria Math" w:hAnsi="Cambria Math"/>
                          <w:sz w:val="20"/>
                          <w:szCs w:val="20"/>
                        </w:rPr>
                        <m:t>ef,cf</m:t>
                      </m:r>
                    </m:sub>
                    <m:sup>
                      <m:r>
                        <w:rPr>
                          <w:rFonts w:ascii="Cambria Math" w:hAnsi="Cambria Math"/>
                          <w:sz w:val="20"/>
                          <w:szCs w:val="20"/>
                        </w:rPr>
                        <m:t>ini</m:t>
                      </m:r>
                    </m:sup>
                  </m:sSubSup>
                </m:e>
              </m:d>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sz w:val="20"/>
                <w:szCs w:val="20"/>
              </w:rPr>
            </w:pPr>
            <w:r w:rsidRPr="007E1C47">
              <w:rPr>
                <w:sz w:val="20"/>
                <w:szCs w:val="20"/>
              </w:rPr>
              <w:t xml:space="preserve">         (11) </w:t>
            </w:r>
            <w:r w:rsidRPr="007E1C47">
              <w:rPr>
                <w:rFonts w:eastAsiaTheme="minorEastAsia"/>
                <w:sz w:val="20"/>
                <w:szCs w:val="20"/>
              </w:rPr>
              <w:t xml:space="preserve"> </w:t>
            </w:r>
            <m:oMath>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ef,cf</m:t>
                  </m:r>
                </m:sub>
              </m:sSub>
              <m:r>
                <w:rPr>
                  <w:rFonts w:ascii="Cambria Math" w:hAnsi="Cambria Math"/>
                  <w:sz w:val="20"/>
                  <w:szCs w:val="20"/>
                </w:rPr>
                <m:t>=</m:t>
              </m:r>
              <m:func>
                <m:funcPr>
                  <m:ctrlPr>
                    <w:rPr>
                      <w:rFonts w:ascii="Cambria Math" w:eastAsiaTheme="minorEastAsia" w:hAnsi="Cambria Math"/>
                      <w:i/>
                      <w:sz w:val="20"/>
                      <w:szCs w:val="20"/>
                    </w:rPr>
                  </m:ctrlPr>
                </m:funcPr>
                <m:fName>
                  <m:limLow>
                    <m:limLowPr>
                      <m:ctrlPr>
                        <w:rPr>
                          <w:rFonts w:ascii="Cambria Math" w:eastAsiaTheme="minorEastAsia" w:hAnsi="Cambria Math"/>
                          <w:i/>
                          <w:sz w:val="20"/>
                          <w:szCs w:val="20"/>
                        </w:rPr>
                      </m:ctrlPr>
                    </m:limLowPr>
                    <m:e>
                      <m:r>
                        <m:rPr>
                          <m:sty m:val="p"/>
                        </m:rPr>
                        <w:rPr>
                          <w:rFonts w:ascii="Cambria Math" w:hAnsi="Cambria Math"/>
                          <w:sz w:val="20"/>
                          <w:szCs w:val="20"/>
                        </w:rPr>
                        <m:t>max</m:t>
                      </m:r>
                    </m:e>
                    <m:lim>
                      <m:r>
                        <w:rPr>
                          <w:rFonts w:ascii="Cambria Math" w:eastAsiaTheme="minorEastAsia" w:hAnsi="Cambria Math"/>
                          <w:sz w:val="20"/>
                          <w:szCs w:val="20"/>
                        </w:rPr>
                        <m:t>S∈[0,S]</m:t>
                      </m:r>
                    </m:lim>
                  </m:limLow>
                </m:fName>
                <m:e>
                  <m:d>
                    <m:dPr>
                      <m:begChr m:val="〈"/>
                      <m:endChr m:val="〉"/>
                      <m:ctrlPr>
                        <w:rPr>
                          <w:rFonts w:ascii="Cambria Math" w:hAnsi="Cambria Math"/>
                          <w:i/>
                          <w:sz w:val="20"/>
                          <w:szCs w:val="20"/>
                        </w:rPr>
                      </m:ctrlPr>
                    </m:dPr>
                    <m:e>
                      <m:sSubSup>
                        <m:sSubSupPr>
                          <m:ctrlPr>
                            <w:rPr>
                              <w:rFonts w:ascii="Cambria Math" w:hAnsi="Cambria Math"/>
                              <w:i/>
                              <w:sz w:val="20"/>
                              <w:szCs w:val="20"/>
                            </w:rPr>
                          </m:ctrlPr>
                        </m:sSubSupPr>
                        <m:e>
                          <m:acc>
                            <m:accPr>
                              <m:chr m:val="̅"/>
                              <m:ctrlPr>
                                <w:rPr>
                                  <w:rFonts w:ascii="Cambria Math" w:hAnsi="Cambria Math"/>
                                  <w:i/>
                                  <w:sz w:val="20"/>
                                  <w:szCs w:val="20"/>
                                </w:rPr>
                              </m:ctrlPr>
                            </m:accPr>
                            <m:e>
                              <m:r>
                                <w:rPr>
                                  <w:rFonts w:ascii="Cambria Math" w:hAnsi="Cambria Math"/>
                                  <w:sz w:val="20"/>
                                  <w:szCs w:val="20"/>
                                </w:rPr>
                                <m:t>I</m:t>
                              </m:r>
                            </m:e>
                          </m:acc>
                        </m:e>
                        <m:sub>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ef,cf</m:t>
                              </m:r>
                            </m:sub>
                          </m:sSub>
                          <m:r>
                            <w:rPr>
                              <w:rFonts w:ascii="Cambria Math" w:hAnsi="Cambria Math"/>
                              <w:sz w:val="20"/>
                              <w:szCs w:val="20"/>
                            </w:rPr>
                            <m:t xml:space="preserve"> </m:t>
                          </m:r>
                        </m:sub>
                        <m:sup>
                          <m:r>
                            <w:rPr>
                              <w:rFonts w:ascii="Cambria Math" w:hAnsi="Cambria Math"/>
                              <w:sz w:val="20"/>
                              <w:szCs w:val="20"/>
                            </w:rPr>
                            <m:t>*</m:t>
                          </m:r>
                        </m:sup>
                      </m:sSubSup>
                      <m:r>
                        <w:rPr>
                          <w:rFonts w:ascii="Cambria Math" w:hAnsi="Cambria Math"/>
                          <w:sz w:val="20"/>
                          <w:szCs w:val="20"/>
                        </w:rPr>
                        <m:t>-</m:t>
                      </m:r>
                      <m:sSubSup>
                        <m:sSubSupPr>
                          <m:ctrlPr>
                            <w:rPr>
                              <w:rFonts w:ascii="Cambria Math" w:hAnsi="Cambria Math"/>
                              <w:i/>
                              <w:sz w:val="20"/>
                              <w:szCs w:val="20"/>
                            </w:rPr>
                          </m:ctrlPr>
                        </m:sSubSupPr>
                        <m:e>
                          <m:acc>
                            <m:accPr>
                              <m:chr m:val="̅"/>
                              <m:ctrlPr>
                                <w:rPr>
                                  <w:rFonts w:ascii="Cambria Math" w:hAnsi="Cambria Math"/>
                                  <w:i/>
                                  <w:sz w:val="20"/>
                                  <w:szCs w:val="20"/>
                                </w:rPr>
                              </m:ctrlPr>
                            </m:accPr>
                            <m:e>
                              <m:r>
                                <w:rPr>
                                  <w:rFonts w:ascii="Cambria Math" w:hAnsi="Cambria Math"/>
                                  <w:sz w:val="20"/>
                                  <w:szCs w:val="20"/>
                                </w:rPr>
                                <m:t>I</m:t>
                              </m:r>
                            </m:e>
                          </m:acc>
                        </m:e>
                        <m:sub>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ef,cf</m:t>
                              </m:r>
                            </m:sub>
                          </m:sSub>
                          <m:r>
                            <w:rPr>
                              <w:rFonts w:ascii="Cambria Math" w:hAnsi="Cambria Math"/>
                              <w:sz w:val="20"/>
                              <w:szCs w:val="20"/>
                            </w:rPr>
                            <m:t xml:space="preserve"> </m:t>
                          </m:r>
                        </m:sub>
                        <m:sup>
                          <m:r>
                            <w:rPr>
                              <w:rFonts w:ascii="Cambria Math" w:hAnsi="Cambria Math"/>
                              <w:sz w:val="20"/>
                              <w:szCs w:val="20"/>
                            </w:rPr>
                            <m:t>*ini</m:t>
                          </m:r>
                        </m:sup>
                      </m:sSubSup>
                    </m:e>
                  </m:d>
                </m:e>
              </m:func>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sz w:val="20"/>
                <w:szCs w:val="20"/>
              </w:rPr>
            </w:pPr>
            <w:r w:rsidRPr="007E1C47">
              <w:rPr>
                <w:sz w:val="20"/>
                <w:szCs w:val="20"/>
              </w:rPr>
              <w:t xml:space="preserve">         (12)</w:t>
            </w:r>
            <m:oMath>
              <m:sSub>
                <m:sSubPr>
                  <m:ctrlPr>
                    <w:rPr>
                      <w:rFonts w:ascii="Cambria Math" w:hAnsi="Cambria Math"/>
                      <w:i/>
                      <w:sz w:val="20"/>
                      <w:szCs w:val="20"/>
                    </w:rPr>
                  </m:ctrlPr>
                </m:sSubPr>
                <m:e>
                  <m:r>
                    <w:rPr>
                      <w:rFonts w:ascii="Cambria Math" w:hAnsi="Cambria Math"/>
                      <w:sz w:val="20"/>
                      <w:szCs w:val="20"/>
                    </w:rPr>
                    <m:t>D</m:t>
                  </m:r>
                </m:e>
                <m:sub>
                  <m:r>
                    <w:rPr>
                      <w:rFonts w:ascii="Cambria Math" w:hAnsi="Cambria Math"/>
                      <w:sz w:val="20"/>
                      <w:szCs w:val="20"/>
                    </w:rPr>
                    <m:t>ef,cf</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sSub>
                    <m:sSubPr>
                      <m:ctrlPr>
                        <w:rPr>
                          <w:rFonts w:ascii="Cambria Math" w:eastAsiaTheme="minorEastAsia" w:hAnsi="Cambria Math"/>
                          <w:i/>
                          <w:sz w:val="20"/>
                          <w:szCs w:val="20"/>
                        </w:rPr>
                      </m:ctrlPr>
                    </m:sSubPr>
                    <m:e>
                      <m:r>
                        <w:rPr>
                          <w:rFonts w:ascii="Cambria Math" w:eastAsiaTheme="minorEastAsia" w:hAnsi="Cambria Math"/>
                          <w:sz w:val="20"/>
                          <w:szCs w:val="20"/>
                        </w:rPr>
                        <m:t>D</m:t>
                      </m:r>
                    </m:e>
                    <m:sub>
                      <m:r>
                        <w:rPr>
                          <w:rFonts w:ascii="Cambria Math" w:eastAsiaTheme="minorEastAsia" w:hAnsi="Cambria Math"/>
                          <w:sz w:val="20"/>
                          <w:szCs w:val="20"/>
                        </w:rPr>
                        <m:t>∞</m:t>
                      </m:r>
                    </m:sub>
                  </m:sSub>
                </m:e>
                <m:sub>
                  <m:r>
                    <w:rPr>
                      <w:rFonts w:ascii="Cambria Math" w:eastAsiaTheme="minorEastAsia" w:hAnsi="Cambria Math"/>
                      <w:sz w:val="20"/>
                      <w:szCs w:val="20"/>
                    </w:rPr>
                    <m:t>ef,cf</m:t>
                  </m:r>
                </m:sub>
              </m:sSub>
              <m:r>
                <w:rPr>
                  <w:rFonts w:ascii="Cambria Math" w:eastAsiaTheme="minorEastAsia" w:hAnsi="Cambria Math"/>
                  <w:sz w:val="20"/>
                  <w:szCs w:val="20"/>
                </w:rPr>
                <m:t>[1-</m:t>
              </m:r>
              <m:func>
                <m:funcPr>
                  <m:ctrlPr>
                    <w:rPr>
                      <w:rFonts w:ascii="Cambria Math" w:eastAsiaTheme="minorEastAsia" w:hAnsi="Cambria Math"/>
                      <w:sz w:val="20"/>
                      <w:szCs w:val="20"/>
                    </w:rPr>
                  </m:ctrlPr>
                </m:funcPr>
                <m:fName>
                  <m:r>
                    <m:rPr>
                      <m:sty m:val="p"/>
                    </m:rPr>
                    <w:rPr>
                      <w:rFonts w:ascii="Cambria Math" w:eastAsiaTheme="minorEastAsia" w:hAnsi="Cambria Math"/>
                      <w:sz w:val="20"/>
                      <w:szCs w:val="20"/>
                    </w:rPr>
                    <m:t>exp⁡(</m:t>
                  </m:r>
                  <m:ctrlPr>
                    <w:rPr>
                      <w:rFonts w:ascii="Cambria Math" w:eastAsiaTheme="minorEastAsia" w:hAnsi="Cambria Math"/>
                      <w:i/>
                      <w:sz w:val="20"/>
                      <w:szCs w:val="20"/>
                    </w:rPr>
                  </m:ctrlPr>
                </m:fName>
                <m:e>
                  <m:r>
                    <w:rPr>
                      <w:rFonts w:ascii="Cambria Math" w:eastAsiaTheme="minorEastAsia" w:hAnsi="Cambria Math"/>
                      <w:sz w:val="20"/>
                      <w:szCs w:val="20"/>
                    </w:rPr>
                    <m:t>-</m:t>
                  </m:r>
                  <m:f>
                    <m:fPr>
                      <m:ctrlPr>
                        <w:rPr>
                          <w:rFonts w:ascii="Cambria Math" w:eastAsiaTheme="minorEastAsia" w:hAnsi="Cambria Math"/>
                          <w:i/>
                          <w:sz w:val="20"/>
                          <w:szCs w:val="20"/>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γ</m:t>
                          </m:r>
                        </m:e>
                        <m:sub>
                          <m:r>
                            <w:rPr>
                              <w:rFonts w:ascii="Cambria Math" w:eastAsiaTheme="minorEastAsia" w:hAnsi="Cambria Math"/>
                              <w:sz w:val="20"/>
                              <w:szCs w:val="20"/>
                            </w:rPr>
                            <m:t>ef,cf</m:t>
                          </m:r>
                        </m:sub>
                      </m:sSub>
                    </m:num>
                    <m:den>
                      <m:sSub>
                        <m:sSubPr>
                          <m:ctrlPr>
                            <w:rPr>
                              <w:rFonts w:ascii="Cambria Math" w:eastAsiaTheme="minorEastAsia" w:hAnsi="Cambria Math"/>
                              <w:i/>
                              <w:sz w:val="20"/>
                              <w:szCs w:val="20"/>
                            </w:rPr>
                          </m:ctrlPr>
                        </m:sSubPr>
                        <m:e>
                          <m:sSub>
                            <m:sSubPr>
                              <m:ctrlPr>
                                <w:rPr>
                                  <w:rFonts w:ascii="Cambria Math" w:eastAsiaTheme="minorEastAsia" w:hAnsi="Cambria Math"/>
                                  <w:i/>
                                  <w:sz w:val="20"/>
                                  <w:szCs w:val="20"/>
                                </w:rPr>
                              </m:ctrlPr>
                            </m:sSubPr>
                            <m:e>
                              <m:r>
                                <w:rPr>
                                  <w:rFonts w:ascii="Cambria Math" w:eastAsiaTheme="minorEastAsia" w:hAnsi="Cambria Math"/>
                                  <w:sz w:val="20"/>
                                  <w:szCs w:val="20"/>
                                </w:rPr>
                                <m:t>γ</m:t>
                              </m:r>
                            </m:e>
                            <m:sub>
                              <m:r>
                                <w:rPr>
                                  <w:rFonts w:ascii="Cambria Math" w:eastAsiaTheme="minorEastAsia" w:hAnsi="Cambria Math"/>
                                  <w:sz w:val="20"/>
                                  <w:szCs w:val="20"/>
                                </w:rPr>
                                <m:t>∞</m:t>
                              </m:r>
                            </m:sub>
                          </m:sSub>
                        </m:e>
                        <m:sub>
                          <m:r>
                            <w:rPr>
                              <w:rFonts w:ascii="Cambria Math" w:eastAsiaTheme="minorEastAsia" w:hAnsi="Cambria Math"/>
                              <w:sz w:val="20"/>
                              <w:szCs w:val="20"/>
                            </w:rPr>
                            <m:t>ef,cf</m:t>
                          </m:r>
                        </m:sub>
                      </m:sSub>
                    </m:den>
                  </m:f>
                  <m:r>
                    <w:rPr>
                      <w:rFonts w:ascii="Cambria Math" w:eastAsiaTheme="minorEastAsia" w:hAnsi="Cambria Math"/>
                      <w:sz w:val="20"/>
                      <w:szCs w:val="20"/>
                    </w:rPr>
                    <m:t>)]</m:t>
                  </m:r>
                </m:e>
              </m:func>
              <m:r>
                <w:rPr>
                  <w:rFonts w:ascii="Cambria Math" w:eastAsiaTheme="minorEastAsia" w:hAnsi="Cambria Math"/>
                  <w:sz w:val="20"/>
                  <w:szCs w:val="20"/>
                </w:rPr>
                <m:t>[1-</m:t>
              </m:r>
              <m:func>
                <m:funcPr>
                  <m:ctrlPr>
                    <w:rPr>
                      <w:rFonts w:ascii="Cambria Math" w:eastAsiaTheme="minorEastAsia" w:hAnsi="Cambria Math"/>
                      <w:sz w:val="20"/>
                      <w:szCs w:val="20"/>
                    </w:rPr>
                  </m:ctrlPr>
                </m:funcPr>
                <m:fName>
                  <m:r>
                    <m:rPr>
                      <m:sty m:val="p"/>
                    </m:rPr>
                    <w:rPr>
                      <w:rFonts w:ascii="Cambria Math" w:eastAsiaTheme="minorEastAsia" w:hAnsi="Cambria Math"/>
                      <w:sz w:val="20"/>
                      <w:szCs w:val="20"/>
                    </w:rPr>
                    <m:t>exp</m:t>
                  </m:r>
                  <m:ctrlPr>
                    <w:rPr>
                      <w:rFonts w:ascii="Cambria Math" w:eastAsiaTheme="minorEastAsia" w:hAnsi="Cambria Math"/>
                      <w:i/>
                      <w:sz w:val="20"/>
                      <w:szCs w:val="20"/>
                    </w:rPr>
                  </m:ctrlPr>
                </m:fName>
                <m:e>
                  <m:r>
                    <w:rPr>
                      <w:rFonts w:ascii="Cambria Math" w:eastAsiaTheme="minorEastAsia" w:hAnsi="Cambria Math"/>
                      <w:sz w:val="20"/>
                      <w:szCs w:val="20"/>
                    </w:rPr>
                    <m:t>(-</m:t>
                  </m:r>
                  <m:f>
                    <m:fPr>
                      <m:ctrlPr>
                        <w:rPr>
                          <w:rFonts w:ascii="Cambria Math" w:eastAsiaTheme="minorEastAsia" w:hAnsi="Cambria Math"/>
                          <w:i/>
                          <w:sz w:val="20"/>
                          <w:szCs w:val="20"/>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β</m:t>
                          </m:r>
                        </m:e>
                        <m:sub>
                          <m:r>
                            <w:rPr>
                              <w:rFonts w:ascii="Cambria Math" w:eastAsiaTheme="minorEastAsia" w:hAnsi="Cambria Math"/>
                              <w:sz w:val="20"/>
                              <w:szCs w:val="20"/>
                            </w:rPr>
                            <m:t>ef,cf</m:t>
                          </m:r>
                        </m:sub>
                      </m:sSub>
                    </m:num>
                    <m:den>
                      <m:sSub>
                        <m:sSubPr>
                          <m:ctrlPr>
                            <w:rPr>
                              <w:rFonts w:ascii="Cambria Math" w:eastAsiaTheme="minorEastAsia" w:hAnsi="Cambria Math"/>
                              <w:i/>
                              <w:sz w:val="20"/>
                              <w:szCs w:val="20"/>
                            </w:rPr>
                          </m:ctrlPr>
                        </m:sSubPr>
                        <m:e>
                          <m:sSub>
                            <m:sSubPr>
                              <m:ctrlPr>
                                <w:rPr>
                                  <w:rFonts w:ascii="Cambria Math" w:eastAsiaTheme="minorEastAsia" w:hAnsi="Cambria Math"/>
                                  <w:i/>
                                  <w:sz w:val="20"/>
                                  <w:szCs w:val="20"/>
                                </w:rPr>
                              </m:ctrlPr>
                            </m:sSubPr>
                            <m:e>
                              <m:r>
                                <w:rPr>
                                  <w:rFonts w:ascii="Cambria Math" w:eastAsiaTheme="minorEastAsia" w:hAnsi="Cambria Math"/>
                                  <w:sz w:val="20"/>
                                  <w:szCs w:val="20"/>
                                </w:rPr>
                                <m:t>β</m:t>
                              </m:r>
                            </m:e>
                            <m:sub>
                              <m:r>
                                <w:rPr>
                                  <w:rFonts w:ascii="Cambria Math" w:eastAsiaTheme="minorEastAsia" w:hAnsi="Cambria Math"/>
                                  <w:sz w:val="20"/>
                                  <w:szCs w:val="20"/>
                                </w:rPr>
                                <m:t>s</m:t>
                              </m:r>
                            </m:sub>
                          </m:sSub>
                        </m:e>
                        <m:sub>
                          <m:r>
                            <w:rPr>
                              <w:rFonts w:ascii="Cambria Math" w:eastAsiaTheme="minorEastAsia" w:hAnsi="Cambria Math"/>
                              <w:sz w:val="20"/>
                              <w:szCs w:val="20"/>
                            </w:rPr>
                            <m:t>ef,cf</m:t>
                          </m:r>
                        </m:sub>
                      </m:sSub>
                    </m:den>
                  </m:f>
                  <m:r>
                    <w:rPr>
                      <w:rFonts w:ascii="Cambria Math" w:eastAsiaTheme="minorEastAsia" w:hAnsi="Cambria Math"/>
                      <w:sz w:val="20"/>
                      <w:szCs w:val="20"/>
                    </w:rPr>
                    <m:t>)</m:t>
                  </m:r>
                </m:e>
              </m:func>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D</m:t>
                  </m:r>
                </m:e>
                <m:sub>
                  <m:r>
                    <w:rPr>
                      <w:rFonts w:ascii="Cambria Math" w:eastAsiaTheme="minorEastAsia" w:hAnsi="Cambria Math"/>
                      <w:sz w:val="20"/>
                      <w:szCs w:val="20"/>
                    </w:rPr>
                    <m:t>∞</m:t>
                  </m:r>
                </m:sub>
              </m:sSub>
              <m:r>
                <w:rPr>
                  <w:rFonts w:ascii="Cambria Math" w:eastAsiaTheme="minorEastAsia" w:hAnsi="Cambria Math"/>
                  <w:sz w:val="20"/>
                  <w:szCs w:val="20"/>
                </w:rPr>
                <m:t>∈[0,1[</m:t>
              </m:r>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sz w:val="20"/>
                <w:szCs w:val="20"/>
              </w:rPr>
            </w:pPr>
            <w:r w:rsidRPr="007E1C47">
              <w:rPr>
                <w:sz w:val="20"/>
                <w:szCs w:val="20"/>
              </w:rPr>
              <w:t xml:space="preserve">         (13)</w:t>
            </w:r>
            <m:oMath>
              <m:r>
                <w:rPr>
                  <w:rFonts w:ascii="Cambria Math" w:hAnsi="Cambria Math"/>
                  <w:sz w:val="20"/>
                  <w:szCs w:val="20"/>
                </w:rPr>
                <m:t xml:space="preserve"> ψ=</m:t>
              </m:r>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vol</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iso</m:t>
                  </m:r>
                </m:sub>
              </m:sSub>
              <m:r>
                <w:rPr>
                  <w:rFonts w:ascii="Cambria Math" w:hAnsi="Cambria Math"/>
                  <w:sz w:val="20"/>
                  <w:szCs w:val="20"/>
                </w:rPr>
                <m:t>+</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ψ</m:t>
                      </m:r>
                    </m:e>
                  </m:acc>
                </m:e>
                <m:sub>
                  <m:r>
                    <w:rPr>
                      <w:rFonts w:ascii="Cambria Math" w:hAnsi="Cambria Math"/>
                      <w:sz w:val="20"/>
                      <w:szCs w:val="20"/>
                    </w:rPr>
                    <m:t>ef</m:t>
                  </m:r>
                </m:sub>
              </m:sSub>
              <m:d>
                <m:dPr>
                  <m:ctrlPr>
                    <w:rPr>
                      <w:rFonts w:ascii="Cambria Math" w:hAnsi="Cambria Math"/>
                      <w:i/>
                      <w:sz w:val="20"/>
                      <w:szCs w:val="20"/>
                    </w:rPr>
                  </m:ctrlPr>
                </m:dPr>
                <m:e>
                  <m:acc>
                    <m:accPr>
                      <m:chr m:val="̅"/>
                      <m:ctrlPr>
                        <w:rPr>
                          <w:rFonts w:ascii="Cambria Math" w:hAnsi="Cambria Math"/>
                          <w:b/>
                          <w:bCs/>
                          <w:iCs/>
                          <w:sz w:val="20"/>
                          <w:szCs w:val="20"/>
                        </w:rPr>
                      </m:ctrlPr>
                    </m:accPr>
                    <m:e>
                      <m:r>
                        <m:rPr>
                          <m:sty m:val="b"/>
                        </m:rPr>
                        <w:rPr>
                          <w:rFonts w:ascii="Cambria Math" w:hAnsi="Cambria Math"/>
                          <w:sz w:val="20"/>
                          <w:szCs w:val="20"/>
                        </w:rPr>
                        <m:t>C,</m:t>
                      </m:r>
                      <m:ctrlPr>
                        <w:rPr>
                          <w:rFonts w:ascii="Cambria Math" w:hAnsi="Cambria Math"/>
                          <w:i/>
                          <w:sz w:val="20"/>
                          <w:szCs w:val="20"/>
                        </w:rPr>
                      </m:ctrlPr>
                    </m:e>
                  </m:acc>
                  <m:sSub>
                    <m:sSubPr>
                      <m:ctrlPr>
                        <w:rPr>
                          <w:rFonts w:ascii="Cambria Math" w:hAnsi="Cambria Math"/>
                          <w:i/>
                          <w:sz w:val="20"/>
                          <w:szCs w:val="20"/>
                        </w:rPr>
                      </m:ctrlPr>
                    </m:sSubPr>
                    <m:e>
                      <m:r>
                        <w:rPr>
                          <w:rFonts w:ascii="Cambria Math" w:hAnsi="Cambria Math"/>
                          <w:sz w:val="20"/>
                          <w:szCs w:val="20"/>
                        </w:rPr>
                        <m:t>D</m:t>
                      </m:r>
                    </m:e>
                    <m:sub>
                      <m:r>
                        <w:rPr>
                          <w:rFonts w:ascii="Cambria Math" w:hAnsi="Cambria Math"/>
                          <w:sz w:val="20"/>
                          <w:szCs w:val="20"/>
                        </w:rPr>
                        <m:t>ef</m:t>
                      </m:r>
                    </m:sub>
                  </m:sSub>
                </m:e>
              </m:d>
              <m:r>
                <w:rPr>
                  <w:rFonts w:ascii="Cambria Math" w:hAnsi="Cambria Math"/>
                  <w:sz w:val="20"/>
                  <w:szCs w:val="20"/>
                </w:rPr>
                <m:t>+</m:t>
              </m:r>
              <m:sSub>
                <m:sSubPr>
                  <m:ctrlPr>
                    <w:rPr>
                      <w:rFonts w:ascii="Cambria Math" w:hAnsi="Cambria Math"/>
                      <w:i/>
                      <w:sz w:val="20"/>
                      <w:szCs w:val="20"/>
                    </w:rPr>
                  </m:ctrlPr>
                </m:sSubPr>
                <m:e>
                  <m:acc>
                    <m:accPr>
                      <m:chr m:val="̅"/>
                      <m:ctrlPr>
                        <w:rPr>
                          <w:rFonts w:ascii="Cambria Math" w:hAnsi="Cambria Math"/>
                          <w:i/>
                          <w:sz w:val="20"/>
                          <w:szCs w:val="20"/>
                        </w:rPr>
                      </m:ctrlPr>
                    </m:accPr>
                    <m:e>
                      <m:r>
                        <w:rPr>
                          <w:rFonts w:ascii="Cambria Math" w:hAnsi="Cambria Math"/>
                          <w:sz w:val="20"/>
                          <w:szCs w:val="20"/>
                        </w:rPr>
                        <m:t>ψ</m:t>
                      </m:r>
                    </m:e>
                  </m:acc>
                </m:e>
                <m:sub>
                  <m:r>
                    <w:rPr>
                      <w:rFonts w:ascii="Cambria Math" w:hAnsi="Cambria Math"/>
                      <w:sz w:val="20"/>
                      <w:szCs w:val="20"/>
                    </w:rPr>
                    <m:t>cf</m:t>
                  </m:r>
                </m:sub>
              </m:sSub>
              <m:d>
                <m:dPr>
                  <m:ctrlPr>
                    <w:rPr>
                      <w:rFonts w:ascii="Cambria Math" w:hAnsi="Cambria Math"/>
                      <w:i/>
                      <w:sz w:val="20"/>
                      <w:szCs w:val="20"/>
                    </w:rPr>
                  </m:ctrlPr>
                </m:dPr>
                <m:e>
                  <m:acc>
                    <m:accPr>
                      <m:chr m:val="̅"/>
                      <m:ctrlPr>
                        <w:rPr>
                          <w:rFonts w:ascii="Cambria Math" w:hAnsi="Cambria Math"/>
                          <w:b/>
                          <w:bCs/>
                          <w:iCs/>
                          <w:sz w:val="20"/>
                          <w:szCs w:val="20"/>
                        </w:rPr>
                      </m:ctrlPr>
                    </m:accPr>
                    <m:e>
                      <m:r>
                        <m:rPr>
                          <m:sty m:val="b"/>
                        </m:rPr>
                        <w:rPr>
                          <w:rFonts w:ascii="Cambria Math" w:hAnsi="Cambria Math"/>
                          <w:sz w:val="20"/>
                          <w:szCs w:val="20"/>
                        </w:rPr>
                        <m:t>C</m:t>
                      </m:r>
                      <m:ctrlPr>
                        <w:rPr>
                          <w:rFonts w:ascii="Cambria Math" w:hAnsi="Cambria Math"/>
                          <w:i/>
                          <w:sz w:val="20"/>
                          <w:szCs w:val="20"/>
                        </w:rPr>
                      </m:ctrlPr>
                    </m:e>
                  </m:acc>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D</m:t>
                      </m:r>
                    </m:e>
                    <m:sub>
                      <m:r>
                        <w:rPr>
                          <w:rFonts w:ascii="Cambria Math" w:hAnsi="Cambria Math"/>
                          <w:sz w:val="20"/>
                          <w:szCs w:val="20"/>
                        </w:rPr>
                        <m:t>cf</m:t>
                      </m:r>
                    </m:sub>
                  </m:sSub>
                </m:e>
              </m:d>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rFonts w:eastAsiaTheme="minorEastAsia"/>
                <w:sz w:val="20"/>
                <w:szCs w:val="20"/>
              </w:rPr>
            </w:pPr>
            <w:r w:rsidRPr="007E1C47">
              <w:rPr>
                <w:sz w:val="20"/>
                <w:szCs w:val="20"/>
              </w:rPr>
              <w:t xml:space="preserve">         (14)</w:t>
            </w:r>
            <m:oMath>
              <m:r>
                <w:rPr>
                  <w:rFonts w:ascii="Cambria Math" w:hAnsi="Cambria Math"/>
                  <w:sz w:val="20"/>
                  <w:szCs w:val="20"/>
                </w:rPr>
                <m:t xml:space="preserve"> σ=</m:t>
              </m:r>
              <m:f>
                <m:fPr>
                  <m:ctrlPr>
                    <w:rPr>
                      <w:rFonts w:ascii="Cambria Math" w:hAnsi="Cambria Math"/>
                      <w:i/>
                      <w:sz w:val="20"/>
                      <w:szCs w:val="20"/>
                    </w:rPr>
                  </m:ctrlPr>
                </m:fPr>
                <m:num>
                  <m:r>
                    <w:rPr>
                      <w:rFonts w:ascii="Cambria Math" w:hAnsi="Cambria Math"/>
                      <w:sz w:val="20"/>
                      <w:szCs w:val="20"/>
                    </w:rPr>
                    <m:t>2</m:t>
                  </m:r>
                </m:num>
                <m:den>
                  <m:r>
                    <w:rPr>
                      <w:rFonts w:ascii="Cambria Math" w:hAnsi="Cambria Math"/>
                      <w:sz w:val="20"/>
                      <w:szCs w:val="20"/>
                    </w:rPr>
                    <m:t>J</m:t>
                  </m:r>
                </m:den>
              </m:f>
              <m:r>
                <m:rPr>
                  <m:sty m:val="b"/>
                </m:rPr>
                <w:rPr>
                  <w:rFonts w:ascii="Cambria Math" w:hAnsi="Cambria Math"/>
                  <w:sz w:val="20"/>
                  <w:szCs w:val="20"/>
                </w:rPr>
                <m:t>F</m:t>
              </m:r>
              <m:f>
                <m:fPr>
                  <m:ctrlPr>
                    <w:rPr>
                      <w:rFonts w:ascii="Cambria Math" w:hAnsi="Cambria Math"/>
                      <w:b/>
                      <w:bCs/>
                      <w:iCs/>
                      <w:sz w:val="20"/>
                      <w:szCs w:val="20"/>
                    </w:rPr>
                  </m:ctrlPr>
                </m:fPr>
                <m:num>
                  <m:r>
                    <m:rPr>
                      <m:sty m:val="p"/>
                    </m:rPr>
                    <w:rPr>
                      <w:rFonts w:ascii="Cambria Math" w:hAnsi="Cambria Math"/>
                      <w:sz w:val="20"/>
                      <w:szCs w:val="20"/>
                    </w:rPr>
                    <m:t>∂</m:t>
                  </m:r>
                  <m:r>
                    <w:rPr>
                      <w:rFonts w:ascii="Cambria Math" w:hAnsi="Cambria Math"/>
                      <w:sz w:val="20"/>
                      <w:szCs w:val="20"/>
                    </w:rPr>
                    <m:t>ψ</m:t>
                  </m:r>
                </m:num>
                <m:den>
                  <m:r>
                    <m:rPr>
                      <m:sty m:val="p"/>
                    </m:rPr>
                    <w:rPr>
                      <w:rFonts w:ascii="Cambria Math" w:hAnsi="Cambria Math"/>
                      <w:sz w:val="20"/>
                      <w:szCs w:val="20"/>
                    </w:rPr>
                    <m:t>∂</m:t>
                  </m:r>
                  <m:r>
                    <m:rPr>
                      <m:sty m:val="b"/>
                    </m:rPr>
                    <w:rPr>
                      <w:rFonts w:ascii="Cambria Math" w:hAnsi="Cambria Math"/>
                      <w:sz w:val="20"/>
                      <w:szCs w:val="20"/>
                    </w:rPr>
                    <m:t>C</m:t>
                  </m:r>
                </m:den>
              </m:f>
              <m:sSup>
                <m:sSupPr>
                  <m:ctrlPr>
                    <w:rPr>
                      <w:rFonts w:ascii="Cambria Math" w:hAnsi="Cambria Math"/>
                      <w:sz w:val="20"/>
                      <w:szCs w:val="20"/>
                    </w:rPr>
                  </m:ctrlPr>
                </m:sSupPr>
                <m:e>
                  <m:r>
                    <m:rPr>
                      <m:sty m:val="b"/>
                    </m:rPr>
                    <w:rPr>
                      <w:rFonts w:ascii="Cambria Math" w:hAnsi="Cambria Math"/>
                      <w:sz w:val="20"/>
                      <w:szCs w:val="20"/>
                    </w:rPr>
                    <m:t>F</m:t>
                  </m:r>
                  <m:ctrlPr>
                    <w:rPr>
                      <w:rFonts w:ascii="Cambria Math" w:hAnsi="Cambria Math"/>
                      <w:b/>
                      <w:bCs/>
                      <w:sz w:val="20"/>
                      <w:szCs w:val="20"/>
                    </w:rPr>
                  </m:ctrlPr>
                </m:e>
                <m:sup>
                  <m:r>
                    <w:rPr>
                      <w:rFonts w:ascii="Cambria Math" w:hAnsi="Cambria Math"/>
                      <w:sz w:val="20"/>
                      <w:szCs w:val="20"/>
                    </w:rPr>
                    <m:t>T</m:t>
                  </m:r>
                </m:sup>
              </m:sSup>
            </m:oMath>
          </w:p>
          <w:p w:rsidR="00B92449" w:rsidRPr="007E1C47" w:rsidRDefault="00B92449" w:rsidP="00656C8E">
            <w:pPr>
              <w:rPr>
                <w:sz w:val="20"/>
                <w:szCs w:val="20"/>
              </w:rPr>
            </w:pPr>
          </w:p>
        </w:tc>
      </w:tr>
      <w:tr w:rsidR="00B92449" w:rsidRPr="007E1C47" w:rsidTr="00656C8E">
        <w:trPr>
          <w:trHeight w:val="60"/>
        </w:trPr>
        <w:tc>
          <w:tcPr>
            <w:tcW w:w="6804" w:type="dxa"/>
          </w:tcPr>
          <w:p w:rsidR="00B92449" w:rsidRPr="007E1C47" w:rsidRDefault="00B92449" w:rsidP="00656C8E">
            <w:pPr>
              <w:rPr>
                <w:rFonts w:eastAsiaTheme="minorEastAsia"/>
                <w:sz w:val="20"/>
                <w:szCs w:val="20"/>
              </w:rPr>
            </w:pPr>
            <w:r w:rsidRPr="007E1C47">
              <w:rPr>
                <w:sz w:val="20"/>
                <w:szCs w:val="20"/>
              </w:rPr>
              <w:t xml:space="preserve">         (15)</w:t>
            </w:r>
            <m:oMath>
              <m:r>
                <m:rPr>
                  <m:scr m:val="double-struck"/>
                </m:rPr>
                <w:rPr>
                  <w:rFonts w:ascii="Cambria Math" w:hAnsi="Cambria Math"/>
                  <w:sz w:val="20"/>
                  <w:szCs w:val="20"/>
                </w:rPr>
                <m:t xml:space="preserve"> C=</m:t>
              </m:r>
              <m:sSub>
                <m:sSubPr>
                  <m:ctrlPr>
                    <w:rPr>
                      <w:rFonts w:ascii="Cambria Math" w:hAnsi="Cambria Math"/>
                      <w:i/>
                      <w:sz w:val="20"/>
                      <w:szCs w:val="20"/>
                    </w:rPr>
                  </m:ctrlPr>
                </m:sSubPr>
                <m:e>
                  <m:r>
                    <m:rPr>
                      <m:scr m:val="double-struck"/>
                    </m:rPr>
                    <w:rPr>
                      <w:rFonts w:ascii="Cambria Math" w:hAnsi="Cambria Math"/>
                      <w:sz w:val="20"/>
                      <w:szCs w:val="20"/>
                    </w:rPr>
                    <m:t>C</m:t>
                  </m:r>
                </m:e>
                <m:sub>
                  <m:r>
                    <w:rPr>
                      <w:rFonts w:ascii="Cambria Math" w:hAnsi="Cambria Math"/>
                      <w:sz w:val="20"/>
                      <w:szCs w:val="20"/>
                    </w:rPr>
                    <m:t>vol</m:t>
                  </m:r>
                </m:sub>
              </m:sSub>
              <m:r>
                <w:rPr>
                  <w:rFonts w:ascii="Cambria Math" w:hAnsi="Cambria Math"/>
                  <w:sz w:val="20"/>
                  <w:szCs w:val="20"/>
                </w:rPr>
                <m:t>+</m:t>
              </m:r>
              <m:sSub>
                <m:sSubPr>
                  <m:ctrlPr>
                    <w:rPr>
                      <w:rFonts w:ascii="Cambria Math" w:hAnsi="Cambria Math"/>
                      <w:i/>
                      <w:sz w:val="20"/>
                      <w:szCs w:val="20"/>
                    </w:rPr>
                  </m:ctrlPr>
                </m:sSubPr>
                <m:e>
                  <m:r>
                    <m:rPr>
                      <m:scr m:val="double-struck"/>
                    </m:rPr>
                    <w:rPr>
                      <w:rFonts w:ascii="Cambria Math" w:hAnsi="Cambria Math"/>
                      <w:sz w:val="20"/>
                      <w:szCs w:val="20"/>
                    </w:rPr>
                    <m:t>C</m:t>
                  </m:r>
                </m:e>
                <m:sub>
                  <m:r>
                    <w:rPr>
                      <w:rFonts w:ascii="Cambria Math" w:hAnsi="Cambria Math"/>
                      <w:sz w:val="20"/>
                      <w:szCs w:val="20"/>
                    </w:rPr>
                    <m:t>iso</m:t>
                  </m:r>
                </m:sub>
              </m:sSub>
              <m:r>
                <w:rPr>
                  <w:rFonts w:ascii="Cambria Math" w:hAnsi="Cambria Math"/>
                  <w:sz w:val="20"/>
                  <w:szCs w:val="20"/>
                </w:rPr>
                <m:t>+</m:t>
              </m:r>
              <m:sSub>
                <m:sSubPr>
                  <m:ctrlPr>
                    <w:rPr>
                      <w:rFonts w:ascii="Cambria Math" w:hAnsi="Cambria Math"/>
                      <w:i/>
                      <w:sz w:val="20"/>
                      <w:szCs w:val="20"/>
                    </w:rPr>
                  </m:ctrlPr>
                </m:sSubPr>
                <m:e>
                  <m:r>
                    <m:rPr>
                      <m:scr m:val="double-struck"/>
                    </m:rPr>
                    <w:rPr>
                      <w:rFonts w:ascii="Cambria Math" w:hAnsi="Cambria Math"/>
                      <w:sz w:val="20"/>
                      <w:szCs w:val="20"/>
                    </w:rPr>
                    <m:t>C</m:t>
                  </m:r>
                </m:e>
                <m:sub>
                  <m:r>
                    <w:rPr>
                      <w:rFonts w:ascii="Cambria Math" w:hAnsi="Cambria Math"/>
                      <w:sz w:val="20"/>
                      <w:szCs w:val="20"/>
                    </w:rPr>
                    <m:t>ef</m:t>
                  </m:r>
                </m:sub>
              </m:sSub>
              <m:r>
                <w:rPr>
                  <w:rFonts w:ascii="Cambria Math" w:hAnsi="Cambria Math"/>
                  <w:sz w:val="20"/>
                  <w:szCs w:val="20"/>
                </w:rPr>
                <m:t>+</m:t>
              </m:r>
              <m:sSub>
                <m:sSubPr>
                  <m:ctrlPr>
                    <w:rPr>
                      <w:rFonts w:ascii="Cambria Math" w:hAnsi="Cambria Math"/>
                      <w:i/>
                      <w:sz w:val="20"/>
                      <w:szCs w:val="20"/>
                    </w:rPr>
                  </m:ctrlPr>
                </m:sSubPr>
                <m:e>
                  <m:r>
                    <m:rPr>
                      <m:scr m:val="double-struck"/>
                    </m:rPr>
                    <w:rPr>
                      <w:rFonts w:ascii="Cambria Math" w:hAnsi="Cambria Math"/>
                      <w:sz w:val="20"/>
                      <w:szCs w:val="20"/>
                    </w:rPr>
                    <m:t>C</m:t>
                  </m:r>
                </m:e>
                <m:sub>
                  <m:r>
                    <w:rPr>
                      <w:rFonts w:ascii="Cambria Math" w:hAnsi="Cambria Math"/>
                      <w:sz w:val="20"/>
                      <w:szCs w:val="20"/>
                    </w:rPr>
                    <m:t>cf</m:t>
                  </m:r>
                </m:sub>
              </m:sSub>
            </m:oMath>
          </w:p>
          <w:p w:rsidR="00B92449" w:rsidRPr="007E1C47" w:rsidRDefault="00B92449" w:rsidP="00656C8E">
            <w:pPr>
              <w:rPr>
                <w:sz w:val="20"/>
                <w:szCs w:val="20"/>
              </w:rPr>
            </w:pPr>
          </w:p>
        </w:tc>
      </w:tr>
      <w:tr w:rsidR="00B92449" w:rsidRPr="007E1C47" w:rsidTr="00656C8E">
        <w:tc>
          <w:tcPr>
            <w:tcW w:w="6804" w:type="dxa"/>
          </w:tcPr>
          <w:p w:rsidR="00B92449" w:rsidRPr="007E1C47" w:rsidRDefault="00B92449" w:rsidP="00656C8E">
            <w:pPr>
              <w:rPr>
                <w:sz w:val="20"/>
                <w:szCs w:val="20"/>
              </w:rPr>
            </w:pPr>
            <w:r w:rsidRPr="007E1C47">
              <w:rPr>
                <w:sz w:val="20"/>
                <w:szCs w:val="20"/>
              </w:rPr>
              <w:t>(16) Return to step number (2)</w:t>
            </w:r>
          </w:p>
        </w:tc>
      </w:tr>
    </w:tbl>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Pr>
        <w:pStyle w:val="Heading2"/>
        <w:numPr>
          <w:ilvl w:val="1"/>
          <w:numId w:val="7"/>
        </w:numPr>
      </w:pPr>
      <w:r w:rsidRPr="007E1C47">
        <w:lastRenderedPageBreak/>
        <w:t xml:space="preserve">Material calibration </w:t>
      </w:r>
    </w:p>
    <w:p w:rsidR="00B92449" w:rsidRPr="007E1C47" w:rsidRDefault="00B92449" w:rsidP="00B92449"/>
    <w:p w:rsidR="00B92449" w:rsidRPr="007E1C47" w:rsidRDefault="00B92449" w:rsidP="00B92449">
      <w:pPr>
        <w:spacing w:line="480" w:lineRule="auto"/>
        <w:jc w:val="both"/>
        <w:rPr>
          <w:rFonts w:cstheme="minorHAnsi"/>
          <w:szCs w:val="24"/>
          <w:shd w:val="clear" w:color="auto" w:fill="FFFFFF"/>
        </w:rPr>
      </w:pPr>
      <w:r w:rsidRPr="007E1C47">
        <w:rPr>
          <w:rFonts w:cstheme="minorHAnsi"/>
        </w:rPr>
        <w:t xml:space="preserve"> </w:t>
      </w:r>
      <w:r w:rsidRPr="007E1C47">
        <w:rPr>
          <w:rFonts w:cstheme="minorHAnsi"/>
          <w:szCs w:val="24"/>
        </w:rPr>
        <w:t xml:space="preserve">To verify the proposed constitutive model, </w:t>
      </w:r>
      <w:r w:rsidRPr="007E1C47">
        <w:rPr>
          <w:rFonts w:cstheme="minorHAnsi"/>
          <w:szCs w:val="24"/>
          <w:shd w:val="clear" w:color="auto" w:fill="FFFFFF"/>
        </w:rPr>
        <w:t>the response of the digested and intact samples has been obtained at different stages, namely, (</w:t>
      </w:r>
      <w:proofErr w:type="spellStart"/>
      <w:r w:rsidRPr="007E1C47">
        <w:rPr>
          <w:rFonts w:cstheme="minorHAnsi"/>
          <w:szCs w:val="24"/>
          <w:shd w:val="clear" w:color="auto" w:fill="FFFFFF"/>
        </w:rPr>
        <w:t>i</w:t>
      </w:r>
      <w:proofErr w:type="spellEnd"/>
      <w:r w:rsidRPr="007E1C47">
        <w:rPr>
          <w:rFonts w:cstheme="minorHAnsi"/>
          <w:szCs w:val="24"/>
          <w:shd w:val="clear" w:color="auto" w:fill="FFFFFF"/>
        </w:rPr>
        <w:t>) when no damage accumulates in the tissue, (ii) the stage at which damage starts to accumulate in the elastin fibres but no damage has accumulated in the collagen fibres and (iii) the stage at which damage is accumulating in both elastin and collagen fibres. Material parameters associated with capturing the damage accumulation in the elastin fibres only influence the stress calculation when the damage threshold for the elastin fibres has been passed (at this stage other material parameters such as c</w:t>
      </w:r>
      <w:r w:rsidRPr="007E1C47">
        <w:rPr>
          <w:rFonts w:cstheme="minorHAnsi"/>
          <w:szCs w:val="24"/>
          <w:shd w:val="clear" w:color="auto" w:fill="FFFFFF"/>
          <w:vertAlign w:val="subscript"/>
        </w:rPr>
        <w:t>10</w:t>
      </w:r>
      <w:r w:rsidRPr="007E1C47">
        <w:rPr>
          <w:rFonts w:cstheme="minorHAnsi"/>
          <w:szCs w:val="24"/>
          <w:shd w:val="clear" w:color="auto" w:fill="FFFFFF"/>
        </w:rPr>
        <w:t>, k</w:t>
      </w:r>
      <w:r w:rsidRPr="007E1C47">
        <w:rPr>
          <w:rFonts w:cstheme="minorHAnsi"/>
          <w:szCs w:val="24"/>
          <w:shd w:val="clear" w:color="auto" w:fill="FFFFFF"/>
          <w:vertAlign w:val="subscript"/>
        </w:rPr>
        <w:t>1ef</w:t>
      </w:r>
      <w:r w:rsidRPr="007E1C47">
        <w:rPr>
          <w:rFonts w:cstheme="minorHAnsi"/>
          <w:szCs w:val="24"/>
          <w:shd w:val="clear" w:color="auto" w:fill="FFFFFF"/>
        </w:rPr>
        <w:t>,</w:t>
      </w:r>
      <w:r w:rsidRPr="007E1C47">
        <w:rPr>
          <w:rFonts w:cstheme="minorHAnsi"/>
          <w:szCs w:val="24"/>
          <w:shd w:val="clear" w:color="auto" w:fill="FFFFFF"/>
          <w:vertAlign w:val="subscript"/>
        </w:rPr>
        <w:t xml:space="preserve"> </w:t>
      </w:r>
      <w:r w:rsidRPr="007E1C47">
        <w:rPr>
          <w:rFonts w:cstheme="minorHAnsi"/>
          <w:szCs w:val="24"/>
          <w:shd w:val="clear" w:color="auto" w:fill="FFFFFF"/>
        </w:rPr>
        <w:t>k</w:t>
      </w:r>
      <w:r w:rsidRPr="007E1C47">
        <w:rPr>
          <w:rFonts w:cstheme="minorHAnsi"/>
          <w:szCs w:val="24"/>
          <w:shd w:val="clear" w:color="auto" w:fill="FFFFFF"/>
          <w:vertAlign w:val="subscript"/>
        </w:rPr>
        <w:t>2ef</w:t>
      </w:r>
      <w:r w:rsidRPr="007E1C47">
        <w:rPr>
          <w:rFonts w:cstheme="minorHAnsi"/>
          <w:szCs w:val="24"/>
          <w:shd w:val="clear" w:color="auto" w:fill="FFFFFF"/>
        </w:rPr>
        <w:t>, remain constant) and damage parameters for the collagen fibres have only been incorporated in the response of the tissue when the damage threshold for collagen fibres has been exceeded (at this stage other material parameters such as c</w:t>
      </w:r>
      <w:r w:rsidRPr="007E1C47">
        <w:rPr>
          <w:rFonts w:cstheme="minorHAnsi"/>
          <w:szCs w:val="24"/>
          <w:shd w:val="clear" w:color="auto" w:fill="FFFFFF"/>
          <w:vertAlign w:val="subscript"/>
        </w:rPr>
        <w:t>10</w:t>
      </w:r>
      <w:r w:rsidRPr="007E1C47">
        <w:rPr>
          <w:rFonts w:cstheme="minorHAnsi"/>
          <w:szCs w:val="24"/>
          <w:shd w:val="clear" w:color="auto" w:fill="FFFFFF"/>
        </w:rPr>
        <w:t>, k</w:t>
      </w:r>
      <w:r w:rsidRPr="007E1C47">
        <w:rPr>
          <w:rFonts w:cstheme="minorHAnsi"/>
          <w:szCs w:val="24"/>
          <w:shd w:val="clear" w:color="auto" w:fill="FFFFFF"/>
          <w:vertAlign w:val="subscript"/>
        </w:rPr>
        <w:t>1ef</w:t>
      </w:r>
      <w:r w:rsidRPr="007E1C47">
        <w:rPr>
          <w:rFonts w:cstheme="minorHAnsi"/>
          <w:szCs w:val="24"/>
          <w:shd w:val="clear" w:color="auto" w:fill="FFFFFF"/>
        </w:rPr>
        <w:t>,</w:t>
      </w:r>
      <w:r w:rsidRPr="007E1C47">
        <w:rPr>
          <w:rFonts w:cstheme="minorHAnsi"/>
          <w:szCs w:val="24"/>
          <w:shd w:val="clear" w:color="auto" w:fill="FFFFFF"/>
          <w:vertAlign w:val="subscript"/>
        </w:rPr>
        <w:t xml:space="preserve"> </w:t>
      </w:r>
      <w:r w:rsidRPr="007E1C47">
        <w:rPr>
          <w:rFonts w:cstheme="minorHAnsi"/>
          <w:szCs w:val="24"/>
          <w:shd w:val="clear" w:color="auto" w:fill="FFFFFF"/>
        </w:rPr>
        <w:t>k</w:t>
      </w:r>
      <w:r w:rsidRPr="007E1C47">
        <w:rPr>
          <w:rFonts w:cstheme="minorHAnsi"/>
          <w:szCs w:val="24"/>
          <w:shd w:val="clear" w:color="auto" w:fill="FFFFFF"/>
          <w:vertAlign w:val="subscript"/>
        </w:rPr>
        <w:t>2ef</w:t>
      </w:r>
      <w:r w:rsidRPr="007E1C47">
        <w:rPr>
          <w:rFonts w:cstheme="minorHAnsi"/>
          <w:szCs w:val="24"/>
          <w:shd w:val="clear" w:color="auto" w:fill="FFFFFF"/>
        </w:rPr>
        <w:t>, k</w:t>
      </w:r>
      <w:r w:rsidRPr="007E1C47">
        <w:rPr>
          <w:rFonts w:cstheme="minorHAnsi"/>
          <w:szCs w:val="24"/>
          <w:shd w:val="clear" w:color="auto" w:fill="FFFFFF"/>
          <w:vertAlign w:val="subscript"/>
        </w:rPr>
        <w:t>1cf</w:t>
      </w:r>
      <w:r w:rsidRPr="007E1C47">
        <w:rPr>
          <w:rFonts w:cstheme="minorHAnsi"/>
          <w:szCs w:val="24"/>
          <w:shd w:val="clear" w:color="auto" w:fill="FFFFFF"/>
        </w:rPr>
        <w:t>,</w:t>
      </w:r>
      <w:r w:rsidRPr="007E1C47">
        <w:rPr>
          <w:rFonts w:cstheme="minorHAnsi"/>
          <w:szCs w:val="24"/>
          <w:shd w:val="clear" w:color="auto" w:fill="FFFFFF"/>
          <w:vertAlign w:val="subscript"/>
        </w:rPr>
        <w:t xml:space="preserve"> </w:t>
      </w:r>
      <w:r w:rsidRPr="007E1C47">
        <w:rPr>
          <w:rFonts w:cstheme="minorHAnsi"/>
          <w:szCs w:val="24"/>
          <w:shd w:val="clear" w:color="auto" w:fill="FFFFFF"/>
        </w:rPr>
        <w:t>k</w:t>
      </w:r>
      <w:r w:rsidRPr="007E1C47">
        <w:rPr>
          <w:rFonts w:cstheme="minorHAnsi"/>
          <w:szCs w:val="24"/>
          <w:shd w:val="clear" w:color="auto" w:fill="FFFFFF"/>
          <w:vertAlign w:val="subscript"/>
        </w:rPr>
        <w:t>2cf</w:t>
      </w:r>
      <w:r w:rsidRPr="007E1C47">
        <w:rPr>
          <w:rFonts w:cstheme="minorHAnsi"/>
          <w:szCs w:val="24"/>
          <w:shd w:val="clear" w:color="auto" w:fill="FFFFFF"/>
        </w:rPr>
        <w:t>, α</w:t>
      </w:r>
      <w:proofErr w:type="spellStart"/>
      <w:r w:rsidRPr="007E1C47">
        <w:rPr>
          <w:rFonts w:cstheme="minorHAnsi"/>
          <w:szCs w:val="24"/>
          <w:shd w:val="clear" w:color="auto" w:fill="FFFFFF"/>
          <w:vertAlign w:val="subscript"/>
        </w:rPr>
        <w:t>cf</w:t>
      </w:r>
      <w:proofErr w:type="spellEnd"/>
      <w:r w:rsidRPr="007E1C47">
        <w:rPr>
          <w:rFonts w:cstheme="minorHAnsi"/>
          <w:szCs w:val="24"/>
          <w:shd w:val="clear" w:color="auto" w:fill="FFFFFF"/>
          <w:vertAlign w:val="subscript"/>
        </w:rPr>
        <w:t xml:space="preserve">  </w:t>
      </w:r>
      <w:r w:rsidRPr="007E1C47">
        <w:rPr>
          <w:rFonts w:cstheme="minorHAnsi"/>
          <w:szCs w:val="24"/>
          <w:shd w:val="clear" w:color="auto" w:fill="FFFFFF"/>
        </w:rPr>
        <w:t xml:space="preserve">remain constant). Collagen fibres and elastin fibres have also been constrained to only contribute in the load bearing of the tissue under tension. The damage thresholds in the collagen and elastin fibres are functions of stretch in the fibres which has been captured by calculating the deviatoric invariants associated with the direction of the elastin and collagen fibres, </w:t>
      </w:r>
      <m:oMath>
        <m:sSub>
          <m:sSubPr>
            <m:ctrlPr>
              <w:rPr>
                <w:rFonts w:ascii="Cambria Math" w:hAnsi="Cambria Math" w:cstheme="minorHAnsi"/>
                <w:szCs w:val="24"/>
                <w:shd w:val="clear" w:color="auto" w:fill="FFFFFF"/>
              </w:rPr>
            </m:ctrlPr>
          </m:sSubPr>
          <m:e>
            <m:sSub>
              <m:sSubPr>
                <m:ctrlPr>
                  <w:rPr>
                    <w:rFonts w:ascii="Cambria Math" w:hAnsi="Cambria Math" w:cstheme="minorHAnsi"/>
                    <w:szCs w:val="24"/>
                    <w:shd w:val="clear" w:color="auto" w:fill="FFFFFF"/>
                  </w:rPr>
                </m:ctrlPr>
              </m:sSubPr>
              <m:e>
                <m:r>
                  <m:rPr>
                    <m:sty m:val="p"/>
                  </m:rPr>
                  <w:rPr>
                    <w:rFonts w:ascii="Cambria Math" w:hAnsi="Cambria Math" w:cstheme="minorHAnsi"/>
                    <w:szCs w:val="24"/>
                    <w:shd w:val="clear" w:color="auto" w:fill="FFFFFF"/>
                  </w:rPr>
                  <m:t>I</m:t>
                </m:r>
              </m:e>
              <m:sub>
                <m:r>
                  <m:rPr>
                    <m:sty m:val="p"/>
                  </m:rPr>
                  <w:rPr>
                    <w:rFonts w:ascii="Cambria Math" w:hAnsi="Cambria Math" w:cstheme="minorHAnsi"/>
                    <w:szCs w:val="24"/>
                    <w:shd w:val="clear" w:color="auto" w:fill="FFFFFF"/>
                  </w:rPr>
                  <m:t>M</m:t>
                </m:r>
              </m:sub>
            </m:sSub>
          </m:e>
          <m:sub>
            <m:r>
              <m:rPr>
                <m:sty m:val="p"/>
              </m:rPr>
              <w:rPr>
                <w:rFonts w:ascii="Cambria Math" w:hAnsi="Cambria Math" w:cstheme="minorHAnsi"/>
                <w:szCs w:val="24"/>
                <w:shd w:val="clear" w:color="auto" w:fill="FFFFFF"/>
              </w:rPr>
              <m:t>ef</m:t>
            </m:r>
          </m:sub>
        </m:sSub>
      </m:oMath>
      <w:r w:rsidRPr="007E1C47">
        <w:rPr>
          <w:rFonts w:eastAsiaTheme="minorEastAsia" w:cstheme="minorHAnsi"/>
          <w:szCs w:val="24"/>
          <w:shd w:val="clear" w:color="auto" w:fill="FFFFFF"/>
        </w:rPr>
        <w:t xml:space="preserve"> and </w:t>
      </w:r>
      <m:oMath>
        <m:sSub>
          <m:sSubPr>
            <m:ctrlPr>
              <w:rPr>
                <w:rFonts w:ascii="Cambria Math" w:eastAsiaTheme="minorEastAsia" w:hAnsi="Cambria Math" w:cstheme="minorHAnsi"/>
                <w:szCs w:val="24"/>
                <w:shd w:val="clear" w:color="auto" w:fill="FFFFFF"/>
              </w:rPr>
            </m:ctrlPr>
          </m:sSubPr>
          <m:e>
            <m:sSub>
              <m:sSubPr>
                <m:ctrlPr>
                  <w:rPr>
                    <w:rFonts w:ascii="Cambria Math" w:eastAsiaTheme="minorEastAsia" w:hAnsi="Cambria Math" w:cstheme="minorHAnsi"/>
                    <w:szCs w:val="24"/>
                    <w:shd w:val="clear" w:color="auto" w:fill="FFFFFF"/>
                  </w:rPr>
                </m:ctrlPr>
              </m:sSubPr>
              <m:e>
                <m:r>
                  <m:rPr>
                    <m:sty m:val="p"/>
                  </m:rPr>
                  <w:rPr>
                    <w:rFonts w:ascii="Cambria Math" w:eastAsiaTheme="minorEastAsia" w:hAnsi="Cambria Math" w:cstheme="minorHAnsi"/>
                    <w:szCs w:val="24"/>
                    <w:shd w:val="clear" w:color="auto" w:fill="FFFFFF"/>
                  </w:rPr>
                  <m:t>I</m:t>
                </m:r>
              </m:e>
              <m:sub>
                <m:r>
                  <m:rPr>
                    <m:sty m:val="p"/>
                  </m:rPr>
                  <w:rPr>
                    <w:rFonts w:ascii="Cambria Math" w:eastAsiaTheme="minorEastAsia" w:hAnsi="Cambria Math" w:cstheme="minorHAnsi"/>
                    <w:szCs w:val="24"/>
                    <w:shd w:val="clear" w:color="auto" w:fill="FFFFFF"/>
                  </w:rPr>
                  <m:t>M</m:t>
                </m:r>
              </m:sub>
            </m:sSub>
          </m:e>
          <m:sub>
            <m:r>
              <m:rPr>
                <m:sty m:val="p"/>
              </m:rPr>
              <w:rPr>
                <w:rFonts w:ascii="Cambria Math" w:eastAsiaTheme="minorEastAsia" w:hAnsi="Cambria Math" w:cstheme="minorHAnsi"/>
                <w:szCs w:val="24"/>
                <w:shd w:val="clear" w:color="auto" w:fill="FFFFFF"/>
              </w:rPr>
              <m:t>cf</m:t>
            </m:r>
          </m:sub>
        </m:sSub>
      </m:oMath>
      <w:r w:rsidRPr="007E1C47">
        <w:rPr>
          <w:rFonts w:eastAsiaTheme="minorEastAsia" w:cstheme="minorHAnsi"/>
          <w:szCs w:val="24"/>
          <w:shd w:val="clear" w:color="auto" w:fill="FFFFFF"/>
        </w:rPr>
        <w:t xml:space="preserve"> respectively</w:t>
      </w:r>
      <w:r w:rsidRPr="007E1C47">
        <w:rPr>
          <w:rFonts w:cstheme="minorHAnsi"/>
          <w:szCs w:val="24"/>
          <w:shd w:val="clear" w:color="auto" w:fill="FFFFFF"/>
        </w:rPr>
        <w:t xml:space="preserve">, see Equation (5). </w:t>
      </w:r>
      <w:r w:rsidRPr="007E1C47">
        <w:rPr>
          <w:rFonts w:cstheme="minorHAnsi"/>
          <w:szCs w:val="24"/>
        </w:rPr>
        <w:t xml:space="preserve">In order to set the damage threshold for damage accumulation in collagen fibres, the results of studies such as </w:t>
      </w:r>
      <w:r w:rsidRPr="007E1C47">
        <w:rPr>
          <w:rFonts w:cstheme="minorHAnsi"/>
          <w:szCs w:val="24"/>
        </w:rPr>
        <w:fldChar w:fldCharType="begin">
          <w:fldData xml:space="preserve">PEVuZE5vdGU+PENpdGU+PEF1dGhvcj5Db252ZXJzZTwvQXV0aG9yPjxZZWFyPjIwMTg8L1llYXI+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</w:fldData>
        </w:fldChar>
      </w:r>
      <w:r w:rsidRPr="007E1C47">
        <w:rPr>
          <w:rFonts w:cstheme="minorHAnsi"/>
          <w:szCs w:val="24"/>
        </w:rPr>
        <w:instrText xml:space="preserve"> ADDIN EN.CITE </w:instrText>
      </w:r>
      <w:r w:rsidRPr="007E1C47">
        <w:rPr>
          <w:rFonts w:cstheme="minorHAnsi"/>
          <w:szCs w:val="24"/>
        </w:rPr>
        <w:fldChar w:fldCharType="begin">
          <w:fldData xml:space="preserve">PEVuZE5vdGU+PENpdGU+PEF1dGhvcj5Db252ZXJzZTwvQXV0aG9yPjxZZWFyPjIwMTg8L1llYXI+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</w:fldData>
        </w:fldChar>
      </w:r>
      <w:r w:rsidRPr="007E1C47">
        <w:rPr>
          <w:rFonts w:cstheme="minorHAnsi"/>
          <w:szCs w:val="24"/>
        </w:rPr>
        <w:instrText xml:space="preserve"> ADDIN EN.CITE.DATA </w:instrText>
      </w:r>
      <w:r w:rsidRPr="007E1C47">
        <w:rPr>
          <w:rFonts w:cstheme="minorHAnsi"/>
          <w:szCs w:val="24"/>
        </w:rPr>
      </w:r>
      <w:r w:rsidRPr="007E1C47">
        <w:rPr>
          <w:rFonts w:cstheme="minorHAnsi"/>
          <w:szCs w:val="24"/>
        </w:rPr>
        <w:fldChar w:fldCharType="end"/>
      </w:r>
      <w:r w:rsidRPr="007E1C47">
        <w:rPr>
          <w:rFonts w:cstheme="minorHAnsi"/>
          <w:szCs w:val="24"/>
        </w:rPr>
      </w:r>
      <w:r w:rsidRPr="007E1C47">
        <w:rPr>
          <w:rFonts w:cstheme="minorHAnsi"/>
          <w:szCs w:val="24"/>
        </w:rPr>
        <w:fldChar w:fldCharType="separate"/>
      </w:r>
      <w:r w:rsidRPr="007E1C47">
        <w:rPr>
          <w:rFonts w:cstheme="minorHAnsi"/>
          <w:noProof/>
          <w:szCs w:val="24"/>
        </w:rPr>
        <w:t>(Converse et al. 2018; Zitnay et al. 2017)</w:t>
      </w:r>
      <w:r w:rsidRPr="007E1C47">
        <w:rPr>
          <w:rFonts w:cstheme="minorHAnsi"/>
          <w:szCs w:val="24"/>
        </w:rPr>
        <w:fldChar w:fldCharType="end"/>
      </w:r>
      <w:r w:rsidRPr="007E1C47">
        <w:rPr>
          <w:rFonts w:cstheme="minorHAnsi"/>
          <w:szCs w:val="24"/>
        </w:rPr>
        <w:t xml:space="preserve"> were employed. In these studies collagen hybridizing peptide (CHP) was utilised to detect damage initiation in collagen fibres under stretch. In addition, t</w:t>
      </w:r>
      <w:r w:rsidRPr="007E1C47">
        <w:rPr>
          <w:rFonts w:cstheme="minorHAnsi"/>
          <w:szCs w:val="24"/>
          <w:shd w:val="clear" w:color="auto" w:fill="FFFFFF"/>
        </w:rPr>
        <w:t xml:space="preserve">he difference in stiffness between elastin and collagen fibres is highlighted in studies such as </w:t>
      </w:r>
      <w:r w:rsidRPr="007E1C47">
        <w:rPr>
          <w:rFonts w:cstheme="minorHAnsi"/>
          <w:szCs w:val="24"/>
          <w:shd w:val="clear" w:color="auto" w:fill="FFFFFF"/>
        </w:rPr>
        <w:fldChar w:fldCharType="begin"/>
      </w:r>
      <w:r w:rsidRPr="007E1C47">
        <w:rPr>
          <w:rFonts w:cstheme="minorHAnsi"/>
          <w:szCs w:val="24"/>
          <w:shd w:val="clear" w:color="auto" w:fill="FFFFFF"/>
        </w:rPr>
        <w:instrText xml:space="preserve"> ADDIN EN.CITE &lt;EndNote&gt;&lt;Cite&gt;&lt;Author&gt;Shadwick&lt;/Author&gt;&lt;Year&gt;1998&lt;/Year&gt;&lt;RecNum&gt;358&lt;/RecNum&gt;&lt;DisplayText&gt;(Shadwick 1998; Shadwick 1999)&lt;/DisplayText&gt;&lt;record&gt;&lt;rec-number&gt;358&lt;/rec-number&gt;&lt;foreign-keys&gt;&lt;key app="EN" db-id="ertfdrwwtsz0v2e9fr5paxsetd0awrtrertt" timestamp="1526735712"&gt;358&lt;/key&gt;&lt;/foreign-keys&gt;&lt;ref-type name="Journal Article"&gt;17&lt;/ref-type&gt;&lt;contributors&gt;&lt;authors&gt;&lt;author&gt;Shadwick, Robert E&lt;/author&gt;&lt;/authors&gt;&lt;/contributors&gt;&lt;titles&gt;&lt;title&gt;Elasticity in Arteries: A similar combination of rubbery and stiff materials creates common mechanical properties in blood vessels of vertebrates and some invertebrates&lt;/title&gt;&lt;secondary-title&gt;American Scientist&lt;/secondary-title&gt;&lt;/titles&gt;&lt;periodical&gt;&lt;full-title&gt;American Scientist&lt;/full-title&gt;&lt;/periodical&gt;&lt;pages&gt;535-541&lt;/pages&gt;&lt;volume&gt;86&lt;/volume&gt;&lt;number&gt;6&lt;/number&gt;&lt;dates&gt;&lt;year&gt;1998&lt;/year&gt;&lt;/dates&gt;&lt;isbn&gt;0003-0996&lt;/isbn&gt;&lt;urls&gt;&lt;/urls&gt;&lt;/record&gt;&lt;/Cite&gt;&lt;Cite&gt;&lt;Author&gt;Shadwick&lt;/Author&gt;&lt;Year&gt;1999&lt;/Year&gt;&lt;RecNum&gt;356&lt;/RecNum&gt;&lt;record&gt;&lt;rec-number&gt;356&lt;/rec-number&gt;&lt;foreign-keys&gt;&lt;key app="EN" db-id="ertfdrwwtsz0v2e9fr5paxsetd0awrtrertt" timestamp="1526735712"&gt;356&lt;/key&gt;&lt;/foreign-keys&gt;&lt;ref-type name="Journal Article"&gt;17&lt;/ref-type&gt;&lt;contributors&gt;&lt;authors&gt;&lt;author&gt;Shadwick, Robert E&lt;/author&gt;&lt;/authors&gt;&lt;/contributors&gt;&lt;titles&gt;&lt;title&gt;Mechanical design in arteries&lt;/title&gt;&lt;secondary-title&gt;Journal of Experimental Biology&lt;/secondary-title&gt;&lt;/titles&gt;&lt;periodical&gt;&lt;full-title&gt;Journal of Experimental Biology&lt;/full-title&gt;&lt;/periodical&gt;&lt;pages&gt;3305-3313&lt;/pages&gt;&lt;volume&gt;202&lt;/volume&gt;&lt;number&gt;23&lt;/number&gt;&lt;dates&gt;&lt;year&gt;1999&lt;/year&gt;&lt;/dates&gt;&lt;isbn&gt;0022-0949&lt;/isbn&gt;&lt;urls&gt;&lt;/urls&gt;&lt;/record&gt;&lt;/Cite&gt;&lt;/EndNote&gt;</w:instrText>
      </w:r>
      <w:r w:rsidRPr="007E1C47">
        <w:rPr>
          <w:rFonts w:cstheme="minorHAnsi"/>
          <w:szCs w:val="24"/>
          <w:shd w:val="clear" w:color="auto" w:fill="FFFFFF"/>
        </w:rPr>
        <w:fldChar w:fldCharType="separate"/>
      </w:r>
      <w:r w:rsidRPr="007E1C47">
        <w:rPr>
          <w:rFonts w:cstheme="minorHAnsi"/>
          <w:noProof/>
          <w:szCs w:val="24"/>
          <w:shd w:val="clear" w:color="auto" w:fill="FFFFFF"/>
        </w:rPr>
        <w:t>(Shadwick 1998; Shadwick 1999)</w:t>
      </w:r>
      <w:r w:rsidRPr="007E1C47">
        <w:rPr>
          <w:rFonts w:cstheme="minorHAnsi"/>
          <w:szCs w:val="24"/>
          <w:shd w:val="clear" w:color="auto" w:fill="FFFFFF"/>
        </w:rPr>
        <w:fldChar w:fldCharType="end"/>
      </w:r>
      <w:r w:rsidRPr="007E1C47">
        <w:rPr>
          <w:rFonts w:cstheme="minorHAnsi"/>
          <w:szCs w:val="24"/>
          <w:shd w:val="clear" w:color="auto" w:fill="FFFFFF"/>
        </w:rPr>
        <w:t xml:space="preserve">. However, to the best of the authors’ knowledge, to-date no specific damage threshold for elastin fibres has been presented in the literature. In this research we assumed that damage accumulation in the elastin fibres starts as soon as their stretch is </w:t>
      </w:r>
      <w:r w:rsidRPr="007E1C47">
        <w:rPr>
          <w:rFonts w:cstheme="minorHAnsi"/>
          <w:szCs w:val="24"/>
          <w:shd w:val="clear" w:color="auto" w:fill="FFFFFF"/>
        </w:rPr>
        <w:lastRenderedPageBreak/>
        <w:t>slightly greater than one (1.02). A sensitivity analysis has been performed to explore the influence of selecting different damage thresholds on damage accumulation and stress calculations for both collagen and elastin fibres. The results of this sensitivity analysis are included in the supplementary material.</w:t>
      </w:r>
    </w:p>
    <w:p w:rsidR="00B92449" w:rsidRPr="007E1C47" w:rsidRDefault="00B92449" w:rsidP="00B92449">
      <w:pPr>
        <w:spacing w:line="480" w:lineRule="auto"/>
        <w:jc w:val="both"/>
        <w:rPr>
          <w:rFonts w:asciiTheme="majorBidi" w:hAnsiTheme="majorBidi" w:cstheme="majorBidi"/>
          <w:color w:val="000000" w:themeColor="text1"/>
          <w:szCs w:val="24"/>
          <w:shd w:val="clear" w:color="auto" w:fill="FFFFFF"/>
        </w:rPr>
      </w:pPr>
      <w:r w:rsidRPr="007E1C47">
        <w:rPr>
          <w:rFonts w:asciiTheme="majorBidi" w:hAnsiTheme="majorBidi" w:cstheme="majorBidi"/>
          <w:szCs w:val="24"/>
        </w:rPr>
        <w:t xml:space="preserve">Stress-time curves from samples in the circumferential and axial directions of the vessel wall have been used simultaneously to account for the anisotropic behaviour of the non-collagenous and intact samples. Similar approaches have been used to adjust material models to experimental data </w:t>
      </w:r>
      <w:r w:rsidRPr="007E1C47">
        <w:rPr>
          <w:rFonts w:asciiTheme="majorBidi" w:hAnsiTheme="majorBidi" w:cstheme="majorBidi"/>
          <w:color w:val="000000" w:themeColor="text1"/>
          <w:szCs w:val="24"/>
          <w:shd w:val="clear" w:color="auto" w:fill="FFFFFF"/>
        </w:rPr>
        <w:t xml:space="preserve">in studies such as  </w:t>
      </w:r>
      <w:r w:rsidRPr="007E1C47">
        <w:rPr>
          <w:rFonts w:asciiTheme="majorBidi" w:hAnsiTheme="majorBidi" w:cstheme="majorBidi"/>
          <w:color w:val="000000" w:themeColor="text1"/>
          <w:szCs w:val="24"/>
          <w:shd w:val="clear" w:color="auto" w:fill="FFFFFF"/>
        </w:rPr>
        <w:fldChar w:fldCharType="begin">
          <w:fldData xml:space="preserve">PEVuZE5vdGU+PENpdGU+PEF1dGhvcj5CYWx6YW5pPC9BdXRob3I+PFllYXI+MjAxNTwvWWVhcj48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</w:fldData>
        </w:fldChar>
      </w:r>
      <w:r w:rsidRPr="007E1C47">
        <w:rPr>
          <w:rFonts w:asciiTheme="majorBidi" w:hAnsiTheme="majorBidi" w:cstheme="majorBidi"/>
          <w:color w:val="000000" w:themeColor="text1"/>
          <w:szCs w:val="24"/>
          <w:shd w:val="clear" w:color="auto" w:fill="FFFFFF"/>
        </w:rPr>
        <w:instrText xml:space="preserve"> ADDIN EN.CITE </w:instrText>
      </w:r>
      <w:r w:rsidRPr="007E1C47">
        <w:rPr>
          <w:rFonts w:asciiTheme="majorBidi" w:hAnsiTheme="majorBidi" w:cstheme="majorBidi"/>
          <w:color w:val="000000" w:themeColor="text1"/>
          <w:szCs w:val="24"/>
          <w:shd w:val="clear" w:color="auto" w:fill="FFFFFF"/>
        </w:rPr>
        <w:fldChar w:fldCharType="begin">
          <w:fldData xml:space="preserve">PEVuZE5vdGU+PENpdGU+PEF1dGhvcj5CYWx6YW5pPC9BdXRob3I+PFllYXI+MjAxNTwvWWVhcj48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</w:fldData>
        </w:fldChar>
      </w:r>
      <w:r w:rsidRPr="007E1C47">
        <w:rPr>
          <w:rFonts w:asciiTheme="majorBidi" w:hAnsiTheme="majorBidi" w:cstheme="majorBidi"/>
          <w:color w:val="000000" w:themeColor="text1"/>
          <w:szCs w:val="24"/>
          <w:shd w:val="clear" w:color="auto" w:fill="FFFFFF"/>
        </w:rPr>
        <w:instrText xml:space="preserve"> ADDIN EN.CITE.DATA </w:instrText>
      </w:r>
      <w:r w:rsidRPr="007E1C47">
        <w:rPr>
          <w:rFonts w:asciiTheme="majorBidi" w:hAnsiTheme="majorBidi" w:cstheme="majorBidi"/>
          <w:color w:val="000000" w:themeColor="text1"/>
          <w:szCs w:val="24"/>
          <w:shd w:val="clear" w:color="auto" w:fill="FFFFFF"/>
        </w:rPr>
      </w:r>
      <w:r w:rsidRPr="007E1C47">
        <w:rPr>
          <w:rFonts w:asciiTheme="majorBidi" w:hAnsiTheme="majorBidi" w:cstheme="majorBidi"/>
          <w:color w:val="000000" w:themeColor="text1"/>
          <w:szCs w:val="24"/>
          <w:shd w:val="clear" w:color="auto" w:fill="FFFFFF"/>
        </w:rPr>
        <w:fldChar w:fldCharType="end"/>
      </w:r>
      <w:r w:rsidRPr="007E1C47">
        <w:rPr>
          <w:rFonts w:asciiTheme="majorBidi" w:hAnsiTheme="majorBidi" w:cstheme="majorBidi"/>
          <w:color w:val="000000" w:themeColor="text1"/>
          <w:szCs w:val="24"/>
          <w:shd w:val="clear" w:color="auto" w:fill="FFFFFF"/>
        </w:rPr>
      </w:r>
      <w:r w:rsidRPr="007E1C47">
        <w:rPr>
          <w:rFonts w:asciiTheme="majorBidi" w:hAnsiTheme="majorBidi" w:cstheme="majorBidi"/>
          <w:color w:val="000000" w:themeColor="text1"/>
          <w:szCs w:val="24"/>
          <w:shd w:val="clear" w:color="auto" w:fill="FFFFFF"/>
        </w:rPr>
        <w:fldChar w:fldCharType="separate"/>
      </w:r>
      <w:r w:rsidRPr="007E1C47">
        <w:rPr>
          <w:rFonts w:asciiTheme="majorBidi" w:hAnsiTheme="majorBidi" w:cstheme="majorBidi"/>
          <w:noProof/>
          <w:color w:val="000000" w:themeColor="text1"/>
          <w:szCs w:val="24"/>
          <w:shd w:val="clear" w:color="auto" w:fill="FFFFFF"/>
        </w:rPr>
        <w:t>(Balzani and Schmidt 2015; Maher et al. 2012; Pena 2014)</w:t>
      </w:r>
      <w:r w:rsidRPr="007E1C47">
        <w:rPr>
          <w:rFonts w:asciiTheme="majorBidi" w:hAnsiTheme="majorBidi" w:cstheme="majorBidi"/>
          <w:color w:val="000000" w:themeColor="text1"/>
          <w:szCs w:val="24"/>
          <w:shd w:val="clear" w:color="auto" w:fill="FFFFFF"/>
        </w:rPr>
        <w:fldChar w:fldCharType="end"/>
      </w:r>
      <w:r w:rsidRPr="007E1C47">
        <w:rPr>
          <w:rFonts w:asciiTheme="majorBidi" w:hAnsiTheme="majorBidi" w:cstheme="majorBidi"/>
          <w:color w:val="000000" w:themeColor="text1"/>
          <w:szCs w:val="24"/>
          <w:shd w:val="clear" w:color="auto" w:fill="FFFFFF"/>
        </w:rPr>
        <w:t>. It should be mentioned that data obtained for the values of permanent set have not been incorporated into the curve fitting process and have enabled us to further assess the suitability of this damage model for arterial tissue.</w:t>
      </w:r>
    </w:p>
    <w:p w:rsidR="00B92449" w:rsidRPr="007E1C47" w:rsidRDefault="00B92449" w:rsidP="00B92449">
      <w:pPr>
        <w:spacing w:line="480" w:lineRule="auto"/>
        <w:jc w:val="both"/>
        <w:rPr>
          <w:rFonts w:asciiTheme="majorBidi" w:hAnsiTheme="majorBidi" w:cstheme="majorBidi"/>
          <w:szCs w:val="24"/>
        </w:rPr>
      </w:pPr>
      <w:r w:rsidRPr="007E1C47">
        <w:t xml:space="preserve">An inverse FE algorithm was implemented to adjust the parameters of our damage model to the experimental data using </w:t>
      </w:r>
      <w:proofErr w:type="spellStart"/>
      <w:r w:rsidRPr="007E1C47">
        <w:t>Isight</w:t>
      </w:r>
      <w:proofErr w:type="spellEnd"/>
      <w:r w:rsidRPr="007E1C47">
        <w:t xml:space="preserve"> 5.9 (</w:t>
      </w:r>
      <w:proofErr w:type="spellStart"/>
      <w:r w:rsidRPr="007E1C47">
        <w:t>Dassault</w:t>
      </w:r>
      <w:proofErr w:type="spellEnd"/>
      <w:r w:rsidRPr="007E1C47">
        <w:t xml:space="preserve"> </w:t>
      </w:r>
      <w:proofErr w:type="spellStart"/>
      <w:r w:rsidRPr="007E1C47">
        <w:t>Systèmes</w:t>
      </w:r>
      <w:proofErr w:type="spellEnd"/>
      <w:r w:rsidRPr="007E1C47">
        <w:t xml:space="preserve"> </w:t>
      </w:r>
      <w:proofErr w:type="spellStart"/>
      <w:r w:rsidRPr="007E1C47">
        <w:t>Simulia</w:t>
      </w:r>
      <w:proofErr w:type="spellEnd"/>
      <w:r w:rsidRPr="007E1C47">
        <w:t xml:space="preserve"> corporations, </w:t>
      </w:r>
      <w:proofErr w:type="spellStart"/>
      <w:r w:rsidRPr="007E1C47">
        <w:t>Vèlizy-Villacoublay</w:t>
      </w:r>
      <w:proofErr w:type="spellEnd"/>
      <w:r w:rsidRPr="007E1C47">
        <w:t xml:space="preserve">, France). </w:t>
      </w:r>
      <w:r w:rsidRPr="007E1C47">
        <w:rPr>
          <w:rFonts w:asciiTheme="majorBidi" w:hAnsiTheme="majorBidi" w:cstheme="majorBidi"/>
          <w:szCs w:val="24"/>
        </w:rPr>
        <w:t>To simulate our cyclic mechanical tests, the stretch read from the video extensometer during the experimental tests was applied on one single element using displacement boundary conditions. A compressibility constraint was also imposed by using a hybrid element type (C3D8H). A schematic of this simulation and boundary conditions are presented in Figure 3.</w:t>
      </w:r>
    </w:p>
    <w:p w:rsidR="00B92449" w:rsidRPr="007E1C47" w:rsidRDefault="00B92449" w:rsidP="00B92449">
      <w:pPr>
        <w:spacing w:line="276" w:lineRule="auto"/>
        <w:jc w:val="center"/>
        <w:rPr>
          <w:rFonts w:asciiTheme="majorBidi" w:hAnsiTheme="majorBidi" w:cstheme="majorBidi"/>
          <w:color w:val="0000FF"/>
          <w:szCs w:val="24"/>
        </w:rPr>
      </w:pPr>
      <w:r w:rsidRPr="007E1C47">
        <w:rPr>
          <w:rFonts w:asciiTheme="majorBidi" w:hAnsiTheme="majorBidi" w:cstheme="majorBidi"/>
          <w:noProof/>
          <w:color w:val="0000FF"/>
          <w:szCs w:val="24"/>
          <w:lang w:eastAsia="en-GB"/>
        </w:rPr>
        <w:lastRenderedPageBreak/>
        <w:drawing>
          <wp:inline distT="0" distB="0" distL="0" distR="0" wp14:anchorId="13B3DB43" wp14:editId="75EF65FD">
            <wp:extent cx="5756732" cy="24250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5971" cy="2437331"/>
                    </a:xfrm>
                    <a:prstGeom prst="rect">
                      <a:avLst/>
                    </a:prstGeom>
                    <a:noFill/>
                  </pic:spPr>
                </pic:pic>
              </a:graphicData>
            </a:graphic>
          </wp:inline>
        </w:drawing>
      </w:r>
    </w:p>
    <w:p w:rsidR="00B92449" w:rsidRPr="007E1C47" w:rsidRDefault="00B92449" w:rsidP="00B92449">
      <w:pPr>
        <w:spacing w:line="276" w:lineRule="auto"/>
        <w:jc w:val="both"/>
        <w:rPr>
          <w:rFonts w:cstheme="minorHAnsi"/>
          <w:szCs w:val="24"/>
        </w:rPr>
      </w:pPr>
      <w:r w:rsidRPr="007E1C47">
        <w:rPr>
          <w:rFonts w:cstheme="minorHAnsi"/>
          <w:b/>
          <w:bCs/>
          <w:szCs w:val="24"/>
        </w:rPr>
        <w:t>Figure 3.</w:t>
      </w:r>
      <w:r w:rsidRPr="007E1C47">
        <w:rPr>
          <w:rFonts w:cstheme="minorHAnsi"/>
          <w:szCs w:val="24"/>
        </w:rPr>
        <w:t xml:space="preserve"> A schematic of uniaxial mechanical tests simulated for specimens in (a) circumferential and (b) axial directions by applying the displacements boundary condition (u) in </w:t>
      </w:r>
      <w:proofErr w:type="spellStart"/>
      <w:r w:rsidRPr="007E1C47">
        <w:rPr>
          <w:rFonts w:cstheme="minorHAnsi"/>
          <w:szCs w:val="24"/>
        </w:rPr>
        <w:t>Abaqus</w:t>
      </w:r>
      <w:proofErr w:type="spellEnd"/>
      <w:r w:rsidRPr="007E1C47">
        <w:rPr>
          <w:rFonts w:cstheme="minorHAnsi"/>
          <w:szCs w:val="24"/>
        </w:rPr>
        <w:t>.</w:t>
      </w:r>
    </w:p>
    <w:p w:rsidR="00B92449" w:rsidRPr="007E1C47" w:rsidRDefault="00B92449" w:rsidP="00B92449">
      <w:pPr>
        <w:pStyle w:val="Default"/>
        <w:spacing w:line="480" w:lineRule="auto"/>
        <w:jc w:val="both"/>
        <w:rPr>
          <w:rFonts w:asciiTheme="minorHAnsi" w:hAnsiTheme="minorHAnsi" w:cstheme="minorBidi"/>
          <w:lang w:val="en-GB"/>
        </w:rPr>
      </w:pPr>
      <w:r w:rsidRPr="007E1C47">
        <w:rPr>
          <w:rFonts w:asciiTheme="minorHAnsi" w:hAnsiTheme="minorHAnsi" w:cstheme="minorBidi"/>
          <w:lang w:val="en-GB"/>
        </w:rPr>
        <w:t xml:space="preserve">Two sets of experimental data, one in the axial and the other one in the circumferential direction, were used to determine the material parameters for both intact and digested samples simultaneously. A combination of global and local optimization methods were employed to minimize the sum of the square difference of the measured stress between the experiments and the model, and the error was calculated as follows </w:t>
      </w:r>
      <w:r w:rsidRPr="007E1C47">
        <w:rPr>
          <w:rFonts w:asciiTheme="minorHAnsi" w:hAnsiTheme="minorHAnsi" w:cstheme="minorBidi"/>
          <w:lang w:val="en-GB"/>
        </w:rPr>
        <w:fldChar w:fldCharType="begin">
          <w:fldData xml:space="preserve">PEVuZE5vdGU+PENpdGU+PEF1dGhvcj5CYWx6YW5pPC9BdXRob3I+PFllYXI+MjAxMjwvWWVhcj48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</w:fldData>
        </w:fldChar>
      </w:r>
      <w:r w:rsidRPr="007E1C47">
        <w:rPr>
          <w:rFonts w:asciiTheme="minorHAnsi" w:hAnsiTheme="minorHAnsi" w:cstheme="minorBidi"/>
          <w:lang w:val="en-GB"/>
        </w:rPr>
        <w:instrText xml:space="preserve"> ADDIN EN.CITE </w:instrText>
      </w:r>
      <w:r w:rsidRPr="007E1C47">
        <w:rPr>
          <w:rFonts w:asciiTheme="minorHAnsi" w:hAnsiTheme="minorHAnsi" w:cstheme="minorBidi"/>
          <w:lang w:val="en-GB"/>
        </w:rPr>
        <w:fldChar w:fldCharType="begin">
          <w:fldData xml:space="preserve">PEVuZE5vdGU+PENpdGU+PEF1dGhvcj5CYWx6YW5pPC9BdXRob3I+PFllYXI+MjAxMjwvWWVhcj48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</w:fldData>
        </w:fldChar>
      </w:r>
      <w:r w:rsidRPr="007E1C47">
        <w:rPr>
          <w:rFonts w:asciiTheme="minorHAnsi" w:hAnsiTheme="minorHAnsi" w:cstheme="minorBidi"/>
          <w:lang w:val="en-GB"/>
        </w:rPr>
        <w:instrText xml:space="preserve"> ADDIN EN.CITE.DATA </w:instrText>
      </w:r>
      <w:r w:rsidRPr="007E1C47">
        <w:rPr>
          <w:rFonts w:asciiTheme="minorHAnsi" w:hAnsiTheme="minorHAnsi" w:cstheme="minorBidi"/>
          <w:lang w:val="en-GB"/>
        </w:rPr>
      </w:r>
      <w:r w:rsidRPr="007E1C47">
        <w:rPr>
          <w:rFonts w:asciiTheme="minorHAnsi" w:hAnsiTheme="minorHAnsi" w:cstheme="minorBidi"/>
          <w:lang w:val="en-GB"/>
        </w:rPr>
        <w:fldChar w:fldCharType="end"/>
      </w:r>
      <w:r w:rsidRPr="007E1C47">
        <w:rPr>
          <w:rFonts w:asciiTheme="minorHAnsi" w:hAnsiTheme="minorHAnsi" w:cstheme="minorBidi"/>
          <w:lang w:val="en-GB"/>
        </w:rPr>
      </w:r>
      <w:r w:rsidRPr="007E1C47">
        <w:rPr>
          <w:rFonts w:asciiTheme="minorHAnsi" w:hAnsiTheme="minorHAnsi" w:cstheme="minorBidi"/>
          <w:lang w:val="en-GB"/>
        </w:rPr>
        <w:fldChar w:fldCharType="separate"/>
      </w:r>
      <w:r w:rsidRPr="007E1C47">
        <w:rPr>
          <w:rFonts w:asciiTheme="minorHAnsi" w:hAnsiTheme="minorHAnsi" w:cstheme="minorBidi"/>
          <w:noProof/>
          <w:lang w:val="en-GB"/>
        </w:rPr>
        <w:t>(Balzani et al. 2012)</w:t>
      </w:r>
      <w:r w:rsidRPr="007E1C47">
        <w:rPr>
          <w:rFonts w:asciiTheme="minorHAnsi" w:hAnsiTheme="minorHAnsi" w:cstheme="minorBidi"/>
          <w:lang w:val="en-GB"/>
        </w:rPr>
        <w:fldChar w:fldCharType="end"/>
      </w:r>
      <w:r w:rsidRPr="007E1C47">
        <w:rPr>
          <w:rFonts w:asciiTheme="minorHAnsi" w:hAnsiTheme="minorHAnsi" w:cstheme="minorBidi"/>
          <w:lang w:val="en-GB"/>
        </w:rPr>
        <w:t>;</w:t>
      </w:r>
    </w:p>
    <w:p w:rsidR="00B92449" w:rsidRPr="007E1C47" w:rsidRDefault="00B92449" w:rsidP="00B92449">
      <w:pPr>
        <w:pStyle w:val="Default"/>
        <w:spacing w:line="480" w:lineRule="auto"/>
        <w:jc w:val="both"/>
        <w:rPr>
          <w:rFonts w:asciiTheme="minorHAnsi" w:hAnsiTheme="minorHAnsi" w:cstheme="minorBidi"/>
          <w:lang w:val="en-GB"/>
        </w:rPr>
      </w:pPr>
      <w:r w:rsidRPr="007E1C47">
        <w:rPr>
          <w:rFonts w:asciiTheme="minorHAnsi" w:hAnsiTheme="minorHAnsi" w:cstheme="minorBidi"/>
          <w:lang w:val="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2"/>
        <w:gridCol w:w="7653"/>
        <w:gridCol w:w="701"/>
      </w:tblGrid>
      <w:tr w:rsidR="00B92449" w:rsidRPr="007E1C47" w:rsidTr="00656C8E">
        <w:tc>
          <w:tcPr>
            <w:tcW w:w="704" w:type="dxa"/>
            <w:vAlign w:val="center"/>
          </w:tcPr>
          <w:p w:rsidR="00B92449" w:rsidRPr="007E1C47" w:rsidRDefault="00B92449" w:rsidP="00656C8E">
            <w:pPr>
              <w:jc w:val="center"/>
            </w:pPr>
          </w:p>
        </w:tc>
        <w:tc>
          <w:tcPr>
            <w:tcW w:w="7938" w:type="dxa"/>
            <w:vAlign w:val="center"/>
          </w:tcPr>
          <w:p w:rsidR="00B92449" w:rsidRPr="007E1C47" w:rsidRDefault="00B92449" w:rsidP="00656C8E">
            <w:pPr>
              <w:jc w:val="center"/>
            </w:pPr>
            <m:oMathPara>
              <m:oMath>
                <m:r>
                  <w:rPr>
                    <w:rFonts w:ascii="Cambria Math" w:hAnsi="Cambria Math"/>
                  </w:rPr>
                  <m:t>error=</m:t>
                </m:r>
                <m:nary>
                  <m:naryPr>
                    <m:chr m:val="∑"/>
                    <m:limLoc m:val="undOvr"/>
                    <m:ctrlPr>
                      <w:rPr>
                        <w:rFonts w:ascii="Cambria Math" w:hAnsi="Cambria Math"/>
                        <w:i/>
                      </w:rPr>
                    </m:ctrlPr>
                  </m:naryPr>
                  <m:sub>
                    <m:r>
                      <w:rPr>
                        <w:rFonts w:ascii="Cambria Math" w:hAnsi="Cambria Math"/>
                      </w:rPr>
                      <m:t>e=1</m:t>
                    </m:r>
                  </m:sub>
                  <m:sup>
                    <m:sSub>
                      <m:sSubPr>
                        <m:ctrlPr>
                          <w:rPr>
                            <w:rFonts w:ascii="Cambria Math" w:hAnsi="Cambria Math"/>
                            <w:i/>
                          </w:rPr>
                        </m:ctrlPr>
                      </m:sSubPr>
                      <m:e>
                        <m:r>
                          <w:rPr>
                            <w:rFonts w:ascii="Cambria Math" w:hAnsi="Cambria Math"/>
                          </w:rPr>
                          <m:t>n</m:t>
                        </m:r>
                      </m:e>
                      <m:sub>
                        <m:r>
                          <w:rPr>
                            <w:rFonts w:ascii="Cambria Math" w:hAnsi="Cambria Math"/>
                          </w:rPr>
                          <m:t>e</m:t>
                        </m:r>
                      </m:sub>
                    </m:sSub>
                  </m:sup>
                  <m:e>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n</m:t>
                                </m:r>
                              </m:e>
                              <m:sub>
                                <m:r>
                                  <w:rPr>
                                    <w:rFonts w:ascii="Cambria Math" w:hAnsi="Cambria Math"/>
                                  </w:rPr>
                                  <m:t>mp</m:t>
                                </m:r>
                              </m:sub>
                            </m:sSub>
                          </m:den>
                        </m:f>
                        <m:sSup>
                          <m:sSupPr>
                            <m:ctrlPr>
                              <w:rPr>
                                <w:rFonts w:ascii="Cambria Math" w:hAnsi="Cambria Math"/>
                                <w:i/>
                              </w:rPr>
                            </m:ctrlPr>
                          </m:sSupPr>
                          <m:e>
                            <m:nary>
                              <m:naryPr>
                                <m:chr m:val="∑"/>
                                <m:limLoc m:val="undOvr"/>
                                <m:ctrlPr>
                                  <w:rPr>
                                    <w:rFonts w:ascii="Cambria Math" w:hAnsi="Cambria Math"/>
                                    <w:i/>
                                  </w:rPr>
                                </m:ctrlPr>
                              </m:naryPr>
                              <m:sub>
                                <m:r>
                                  <w:rPr>
                                    <w:rFonts w:ascii="Cambria Math" w:hAnsi="Cambria Math"/>
                                  </w:rPr>
                                  <m:t>m=1</m:t>
                                </m:r>
                              </m:sub>
                              <m:sup>
                                <m:sSub>
                                  <m:sSubPr>
                                    <m:ctrlPr>
                                      <w:rPr>
                                        <w:rFonts w:ascii="Cambria Math" w:hAnsi="Cambria Math"/>
                                        <w:i/>
                                      </w:rPr>
                                    </m:ctrlPr>
                                  </m:sSubPr>
                                  <m:e>
                                    <m:r>
                                      <w:rPr>
                                        <w:rFonts w:ascii="Cambria Math" w:hAnsi="Cambria Math"/>
                                      </w:rPr>
                                      <m:t>n</m:t>
                                    </m:r>
                                  </m:e>
                                  <m:sub>
                                    <m:r>
                                      <w:rPr>
                                        <w:rFonts w:ascii="Cambria Math" w:hAnsi="Cambria Math"/>
                                      </w:rPr>
                                      <m:t>mp</m:t>
                                    </m:r>
                                  </m:sub>
                                </m:sSub>
                              </m:sup>
                              <m:e>
                                <m:d>
                                  <m:dPr>
                                    <m:ctrlPr>
                                      <w:rPr>
                                        <w:rFonts w:ascii="Cambria Math" w:hAnsi="Cambria Math"/>
                                        <w:i/>
                                      </w:rPr>
                                    </m:ctrlPr>
                                  </m:dPr>
                                  <m:e>
                                    <m:f>
                                      <m:fPr>
                                        <m:ctrlPr>
                                          <w:rPr>
                                            <w:rFonts w:ascii="Cambria Math" w:hAnsi="Cambria Math"/>
                                            <w:i/>
                                          </w:rPr>
                                        </m:ctrlPr>
                                      </m:fPr>
                                      <m:num>
                                        <m:sSubSup>
                                          <m:sSubSupPr>
                                            <m:ctrlPr>
                                              <w:rPr>
                                                <w:rFonts w:ascii="Cambria Math" w:hAnsi="Cambria Math"/>
                                                <w:i/>
                                              </w:rPr>
                                            </m:ctrlPr>
                                          </m:sSubSupPr>
                                          <m:e>
                                            <m:r>
                                              <w:rPr>
                                                <w:rFonts w:ascii="Cambria Math" w:hAnsi="Cambria Math"/>
                                              </w:rPr>
                                              <m:t>σ</m:t>
                                            </m:r>
                                          </m:e>
                                          <m:sub>
                                            <m:r>
                                              <w:rPr>
                                                <w:rFonts w:ascii="Cambria Math" w:hAnsi="Cambria Math"/>
                                              </w:rPr>
                                              <m:t>mp</m:t>
                                            </m:r>
                                          </m:sub>
                                          <m:sup>
                                            <m:r>
                                              <w:rPr>
                                                <w:rFonts w:ascii="Cambria Math" w:hAnsi="Cambria Math"/>
                                              </w:rPr>
                                              <m:t>exp</m:t>
                                            </m:r>
                                          </m:sup>
                                        </m:sSubSup>
                                        <m:r>
                                          <w:rPr>
                                            <w:rFonts w:ascii="Cambria Math" w:hAnsi="Cambria Math"/>
                                          </w:rPr>
                                          <m:t>-</m:t>
                                        </m:r>
                                        <m:sSubSup>
                                          <m:sSubSupPr>
                                            <m:ctrlPr>
                                              <w:rPr>
                                                <w:rFonts w:ascii="Cambria Math" w:hAnsi="Cambria Math"/>
                                                <w:i/>
                                              </w:rPr>
                                            </m:ctrlPr>
                                          </m:sSubSupPr>
                                          <m:e>
                                            <m:r>
                                              <w:rPr>
                                                <w:rFonts w:ascii="Cambria Math" w:hAnsi="Cambria Math"/>
                                              </w:rPr>
                                              <m:t>σ</m:t>
                                            </m:r>
                                          </m:e>
                                          <m:sub>
                                            <m:r>
                                              <w:rPr>
                                                <w:rFonts w:ascii="Cambria Math" w:hAnsi="Cambria Math"/>
                                              </w:rPr>
                                              <m:t>mp</m:t>
                                            </m:r>
                                          </m:sub>
                                          <m:sup>
                                            <m:r>
                                              <w:rPr>
                                                <w:rFonts w:ascii="Cambria Math" w:hAnsi="Cambria Math"/>
                                              </w:rPr>
                                              <m:t>model</m:t>
                                            </m:r>
                                          </m:sup>
                                        </m:sSubSup>
                                      </m:num>
                                      <m:den>
                                        <m:func>
                                          <m:funcPr>
                                            <m:ctrlPr>
                                              <w:rPr>
                                                <w:rFonts w:ascii="Cambria Math" w:hAnsi="Cambria Math"/>
                                              </w:rPr>
                                            </m:ctrlPr>
                                          </m:funcPr>
                                          <m:fName>
                                            <m:r>
                                              <m:rPr>
                                                <m:sty m:val="p"/>
                                              </m:rPr>
                                              <w:rPr>
                                                <w:rFonts w:ascii="Cambria Math" w:hAnsi="Cambria Math"/>
                                              </w:rPr>
                                              <m:t>max</m:t>
                                            </m:r>
                                          </m:fName>
                                          <m:e>
                                            <m:d>
                                              <m:dPr>
                                                <m:ctrlPr>
                                                  <w:rPr>
                                                    <w:rFonts w:ascii="Cambria Math" w:hAnsi="Cambria Math"/>
                                                    <w:i/>
                                                  </w:rPr>
                                                </m:ctrlPr>
                                              </m:dPr>
                                              <m:e>
                                                <m:sSup>
                                                  <m:sSupPr>
                                                    <m:ctrlPr>
                                                      <w:rPr>
                                                        <w:rFonts w:ascii="Cambria Math" w:hAnsi="Cambria Math"/>
                                                        <w:i/>
                                                      </w:rPr>
                                                    </m:ctrlPr>
                                                  </m:sSupPr>
                                                  <m:e>
                                                    <m:r>
                                                      <w:rPr>
                                                        <w:rFonts w:ascii="Cambria Math" w:hAnsi="Cambria Math"/>
                                                      </w:rPr>
                                                      <m:t>σ</m:t>
                                                    </m:r>
                                                  </m:e>
                                                  <m:sup>
                                                    <m:r>
                                                      <w:rPr>
                                                        <w:rFonts w:ascii="Cambria Math" w:hAnsi="Cambria Math"/>
                                                      </w:rPr>
                                                      <m:t>exp</m:t>
                                                    </m:r>
                                                  </m:sup>
                                                </m:sSup>
                                              </m:e>
                                            </m:d>
                                          </m:e>
                                        </m:func>
                                      </m:den>
                                    </m:f>
                                  </m:e>
                                </m:d>
                              </m:e>
                            </m:nary>
                          </m:e>
                          <m:sup>
                            <m:r>
                              <w:rPr>
                                <w:rFonts w:ascii="Cambria Math" w:hAnsi="Cambria Math"/>
                              </w:rPr>
                              <m:t>2</m:t>
                            </m:r>
                          </m:sup>
                        </m:sSup>
                      </m:e>
                    </m:rad>
                  </m:e>
                </m:nary>
              </m:oMath>
            </m:oMathPara>
          </w:p>
        </w:tc>
        <w:tc>
          <w:tcPr>
            <w:tcW w:w="708" w:type="dxa"/>
            <w:vAlign w:val="center"/>
          </w:tcPr>
          <w:p w:rsidR="00B92449" w:rsidRPr="007E1C47" w:rsidRDefault="00B92449" w:rsidP="00656C8E">
            <w:pPr>
              <w:jc w:val="center"/>
            </w:pPr>
            <w:r w:rsidRPr="007E1C47">
              <w:t>(</w:t>
            </w:r>
            <w:r w:rsidR="00683779" w:rsidRPr="007E1C47">
              <w:fldChar w:fldCharType="begin"/>
            </w:r>
            <w:r w:rsidR="00683779" w:rsidRPr="007E1C47">
              <w:instrText xml:space="preserve"> S</w:instrText>
            </w:r>
            <w:r w:rsidR="00683779" w:rsidRPr="007E1C47">
              <w:instrText xml:space="preserve">EQ eq \* MERGEFORMAT </w:instrText>
            </w:r>
            <w:r w:rsidR="00683779" w:rsidRPr="007E1C47">
              <w:fldChar w:fldCharType="separate"/>
            </w:r>
            <w:r w:rsidRPr="007E1C47">
              <w:rPr>
                <w:noProof/>
              </w:rPr>
              <w:t>25</w:t>
            </w:r>
            <w:r w:rsidR="00683779" w:rsidRPr="007E1C47">
              <w:rPr>
                <w:noProof/>
              </w:rPr>
              <w:fldChar w:fldCharType="end"/>
            </w:r>
            <w:r w:rsidRPr="007E1C47">
              <w:t>)</w:t>
            </w:r>
          </w:p>
          <w:p w:rsidR="00B92449" w:rsidRPr="007E1C47" w:rsidRDefault="00B92449" w:rsidP="00656C8E">
            <w:pPr>
              <w:jc w:val="center"/>
            </w:pPr>
          </w:p>
        </w:tc>
      </w:tr>
    </w:tbl>
    <w:p w:rsidR="00B92449" w:rsidRPr="007E1C47" w:rsidRDefault="00B92449" w:rsidP="00B92449">
      <w:pPr>
        <w:pStyle w:val="Default"/>
        <w:spacing w:line="480" w:lineRule="auto"/>
        <w:jc w:val="both"/>
        <w:rPr>
          <w:rFonts w:asciiTheme="minorHAnsi" w:hAnsiTheme="minorHAnsi" w:cstheme="minorBidi"/>
          <w:lang w:val="en-GB"/>
        </w:rPr>
      </w:pPr>
    </w:p>
    <w:p w:rsidR="00B92449" w:rsidRPr="007E1C47" w:rsidRDefault="00B92449" w:rsidP="00B92449">
      <w:pPr>
        <w:pStyle w:val="Default"/>
        <w:spacing w:line="480" w:lineRule="auto"/>
        <w:jc w:val="both"/>
        <w:rPr>
          <w:rFonts w:asciiTheme="minorHAnsi" w:hAnsiTheme="minorHAnsi" w:cstheme="minorBidi"/>
          <w:lang w:val="en-GB"/>
        </w:rPr>
      </w:pPr>
      <w:r w:rsidRPr="007E1C47">
        <w:rPr>
          <w:rFonts w:asciiTheme="minorHAnsi" w:hAnsiTheme="minorHAnsi" w:cstheme="minorBidi"/>
          <w:lang w:val="en-GB"/>
        </w:rPr>
        <w:t xml:space="preserve">Where </w:t>
      </w:r>
      <m:oMath>
        <m:sSub>
          <m:sSubPr>
            <m:ctrlPr>
              <w:rPr>
                <w:rFonts w:ascii="Cambria Math" w:hAnsi="Cambria Math" w:cstheme="minorBidi"/>
                <w:i/>
                <w:lang w:val="en-GB"/>
              </w:rPr>
            </m:ctrlPr>
          </m:sSubPr>
          <m:e>
            <m:r>
              <w:rPr>
                <w:rFonts w:ascii="Cambria Math" w:hAnsi="Cambria Math" w:cstheme="minorBidi"/>
                <w:lang w:val="en-GB"/>
              </w:rPr>
              <m:t>n</m:t>
            </m:r>
          </m:e>
          <m:sub>
            <m:r>
              <w:rPr>
                <w:rFonts w:ascii="Cambria Math" w:hAnsi="Cambria Math" w:cstheme="minorBidi"/>
                <w:lang w:val="en-GB"/>
              </w:rPr>
              <m:t>e</m:t>
            </m:r>
          </m:sub>
        </m:sSub>
      </m:oMath>
      <w:r w:rsidRPr="007E1C47">
        <w:rPr>
          <w:rFonts w:asciiTheme="minorHAnsi" w:hAnsiTheme="minorHAnsi" w:cstheme="minorBidi"/>
          <w:lang w:val="en-GB"/>
        </w:rPr>
        <w:t xml:space="preserve"> is the number of experimental datasets (axial and circumferential), </w:t>
      </w:r>
      <m:oMath>
        <m:sSub>
          <m:sSubPr>
            <m:ctrlPr>
              <w:rPr>
                <w:rFonts w:ascii="Cambria Math" w:hAnsi="Cambria Math" w:cstheme="minorBidi"/>
                <w:i/>
                <w:lang w:val="en-GB"/>
              </w:rPr>
            </m:ctrlPr>
          </m:sSubPr>
          <m:e>
            <m:r>
              <w:rPr>
                <w:rFonts w:ascii="Cambria Math" w:hAnsi="Cambria Math" w:cstheme="minorBidi"/>
                <w:lang w:val="en-GB"/>
              </w:rPr>
              <m:t>n</m:t>
            </m:r>
          </m:e>
          <m:sub>
            <m:r>
              <w:rPr>
                <w:rFonts w:ascii="Cambria Math" w:hAnsi="Cambria Math" w:cstheme="minorBidi"/>
                <w:lang w:val="en-GB"/>
              </w:rPr>
              <m:t>mp</m:t>
            </m:r>
          </m:sub>
        </m:sSub>
      </m:oMath>
      <w:r w:rsidRPr="007E1C47">
        <w:rPr>
          <w:rFonts w:asciiTheme="minorHAnsi" w:eastAsiaTheme="minorEastAsia" w:hAnsiTheme="minorHAnsi" w:cstheme="minorBidi"/>
          <w:lang w:val="en-GB"/>
        </w:rPr>
        <w:t xml:space="preserve"> is the total number of experimental points in the loading and reloading paths , </w:t>
      </w:r>
      <m:oMath>
        <m:sSup>
          <m:sSupPr>
            <m:ctrlPr>
              <w:rPr>
                <w:rFonts w:ascii="Cambria Math" w:eastAsiaTheme="minorEastAsia" w:hAnsi="Cambria Math" w:cstheme="minorBidi"/>
                <w:i/>
                <w:lang w:val="en-GB"/>
              </w:rPr>
            </m:ctrlPr>
          </m:sSupPr>
          <m:e>
            <m:r>
              <w:rPr>
                <w:rFonts w:ascii="Cambria Math" w:eastAsiaTheme="minorEastAsia" w:hAnsi="Cambria Math" w:cstheme="minorBidi"/>
                <w:lang w:val="en-GB"/>
              </w:rPr>
              <m:t>σ</m:t>
            </m:r>
          </m:e>
          <m:sup>
            <m:r>
              <w:rPr>
                <w:rFonts w:ascii="Cambria Math" w:eastAsiaTheme="minorEastAsia" w:hAnsi="Cambria Math" w:cstheme="minorBidi"/>
                <w:lang w:val="en-GB"/>
              </w:rPr>
              <m:t>exp</m:t>
            </m:r>
          </m:sup>
        </m:sSup>
      </m:oMath>
      <w:r w:rsidRPr="007E1C47">
        <w:rPr>
          <w:rFonts w:asciiTheme="minorHAnsi" w:eastAsiaTheme="minorEastAsia" w:hAnsiTheme="minorHAnsi" w:cstheme="minorBidi"/>
          <w:lang w:val="en-GB"/>
        </w:rPr>
        <w:t xml:space="preserve"> is the measured stress in the experiments and </w:t>
      </w:r>
      <m:oMath>
        <m:sSup>
          <m:sSupPr>
            <m:ctrlPr>
              <w:rPr>
                <w:rFonts w:ascii="Cambria Math" w:eastAsiaTheme="minorEastAsia" w:hAnsi="Cambria Math" w:cstheme="minorBidi"/>
                <w:i/>
                <w:lang w:val="en-GB"/>
              </w:rPr>
            </m:ctrlPr>
          </m:sSupPr>
          <m:e>
            <m:r>
              <w:rPr>
                <w:rFonts w:ascii="Cambria Math" w:eastAsiaTheme="minorEastAsia" w:hAnsi="Cambria Math" w:cstheme="minorBidi"/>
                <w:lang w:val="en-GB"/>
              </w:rPr>
              <m:t>σ</m:t>
            </m:r>
          </m:e>
          <m:sup>
            <m:r>
              <w:rPr>
                <w:rFonts w:ascii="Cambria Math" w:eastAsiaTheme="minorEastAsia" w:hAnsi="Cambria Math" w:cstheme="minorBidi"/>
                <w:lang w:val="en-GB"/>
              </w:rPr>
              <m:t>model</m:t>
            </m:r>
          </m:sup>
        </m:sSup>
      </m:oMath>
      <w:r w:rsidRPr="007E1C47">
        <w:rPr>
          <w:rFonts w:asciiTheme="minorHAnsi" w:eastAsiaTheme="minorEastAsia" w:hAnsiTheme="minorHAnsi" w:cstheme="minorBidi"/>
          <w:lang w:val="en-GB"/>
        </w:rPr>
        <w:t xml:space="preserve"> is the calculated stress from the model. In this research, we have used two sets of experimental data (</w:t>
      </w:r>
      <m:oMath>
        <m:sSub>
          <m:sSubPr>
            <m:ctrlPr>
              <w:rPr>
                <w:rFonts w:ascii="Cambria Math" w:eastAsiaTheme="minorEastAsia" w:hAnsi="Cambria Math" w:cstheme="minorBidi"/>
                <w:i/>
                <w:lang w:val="en-GB"/>
              </w:rPr>
            </m:ctrlPr>
          </m:sSubPr>
          <m:e>
            <m:r>
              <w:rPr>
                <w:rFonts w:ascii="Cambria Math" w:eastAsiaTheme="minorEastAsia" w:hAnsi="Cambria Math" w:cstheme="minorBidi"/>
                <w:lang w:val="en-GB"/>
              </w:rPr>
              <m:t>n</m:t>
            </m:r>
          </m:e>
          <m:sub>
            <m:r>
              <w:rPr>
                <w:rFonts w:ascii="Cambria Math" w:eastAsiaTheme="minorEastAsia" w:hAnsi="Cambria Math" w:cstheme="minorBidi"/>
                <w:lang w:val="en-GB"/>
              </w:rPr>
              <m:t>e</m:t>
            </m:r>
          </m:sub>
        </m:sSub>
        <m:r>
          <w:rPr>
            <w:rFonts w:ascii="Cambria Math" w:eastAsiaTheme="minorEastAsia" w:hAnsi="Cambria Math" w:cstheme="minorBidi"/>
            <w:lang w:val="en-GB"/>
          </w:rPr>
          <m:t>=2</m:t>
        </m:r>
      </m:oMath>
      <w:r w:rsidRPr="007E1C47">
        <w:rPr>
          <w:rFonts w:asciiTheme="minorHAnsi" w:eastAsiaTheme="minorEastAsia" w:hAnsiTheme="minorHAnsi" w:cstheme="minorBidi"/>
          <w:lang w:val="en-GB"/>
        </w:rPr>
        <w:t>) simultaneously, with 100 points (</w:t>
      </w:r>
      <m:oMath>
        <m:sSub>
          <m:sSubPr>
            <m:ctrlPr>
              <w:rPr>
                <w:rFonts w:ascii="Cambria Math" w:eastAsiaTheme="minorEastAsia" w:hAnsi="Cambria Math" w:cstheme="minorBidi"/>
                <w:i/>
                <w:lang w:val="en-GB"/>
              </w:rPr>
            </m:ctrlPr>
          </m:sSubPr>
          <m:e>
            <m:r>
              <w:rPr>
                <w:rFonts w:ascii="Cambria Math" w:eastAsiaTheme="minorEastAsia" w:hAnsi="Cambria Math" w:cstheme="minorBidi"/>
                <w:lang w:val="en-GB"/>
              </w:rPr>
              <m:t>n</m:t>
            </m:r>
          </m:e>
          <m:sub>
            <m:r>
              <w:rPr>
                <w:rFonts w:ascii="Cambria Math" w:eastAsiaTheme="minorEastAsia" w:hAnsi="Cambria Math" w:cstheme="minorBidi"/>
                <w:lang w:val="en-GB"/>
              </w:rPr>
              <m:t>mp</m:t>
            </m:r>
          </m:sub>
        </m:sSub>
        <m:r>
          <w:rPr>
            <w:rFonts w:ascii="Cambria Math" w:eastAsiaTheme="minorEastAsia" w:hAnsi="Cambria Math" w:cstheme="minorBidi"/>
            <w:lang w:val="en-GB"/>
          </w:rPr>
          <m:t>=100</m:t>
        </m:r>
      </m:oMath>
      <w:r w:rsidRPr="007E1C47">
        <w:rPr>
          <w:rFonts w:asciiTheme="minorHAnsi" w:eastAsiaTheme="minorEastAsia" w:hAnsiTheme="minorHAnsi" w:cstheme="minorBidi"/>
          <w:lang w:val="en-GB"/>
        </w:rPr>
        <w:t>) on each loading and reloading path.</w:t>
      </w:r>
    </w:p>
    <w:p w:rsidR="00B92449" w:rsidRPr="007E1C47" w:rsidRDefault="00B92449" w:rsidP="00B92449">
      <w:pPr>
        <w:spacing w:line="480" w:lineRule="auto"/>
        <w:jc w:val="both"/>
        <w:rPr>
          <w:szCs w:val="24"/>
        </w:rPr>
      </w:pPr>
      <w:r w:rsidRPr="007E1C47">
        <w:rPr>
          <w:szCs w:val="24"/>
        </w:rPr>
        <w:lastRenderedPageBreak/>
        <w:t>In the first step of the minimization, a multi-objective genetic algorithm based optimization method was used to characterize the material parameters of the media layer of the porcine common carotid arteries. One of the main benefits of using a genetic algorithm based optimization method at this stage is that it examines a large population of random material parameter combinations in a certain domain to minimize the objective functions in each iteration. This technique can be particularly useful when no proper first estimation of the material parameters exists. This method also accelerates the process of finding the global minimum of the objective functions by adding penalty values to the local minimums. The general specifications of the genetic algorithm that we have used in this research are given in Table 3.</w:t>
      </w:r>
      <w:r w:rsidRPr="007E1C47">
        <w:rPr>
          <w:rFonts w:cs="Times-Roman"/>
          <w:color w:val="131413"/>
          <w:szCs w:val="24"/>
        </w:rPr>
        <w:t xml:space="preserve"> For a more detailed description of the genetic algorithm and its </w:t>
      </w:r>
      <w:r w:rsidRPr="007E1C47">
        <w:rPr>
          <w:color w:val="131413"/>
          <w:szCs w:val="24"/>
          <w:lang w:bidi="fa-IR"/>
        </w:rPr>
        <w:t xml:space="preserve">application in identifying material parameters and inverse problems the reader is referred to </w:t>
      </w:r>
      <w:r w:rsidRPr="007E1C47">
        <w:rPr>
          <w:color w:val="131413"/>
          <w:szCs w:val="24"/>
          <w:lang w:bidi="fa-IR"/>
        </w:rPr>
        <w:fldChar w:fldCharType="begin"/>
      </w:r>
      <w:r w:rsidRPr="007E1C47">
        <w:rPr>
          <w:color w:val="131413"/>
          <w:szCs w:val="24"/>
          <w:lang w:bidi="fa-IR"/>
        </w:rPr>
        <w:instrText xml:space="preserve"> ADDIN EN.CITE &lt;EndNote&gt;&lt;Cite&gt;&lt;Author&gt;El Sayed&lt;/Author&gt;&lt;Year&gt;2008&lt;/Year&gt;&lt;RecNum&gt;329&lt;/RecNum&gt;&lt;DisplayText&gt;(El Sayed et al. 2008)&lt;/DisplayText&gt;&lt;record&gt;&lt;rec-number&gt;329&lt;/rec-number&gt;&lt;foreign-keys&gt;&lt;key app="EN" db-id="ertfdrwwtsz0v2e9fr5paxsetd0awrtrertt" timestamp="1513072883"&gt;329&lt;/key&gt;&lt;/foreign-keys&gt;&lt;ref-type name="Journal Article"&gt;17&lt;/ref-type&gt;&lt;contributors&gt;&lt;authors&gt;&lt;author&gt;El Sayed, Tamer&lt;/author&gt;&lt;author&gt;Mota, Alejandro&lt;/author&gt;&lt;author&gt;Fraternali, Fernando&lt;/author&gt;&lt;author&gt;Ortiz, Michael&lt;/author&gt;&lt;/authors&gt;&lt;/contributors&gt;&lt;titles&gt;&lt;title&gt;A variational constitutive model for soft biological tissues&lt;/title&gt;&lt;secondary-title&gt;Journal of biomechanics&lt;/secondary-title&gt;&lt;/titles&gt;&lt;periodical&gt;&lt;full-title&gt;Journal of biomechanics&lt;/full-title&gt;&lt;/periodical&gt;&lt;pages&gt;1458-1466&lt;/pages&gt;&lt;volume&gt;41&lt;/volume&gt;&lt;number&gt;7&lt;/number&gt;&lt;dates&gt;&lt;year&gt;2008&lt;/year&gt;&lt;/dates&gt;&lt;isbn&gt;0021-9290&lt;/isbn&gt;&lt;urls&gt;&lt;/urls&gt;&lt;/record&gt;&lt;/Cite&gt;&lt;/EndNote&gt;</w:instrText>
      </w:r>
      <w:r w:rsidRPr="007E1C47">
        <w:rPr>
          <w:color w:val="131413"/>
          <w:szCs w:val="24"/>
          <w:lang w:bidi="fa-IR"/>
        </w:rPr>
        <w:fldChar w:fldCharType="separate"/>
      </w:r>
      <w:r w:rsidRPr="007E1C47">
        <w:rPr>
          <w:noProof/>
          <w:color w:val="131413"/>
          <w:szCs w:val="24"/>
          <w:lang w:bidi="fa-IR"/>
        </w:rPr>
        <w:t>(El Sayed et al. 2008)</w:t>
      </w:r>
      <w:r w:rsidRPr="007E1C47">
        <w:rPr>
          <w:color w:val="131413"/>
          <w:szCs w:val="24"/>
          <w:lang w:bidi="fa-IR"/>
        </w:rPr>
        <w:fldChar w:fldCharType="end"/>
      </w:r>
      <w:r w:rsidRPr="007E1C47">
        <w:rPr>
          <w:color w:val="131413"/>
          <w:szCs w:val="24"/>
          <w:lang w:bidi="fa-IR"/>
        </w:rPr>
        <w:t xml:space="preserve">. We have restricted all parameters to remain positive during the optimization </w:t>
      </w:r>
      <w:r w:rsidRPr="007E1C47">
        <w:rPr>
          <w:szCs w:val="24"/>
        </w:rPr>
        <w:t>process. The angle of collagen fibres is assumed to be between 10 and 80 degrees with respect to the circumferential direction of the vessel wall. The dispersion of collagen fibres was permitted to be between 0 and 0.33.</w:t>
      </w:r>
    </w:p>
    <w:p w:rsidR="00B92449" w:rsidRPr="007E1C47" w:rsidRDefault="00B92449" w:rsidP="00B92449">
      <w:pPr>
        <w:pStyle w:val="Caption"/>
        <w:keepNext/>
        <w:rPr>
          <w:i w:val="0"/>
          <w:iCs w:val="0"/>
          <w:color w:val="auto"/>
          <w:sz w:val="24"/>
          <w:szCs w:val="24"/>
        </w:rPr>
      </w:pPr>
      <w:r w:rsidRPr="007E1C47">
        <w:rPr>
          <w:b/>
          <w:bCs/>
          <w:i w:val="0"/>
          <w:iCs w:val="0"/>
          <w:color w:val="auto"/>
          <w:sz w:val="24"/>
          <w:szCs w:val="24"/>
        </w:rPr>
        <w:t>Table 3.</w:t>
      </w:r>
      <w:r w:rsidRPr="007E1C47">
        <w:rPr>
          <w:i w:val="0"/>
          <w:iCs w:val="0"/>
          <w:color w:val="auto"/>
          <w:sz w:val="24"/>
          <w:szCs w:val="24"/>
        </w:rPr>
        <w:t xml:space="preserve"> The genetic algorithm options that have been used in this study.</w:t>
      </w:r>
    </w:p>
    <w:tbl>
      <w:tblPr>
        <w:tblStyle w:val="PlainTable1"/>
        <w:tblW w:w="0" w:type="auto"/>
        <w:jc w:val="center"/>
        <w:tblLook w:val="0400" w:firstRow="0" w:lastRow="0" w:firstColumn="0" w:lastColumn="0" w:noHBand="0" w:noVBand="1"/>
      </w:tblPr>
      <w:tblGrid>
        <w:gridCol w:w="3317"/>
        <w:gridCol w:w="2717"/>
      </w:tblGrid>
      <w:tr w:rsidR="00B92449" w:rsidRPr="007E1C47" w:rsidTr="00656C8E">
        <w:trPr>
          <w:cnfStyle w:val="000000100000" w:firstRow="0" w:lastRow="0" w:firstColumn="0" w:lastColumn="0" w:oddVBand="0" w:evenVBand="0" w:oddHBand="1" w:evenHBand="0" w:firstRowFirstColumn="0" w:firstRowLastColumn="0" w:lastRowFirstColumn="0" w:lastRowLastColumn="0"/>
          <w:trHeight w:val="250"/>
          <w:jc w:val="center"/>
        </w:trPr>
        <w:tc>
          <w:tcPr>
            <w:tcW w:w="0" w:type="auto"/>
          </w:tcPr>
          <w:p w:rsidR="00B92449" w:rsidRPr="007E1C47" w:rsidRDefault="00B92449" w:rsidP="00656C8E">
            <w:pPr>
              <w:rPr>
                <w:color w:val="131413"/>
                <w:szCs w:val="24"/>
                <w:lang w:bidi="fa-IR"/>
              </w:rPr>
            </w:pPr>
            <w:r w:rsidRPr="007E1C47">
              <w:rPr>
                <w:color w:val="131413"/>
                <w:szCs w:val="24"/>
                <w:lang w:bidi="fa-IR"/>
              </w:rPr>
              <w:t>Initial size</w:t>
            </w:r>
          </w:p>
        </w:tc>
        <w:tc>
          <w:tcPr>
            <w:tcW w:w="0" w:type="auto"/>
          </w:tcPr>
          <w:p w:rsidR="00B92449" w:rsidRPr="007E1C47" w:rsidRDefault="00B92449" w:rsidP="00656C8E">
            <w:pPr>
              <w:jc w:val="center"/>
              <w:rPr>
                <w:color w:val="131413"/>
                <w:szCs w:val="24"/>
                <w:lang w:bidi="fa-IR"/>
              </w:rPr>
            </w:pPr>
            <w:r w:rsidRPr="007E1C47">
              <w:rPr>
                <w:color w:val="131413"/>
                <w:szCs w:val="24"/>
                <w:lang w:bidi="fa-IR"/>
              </w:rPr>
              <w:t>80</w:t>
            </w:r>
          </w:p>
        </w:tc>
      </w:tr>
      <w:tr w:rsidR="00B92449" w:rsidRPr="007E1C47" w:rsidTr="00656C8E">
        <w:trPr>
          <w:trHeight w:val="297"/>
          <w:jc w:val="center"/>
        </w:trPr>
        <w:tc>
          <w:tcPr>
            <w:tcW w:w="0" w:type="auto"/>
          </w:tcPr>
          <w:p w:rsidR="00B92449" w:rsidRPr="007E1C47" w:rsidRDefault="00B92449" w:rsidP="00656C8E">
            <w:pPr>
              <w:rPr>
                <w:color w:val="131413"/>
                <w:szCs w:val="24"/>
                <w:lang w:bidi="fa-IR"/>
              </w:rPr>
            </w:pPr>
            <w:r w:rsidRPr="007E1C47">
              <w:rPr>
                <w:color w:val="131413"/>
                <w:szCs w:val="24"/>
                <w:lang w:bidi="fa-IR"/>
              </w:rPr>
              <w:t>Population size</w:t>
            </w:r>
          </w:p>
        </w:tc>
        <w:tc>
          <w:tcPr>
            <w:tcW w:w="0" w:type="auto"/>
          </w:tcPr>
          <w:p w:rsidR="00B92449" w:rsidRPr="007E1C47" w:rsidRDefault="00B92449" w:rsidP="00656C8E">
            <w:pPr>
              <w:jc w:val="center"/>
              <w:rPr>
                <w:color w:val="131413"/>
                <w:szCs w:val="24"/>
                <w:lang w:bidi="fa-IR"/>
              </w:rPr>
            </w:pPr>
            <w:r w:rsidRPr="007E1C47">
              <w:rPr>
                <w:color w:val="131413"/>
                <w:szCs w:val="24"/>
                <w:lang w:bidi="fa-IR"/>
              </w:rPr>
              <w:t>120</w:t>
            </w:r>
          </w:p>
        </w:tc>
      </w:tr>
      <w:tr w:rsidR="00B92449" w:rsidRPr="007E1C47" w:rsidTr="00656C8E">
        <w:trPr>
          <w:cnfStyle w:val="000000100000" w:firstRow="0" w:lastRow="0" w:firstColumn="0" w:lastColumn="0" w:oddVBand="0" w:evenVBand="0" w:oddHBand="1" w:evenHBand="0" w:firstRowFirstColumn="0" w:firstRowLastColumn="0" w:lastRowFirstColumn="0" w:lastRowLastColumn="0"/>
          <w:trHeight w:val="272"/>
          <w:jc w:val="center"/>
        </w:trPr>
        <w:tc>
          <w:tcPr>
            <w:tcW w:w="0" w:type="auto"/>
          </w:tcPr>
          <w:p w:rsidR="00B92449" w:rsidRPr="007E1C47" w:rsidRDefault="00B92449" w:rsidP="00656C8E">
            <w:pPr>
              <w:rPr>
                <w:color w:val="131413"/>
                <w:szCs w:val="24"/>
                <w:lang w:bidi="fa-IR"/>
              </w:rPr>
            </w:pPr>
            <w:r w:rsidRPr="007E1C47">
              <w:rPr>
                <w:color w:val="131413"/>
                <w:szCs w:val="24"/>
                <w:lang w:bidi="fa-IR"/>
              </w:rPr>
              <w:t>Selection</w:t>
            </w:r>
          </w:p>
        </w:tc>
        <w:tc>
          <w:tcPr>
            <w:tcW w:w="0" w:type="auto"/>
          </w:tcPr>
          <w:p w:rsidR="00B92449" w:rsidRPr="007E1C47" w:rsidRDefault="00B92449" w:rsidP="00656C8E">
            <w:pPr>
              <w:spacing w:before="100" w:beforeAutospacing="1" w:after="100" w:afterAutospacing="1"/>
              <w:jc w:val="center"/>
              <w:rPr>
                <w:rFonts w:ascii="Times New Roman" w:eastAsia="Times New Roman" w:hAnsi="Times New Roman" w:cs="Times New Roman"/>
                <w:szCs w:val="24"/>
              </w:rPr>
            </w:pPr>
            <w:r w:rsidRPr="007E1C47">
              <w:rPr>
                <w:rFonts w:ascii="Arial" w:eastAsia="Times New Roman" w:hAnsi="Arial" w:cs="Arial"/>
                <w:sz w:val="20"/>
                <w:szCs w:val="20"/>
              </w:rPr>
              <w:t>Myriad of different heuristics</w:t>
            </w:r>
          </w:p>
        </w:tc>
      </w:tr>
      <w:tr w:rsidR="00B92449" w:rsidRPr="007E1C47" w:rsidTr="00656C8E">
        <w:trPr>
          <w:trHeight w:val="249"/>
          <w:jc w:val="center"/>
        </w:trPr>
        <w:tc>
          <w:tcPr>
            <w:tcW w:w="0" w:type="auto"/>
          </w:tcPr>
          <w:p w:rsidR="00B92449" w:rsidRPr="007E1C47" w:rsidRDefault="00B92449" w:rsidP="00656C8E">
            <w:pPr>
              <w:rPr>
                <w:color w:val="131413"/>
                <w:szCs w:val="24"/>
                <w:lang w:bidi="fa-IR"/>
              </w:rPr>
            </w:pPr>
            <w:r w:rsidRPr="007E1C47">
              <w:rPr>
                <w:color w:val="131413"/>
                <w:szCs w:val="24"/>
                <w:lang w:bidi="fa-IR"/>
              </w:rPr>
              <w:t>Crossover probability</w:t>
            </w:r>
          </w:p>
        </w:tc>
        <w:tc>
          <w:tcPr>
            <w:tcW w:w="0" w:type="auto"/>
          </w:tcPr>
          <w:p w:rsidR="00B92449" w:rsidRPr="007E1C47" w:rsidRDefault="00B92449" w:rsidP="00656C8E">
            <w:pPr>
              <w:jc w:val="center"/>
              <w:rPr>
                <w:color w:val="131413"/>
                <w:szCs w:val="24"/>
                <w:lang w:bidi="fa-IR"/>
              </w:rPr>
            </w:pPr>
            <w:r w:rsidRPr="007E1C47">
              <w:rPr>
                <w:color w:val="131413"/>
                <w:szCs w:val="24"/>
                <w:lang w:bidi="fa-IR"/>
              </w:rPr>
              <w:t>0.9</w:t>
            </w:r>
          </w:p>
        </w:tc>
      </w:tr>
      <w:tr w:rsidR="00B92449" w:rsidRPr="007E1C47" w:rsidTr="00656C8E">
        <w:trPr>
          <w:cnfStyle w:val="000000100000" w:firstRow="0" w:lastRow="0" w:firstColumn="0" w:lastColumn="0" w:oddVBand="0" w:evenVBand="0" w:oddHBand="1" w:evenHBand="0" w:firstRowFirstColumn="0" w:firstRowLastColumn="0" w:lastRowFirstColumn="0" w:lastRowLastColumn="0"/>
          <w:trHeight w:val="98"/>
          <w:jc w:val="center"/>
        </w:trPr>
        <w:tc>
          <w:tcPr>
            <w:tcW w:w="0" w:type="auto"/>
          </w:tcPr>
          <w:p w:rsidR="00B92449" w:rsidRPr="007E1C47" w:rsidRDefault="00B92449" w:rsidP="00656C8E">
            <w:pPr>
              <w:rPr>
                <w:color w:val="131413"/>
                <w:szCs w:val="24"/>
                <w:lang w:bidi="fa-IR"/>
              </w:rPr>
            </w:pPr>
            <w:r w:rsidRPr="007E1C47">
              <w:rPr>
                <w:color w:val="131413"/>
                <w:szCs w:val="24"/>
                <w:lang w:bidi="fa-IR"/>
              </w:rPr>
              <w:t>Mutation probability</w:t>
            </w:r>
          </w:p>
        </w:tc>
        <w:tc>
          <w:tcPr>
            <w:tcW w:w="0" w:type="auto"/>
          </w:tcPr>
          <w:p w:rsidR="00B92449" w:rsidRPr="007E1C47" w:rsidRDefault="00B92449" w:rsidP="00656C8E">
            <w:pPr>
              <w:jc w:val="center"/>
              <w:rPr>
                <w:color w:val="131413"/>
                <w:szCs w:val="24"/>
                <w:lang w:bidi="fa-IR"/>
              </w:rPr>
            </w:pPr>
            <w:r w:rsidRPr="007E1C47">
              <w:rPr>
                <w:color w:val="131413"/>
                <w:szCs w:val="24"/>
                <w:lang w:bidi="fa-IR"/>
              </w:rPr>
              <w:t>0.5</w:t>
            </w:r>
          </w:p>
        </w:tc>
      </w:tr>
      <w:tr w:rsidR="00B92449" w:rsidRPr="007E1C47" w:rsidTr="00656C8E">
        <w:trPr>
          <w:trHeight w:val="215"/>
          <w:jc w:val="center"/>
        </w:trPr>
        <w:tc>
          <w:tcPr>
            <w:tcW w:w="0" w:type="auto"/>
          </w:tcPr>
          <w:p w:rsidR="00B92449" w:rsidRPr="007E1C47" w:rsidRDefault="00B92449" w:rsidP="00656C8E">
            <w:pPr>
              <w:rPr>
                <w:color w:val="131413"/>
                <w:szCs w:val="24"/>
                <w:lang w:bidi="fa-IR"/>
              </w:rPr>
            </w:pPr>
            <w:r w:rsidRPr="007E1C47">
              <w:rPr>
                <w:color w:val="131413"/>
                <w:szCs w:val="24"/>
                <w:lang w:bidi="fa-IR"/>
              </w:rPr>
              <w:t>Initialization mode</w:t>
            </w:r>
          </w:p>
        </w:tc>
        <w:tc>
          <w:tcPr>
            <w:tcW w:w="0" w:type="auto"/>
          </w:tcPr>
          <w:p w:rsidR="00B92449" w:rsidRPr="007E1C47" w:rsidRDefault="00B92449" w:rsidP="00656C8E">
            <w:pPr>
              <w:jc w:val="center"/>
              <w:rPr>
                <w:color w:val="131413"/>
                <w:szCs w:val="24"/>
                <w:lang w:bidi="fa-IR"/>
              </w:rPr>
            </w:pPr>
            <w:r w:rsidRPr="007E1C47">
              <w:rPr>
                <w:color w:val="131413"/>
                <w:szCs w:val="24"/>
                <w:lang w:bidi="fa-IR"/>
              </w:rPr>
              <w:t>Random</w:t>
            </w:r>
          </w:p>
        </w:tc>
      </w:tr>
      <w:tr w:rsidR="00B92449" w:rsidRPr="007E1C47" w:rsidTr="00656C8E">
        <w:trPr>
          <w:cnfStyle w:val="000000100000" w:firstRow="0" w:lastRow="0" w:firstColumn="0" w:lastColumn="0" w:oddVBand="0" w:evenVBand="0" w:oddHBand="1" w:evenHBand="0" w:firstRowFirstColumn="0" w:firstRowLastColumn="0" w:lastRowFirstColumn="0" w:lastRowLastColumn="0"/>
          <w:trHeight w:val="192"/>
          <w:jc w:val="center"/>
        </w:trPr>
        <w:tc>
          <w:tcPr>
            <w:tcW w:w="0" w:type="auto"/>
          </w:tcPr>
          <w:p w:rsidR="00B92449" w:rsidRPr="007E1C47" w:rsidRDefault="00B92449" w:rsidP="00656C8E">
            <w:pPr>
              <w:rPr>
                <w:color w:val="131413"/>
                <w:szCs w:val="24"/>
                <w:lang w:bidi="fa-IR"/>
              </w:rPr>
            </w:pPr>
            <w:r w:rsidRPr="007E1C47">
              <w:rPr>
                <w:color w:val="131413"/>
                <w:szCs w:val="24"/>
                <w:lang w:bidi="fa-IR"/>
              </w:rPr>
              <w:t>Number of function evaluations</w:t>
            </w:r>
          </w:p>
        </w:tc>
        <w:tc>
          <w:tcPr>
            <w:tcW w:w="0" w:type="auto"/>
          </w:tcPr>
          <w:p w:rsidR="00B92449" w:rsidRPr="007E1C47" w:rsidRDefault="00B92449" w:rsidP="00656C8E">
            <w:pPr>
              <w:jc w:val="center"/>
              <w:rPr>
                <w:color w:val="131413"/>
                <w:szCs w:val="24"/>
                <w:lang w:bidi="fa-IR"/>
              </w:rPr>
            </w:pPr>
            <w:r w:rsidRPr="007E1C47">
              <w:rPr>
                <w:color w:val="131413"/>
                <w:szCs w:val="24"/>
                <w:lang w:bidi="fa-IR"/>
              </w:rPr>
              <w:t>1000</w:t>
            </w:r>
          </w:p>
        </w:tc>
      </w:tr>
      <w:tr w:rsidR="00B92449" w:rsidRPr="007E1C47" w:rsidTr="00656C8E">
        <w:trPr>
          <w:trHeight w:val="181"/>
          <w:jc w:val="center"/>
        </w:trPr>
        <w:tc>
          <w:tcPr>
            <w:tcW w:w="0" w:type="auto"/>
          </w:tcPr>
          <w:p w:rsidR="00B92449" w:rsidRPr="007E1C47" w:rsidRDefault="00B92449" w:rsidP="00656C8E">
            <w:pPr>
              <w:rPr>
                <w:color w:val="131413"/>
                <w:szCs w:val="24"/>
                <w:lang w:bidi="fa-IR"/>
              </w:rPr>
            </w:pPr>
            <w:r w:rsidRPr="007E1C47">
              <w:rPr>
                <w:color w:val="131413"/>
                <w:szCs w:val="24"/>
                <w:lang w:bidi="fa-IR"/>
              </w:rPr>
              <w:t>Failed run penalty value</w:t>
            </w:r>
          </w:p>
        </w:tc>
        <w:tc>
          <w:tcPr>
            <w:tcW w:w="0" w:type="auto"/>
          </w:tcPr>
          <w:p w:rsidR="00B92449" w:rsidRPr="007E1C47" w:rsidRDefault="00B92449" w:rsidP="00656C8E">
            <w:pPr>
              <w:jc w:val="center"/>
              <w:rPr>
                <w:color w:val="131413"/>
                <w:szCs w:val="24"/>
                <w:vertAlign w:val="superscript"/>
                <w:lang w:bidi="fa-IR"/>
              </w:rPr>
            </w:pPr>
            <w:r w:rsidRPr="007E1C47">
              <w:rPr>
                <w:color w:val="131413"/>
                <w:szCs w:val="24"/>
                <w:lang w:bidi="fa-IR"/>
              </w:rPr>
              <w:t>10</w:t>
            </w:r>
            <w:r w:rsidRPr="007E1C47">
              <w:rPr>
                <w:color w:val="131413"/>
                <w:szCs w:val="24"/>
                <w:vertAlign w:val="superscript"/>
                <w:lang w:bidi="fa-IR"/>
              </w:rPr>
              <w:t>30</w:t>
            </w:r>
          </w:p>
        </w:tc>
      </w:tr>
    </w:tbl>
    <w:p w:rsidR="00B92449" w:rsidRPr="007E1C47" w:rsidRDefault="00B92449" w:rsidP="00B92449">
      <w:pPr>
        <w:pStyle w:val="Default"/>
        <w:spacing w:line="480" w:lineRule="auto"/>
        <w:jc w:val="both"/>
        <w:rPr>
          <w:rFonts w:asciiTheme="minorHAnsi" w:hAnsiTheme="minorHAnsi" w:cstheme="majorBidi"/>
          <w:lang w:val="en-GB"/>
        </w:rPr>
      </w:pPr>
    </w:p>
    <w:p w:rsidR="00B92449" w:rsidRPr="007E1C47" w:rsidRDefault="00B92449" w:rsidP="00B92449">
      <w:pPr>
        <w:pStyle w:val="Default"/>
        <w:spacing w:line="480" w:lineRule="auto"/>
        <w:jc w:val="both"/>
        <w:rPr>
          <w:rFonts w:asciiTheme="minorHAnsi" w:hAnsiTheme="minorHAnsi" w:cstheme="majorBidi"/>
          <w:color w:val="auto"/>
          <w:lang w:val="en-GB"/>
        </w:rPr>
      </w:pPr>
      <w:r w:rsidRPr="007E1C47">
        <w:rPr>
          <w:rFonts w:asciiTheme="minorHAnsi" w:hAnsiTheme="minorHAnsi" w:cstheme="majorBidi"/>
          <w:lang w:val="en-GB"/>
        </w:rPr>
        <w:t xml:space="preserve">The </w:t>
      </w:r>
      <w:r w:rsidRPr="007E1C47">
        <w:rPr>
          <w:rFonts w:asciiTheme="minorHAnsi" w:hAnsiTheme="minorHAnsi" w:cstheme="majorBidi"/>
          <w:color w:val="auto"/>
          <w:lang w:val="en-GB"/>
        </w:rPr>
        <w:t xml:space="preserve">material parameters </w:t>
      </w:r>
      <w:r w:rsidRPr="007E1C47">
        <w:rPr>
          <w:rFonts w:asciiTheme="minorHAnsi" w:hAnsiTheme="minorHAnsi" w:cstheme="majorBidi"/>
          <w:lang w:val="en-GB"/>
        </w:rPr>
        <w:t>obtained</w:t>
      </w:r>
      <w:r w:rsidRPr="007E1C47">
        <w:rPr>
          <w:rFonts w:asciiTheme="minorHAnsi" w:hAnsiTheme="minorHAnsi" w:cstheme="majorBidi"/>
          <w:color w:val="auto"/>
          <w:lang w:val="en-GB"/>
        </w:rPr>
        <w:t xml:space="preserve"> in the first step of the optimization were then used as the preliminary material parameters for the second step of minimization where the Downhill simplex method was employed as the local optimization method. The Downhill simplex </w:t>
      </w:r>
      <w:r w:rsidRPr="007E1C47">
        <w:rPr>
          <w:rFonts w:asciiTheme="minorHAnsi" w:hAnsiTheme="minorHAnsi" w:cstheme="majorBidi"/>
          <w:color w:val="auto"/>
          <w:lang w:val="en-GB"/>
        </w:rPr>
        <w:lastRenderedPageBreak/>
        <w:t>method is a gradient free geometrically intuitive exploratory technique.</w:t>
      </w:r>
      <w:r w:rsidRPr="007E1C47">
        <w:rPr>
          <w:rFonts w:asciiTheme="minorHAnsi" w:hAnsiTheme="minorHAnsi"/>
          <w:lang w:val="en-GB"/>
        </w:rPr>
        <w:t xml:space="preserve"> </w:t>
      </w:r>
      <w:r w:rsidRPr="007E1C47">
        <w:rPr>
          <w:rFonts w:asciiTheme="minorHAnsi" w:hAnsiTheme="minorHAnsi" w:cs="Times-Roman"/>
          <w:color w:val="131413"/>
          <w:lang w:val="en-GB"/>
        </w:rPr>
        <w:t xml:space="preserve">For a detailed description of the Downhill simplex method and its implementation the reader is referred to, for example, </w:t>
      </w:r>
      <w:r w:rsidRPr="007E1C47">
        <w:rPr>
          <w:rFonts w:asciiTheme="minorHAnsi" w:hAnsiTheme="minorHAnsi" w:cs="Times-Roman"/>
          <w:color w:val="131413"/>
          <w:lang w:val="en-GB"/>
        </w:rPr>
        <w:fldChar w:fldCharType="begin"/>
      </w:r>
      <w:r w:rsidRPr="007E1C47">
        <w:rPr>
          <w:rFonts w:asciiTheme="minorHAnsi" w:hAnsiTheme="minorHAnsi" w:cs="Times-Roman"/>
          <w:color w:val="131413"/>
          <w:lang w:val="en-GB"/>
        </w:rPr>
        <w:instrText xml:space="preserve"> ADDIN EN.CITE &lt;EndNote&gt;&lt;Cite&gt;&lt;Author&gt;Press&lt;/Author&gt;&lt;Year&gt;1987&lt;/Year&gt;&lt;RecNum&gt;330&lt;/RecNum&gt;&lt;DisplayText&gt;(Press et al. 1987)&lt;/DisplayText&gt;&lt;record&gt;&lt;rec-number&gt;330&lt;/rec-number&gt;&lt;foreign-keys&gt;&lt;key app="EN" db-id="ertfdrwwtsz0v2e9fr5paxsetd0awrtrertt" timestamp="1513072883"&gt;330&lt;/key&gt;&lt;/foreign-keys&gt;&lt;ref-type name="Generic"&gt;13&lt;/ref-type&gt;&lt;contributors&gt;&lt;authors&gt;&lt;author&gt;Press, William H&lt;/author&gt;&lt;author&gt;Flannery, Brian P&lt;/author&gt;&lt;author&gt;Teukolsky, Saul A&lt;/author&gt;&lt;author&gt;Vetterling, William T&lt;/author&gt;&lt;author&gt;Chipperfield, JR&lt;/author&gt;&lt;/authors&gt;&lt;/contributors&gt;&lt;titles&gt;&lt;title&gt;Numerical recipes: the art of scientific computing: Cambridge University Press, Cambridge, 1986 (ISBN 0-521-30811-9). xx+ 818 pp. Price£ 25.00&lt;/title&gt;&lt;/titles&gt;&lt;dates&gt;&lt;year&gt;1987&lt;/year&gt;&lt;/dates&gt;&lt;publisher&gt;Elsevier&lt;/publisher&gt;&lt;isbn&gt;0003-2670&lt;/isbn&gt;&lt;urls&gt;&lt;/urls&gt;&lt;/record&gt;&lt;/Cite&gt;&lt;/EndNote&gt;</w:instrText>
      </w:r>
      <w:r w:rsidRPr="007E1C47">
        <w:rPr>
          <w:rFonts w:asciiTheme="minorHAnsi" w:hAnsiTheme="minorHAnsi" w:cs="Times-Roman"/>
          <w:color w:val="131413"/>
          <w:lang w:val="en-GB"/>
        </w:rPr>
        <w:fldChar w:fldCharType="separate"/>
      </w:r>
      <w:r w:rsidRPr="007E1C47">
        <w:rPr>
          <w:rFonts w:asciiTheme="minorHAnsi" w:hAnsiTheme="minorHAnsi" w:cs="Times-Roman"/>
          <w:noProof/>
          <w:color w:val="131413"/>
          <w:lang w:val="en-GB"/>
        </w:rPr>
        <w:t>(Press et al. 1987)</w:t>
      </w:r>
      <w:r w:rsidRPr="007E1C47">
        <w:rPr>
          <w:rFonts w:asciiTheme="minorHAnsi" w:hAnsiTheme="minorHAnsi" w:cs="Times-Roman"/>
          <w:color w:val="131413"/>
          <w:lang w:val="en-GB"/>
        </w:rPr>
        <w:fldChar w:fldCharType="end"/>
      </w:r>
      <w:r w:rsidRPr="007E1C47">
        <w:rPr>
          <w:rFonts w:asciiTheme="minorHAnsi" w:hAnsiTheme="minorHAnsi" w:cs="Times-Roman"/>
          <w:color w:val="131413"/>
          <w:lang w:val="en-GB"/>
        </w:rPr>
        <w:t>. The options that we have used for Downhill simplex method are given in Table 4.</w:t>
      </w:r>
      <w:r w:rsidRPr="007E1C47">
        <w:rPr>
          <w:rFonts w:asciiTheme="minorHAnsi" w:hAnsiTheme="minorHAnsi" w:cstheme="majorBidi"/>
          <w:color w:val="auto"/>
          <w:lang w:val="en-GB"/>
        </w:rPr>
        <w:t xml:space="preserve"> A schematic of the implemented optimization method is shown in Figure 4.</w:t>
      </w:r>
    </w:p>
    <w:p w:rsidR="00B92449" w:rsidRPr="007E1C47" w:rsidRDefault="00B92449" w:rsidP="00B92449">
      <w:pPr>
        <w:pStyle w:val="Caption"/>
        <w:keepNext/>
        <w:rPr>
          <w:i w:val="0"/>
          <w:iCs w:val="0"/>
          <w:color w:val="auto"/>
          <w:sz w:val="24"/>
          <w:szCs w:val="24"/>
        </w:rPr>
      </w:pPr>
      <w:r w:rsidRPr="007E1C47">
        <w:rPr>
          <w:b/>
          <w:bCs/>
          <w:i w:val="0"/>
          <w:iCs w:val="0"/>
          <w:color w:val="auto"/>
          <w:sz w:val="24"/>
          <w:szCs w:val="24"/>
        </w:rPr>
        <w:t>Table 4.</w:t>
      </w:r>
      <w:r w:rsidRPr="007E1C47">
        <w:rPr>
          <w:i w:val="0"/>
          <w:iCs w:val="0"/>
          <w:color w:val="auto"/>
          <w:sz w:val="24"/>
          <w:szCs w:val="24"/>
        </w:rPr>
        <w:t xml:space="preserve"> The options of the Downhill simplex method that have been used in this study.</w:t>
      </w:r>
    </w:p>
    <w:tbl>
      <w:tblPr>
        <w:tblStyle w:val="PlainTable1"/>
        <w:tblW w:w="6188" w:type="dxa"/>
        <w:jc w:val="center"/>
        <w:tblLook w:val="0400" w:firstRow="0" w:lastRow="0" w:firstColumn="0" w:lastColumn="0" w:noHBand="0" w:noVBand="1"/>
      </w:tblPr>
      <w:tblGrid>
        <w:gridCol w:w="3133"/>
        <w:gridCol w:w="3055"/>
      </w:tblGrid>
      <w:tr w:rsidR="00B92449" w:rsidRPr="007E1C47" w:rsidTr="00656C8E">
        <w:trPr>
          <w:cnfStyle w:val="000000100000" w:firstRow="0" w:lastRow="0" w:firstColumn="0" w:lastColumn="0" w:oddVBand="0" w:evenVBand="0" w:oddHBand="1" w:evenHBand="0" w:firstRowFirstColumn="0" w:firstRowLastColumn="0" w:lastRowFirstColumn="0" w:lastRowLastColumn="0"/>
          <w:trHeight w:val="407"/>
          <w:jc w:val="center"/>
        </w:trPr>
        <w:tc>
          <w:tcPr>
            <w:tcW w:w="0" w:type="auto"/>
          </w:tcPr>
          <w:p w:rsidR="00B92449" w:rsidRPr="007E1C47" w:rsidRDefault="00B92449" w:rsidP="00656C8E">
            <w:pPr>
              <w:rPr>
                <w:color w:val="131413"/>
                <w:szCs w:val="24"/>
                <w:lang w:bidi="fa-IR"/>
              </w:rPr>
            </w:pPr>
            <w:r w:rsidRPr="007E1C47">
              <w:rPr>
                <w:color w:val="131413"/>
                <w:szCs w:val="24"/>
                <w:lang w:bidi="fa-IR"/>
              </w:rPr>
              <w:t>Initial simplex size</w:t>
            </w:r>
          </w:p>
        </w:tc>
        <w:tc>
          <w:tcPr>
            <w:tcW w:w="3055" w:type="dxa"/>
          </w:tcPr>
          <w:p w:rsidR="00B92449" w:rsidRPr="007E1C47" w:rsidRDefault="00B92449" w:rsidP="00656C8E">
            <w:pPr>
              <w:jc w:val="center"/>
              <w:rPr>
                <w:color w:val="131413"/>
                <w:szCs w:val="24"/>
                <w:lang w:bidi="fa-IR"/>
              </w:rPr>
            </w:pPr>
            <w:r w:rsidRPr="007E1C47">
              <w:rPr>
                <w:color w:val="131413"/>
                <w:szCs w:val="24"/>
                <w:lang w:bidi="fa-IR"/>
              </w:rPr>
              <w:t>0.1</w:t>
            </w:r>
          </w:p>
        </w:tc>
      </w:tr>
      <w:tr w:rsidR="00B92449" w:rsidRPr="007E1C47" w:rsidTr="00656C8E">
        <w:trPr>
          <w:trHeight w:val="75"/>
          <w:jc w:val="center"/>
        </w:trPr>
        <w:tc>
          <w:tcPr>
            <w:tcW w:w="0" w:type="auto"/>
          </w:tcPr>
          <w:p w:rsidR="00B92449" w:rsidRPr="007E1C47" w:rsidRDefault="00B92449" w:rsidP="00656C8E">
            <w:pPr>
              <w:rPr>
                <w:color w:val="131413"/>
                <w:szCs w:val="24"/>
                <w:lang w:bidi="fa-IR"/>
              </w:rPr>
            </w:pPr>
            <w:r w:rsidRPr="007E1C47">
              <w:rPr>
                <w:color w:val="131413"/>
                <w:szCs w:val="24"/>
                <w:lang w:bidi="fa-IR"/>
              </w:rPr>
              <w:t>Max iterations</w:t>
            </w:r>
          </w:p>
        </w:tc>
        <w:tc>
          <w:tcPr>
            <w:tcW w:w="3055" w:type="dxa"/>
          </w:tcPr>
          <w:p w:rsidR="00B92449" w:rsidRPr="007E1C47" w:rsidRDefault="00B92449" w:rsidP="00656C8E">
            <w:pPr>
              <w:jc w:val="center"/>
              <w:rPr>
                <w:color w:val="131413"/>
                <w:szCs w:val="24"/>
                <w:lang w:bidi="fa-IR"/>
              </w:rPr>
            </w:pPr>
            <w:r w:rsidRPr="007E1C47">
              <w:rPr>
                <w:color w:val="131413"/>
                <w:szCs w:val="24"/>
                <w:lang w:bidi="fa-IR"/>
              </w:rPr>
              <w:t>400</w:t>
            </w:r>
          </w:p>
        </w:tc>
      </w:tr>
      <w:tr w:rsidR="00B92449" w:rsidRPr="007E1C47" w:rsidTr="00656C8E">
        <w:trPr>
          <w:cnfStyle w:val="000000100000" w:firstRow="0" w:lastRow="0" w:firstColumn="0" w:lastColumn="0" w:oddVBand="0" w:evenVBand="0" w:oddHBand="1" w:evenHBand="0" w:firstRowFirstColumn="0" w:firstRowLastColumn="0" w:lastRowFirstColumn="0" w:lastRowLastColumn="0"/>
          <w:trHeight w:val="102"/>
          <w:jc w:val="center"/>
        </w:trPr>
        <w:tc>
          <w:tcPr>
            <w:tcW w:w="0" w:type="auto"/>
          </w:tcPr>
          <w:p w:rsidR="00B92449" w:rsidRPr="007E1C47" w:rsidRDefault="00B92449" w:rsidP="00656C8E">
            <w:pPr>
              <w:rPr>
                <w:color w:val="131413"/>
                <w:szCs w:val="24"/>
                <w:lang w:bidi="fa-IR"/>
              </w:rPr>
            </w:pPr>
            <w:r w:rsidRPr="007E1C47">
              <w:rPr>
                <w:color w:val="131413"/>
                <w:szCs w:val="24"/>
                <w:lang w:bidi="fa-IR"/>
              </w:rPr>
              <w:t>Failed run penalty value</w:t>
            </w:r>
          </w:p>
        </w:tc>
        <w:tc>
          <w:tcPr>
            <w:tcW w:w="3055" w:type="dxa"/>
          </w:tcPr>
          <w:p w:rsidR="00B92449" w:rsidRPr="007E1C47" w:rsidRDefault="00B92449" w:rsidP="00656C8E">
            <w:pPr>
              <w:jc w:val="center"/>
              <w:rPr>
                <w:color w:val="131413"/>
                <w:szCs w:val="24"/>
                <w:vertAlign w:val="superscript"/>
                <w:lang w:bidi="fa-IR"/>
              </w:rPr>
            </w:pPr>
            <w:r w:rsidRPr="007E1C47">
              <w:rPr>
                <w:color w:val="131413"/>
                <w:szCs w:val="24"/>
                <w:lang w:bidi="fa-IR"/>
              </w:rPr>
              <w:t>10</w:t>
            </w:r>
            <w:r w:rsidRPr="007E1C47">
              <w:rPr>
                <w:color w:val="131413"/>
                <w:szCs w:val="24"/>
                <w:vertAlign w:val="superscript"/>
                <w:lang w:bidi="fa-IR"/>
              </w:rPr>
              <w:t>30</w:t>
            </w:r>
          </w:p>
        </w:tc>
      </w:tr>
    </w:tbl>
    <w:p w:rsidR="00B92449" w:rsidRPr="007E1C47" w:rsidRDefault="00B92449" w:rsidP="00B92449"/>
    <w:p w:rsidR="00B92449" w:rsidRPr="007E1C47" w:rsidRDefault="00B92449" w:rsidP="00B92449">
      <w:pPr>
        <w:keepNext/>
        <w:jc w:val="center"/>
      </w:pPr>
      <w:r w:rsidRPr="007E1C47">
        <w:rPr>
          <w:noProof/>
          <w:lang w:eastAsia="en-GB"/>
        </w:rPr>
        <w:drawing>
          <wp:inline distT="0" distB="0" distL="0" distR="0" wp14:anchorId="7C289424" wp14:editId="3BC82562">
            <wp:extent cx="3940126" cy="204279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82524" cy="2064777"/>
                    </a:xfrm>
                    <a:prstGeom prst="rect">
                      <a:avLst/>
                    </a:prstGeom>
                    <a:noFill/>
                    <a:ln>
                      <a:noFill/>
                    </a:ln>
                  </pic:spPr>
                </pic:pic>
              </a:graphicData>
            </a:graphic>
          </wp:inline>
        </w:drawing>
      </w:r>
    </w:p>
    <w:p w:rsidR="00B92449" w:rsidRPr="007E1C47" w:rsidRDefault="00B92449" w:rsidP="00B92449">
      <w:pPr>
        <w:jc w:val="both"/>
        <w:rPr>
          <w:szCs w:val="24"/>
        </w:rPr>
      </w:pPr>
      <w:r w:rsidRPr="007E1C47">
        <w:rPr>
          <w:b/>
          <w:bCs/>
          <w:szCs w:val="24"/>
        </w:rPr>
        <w:t>Figure 4.</w:t>
      </w:r>
      <w:r w:rsidRPr="007E1C47">
        <w:rPr>
          <w:szCs w:val="24"/>
        </w:rPr>
        <w:t xml:space="preserve"> A schematic presentation of the implemented inverse FE algorithm for material calibration of the media layer of porcine carotid arteries in </w:t>
      </w:r>
      <w:proofErr w:type="spellStart"/>
      <w:r w:rsidRPr="007E1C47">
        <w:rPr>
          <w:szCs w:val="24"/>
        </w:rPr>
        <w:t>Isight</w:t>
      </w:r>
      <w:proofErr w:type="spellEnd"/>
      <w:r w:rsidRPr="007E1C47">
        <w:rPr>
          <w:szCs w:val="24"/>
        </w:rPr>
        <w:t xml:space="preserve">. Different parameterized </w:t>
      </w:r>
      <w:proofErr w:type="spellStart"/>
      <w:r w:rsidRPr="007E1C47">
        <w:rPr>
          <w:szCs w:val="24"/>
        </w:rPr>
        <w:t>Abaqus</w:t>
      </w:r>
      <w:proofErr w:type="spellEnd"/>
      <w:r w:rsidRPr="007E1C47">
        <w:rPr>
          <w:szCs w:val="24"/>
        </w:rPr>
        <w:t xml:space="preserve"> input files have been designated for the specimens in the axial and circumferential directions. The input files were imported into the </w:t>
      </w:r>
      <w:proofErr w:type="spellStart"/>
      <w:r w:rsidRPr="007E1C47">
        <w:rPr>
          <w:szCs w:val="24"/>
        </w:rPr>
        <w:t>Abaqus</w:t>
      </w:r>
      <w:proofErr w:type="spellEnd"/>
      <w:r w:rsidRPr="007E1C47">
        <w:rPr>
          <w:szCs w:val="24"/>
        </w:rPr>
        <w:t xml:space="preserve"> component of </w:t>
      </w:r>
      <w:proofErr w:type="spellStart"/>
      <w:r w:rsidRPr="007E1C47">
        <w:rPr>
          <w:szCs w:val="24"/>
        </w:rPr>
        <w:t>Isight</w:t>
      </w:r>
      <w:proofErr w:type="spellEnd"/>
      <w:r w:rsidRPr="007E1C47">
        <w:rPr>
          <w:szCs w:val="24"/>
        </w:rPr>
        <w:t xml:space="preserve"> and the material parameters selected as optimization variables. The results from the experiments and simulation have been imported into the data matching component where the sum of the stress difference for 100 points on each loading and reloading path have been defined as objective functions separately for samples in axial and circumferential directions. A hybrid optimization algorithm was then performed to characterize the material parameters of each specimen.</w:t>
      </w:r>
    </w:p>
    <w:p w:rsidR="00B92449" w:rsidRPr="007E1C47" w:rsidRDefault="00B92449" w:rsidP="00B92449">
      <w:pPr>
        <w:jc w:val="both"/>
        <w:rPr>
          <w:szCs w:val="24"/>
        </w:rPr>
      </w:pPr>
      <w:r w:rsidRPr="007E1C47">
        <w:rPr>
          <w:szCs w:val="24"/>
        </w:rPr>
        <w:br w:type="page"/>
      </w:r>
    </w:p>
    <w:p w:rsidR="00B92449" w:rsidRPr="007E1C47" w:rsidRDefault="00B92449" w:rsidP="00B92449">
      <w:pPr>
        <w:pStyle w:val="Heading1"/>
        <w:numPr>
          <w:ilvl w:val="0"/>
          <w:numId w:val="7"/>
        </w:numPr>
      </w:pPr>
      <w:r w:rsidRPr="007E1C47">
        <w:lastRenderedPageBreak/>
        <w:t>Results</w:t>
      </w:r>
    </w:p>
    <w:p w:rsidR="00B92449" w:rsidRPr="007E1C47" w:rsidRDefault="00B92449" w:rsidP="00B92449">
      <w:pPr>
        <w:pStyle w:val="Standard"/>
        <w:spacing w:line="480" w:lineRule="auto"/>
        <w:rPr>
          <w:sz w:val="24"/>
          <w:szCs w:val="24"/>
          <w:lang w:val="en-GB"/>
        </w:rPr>
      </w:pPr>
      <w:r w:rsidRPr="007E1C47">
        <w:rPr>
          <w:rFonts w:asciiTheme="minorHAnsi" w:hAnsiTheme="minorHAnsi" w:cstheme="minorHAnsi"/>
          <w:sz w:val="24"/>
          <w:szCs w:val="24"/>
          <w:lang w:val="en-GB" w:bidi="fa-IR"/>
        </w:rPr>
        <w:t xml:space="preserve">The permanent deformation of the three intact and three digested arteries in the circumferential and axial samples are compared in Figure 5. The summary of the samples which have been used for this study are shown in Table 1. The permanent set in each sample has been evaluated by reading the accumulated residual strain in each specimen at zero force in the reloading paths, similar to </w:t>
      </w:r>
      <w:r w:rsidRPr="007E1C47">
        <w:rPr>
          <w:rFonts w:asciiTheme="minorHAnsi" w:hAnsiTheme="minorHAnsi" w:cstheme="minorHAnsi"/>
          <w:sz w:val="24"/>
          <w:szCs w:val="24"/>
          <w:lang w:val="en-GB" w:bidi="fa-IR"/>
        </w:rPr>
        <w:fldChar w:fldCharType="begin">
          <w:fldData xml:space="preserve">PEVuZE5vdGU+PENpdGU+PEF1dGhvcj5NYWhlcjwvQXV0aG9yPjxZZWFyPjIwMTI8L1llYXI+PFJl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</w:fldData>
        </w:fldChar>
      </w:r>
      <w:r w:rsidRPr="007E1C47">
        <w:rPr>
          <w:rFonts w:asciiTheme="minorHAnsi" w:hAnsiTheme="minorHAnsi" w:cstheme="minorHAnsi"/>
          <w:sz w:val="24"/>
          <w:szCs w:val="24"/>
          <w:lang w:val="en-GB" w:bidi="fa-IR"/>
        </w:rPr>
        <w:instrText xml:space="preserve"> ADDIN EN.CITE </w:instrText>
      </w:r>
      <w:r w:rsidRPr="007E1C47">
        <w:rPr>
          <w:rFonts w:asciiTheme="minorHAnsi" w:hAnsiTheme="minorHAnsi" w:cstheme="minorHAnsi"/>
          <w:sz w:val="24"/>
          <w:szCs w:val="24"/>
          <w:lang w:val="en-GB" w:bidi="fa-IR"/>
        </w:rPr>
        <w:fldChar w:fldCharType="begin">
          <w:fldData xml:space="preserve">PEVuZE5vdGU+PENpdGU+PEF1dGhvcj5NYWhlcjwvQXV0aG9yPjxZZWFyPjIwMTI8L1llYXI+PFJl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</w:fldData>
        </w:fldChar>
      </w:r>
      <w:r w:rsidRPr="007E1C47">
        <w:rPr>
          <w:rFonts w:asciiTheme="minorHAnsi" w:hAnsiTheme="minorHAnsi" w:cstheme="minorHAnsi"/>
          <w:sz w:val="24"/>
          <w:szCs w:val="24"/>
          <w:lang w:val="en-GB" w:bidi="fa-IR"/>
        </w:rPr>
        <w:instrText xml:space="preserve"> ADDIN EN.CITE.DATA </w:instrText>
      </w:r>
      <w:r w:rsidRPr="007E1C47">
        <w:rPr>
          <w:rFonts w:asciiTheme="minorHAnsi" w:hAnsiTheme="minorHAnsi" w:cstheme="minorHAnsi"/>
          <w:sz w:val="24"/>
          <w:szCs w:val="24"/>
          <w:lang w:val="en-GB" w:bidi="fa-IR"/>
        </w:rPr>
      </w:r>
      <w:r w:rsidRPr="007E1C47">
        <w:rPr>
          <w:rFonts w:asciiTheme="minorHAnsi" w:hAnsiTheme="minorHAnsi" w:cstheme="minorHAnsi"/>
          <w:sz w:val="24"/>
          <w:szCs w:val="24"/>
          <w:lang w:val="en-GB" w:bidi="fa-IR"/>
        </w:rPr>
        <w:fldChar w:fldCharType="end"/>
      </w:r>
      <w:r w:rsidRPr="007E1C47">
        <w:rPr>
          <w:rFonts w:asciiTheme="minorHAnsi" w:hAnsiTheme="minorHAnsi" w:cstheme="minorHAnsi"/>
          <w:sz w:val="24"/>
          <w:szCs w:val="24"/>
          <w:lang w:val="en-GB" w:bidi="fa-IR"/>
        </w:rPr>
      </w:r>
      <w:r w:rsidRPr="007E1C47">
        <w:rPr>
          <w:rFonts w:asciiTheme="minorHAnsi" w:hAnsiTheme="minorHAnsi" w:cstheme="minorHAnsi"/>
          <w:sz w:val="24"/>
          <w:szCs w:val="24"/>
          <w:lang w:val="en-GB" w:bidi="fa-IR"/>
        </w:rPr>
        <w:fldChar w:fldCharType="separate"/>
      </w:r>
      <w:r w:rsidRPr="007E1C47">
        <w:rPr>
          <w:rFonts w:asciiTheme="minorHAnsi" w:hAnsiTheme="minorHAnsi" w:cstheme="minorHAnsi"/>
          <w:noProof/>
          <w:sz w:val="24"/>
          <w:szCs w:val="24"/>
          <w:lang w:val="en-GB" w:bidi="fa-IR"/>
        </w:rPr>
        <w:t>(Maher et al. 2012; Pena 2014)</w:t>
      </w:r>
      <w:r w:rsidRPr="007E1C47">
        <w:rPr>
          <w:rFonts w:asciiTheme="minorHAnsi" w:hAnsiTheme="minorHAnsi" w:cstheme="minorHAnsi"/>
          <w:sz w:val="24"/>
          <w:szCs w:val="24"/>
          <w:lang w:val="en-GB" w:bidi="fa-IR"/>
        </w:rPr>
        <w:fldChar w:fldCharType="end"/>
      </w:r>
      <w:r w:rsidRPr="007E1C47">
        <w:rPr>
          <w:rFonts w:asciiTheme="minorHAnsi" w:hAnsiTheme="minorHAnsi" w:cstheme="minorHAnsi"/>
          <w:sz w:val="24"/>
          <w:szCs w:val="24"/>
          <w:lang w:val="en-GB" w:bidi="fa-IR"/>
        </w:rPr>
        <w:t xml:space="preserve">. A linear relationship between the resulting permanent set and peak strain has been observed in the intact and digested samples in both the circumferential and axial directions. Our observations confirm that there is no statistically significant difference in the captured permanent set in either the circumferential and axial directions, or between the intact and digested samples. </w:t>
      </w:r>
    </w:p>
    <w:p w:rsidR="00B92449" w:rsidRPr="007E1C47" w:rsidRDefault="00B92449" w:rsidP="00B92449">
      <w:pPr>
        <w:keepNext/>
      </w:pPr>
      <w:r w:rsidRPr="007E1C47">
        <w:rPr>
          <w:noProof/>
          <w:lang w:eastAsia="en-GB"/>
        </w:rPr>
        <w:drawing>
          <wp:inline distT="0" distB="0" distL="0" distR="0" wp14:anchorId="084F07A2" wp14:editId="5AE47BF6">
            <wp:extent cx="5725160" cy="307721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160" cy="3077210"/>
                    </a:xfrm>
                    <a:prstGeom prst="rect">
                      <a:avLst/>
                    </a:prstGeom>
                    <a:noFill/>
                    <a:ln>
                      <a:noFill/>
                    </a:ln>
                  </pic:spPr>
                </pic:pic>
              </a:graphicData>
            </a:graphic>
          </wp:inline>
        </w:drawing>
      </w:r>
    </w:p>
    <w:p w:rsidR="00B92449" w:rsidRPr="007E1C47" w:rsidRDefault="00B92449" w:rsidP="00B92449">
      <w:pPr>
        <w:jc w:val="both"/>
        <w:rPr>
          <w:szCs w:val="24"/>
        </w:rPr>
      </w:pPr>
      <w:r w:rsidRPr="007E1C47">
        <w:rPr>
          <w:b/>
          <w:bCs/>
          <w:szCs w:val="24"/>
        </w:rPr>
        <w:t>Figure 5.</w:t>
      </w:r>
      <w:r w:rsidRPr="007E1C47">
        <w:rPr>
          <w:szCs w:val="24"/>
        </w:rPr>
        <w:t xml:space="preserve"> The obtained permanent set in the cyclic mechanical tests at high strain levels in (a) axial and circumferential directions of intact samples, (b) circumferential samples of intact and digested arteries, (c) circumferential and axial directions of digested samples, (d) axial samples of intact and digested samples.</w:t>
      </w:r>
    </w:p>
    <w:p w:rsidR="00B92449" w:rsidRPr="007E1C47" w:rsidRDefault="00B92449" w:rsidP="00B92449">
      <w:pPr>
        <w:rPr>
          <w:szCs w:val="24"/>
        </w:rPr>
      </w:pPr>
    </w:p>
    <w:p w:rsidR="00B92449" w:rsidRPr="007E1C47" w:rsidRDefault="00B92449" w:rsidP="00B92449">
      <w:pPr>
        <w:rPr>
          <w:szCs w:val="24"/>
        </w:rPr>
      </w:pPr>
    </w:p>
    <w:p w:rsidR="00B92449" w:rsidRPr="007E1C47" w:rsidRDefault="00B92449" w:rsidP="00B92449">
      <w:pPr>
        <w:rPr>
          <w:szCs w:val="24"/>
        </w:rPr>
      </w:pPr>
    </w:p>
    <w:p w:rsidR="00B92449" w:rsidRPr="007E1C47" w:rsidRDefault="00B92449" w:rsidP="00B92449">
      <w:pPr>
        <w:rPr>
          <w:szCs w:val="24"/>
        </w:rPr>
      </w:pPr>
    </w:p>
    <w:p w:rsidR="00B92449" w:rsidRPr="007E1C47" w:rsidRDefault="00B92449" w:rsidP="00B92449">
      <w:pPr>
        <w:spacing w:line="480" w:lineRule="auto"/>
        <w:jc w:val="both"/>
        <w:rPr>
          <w:szCs w:val="24"/>
        </w:rPr>
      </w:pPr>
      <w:r w:rsidRPr="007E1C47">
        <w:rPr>
          <w:szCs w:val="24"/>
        </w:rPr>
        <w:lastRenderedPageBreak/>
        <w:t xml:space="preserve">The stress-strain curves obtained from cyclic mechanical loading of one collagen fibre digested sample in the circumferential and axial direction have been compared with the response of the damage model in Figure 6 (a) and (c). It should be mentioned that to calibrate this constitutive model only the stress computed by our damage model was compared with the stress obtained from experiments and the error was calculated using Equation (25). The values of the permanent set which was measured from the experiments and the predicted permanent set by the constitutive model are compared in Figure 6(b) and (d). It is worth mentioning that the data obtained for permanent set from experiments has not been incorporated in the calibration process and Figure 6 (b) and (d) represent the prediction of the model. </w:t>
      </w:r>
    </w:p>
    <w:p w:rsidR="00B92449" w:rsidRPr="007E1C47" w:rsidRDefault="00B92449" w:rsidP="00B92449">
      <w:pPr>
        <w:spacing w:line="480" w:lineRule="auto"/>
        <w:jc w:val="both"/>
        <w:rPr>
          <w:szCs w:val="24"/>
        </w:rPr>
      </w:pPr>
      <w:r w:rsidRPr="007E1C47">
        <w:rPr>
          <w:szCs w:val="24"/>
        </w:rPr>
        <w:t xml:space="preserve">The material parameters to describe the mechanical behaviour of digested samples to supra-physiological loadings are shown in </w:t>
      </w:r>
      <w:r w:rsidRPr="007E1C47">
        <w:rPr>
          <w:color w:val="000000" w:themeColor="text1"/>
          <w:szCs w:val="24"/>
        </w:rPr>
        <w:t xml:space="preserve">Table 5. </w:t>
      </w:r>
      <w:r w:rsidRPr="007E1C47">
        <w:rPr>
          <w:szCs w:val="24"/>
        </w:rPr>
        <w:t>Although a low level of anisotropic behaviour has been observed from the experimental data, the results computed by our damage model show that a material model with two families of elastin fibres at 45 degrees with respect to the circumferential direction of the vessel wall can successfully capture the low levels of discontinuous and continuous softening that occur in the ECM along with the associated permanent set in the soft tissue.</w:t>
      </w:r>
    </w:p>
    <w:p w:rsidR="00B92449" w:rsidRPr="007E1C47" w:rsidRDefault="00B92449" w:rsidP="00B92449">
      <w:pPr>
        <w:keepNext/>
      </w:pPr>
      <w:r w:rsidRPr="007E1C47">
        <w:rPr>
          <w:noProof/>
          <w:lang w:eastAsia="en-GB"/>
        </w:rPr>
        <w:lastRenderedPageBreak/>
        <w:drawing>
          <wp:inline distT="0" distB="0" distL="0" distR="0" wp14:anchorId="0A74695B" wp14:editId="2EFA8B7F">
            <wp:extent cx="5718175" cy="25057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8175" cy="2505710"/>
                    </a:xfrm>
                    <a:prstGeom prst="rect">
                      <a:avLst/>
                    </a:prstGeom>
                    <a:noFill/>
                    <a:ln>
                      <a:noFill/>
                    </a:ln>
                  </pic:spPr>
                </pic:pic>
              </a:graphicData>
            </a:graphic>
          </wp:inline>
        </w:drawing>
      </w:r>
    </w:p>
    <w:p w:rsidR="00B92449" w:rsidRPr="007E1C47" w:rsidRDefault="00B92449" w:rsidP="00B92449">
      <w:pPr>
        <w:jc w:val="both"/>
        <w:rPr>
          <w:szCs w:val="24"/>
        </w:rPr>
      </w:pPr>
      <w:r w:rsidRPr="007E1C47">
        <w:rPr>
          <w:b/>
          <w:bCs/>
          <w:szCs w:val="24"/>
        </w:rPr>
        <w:t>Figure 6.</w:t>
      </w:r>
      <w:r w:rsidRPr="007E1C47">
        <w:rPr>
          <w:szCs w:val="24"/>
        </w:rPr>
        <w:t xml:space="preserve"> Cyclic uniaxial tension tests of the collagen digested media layer of a porcine common carotid artery in axial (a, b) and circumferential (c, d) directions.</w:t>
      </w:r>
    </w:p>
    <w:p w:rsidR="00B92449" w:rsidRPr="007E1C47" w:rsidRDefault="00B92449" w:rsidP="00B92449">
      <w:pPr>
        <w:rPr>
          <w:szCs w:val="24"/>
        </w:rPr>
      </w:pPr>
    </w:p>
    <w:p w:rsidR="00B92449" w:rsidRPr="007E1C47" w:rsidRDefault="00B92449" w:rsidP="00B92449">
      <w:pPr>
        <w:pStyle w:val="Caption"/>
        <w:keepNext/>
        <w:rPr>
          <w:i w:val="0"/>
          <w:iCs w:val="0"/>
          <w:color w:val="000000" w:themeColor="text1"/>
          <w:sz w:val="24"/>
          <w:szCs w:val="24"/>
        </w:rPr>
      </w:pPr>
      <w:r w:rsidRPr="007E1C47">
        <w:rPr>
          <w:b/>
          <w:bCs/>
          <w:i w:val="0"/>
          <w:iCs w:val="0"/>
          <w:color w:val="000000" w:themeColor="text1"/>
          <w:sz w:val="24"/>
          <w:szCs w:val="24"/>
        </w:rPr>
        <w:t>Table 5.</w:t>
      </w:r>
      <w:r w:rsidRPr="007E1C47">
        <w:rPr>
          <w:i w:val="0"/>
          <w:iCs w:val="0"/>
          <w:color w:val="000000" w:themeColor="text1"/>
          <w:sz w:val="24"/>
          <w:szCs w:val="24"/>
        </w:rPr>
        <w:t xml:space="preserve"> The material parameters which have been used to capture the mechanical behaviour of digested samples shown in Figure (6).</w:t>
      </w:r>
    </w:p>
    <w:tbl>
      <w:tblPr>
        <w:tblStyle w:val="PlainTable2"/>
        <w:tblW w:w="4067" w:type="pct"/>
        <w:jc w:val="center"/>
        <w:tblLook w:val="06A0" w:firstRow="1" w:lastRow="0" w:firstColumn="1" w:lastColumn="0" w:noHBand="1" w:noVBand="1"/>
      </w:tblPr>
      <w:tblGrid>
        <w:gridCol w:w="1225"/>
        <w:gridCol w:w="1223"/>
        <w:gridCol w:w="1223"/>
        <w:gridCol w:w="1223"/>
        <w:gridCol w:w="1223"/>
        <w:gridCol w:w="1225"/>
      </w:tblGrid>
      <w:tr w:rsidR="00B92449" w:rsidRPr="007E1C47" w:rsidTr="00656C8E">
        <w:trPr>
          <w:cnfStyle w:val="100000000000" w:firstRow="1" w:lastRow="0" w:firstColumn="0" w:lastColumn="0" w:oddVBand="0" w:evenVBand="0" w:oddHBand="0" w:evenHBand="0" w:firstRowFirstColumn="0" w:firstRowLastColumn="0" w:lastRowFirstColumn="0" w:lastRowLastColumn="0"/>
          <w:trHeight w:val="253"/>
          <w:jc w:val="center"/>
        </w:trPr>
        <w:tc>
          <w:tcPr>
            <w:cnfStyle w:val="001000000000" w:firstRow="0" w:lastRow="0" w:firstColumn="1" w:lastColumn="0" w:oddVBand="0" w:evenVBand="0" w:oddHBand="0" w:evenHBand="0" w:firstRowFirstColumn="0" w:firstRowLastColumn="0" w:lastRowFirstColumn="0" w:lastRowLastColumn="0"/>
            <w:tcW w:w="834" w:type="pct"/>
            <w:hideMark/>
          </w:tcPr>
          <w:p w:rsidR="00B92449" w:rsidRPr="007E1C47" w:rsidRDefault="00683779" w:rsidP="00656C8E">
            <w:pPr>
              <w:jc w:val="center"/>
              <w:rPr>
                <w:b w:val="0"/>
                <w:bCs w:val="0"/>
                <w:sz w:val="16"/>
                <w:szCs w:val="16"/>
              </w:rPr>
            </w:pPr>
            <m:oMath>
              <m:sSub>
                <m:sSubPr>
                  <m:ctrlPr>
                    <w:rPr>
                      <w:rFonts w:ascii="Cambria Math" w:hAnsi="Cambria Math"/>
                      <w:b w:val="0"/>
                      <w:bCs w:val="0"/>
                      <w:i/>
                      <w:iCs/>
                      <w:sz w:val="16"/>
                      <w:szCs w:val="16"/>
                    </w:rPr>
                  </m:ctrlPr>
                </m:sSubPr>
                <m:e>
                  <m:r>
                    <m:rPr>
                      <m:sty m:val="bi"/>
                    </m:rPr>
                    <w:rPr>
                      <w:rFonts w:ascii="Cambria Math" w:hAnsi="Cambria Math"/>
                      <w:sz w:val="16"/>
                      <w:szCs w:val="16"/>
                    </w:rPr>
                    <m:t>c</m:t>
                  </m:r>
                </m:e>
                <m:sub>
                  <m:r>
                    <m:rPr>
                      <m:sty m:val="bi"/>
                    </m:rPr>
                    <w:rPr>
                      <w:rFonts w:ascii="Cambria Math" w:hAnsi="Cambria Math"/>
                      <w:sz w:val="16"/>
                      <w:szCs w:val="16"/>
                    </w:rPr>
                    <m:t>10</m:t>
                  </m:r>
                </m:sub>
              </m:sSub>
            </m:oMath>
            <w:r w:rsidR="00B92449" w:rsidRPr="007E1C47">
              <w:rPr>
                <w:b w:val="0"/>
                <w:bCs w:val="0"/>
                <w:sz w:val="16"/>
                <w:szCs w:val="16"/>
              </w:rPr>
              <w:t xml:space="preserve">  (kPa)</w:t>
            </w:r>
          </w:p>
        </w:tc>
        <w:tc>
          <w:tcPr>
            <w:tcW w:w="833" w:type="pct"/>
            <w:hideMark/>
          </w:tcPr>
          <w:p w:rsidR="00B92449" w:rsidRPr="007E1C47" w:rsidRDefault="00683779" w:rsidP="00656C8E">
            <w:pPr>
              <w:jc w:val="center"/>
              <w:cnfStyle w:val="100000000000" w:firstRow="1" w:lastRow="0" w:firstColumn="0" w:lastColumn="0" w:oddVBand="0" w:evenVBand="0" w:oddHBand="0" w:evenHBand="0" w:firstRowFirstColumn="0" w:firstRowLastColumn="0" w:lastRowFirstColumn="0" w:lastRowLastColumn="0"/>
              <w:rPr>
                <w:b w:val="0"/>
                <w:bCs w:val="0"/>
                <w:sz w:val="16"/>
                <w:szCs w:val="16"/>
              </w:rPr>
            </w:pPr>
            <m:oMath>
              <m:sSub>
                <m:sSubPr>
                  <m:ctrlPr>
                    <w:rPr>
                      <w:rFonts w:ascii="Cambria Math" w:hAnsi="Cambria Math"/>
                      <w:b w:val="0"/>
                      <w:bCs w:val="0"/>
                      <w:i/>
                      <w:iCs/>
                      <w:sz w:val="16"/>
                      <w:szCs w:val="16"/>
                    </w:rPr>
                  </m:ctrlPr>
                </m:sSubPr>
                <m:e>
                  <m:r>
                    <m:rPr>
                      <m:sty m:val="bi"/>
                    </m:rPr>
                    <w:rPr>
                      <w:rFonts w:ascii="Cambria Math" w:hAnsi="Cambria Math"/>
                      <w:sz w:val="16"/>
                      <w:szCs w:val="16"/>
                    </w:rPr>
                    <m:t>k</m:t>
                  </m:r>
                </m:e>
                <m:sub>
                  <m:r>
                    <m:rPr>
                      <m:sty m:val="bi"/>
                    </m:rPr>
                    <w:rPr>
                      <w:rFonts w:ascii="Cambria Math" w:hAnsi="Cambria Math"/>
                      <w:sz w:val="16"/>
                      <w:szCs w:val="16"/>
                    </w:rPr>
                    <m:t>1</m:t>
                  </m:r>
                  <m:r>
                    <m:rPr>
                      <m:sty m:val="bi"/>
                    </m:rPr>
                    <w:rPr>
                      <w:rFonts w:ascii="Cambria Math" w:hAnsi="Cambria Math"/>
                      <w:sz w:val="16"/>
                      <w:szCs w:val="16"/>
                    </w:rPr>
                    <m:t>ef</m:t>
                  </m:r>
                </m:sub>
              </m:sSub>
            </m:oMath>
            <w:r w:rsidR="00B92449" w:rsidRPr="007E1C47">
              <w:rPr>
                <w:b w:val="0"/>
                <w:bCs w:val="0"/>
                <w:sz w:val="16"/>
                <w:szCs w:val="16"/>
              </w:rPr>
              <w:t xml:space="preserve">   (kPa)</w:t>
            </w:r>
          </w:p>
        </w:tc>
        <w:tc>
          <w:tcPr>
            <w:tcW w:w="833" w:type="pct"/>
            <w:hideMark/>
          </w:tcPr>
          <w:p w:rsidR="00B92449" w:rsidRPr="007E1C47" w:rsidRDefault="00683779" w:rsidP="00656C8E">
            <w:pPr>
              <w:jc w:val="center"/>
              <w:cnfStyle w:val="100000000000" w:firstRow="1" w:lastRow="0" w:firstColumn="0" w:lastColumn="0" w:oddVBand="0" w:evenVBand="0" w:oddHBand="0" w:evenHBand="0" w:firstRowFirstColumn="0" w:firstRowLastColumn="0" w:lastRowFirstColumn="0" w:lastRowLastColumn="0"/>
              <w:rPr>
                <w:b w:val="0"/>
                <w:bCs w:val="0"/>
                <w:sz w:val="16"/>
                <w:szCs w:val="16"/>
              </w:rPr>
            </w:pPr>
            <m:oMathPara>
              <m:oMathParaPr>
                <m:jc m:val="centerGroup"/>
              </m:oMathParaPr>
              <m:oMath>
                <m:sSub>
                  <m:sSubPr>
                    <m:ctrlPr>
                      <w:rPr>
                        <w:rFonts w:ascii="Cambria Math" w:hAnsi="Cambria Math"/>
                        <w:b w:val="0"/>
                        <w:bCs w:val="0"/>
                        <w:i/>
                        <w:iCs/>
                        <w:sz w:val="16"/>
                        <w:szCs w:val="16"/>
                      </w:rPr>
                    </m:ctrlPr>
                  </m:sSubPr>
                  <m:e>
                    <m:r>
                      <m:rPr>
                        <m:sty m:val="bi"/>
                      </m:rPr>
                      <w:rPr>
                        <w:rFonts w:ascii="Cambria Math" w:hAnsi="Cambria Math"/>
                        <w:sz w:val="16"/>
                        <w:szCs w:val="16"/>
                      </w:rPr>
                      <m:t>k</m:t>
                    </m:r>
                  </m:e>
                  <m:sub>
                    <m:r>
                      <m:rPr>
                        <m:sty m:val="bi"/>
                      </m:rPr>
                      <w:rPr>
                        <w:rFonts w:ascii="Cambria Math" w:hAnsi="Cambria Math"/>
                        <w:sz w:val="16"/>
                        <w:szCs w:val="16"/>
                      </w:rPr>
                      <m:t>2</m:t>
                    </m:r>
                    <m:r>
                      <m:rPr>
                        <m:sty m:val="bi"/>
                      </m:rPr>
                      <w:rPr>
                        <w:rFonts w:ascii="Cambria Math" w:hAnsi="Cambria Math"/>
                        <w:sz w:val="16"/>
                        <w:szCs w:val="16"/>
                      </w:rPr>
                      <m:t>ef</m:t>
                    </m:r>
                  </m:sub>
                </m:sSub>
              </m:oMath>
            </m:oMathPara>
          </w:p>
        </w:tc>
        <w:tc>
          <w:tcPr>
            <w:tcW w:w="833" w:type="pct"/>
            <w:hideMark/>
          </w:tcPr>
          <w:p w:rsidR="00B92449" w:rsidRPr="007E1C47" w:rsidRDefault="00683779" w:rsidP="00656C8E">
            <w:pPr>
              <w:jc w:val="center"/>
              <w:cnfStyle w:val="100000000000" w:firstRow="1" w:lastRow="0" w:firstColumn="0" w:lastColumn="0" w:oddVBand="0" w:evenVBand="0" w:oddHBand="0" w:evenHBand="0" w:firstRowFirstColumn="0" w:firstRowLastColumn="0" w:lastRowFirstColumn="0" w:lastRowLastColumn="0"/>
              <w:rPr>
                <w:b w:val="0"/>
                <w:bCs w:val="0"/>
                <w:sz w:val="16"/>
                <w:szCs w:val="16"/>
              </w:rPr>
            </w:pPr>
            <m:oMathPara>
              <m:oMath>
                <m:sSub>
                  <m:sSubPr>
                    <m:ctrlPr>
                      <w:rPr>
                        <w:rFonts w:ascii="Cambria Math" w:hAnsi="Cambria Math"/>
                        <w:b w:val="0"/>
                        <w:bCs w:val="0"/>
                        <w:i/>
                        <w:sz w:val="16"/>
                        <w:szCs w:val="16"/>
                      </w:rPr>
                    </m:ctrlPr>
                  </m:sSubPr>
                  <m:e>
                    <m:sSub>
                      <m:sSubPr>
                        <m:ctrlPr>
                          <w:rPr>
                            <w:rFonts w:ascii="Cambria Math" w:hAnsi="Cambria Math"/>
                            <w:b w:val="0"/>
                            <w:bCs w:val="0"/>
                            <w:i/>
                            <w:sz w:val="16"/>
                            <w:szCs w:val="16"/>
                          </w:rPr>
                        </m:ctrlPr>
                      </m:sSubPr>
                      <m:e>
                        <m:r>
                          <m:rPr>
                            <m:sty m:val="bi"/>
                          </m:rPr>
                          <w:rPr>
                            <w:rFonts w:ascii="Cambria Math" w:hAnsi="Cambria Math"/>
                            <w:sz w:val="16"/>
                            <w:szCs w:val="16"/>
                          </w:rPr>
                          <m:t>γ</m:t>
                        </m:r>
                      </m:e>
                      <m:sub>
                        <m:r>
                          <m:rPr>
                            <m:sty m:val="bi"/>
                          </m:rPr>
                          <w:rPr>
                            <w:rFonts w:ascii="Cambria Math" w:hAnsi="Cambria Math"/>
                            <w:sz w:val="16"/>
                            <w:szCs w:val="16"/>
                          </w:rPr>
                          <m:t>∞</m:t>
                        </m:r>
                      </m:sub>
                    </m:sSub>
                  </m:e>
                  <m:sub>
                    <m:r>
                      <m:rPr>
                        <m:sty m:val="bi"/>
                      </m:rPr>
                      <w:rPr>
                        <w:rFonts w:ascii="Cambria Math" w:hAnsi="Cambria Math"/>
                        <w:sz w:val="16"/>
                        <w:szCs w:val="16"/>
                      </w:rPr>
                      <m:t>ef</m:t>
                    </m:r>
                  </m:sub>
                </m:sSub>
                <m:r>
                  <m:rPr>
                    <m:sty m:val="bi"/>
                  </m:rPr>
                  <w:rPr>
                    <w:rFonts w:ascii="Cambria Math" w:hAnsi="Cambria Math"/>
                    <w:sz w:val="16"/>
                    <w:szCs w:val="16"/>
                  </w:rPr>
                  <m:t>(kPa)</m:t>
                </m:r>
              </m:oMath>
            </m:oMathPara>
          </w:p>
        </w:tc>
        <w:tc>
          <w:tcPr>
            <w:tcW w:w="833" w:type="pct"/>
            <w:hideMark/>
          </w:tcPr>
          <w:p w:rsidR="00B92449" w:rsidRPr="007E1C47" w:rsidRDefault="00683779" w:rsidP="00656C8E">
            <w:pPr>
              <w:jc w:val="center"/>
              <w:cnfStyle w:val="100000000000" w:firstRow="1" w:lastRow="0" w:firstColumn="0" w:lastColumn="0" w:oddVBand="0" w:evenVBand="0" w:oddHBand="0" w:evenHBand="0" w:firstRowFirstColumn="0" w:firstRowLastColumn="0" w:lastRowFirstColumn="0" w:lastRowLastColumn="0"/>
              <w:rPr>
                <w:b w:val="0"/>
                <w:bCs w:val="0"/>
                <w:sz w:val="16"/>
                <w:szCs w:val="16"/>
              </w:rPr>
            </w:pPr>
            <m:oMathPara>
              <m:oMathParaPr>
                <m:jc m:val="centerGroup"/>
              </m:oMathParaPr>
              <m:oMath>
                <m:sSub>
                  <m:sSubPr>
                    <m:ctrlPr>
                      <w:rPr>
                        <w:rFonts w:ascii="Cambria Math" w:hAnsi="Cambria Math"/>
                        <w:b w:val="0"/>
                        <w:bCs w:val="0"/>
                        <w:i/>
                        <w:iCs/>
                        <w:sz w:val="16"/>
                        <w:szCs w:val="16"/>
                      </w:rPr>
                    </m:ctrlPr>
                  </m:sSubPr>
                  <m:e>
                    <m:sSub>
                      <m:sSubPr>
                        <m:ctrlPr>
                          <w:rPr>
                            <w:rFonts w:ascii="Cambria Math" w:hAnsi="Cambria Math"/>
                            <w:b w:val="0"/>
                            <w:bCs w:val="0"/>
                            <w:i/>
                            <w:iCs/>
                            <w:sz w:val="16"/>
                            <w:szCs w:val="16"/>
                          </w:rPr>
                        </m:ctrlPr>
                      </m:sSubPr>
                      <m:e>
                        <m:r>
                          <m:rPr>
                            <m:sty m:val="bi"/>
                          </m:rPr>
                          <w:rPr>
                            <w:rFonts w:ascii="Cambria Math" w:hAnsi="Cambria Math"/>
                            <w:sz w:val="16"/>
                            <w:szCs w:val="16"/>
                          </w:rPr>
                          <m:t>β</m:t>
                        </m:r>
                      </m:e>
                      <m:sub>
                        <m:r>
                          <m:rPr>
                            <m:sty m:val="bi"/>
                          </m:rPr>
                          <w:rPr>
                            <w:rFonts w:ascii="Cambria Math" w:hAnsi="Cambria Math"/>
                            <w:sz w:val="16"/>
                            <w:szCs w:val="16"/>
                          </w:rPr>
                          <m:t>s</m:t>
                        </m:r>
                      </m:sub>
                    </m:sSub>
                  </m:e>
                  <m:sub>
                    <m:r>
                      <m:rPr>
                        <m:sty m:val="bi"/>
                      </m:rPr>
                      <w:rPr>
                        <w:rFonts w:ascii="Cambria Math" w:hAnsi="Cambria Math"/>
                        <w:sz w:val="16"/>
                        <w:szCs w:val="16"/>
                      </w:rPr>
                      <m:t>ef</m:t>
                    </m:r>
                  </m:sub>
                </m:sSub>
              </m:oMath>
            </m:oMathPara>
          </w:p>
        </w:tc>
        <w:tc>
          <w:tcPr>
            <w:tcW w:w="834" w:type="pct"/>
          </w:tcPr>
          <w:p w:rsidR="00B92449" w:rsidRPr="007E1C47" w:rsidRDefault="00B92449" w:rsidP="00656C8E">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b w:val="0"/>
                <w:bCs w:val="0"/>
                <w:iCs/>
                <w:sz w:val="16"/>
                <w:szCs w:val="16"/>
              </w:rPr>
            </w:pPr>
            <m:oMathPara>
              <m:oMath>
                <m:r>
                  <m:rPr>
                    <m:sty m:val="bi"/>
                  </m:rPr>
                  <w:rPr>
                    <w:rFonts w:ascii="Cambria Math" w:eastAsia="Calibri" w:hAnsi="Cambria Math" w:cs="Arial"/>
                    <w:sz w:val="16"/>
                    <w:szCs w:val="16"/>
                  </w:rPr>
                  <m:t>error</m:t>
                </m:r>
              </m:oMath>
            </m:oMathPara>
          </w:p>
        </w:tc>
      </w:tr>
      <w:tr w:rsidR="00B92449" w:rsidRPr="007E1C47" w:rsidTr="00656C8E">
        <w:trPr>
          <w:trHeight w:val="253"/>
          <w:jc w:val="center"/>
        </w:trPr>
        <w:tc>
          <w:tcPr>
            <w:cnfStyle w:val="001000000000" w:firstRow="0" w:lastRow="0" w:firstColumn="1" w:lastColumn="0" w:oddVBand="0" w:evenVBand="0" w:oddHBand="0" w:evenHBand="0" w:firstRowFirstColumn="0" w:firstRowLastColumn="0" w:lastRowFirstColumn="0" w:lastRowLastColumn="0"/>
            <w:tcW w:w="834" w:type="pct"/>
            <w:hideMark/>
          </w:tcPr>
          <w:p w:rsidR="00B92449" w:rsidRPr="007E1C47" w:rsidRDefault="00B92449" w:rsidP="00656C8E">
            <w:pPr>
              <w:jc w:val="center"/>
              <w:rPr>
                <w:b w:val="0"/>
                <w:bCs w:val="0"/>
                <w:sz w:val="16"/>
                <w:szCs w:val="16"/>
              </w:rPr>
            </w:pPr>
            <w:r w:rsidRPr="007E1C47">
              <w:rPr>
                <w:b w:val="0"/>
                <w:bCs w:val="0"/>
                <w:sz w:val="16"/>
                <w:szCs w:val="16"/>
              </w:rPr>
              <w:t>40.82</w:t>
            </w:r>
          </w:p>
        </w:tc>
        <w:tc>
          <w:tcPr>
            <w:tcW w:w="833" w:type="pct"/>
            <w:hideMark/>
          </w:tcPr>
          <w:p w:rsidR="00B92449" w:rsidRPr="007E1C47" w:rsidRDefault="00B92449" w:rsidP="00656C8E">
            <w:pPr>
              <w:jc w:val="center"/>
              <w:cnfStyle w:val="000000000000" w:firstRow="0" w:lastRow="0" w:firstColumn="0" w:lastColumn="0" w:oddVBand="0" w:evenVBand="0" w:oddHBand="0" w:evenHBand="0" w:firstRowFirstColumn="0" w:firstRowLastColumn="0" w:lastRowFirstColumn="0" w:lastRowLastColumn="0"/>
              <w:rPr>
                <w:sz w:val="16"/>
                <w:szCs w:val="16"/>
              </w:rPr>
            </w:pPr>
            <w:r w:rsidRPr="007E1C47">
              <w:rPr>
                <w:sz w:val="16"/>
                <w:szCs w:val="16"/>
              </w:rPr>
              <w:t>42.577</w:t>
            </w:r>
          </w:p>
        </w:tc>
        <w:tc>
          <w:tcPr>
            <w:tcW w:w="833" w:type="pct"/>
            <w:hideMark/>
          </w:tcPr>
          <w:p w:rsidR="00B92449" w:rsidRPr="007E1C47" w:rsidRDefault="00B92449" w:rsidP="00656C8E">
            <w:pPr>
              <w:jc w:val="center"/>
              <w:cnfStyle w:val="000000000000" w:firstRow="0" w:lastRow="0" w:firstColumn="0" w:lastColumn="0" w:oddVBand="0" w:evenVBand="0" w:oddHBand="0" w:evenHBand="0" w:firstRowFirstColumn="0" w:firstRowLastColumn="0" w:lastRowFirstColumn="0" w:lastRowLastColumn="0"/>
              <w:rPr>
                <w:sz w:val="16"/>
                <w:szCs w:val="16"/>
              </w:rPr>
            </w:pPr>
            <w:r w:rsidRPr="007E1C47">
              <w:rPr>
                <w:sz w:val="16"/>
                <w:szCs w:val="16"/>
              </w:rPr>
              <w:t>4.831</w:t>
            </w:r>
          </w:p>
        </w:tc>
        <w:tc>
          <w:tcPr>
            <w:tcW w:w="833" w:type="pct"/>
            <w:hideMark/>
          </w:tcPr>
          <w:p w:rsidR="00B92449" w:rsidRPr="007E1C47" w:rsidRDefault="00B92449" w:rsidP="00656C8E">
            <w:pPr>
              <w:jc w:val="center"/>
              <w:cnfStyle w:val="000000000000" w:firstRow="0" w:lastRow="0" w:firstColumn="0" w:lastColumn="0" w:oddVBand="0" w:evenVBand="0" w:oddHBand="0" w:evenHBand="0" w:firstRowFirstColumn="0" w:firstRowLastColumn="0" w:lastRowFirstColumn="0" w:lastRowLastColumn="0"/>
              <w:rPr>
                <w:sz w:val="16"/>
                <w:szCs w:val="16"/>
              </w:rPr>
            </w:pPr>
            <w:r w:rsidRPr="007E1C47">
              <w:rPr>
                <w:sz w:val="16"/>
                <w:szCs w:val="16"/>
              </w:rPr>
              <w:t>6.70</w:t>
            </w:r>
          </w:p>
        </w:tc>
        <w:tc>
          <w:tcPr>
            <w:tcW w:w="833" w:type="pct"/>
            <w:hideMark/>
          </w:tcPr>
          <w:p w:rsidR="00B92449" w:rsidRPr="007E1C47" w:rsidRDefault="00B92449" w:rsidP="00656C8E">
            <w:pPr>
              <w:jc w:val="center"/>
              <w:cnfStyle w:val="000000000000" w:firstRow="0" w:lastRow="0" w:firstColumn="0" w:lastColumn="0" w:oddVBand="0" w:evenVBand="0" w:oddHBand="0" w:evenHBand="0" w:firstRowFirstColumn="0" w:firstRowLastColumn="0" w:lastRowFirstColumn="0" w:lastRowLastColumn="0"/>
              <w:rPr>
                <w:sz w:val="16"/>
                <w:szCs w:val="16"/>
              </w:rPr>
            </w:pPr>
            <w:r w:rsidRPr="007E1C47">
              <w:rPr>
                <w:sz w:val="16"/>
                <w:szCs w:val="16"/>
              </w:rPr>
              <w:t>1.271</w:t>
            </w:r>
          </w:p>
        </w:tc>
        <w:tc>
          <w:tcPr>
            <w:tcW w:w="834" w:type="pct"/>
          </w:tcPr>
          <w:p w:rsidR="00B92449" w:rsidRPr="007E1C47" w:rsidRDefault="00B92449" w:rsidP="00656C8E">
            <w:pPr>
              <w:jc w:val="center"/>
              <w:cnfStyle w:val="000000000000" w:firstRow="0" w:lastRow="0" w:firstColumn="0" w:lastColumn="0" w:oddVBand="0" w:evenVBand="0" w:oddHBand="0" w:evenHBand="0" w:firstRowFirstColumn="0" w:firstRowLastColumn="0" w:lastRowFirstColumn="0" w:lastRowLastColumn="0"/>
              <w:rPr>
                <w:sz w:val="16"/>
                <w:szCs w:val="16"/>
              </w:rPr>
            </w:pPr>
            <w:r w:rsidRPr="007E1C47">
              <w:rPr>
                <w:sz w:val="16"/>
                <w:szCs w:val="16"/>
              </w:rPr>
              <w:t>0.004</w:t>
            </w:r>
          </w:p>
        </w:tc>
      </w:tr>
    </w:tbl>
    <w:p w:rsidR="00B92449" w:rsidRPr="007E1C47" w:rsidRDefault="00B92449" w:rsidP="00B92449">
      <w:pPr>
        <w:jc w:val="both"/>
        <w:rPr>
          <w:rFonts w:asciiTheme="majorBidi" w:hAnsiTheme="majorBidi" w:cstheme="majorBidi"/>
          <w:color w:val="000000" w:themeColor="text1"/>
          <w:szCs w:val="24"/>
          <w:shd w:val="clear" w:color="auto" w:fill="FFFFFF"/>
        </w:rPr>
      </w:pPr>
    </w:p>
    <w:p w:rsidR="00B92449" w:rsidRPr="007E1C47" w:rsidRDefault="00B92449" w:rsidP="00B92449">
      <w:pPr>
        <w:spacing w:line="480" w:lineRule="auto"/>
        <w:jc w:val="both"/>
        <w:rPr>
          <w:szCs w:val="24"/>
        </w:rPr>
      </w:pPr>
      <w:r w:rsidRPr="007E1C47">
        <w:rPr>
          <w:szCs w:val="24"/>
        </w:rPr>
        <w:t>The stress-strain curves obtained from cyclic mechanical loading of axial and circumferential samples from two intact arteries at high strain levels have been compared with the response of the implemented CDM model, see Figure 7 A summary of the samples which have been used in this study to explore the response of the intact samples to supra-physiological loads are shown in Table 1. The effect of continuous and discontinuous softening on the response of the arteries can be seen in Figure 7 (a) and (d). The permanent set obtained from mechanical tests has been compared with the permanent set calculated using our FE simulation in Figure 7 (b) and (d). It should be mentioned that, similar to collagen fibre digested samples, the data obtained for permanent set from experiments has not been incorporated in the curve fitting process. The material parameters to describe the mechanical behaviour of each artery are shown in Table 6.</w:t>
      </w:r>
    </w:p>
    <w:p w:rsidR="00B92449" w:rsidRPr="007E1C47" w:rsidRDefault="00B92449" w:rsidP="00B92449">
      <w:pPr>
        <w:spacing w:line="480" w:lineRule="auto"/>
        <w:jc w:val="both"/>
        <w:rPr>
          <w:szCs w:val="24"/>
        </w:rPr>
      </w:pPr>
    </w:p>
    <w:p w:rsidR="00B92449" w:rsidRPr="007E1C47" w:rsidRDefault="00B92449" w:rsidP="00B92449">
      <w:pPr>
        <w:pStyle w:val="Caption"/>
        <w:jc w:val="both"/>
        <w:rPr>
          <w:i w:val="0"/>
          <w:iCs w:val="0"/>
          <w:color w:val="000000" w:themeColor="text1"/>
          <w:sz w:val="24"/>
          <w:szCs w:val="24"/>
        </w:rPr>
      </w:pPr>
      <w:r w:rsidRPr="007E1C47">
        <w:rPr>
          <w:b/>
          <w:bCs/>
          <w:i w:val="0"/>
          <w:iCs w:val="0"/>
          <w:noProof/>
          <w:color w:val="000000" w:themeColor="text1"/>
          <w:sz w:val="24"/>
          <w:szCs w:val="24"/>
          <w:lang w:eastAsia="en-GB"/>
        </w:rPr>
        <w:drawing>
          <wp:inline distT="0" distB="0" distL="0" distR="0" wp14:anchorId="5CC64CE5" wp14:editId="3E80CB27">
            <wp:extent cx="5723890" cy="35090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3890" cy="3509010"/>
                    </a:xfrm>
                    <a:prstGeom prst="rect">
                      <a:avLst/>
                    </a:prstGeom>
                    <a:noFill/>
                    <a:ln>
                      <a:noFill/>
                    </a:ln>
                  </pic:spPr>
                </pic:pic>
              </a:graphicData>
            </a:graphic>
          </wp:inline>
        </w:drawing>
      </w:r>
      <w:r w:rsidRPr="007E1C47">
        <w:rPr>
          <w:b/>
          <w:bCs/>
          <w:i w:val="0"/>
          <w:iCs w:val="0"/>
          <w:color w:val="000000" w:themeColor="text1"/>
          <w:sz w:val="24"/>
          <w:szCs w:val="24"/>
        </w:rPr>
        <w:t>Figure 7.</w:t>
      </w:r>
      <w:r w:rsidRPr="007E1C47">
        <w:rPr>
          <w:i w:val="0"/>
          <w:iCs w:val="0"/>
          <w:color w:val="000000" w:themeColor="text1"/>
          <w:sz w:val="24"/>
          <w:szCs w:val="24"/>
        </w:rPr>
        <w:t xml:space="preserve"> Cyclic uniaxial tension tests of the intact media of two porcine common carotid arteries in the axial and circumferential directions.</w:t>
      </w:r>
    </w:p>
    <w:p w:rsidR="00B92449" w:rsidRPr="007E1C47" w:rsidRDefault="00B92449" w:rsidP="00B92449">
      <w:pPr>
        <w:pStyle w:val="Caption"/>
        <w:keepNext/>
        <w:spacing w:after="0"/>
        <w:jc w:val="both"/>
        <w:rPr>
          <w:sz w:val="24"/>
          <w:szCs w:val="24"/>
        </w:rPr>
      </w:pPr>
      <w:r w:rsidRPr="007E1C47">
        <w:rPr>
          <w:b/>
          <w:bCs/>
          <w:i w:val="0"/>
          <w:iCs w:val="0"/>
          <w:color w:val="000000" w:themeColor="text1"/>
          <w:sz w:val="24"/>
          <w:szCs w:val="24"/>
        </w:rPr>
        <w:t>Table 6.</w:t>
      </w:r>
      <w:r w:rsidRPr="007E1C47">
        <w:rPr>
          <w:i w:val="0"/>
          <w:iCs w:val="0"/>
          <w:color w:val="000000" w:themeColor="text1"/>
          <w:sz w:val="24"/>
          <w:szCs w:val="24"/>
        </w:rPr>
        <w:t xml:space="preserve"> The material parameters which have been used to capture the mechanical behaviour of the two intact arteries in the axial and circumferential directions, shown in Figure7.</w:t>
      </w:r>
    </w:p>
    <w:tbl>
      <w:tblPr>
        <w:tblStyle w:val="PlainTable2"/>
        <w:tblpPr w:leftFromText="180" w:rightFromText="180" w:vertAnchor="text" w:horzAnchor="margin" w:tblpXSpec="center" w:tblpY="433"/>
        <w:tblW w:w="0" w:type="auto"/>
        <w:tblLook w:val="0620" w:firstRow="1" w:lastRow="0" w:firstColumn="0" w:lastColumn="0" w:noHBand="1" w:noVBand="1"/>
      </w:tblPr>
      <w:tblGrid>
        <w:gridCol w:w="911"/>
        <w:gridCol w:w="973"/>
        <w:gridCol w:w="509"/>
        <w:gridCol w:w="990"/>
        <w:gridCol w:w="516"/>
        <w:gridCol w:w="969"/>
        <w:gridCol w:w="504"/>
        <w:gridCol w:w="880"/>
        <w:gridCol w:w="500"/>
        <w:gridCol w:w="985"/>
        <w:gridCol w:w="511"/>
        <w:gridCol w:w="654"/>
      </w:tblGrid>
      <w:tr w:rsidR="00B92449" w:rsidRPr="007E1C47" w:rsidTr="00656C8E">
        <w:trPr>
          <w:cnfStyle w:val="100000000000" w:firstRow="1" w:lastRow="0" w:firstColumn="0" w:lastColumn="0" w:oddVBand="0" w:evenVBand="0" w:oddHBand="0" w:evenHBand="0" w:firstRowFirstColumn="0" w:firstRowLastColumn="0" w:lastRowFirstColumn="0" w:lastRowLastColumn="0"/>
          <w:trHeight w:val="238"/>
        </w:trPr>
        <w:tc>
          <w:tcPr>
            <w:tcW w:w="0" w:type="auto"/>
            <w:hideMark/>
          </w:tcPr>
          <w:p w:rsidR="00B92449" w:rsidRPr="007E1C47" w:rsidRDefault="00683779" w:rsidP="00656C8E">
            <w:pPr>
              <w:jc w:val="center"/>
              <w:rPr>
                <w:b w:val="0"/>
                <w:bCs w:val="0"/>
                <w:sz w:val="16"/>
                <w:szCs w:val="16"/>
              </w:rPr>
            </w:pPr>
            <m:oMathPara>
              <m:oMath>
                <m:sSub>
                  <m:sSubPr>
                    <m:ctrlPr>
                      <w:rPr>
                        <w:rFonts w:ascii="Cambria Math" w:hAnsi="Cambria Math"/>
                        <w:b w:val="0"/>
                        <w:bCs w:val="0"/>
                        <w:i/>
                        <w:iCs/>
                        <w:sz w:val="16"/>
                        <w:szCs w:val="16"/>
                      </w:rPr>
                    </m:ctrlPr>
                  </m:sSubPr>
                  <m:e>
                    <m:r>
                      <m:rPr>
                        <m:sty m:val="bi"/>
                      </m:rPr>
                      <w:rPr>
                        <w:rFonts w:ascii="Cambria Math" w:hAnsi="Cambria Math"/>
                        <w:sz w:val="16"/>
                        <w:szCs w:val="16"/>
                      </w:rPr>
                      <m:t>c</m:t>
                    </m:r>
                  </m:e>
                  <m:sub>
                    <m:r>
                      <m:rPr>
                        <m:sty m:val="bi"/>
                      </m:rPr>
                      <w:rPr>
                        <w:rFonts w:ascii="Cambria Math" w:hAnsi="Cambria Math"/>
                        <w:sz w:val="16"/>
                        <w:szCs w:val="16"/>
                      </w:rPr>
                      <m:t>10</m:t>
                    </m:r>
                  </m:sub>
                </m:sSub>
                <m:r>
                  <m:rPr>
                    <m:sty m:val="bi"/>
                  </m:rPr>
                  <w:rPr>
                    <w:rFonts w:ascii="Cambria Math" w:eastAsiaTheme="minorEastAsia" w:hAnsi="Cambria Math"/>
                    <w:sz w:val="16"/>
                    <w:szCs w:val="16"/>
                  </w:rPr>
                  <m:t xml:space="preserve"> (kPa)</m:t>
                </m:r>
              </m:oMath>
            </m:oMathPara>
          </w:p>
        </w:tc>
        <w:tc>
          <w:tcPr>
            <w:tcW w:w="0" w:type="auto"/>
            <w:hideMark/>
          </w:tcPr>
          <w:p w:rsidR="00B92449" w:rsidRPr="007E1C47" w:rsidRDefault="00683779" w:rsidP="00656C8E">
            <w:pPr>
              <w:jc w:val="center"/>
              <w:rPr>
                <w:b w:val="0"/>
                <w:bCs w:val="0"/>
                <w:sz w:val="16"/>
                <w:szCs w:val="16"/>
              </w:rPr>
            </w:pPr>
            <m:oMathPara>
              <m:oMath>
                <m:sSub>
                  <m:sSubPr>
                    <m:ctrlPr>
                      <w:rPr>
                        <w:rFonts w:ascii="Cambria Math" w:hAnsi="Cambria Math"/>
                        <w:b w:val="0"/>
                        <w:bCs w:val="0"/>
                        <w:i/>
                        <w:iCs/>
                        <w:sz w:val="16"/>
                        <w:szCs w:val="16"/>
                      </w:rPr>
                    </m:ctrlPr>
                  </m:sSubPr>
                  <m:e>
                    <m:r>
                      <m:rPr>
                        <m:sty m:val="bi"/>
                      </m:rPr>
                      <w:rPr>
                        <w:rFonts w:ascii="Cambria Math" w:hAnsi="Cambria Math"/>
                        <w:sz w:val="16"/>
                        <w:szCs w:val="16"/>
                      </w:rPr>
                      <m:t>k</m:t>
                    </m:r>
                  </m:e>
                  <m:sub>
                    <m:r>
                      <m:rPr>
                        <m:sty m:val="bi"/>
                      </m:rPr>
                      <w:rPr>
                        <w:rFonts w:ascii="Cambria Math" w:hAnsi="Cambria Math"/>
                        <w:sz w:val="16"/>
                        <w:szCs w:val="16"/>
                      </w:rPr>
                      <m:t>1</m:t>
                    </m:r>
                    <m:r>
                      <m:rPr>
                        <m:sty m:val="bi"/>
                      </m:rPr>
                      <w:rPr>
                        <w:rFonts w:ascii="Cambria Math" w:hAnsi="Cambria Math"/>
                        <w:sz w:val="16"/>
                        <w:szCs w:val="16"/>
                      </w:rPr>
                      <m:t xml:space="preserve">ef </m:t>
                    </m:r>
                  </m:sub>
                </m:sSub>
                <m:r>
                  <m:rPr>
                    <m:sty m:val="bi"/>
                  </m:rPr>
                  <w:rPr>
                    <w:rFonts w:ascii="Cambria Math" w:hAnsi="Cambria Math"/>
                    <w:sz w:val="16"/>
                    <w:szCs w:val="16"/>
                  </w:rPr>
                  <m:t>(kPa)</m:t>
                </m:r>
              </m:oMath>
            </m:oMathPara>
          </w:p>
        </w:tc>
        <w:tc>
          <w:tcPr>
            <w:tcW w:w="0" w:type="auto"/>
            <w:hideMark/>
          </w:tcPr>
          <w:p w:rsidR="00B92449" w:rsidRPr="007E1C47" w:rsidRDefault="00683779" w:rsidP="00656C8E">
            <w:pPr>
              <w:jc w:val="center"/>
              <w:rPr>
                <w:b w:val="0"/>
                <w:bCs w:val="0"/>
                <w:sz w:val="16"/>
                <w:szCs w:val="16"/>
              </w:rPr>
            </w:pPr>
            <m:oMathPara>
              <m:oMathParaPr>
                <m:jc m:val="centerGroup"/>
              </m:oMathParaPr>
              <m:oMath>
                <m:sSub>
                  <m:sSubPr>
                    <m:ctrlPr>
                      <w:rPr>
                        <w:rFonts w:ascii="Cambria Math" w:hAnsi="Cambria Math"/>
                        <w:b w:val="0"/>
                        <w:bCs w:val="0"/>
                        <w:i/>
                        <w:iCs/>
                        <w:sz w:val="16"/>
                        <w:szCs w:val="16"/>
                      </w:rPr>
                    </m:ctrlPr>
                  </m:sSubPr>
                  <m:e>
                    <m:r>
                      <m:rPr>
                        <m:sty m:val="bi"/>
                      </m:rPr>
                      <w:rPr>
                        <w:rFonts w:ascii="Cambria Math" w:hAnsi="Cambria Math"/>
                        <w:sz w:val="16"/>
                        <w:szCs w:val="16"/>
                      </w:rPr>
                      <m:t>k</m:t>
                    </m:r>
                  </m:e>
                  <m:sub>
                    <m:r>
                      <m:rPr>
                        <m:sty m:val="bi"/>
                      </m:rPr>
                      <w:rPr>
                        <w:rFonts w:ascii="Cambria Math" w:hAnsi="Cambria Math"/>
                        <w:sz w:val="16"/>
                        <w:szCs w:val="16"/>
                      </w:rPr>
                      <m:t>2</m:t>
                    </m:r>
                    <m:r>
                      <m:rPr>
                        <m:sty m:val="bi"/>
                      </m:rPr>
                      <w:rPr>
                        <w:rFonts w:ascii="Cambria Math" w:hAnsi="Cambria Math"/>
                        <w:sz w:val="16"/>
                        <w:szCs w:val="16"/>
                      </w:rPr>
                      <m:t>ef</m:t>
                    </m:r>
                  </m:sub>
                </m:sSub>
              </m:oMath>
            </m:oMathPara>
          </w:p>
        </w:tc>
        <w:tc>
          <w:tcPr>
            <w:tcW w:w="0" w:type="auto"/>
            <w:hideMark/>
          </w:tcPr>
          <w:p w:rsidR="00B92449" w:rsidRPr="007E1C47" w:rsidRDefault="00683779" w:rsidP="00656C8E">
            <w:pPr>
              <w:jc w:val="center"/>
              <w:rPr>
                <w:b w:val="0"/>
                <w:bCs w:val="0"/>
                <w:sz w:val="16"/>
                <w:szCs w:val="16"/>
              </w:rPr>
            </w:pPr>
            <m:oMathPara>
              <m:oMath>
                <m:sSub>
                  <m:sSubPr>
                    <m:ctrlPr>
                      <w:rPr>
                        <w:rFonts w:ascii="Cambria Math" w:hAnsi="Cambria Math"/>
                        <w:b w:val="0"/>
                        <w:bCs w:val="0"/>
                        <w:i/>
                        <w:sz w:val="16"/>
                        <w:szCs w:val="16"/>
                      </w:rPr>
                    </m:ctrlPr>
                  </m:sSubPr>
                  <m:e>
                    <m:sSub>
                      <m:sSubPr>
                        <m:ctrlPr>
                          <w:rPr>
                            <w:rFonts w:ascii="Cambria Math" w:hAnsi="Cambria Math"/>
                            <w:b w:val="0"/>
                            <w:bCs w:val="0"/>
                            <w:i/>
                            <w:sz w:val="16"/>
                            <w:szCs w:val="16"/>
                          </w:rPr>
                        </m:ctrlPr>
                      </m:sSubPr>
                      <m:e>
                        <m:r>
                          <m:rPr>
                            <m:sty m:val="bi"/>
                          </m:rPr>
                          <w:rPr>
                            <w:rFonts w:ascii="Cambria Math" w:hAnsi="Cambria Math"/>
                            <w:sz w:val="16"/>
                            <w:szCs w:val="16"/>
                          </w:rPr>
                          <m:t>γ</m:t>
                        </m:r>
                      </m:e>
                      <m:sub>
                        <m:r>
                          <m:rPr>
                            <m:sty m:val="bi"/>
                          </m:rPr>
                          <w:rPr>
                            <w:rFonts w:ascii="Cambria Math" w:hAnsi="Cambria Math"/>
                            <w:sz w:val="16"/>
                            <w:szCs w:val="16"/>
                          </w:rPr>
                          <m:t>∞</m:t>
                        </m:r>
                      </m:sub>
                    </m:sSub>
                  </m:e>
                  <m:sub>
                    <m:r>
                      <m:rPr>
                        <m:sty m:val="bi"/>
                      </m:rPr>
                      <w:rPr>
                        <w:rFonts w:ascii="Cambria Math" w:hAnsi="Cambria Math"/>
                        <w:sz w:val="16"/>
                        <w:szCs w:val="16"/>
                      </w:rPr>
                      <m:t>ef</m:t>
                    </m:r>
                  </m:sub>
                </m:sSub>
                <m:r>
                  <m:rPr>
                    <m:sty m:val="bi"/>
                  </m:rPr>
                  <w:rPr>
                    <w:rFonts w:ascii="Cambria Math" w:hAnsi="Cambria Math"/>
                    <w:sz w:val="16"/>
                    <w:szCs w:val="16"/>
                  </w:rPr>
                  <m:t>(kPa)</m:t>
                </m:r>
              </m:oMath>
            </m:oMathPara>
          </w:p>
        </w:tc>
        <w:tc>
          <w:tcPr>
            <w:tcW w:w="0" w:type="auto"/>
            <w:hideMark/>
          </w:tcPr>
          <w:p w:rsidR="00B92449" w:rsidRPr="007E1C47" w:rsidRDefault="00683779" w:rsidP="00656C8E">
            <w:pPr>
              <w:jc w:val="center"/>
              <w:rPr>
                <w:b w:val="0"/>
                <w:bCs w:val="0"/>
                <w:sz w:val="16"/>
                <w:szCs w:val="16"/>
              </w:rPr>
            </w:pPr>
            <m:oMathPara>
              <m:oMathParaPr>
                <m:jc m:val="centerGroup"/>
              </m:oMathParaPr>
              <m:oMath>
                <m:sSub>
                  <m:sSubPr>
                    <m:ctrlPr>
                      <w:rPr>
                        <w:rFonts w:ascii="Cambria Math" w:hAnsi="Cambria Math"/>
                        <w:b w:val="0"/>
                        <w:bCs w:val="0"/>
                        <w:i/>
                        <w:iCs/>
                        <w:sz w:val="16"/>
                        <w:szCs w:val="16"/>
                      </w:rPr>
                    </m:ctrlPr>
                  </m:sSubPr>
                  <m:e>
                    <m:sSub>
                      <m:sSubPr>
                        <m:ctrlPr>
                          <w:rPr>
                            <w:rFonts w:ascii="Cambria Math" w:hAnsi="Cambria Math"/>
                            <w:b w:val="0"/>
                            <w:bCs w:val="0"/>
                            <w:i/>
                            <w:sz w:val="16"/>
                            <w:szCs w:val="16"/>
                          </w:rPr>
                        </m:ctrlPr>
                      </m:sSubPr>
                      <m:e>
                        <m:r>
                          <m:rPr>
                            <m:sty m:val="bi"/>
                          </m:rPr>
                          <w:rPr>
                            <w:rFonts w:ascii="Cambria Math" w:hAnsi="Cambria Math"/>
                            <w:sz w:val="16"/>
                            <w:szCs w:val="16"/>
                          </w:rPr>
                          <m:t>β</m:t>
                        </m:r>
                      </m:e>
                      <m:sub>
                        <m:r>
                          <m:rPr>
                            <m:sty m:val="bi"/>
                          </m:rPr>
                          <w:rPr>
                            <w:rFonts w:ascii="Cambria Math" w:hAnsi="Cambria Math"/>
                            <w:sz w:val="16"/>
                            <w:szCs w:val="16"/>
                          </w:rPr>
                          <m:t>s</m:t>
                        </m:r>
                      </m:sub>
                    </m:sSub>
                  </m:e>
                  <m:sub>
                    <m:r>
                      <m:rPr>
                        <m:sty m:val="bi"/>
                      </m:rPr>
                      <w:rPr>
                        <w:rFonts w:ascii="Cambria Math" w:hAnsi="Cambria Math"/>
                        <w:sz w:val="16"/>
                        <w:szCs w:val="16"/>
                      </w:rPr>
                      <m:t>ef</m:t>
                    </m:r>
                  </m:sub>
                </m:sSub>
              </m:oMath>
            </m:oMathPara>
          </w:p>
        </w:tc>
        <w:tc>
          <w:tcPr>
            <w:tcW w:w="0" w:type="auto"/>
            <w:hideMark/>
          </w:tcPr>
          <w:p w:rsidR="00B92449" w:rsidRPr="007E1C47" w:rsidRDefault="00683779" w:rsidP="00656C8E">
            <w:pPr>
              <w:jc w:val="center"/>
              <w:rPr>
                <w:b w:val="0"/>
                <w:bCs w:val="0"/>
                <w:sz w:val="16"/>
                <w:szCs w:val="16"/>
              </w:rPr>
            </w:pPr>
            <m:oMathPara>
              <m:oMath>
                <m:sSub>
                  <m:sSubPr>
                    <m:ctrlPr>
                      <w:rPr>
                        <w:rFonts w:ascii="Cambria Math" w:hAnsi="Cambria Math"/>
                        <w:b w:val="0"/>
                        <w:bCs w:val="0"/>
                        <w:i/>
                        <w:iCs/>
                        <w:sz w:val="16"/>
                        <w:szCs w:val="16"/>
                      </w:rPr>
                    </m:ctrlPr>
                  </m:sSubPr>
                  <m:e>
                    <m:r>
                      <m:rPr>
                        <m:sty m:val="bi"/>
                      </m:rPr>
                      <w:rPr>
                        <w:rFonts w:ascii="Cambria Math" w:hAnsi="Cambria Math"/>
                        <w:sz w:val="16"/>
                        <w:szCs w:val="16"/>
                      </w:rPr>
                      <m:t>k</m:t>
                    </m:r>
                  </m:e>
                  <m:sub>
                    <m:r>
                      <m:rPr>
                        <m:sty m:val="bi"/>
                      </m:rPr>
                      <w:rPr>
                        <w:rFonts w:ascii="Cambria Math" w:hAnsi="Cambria Math"/>
                        <w:sz w:val="16"/>
                        <w:szCs w:val="16"/>
                      </w:rPr>
                      <m:t>1</m:t>
                    </m:r>
                    <m:r>
                      <m:rPr>
                        <m:sty m:val="bi"/>
                      </m:rPr>
                      <w:rPr>
                        <w:rFonts w:ascii="Cambria Math" w:hAnsi="Cambria Math"/>
                        <w:sz w:val="16"/>
                        <w:szCs w:val="16"/>
                      </w:rPr>
                      <m:t>cf</m:t>
                    </m:r>
                  </m:sub>
                </m:sSub>
                <m:r>
                  <m:rPr>
                    <m:sty m:val="bi"/>
                  </m:rPr>
                  <w:rPr>
                    <w:rFonts w:ascii="Cambria Math" w:eastAsiaTheme="minorEastAsia" w:hAnsi="Cambria Math"/>
                    <w:sz w:val="16"/>
                    <w:szCs w:val="16"/>
                  </w:rPr>
                  <m:t xml:space="preserve"> (kpa)</m:t>
                </m:r>
              </m:oMath>
            </m:oMathPara>
          </w:p>
        </w:tc>
        <w:tc>
          <w:tcPr>
            <w:tcW w:w="0" w:type="auto"/>
            <w:hideMark/>
          </w:tcPr>
          <w:p w:rsidR="00B92449" w:rsidRPr="007E1C47" w:rsidRDefault="00683779" w:rsidP="00656C8E">
            <w:pPr>
              <w:jc w:val="center"/>
              <w:rPr>
                <w:b w:val="0"/>
                <w:bCs w:val="0"/>
                <w:sz w:val="16"/>
                <w:szCs w:val="16"/>
              </w:rPr>
            </w:pPr>
            <m:oMathPara>
              <m:oMathParaPr>
                <m:jc m:val="centerGroup"/>
              </m:oMathParaPr>
              <m:oMath>
                <m:sSub>
                  <m:sSubPr>
                    <m:ctrlPr>
                      <w:rPr>
                        <w:rFonts w:ascii="Cambria Math" w:hAnsi="Cambria Math"/>
                        <w:b w:val="0"/>
                        <w:bCs w:val="0"/>
                        <w:i/>
                        <w:iCs/>
                        <w:sz w:val="16"/>
                        <w:szCs w:val="16"/>
                      </w:rPr>
                    </m:ctrlPr>
                  </m:sSubPr>
                  <m:e>
                    <m:r>
                      <m:rPr>
                        <m:sty m:val="bi"/>
                      </m:rPr>
                      <w:rPr>
                        <w:rFonts w:ascii="Cambria Math" w:hAnsi="Cambria Math"/>
                        <w:sz w:val="16"/>
                        <w:szCs w:val="16"/>
                      </w:rPr>
                      <m:t>k</m:t>
                    </m:r>
                  </m:e>
                  <m:sub>
                    <m:r>
                      <m:rPr>
                        <m:sty m:val="bi"/>
                      </m:rPr>
                      <w:rPr>
                        <w:rFonts w:ascii="Cambria Math" w:hAnsi="Cambria Math"/>
                        <w:sz w:val="16"/>
                        <w:szCs w:val="16"/>
                      </w:rPr>
                      <m:t>2</m:t>
                    </m:r>
                    <m:r>
                      <m:rPr>
                        <m:sty m:val="bi"/>
                      </m:rPr>
                      <w:rPr>
                        <w:rFonts w:ascii="Cambria Math" w:hAnsi="Cambria Math"/>
                        <w:sz w:val="16"/>
                        <w:szCs w:val="16"/>
                      </w:rPr>
                      <m:t>cf</m:t>
                    </m:r>
                  </m:sub>
                </m:sSub>
              </m:oMath>
            </m:oMathPara>
          </w:p>
        </w:tc>
        <w:tc>
          <w:tcPr>
            <w:tcW w:w="0" w:type="auto"/>
            <w:hideMark/>
          </w:tcPr>
          <w:p w:rsidR="00B92449" w:rsidRPr="007E1C47" w:rsidRDefault="00683779" w:rsidP="00656C8E">
            <w:pPr>
              <w:jc w:val="center"/>
              <w:rPr>
                <w:b w:val="0"/>
                <w:bCs w:val="0"/>
                <w:sz w:val="16"/>
                <w:szCs w:val="16"/>
              </w:rPr>
            </w:pPr>
            <m:oMathPara>
              <m:oMathParaPr>
                <m:jc m:val="centerGroup"/>
              </m:oMathParaPr>
              <m:oMath>
                <m:sSub>
                  <m:sSubPr>
                    <m:ctrlPr>
                      <w:rPr>
                        <w:rFonts w:ascii="Cambria Math" w:hAnsi="Cambria Math"/>
                        <w:b w:val="0"/>
                        <w:bCs w:val="0"/>
                        <w:i/>
                        <w:iCs/>
                        <w:sz w:val="16"/>
                        <w:szCs w:val="16"/>
                      </w:rPr>
                    </m:ctrlPr>
                  </m:sSubPr>
                  <m:e>
                    <m:r>
                      <m:rPr>
                        <m:sty m:val="bi"/>
                      </m:rPr>
                      <w:rPr>
                        <w:rFonts w:ascii="Cambria Math" w:hAnsi="Cambria Math"/>
                        <w:sz w:val="16"/>
                        <w:szCs w:val="16"/>
                      </w:rPr>
                      <m:t>α</m:t>
                    </m:r>
                  </m:e>
                  <m:sub>
                    <m:r>
                      <m:rPr>
                        <m:sty m:val="bi"/>
                      </m:rPr>
                      <w:rPr>
                        <w:rFonts w:ascii="Cambria Math" w:hAnsi="Cambria Math"/>
                        <w:sz w:val="16"/>
                        <w:szCs w:val="16"/>
                      </w:rPr>
                      <m:t>cf</m:t>
                    </m:r>
                  </m:sub>
                </m:sSub>
                <m:r>
                  <m:rPr>
                    <m:sty m:val="bi"/>
                  </m:rPr>
                  <w:rPr>
                    <w:rFonts w:ascii="Cambria Math" w:hAnsi="Cambria Math"/>
                    <w:sz w:val="16"/>
                    <w:szCs w:val="16"/>
                  </w:rPr>
                  <m:t>(deg)</m:t>
                </m:r>
              </m:oMath>
            </m:oMathPara>
          </w:p>
        </w:tc>
        <w:tc>
          <w:tcPr>
            <w:tcW w:w="0" w:type="auto"/>
            <w:hideMark/>
          </w:tcPr>
          <w:p w:rsidR="00B92449" w:rsidRPr="007E1C47" w:rsidRDefault="00B92449" w:rsidP="00656C8E">
            <w:pPr>
              <w:jc w:val="center"/>
              <w:rPr>
                <w:b w:val="0"/>
                <w:bCs w:val="0"/>
                <w:sz w:val="16"/>
                <w:szCs w:val="16"/>
              </w:rPr>
            </w:pPr>
            <m:oMathPara>
              <m:oMathParaPr>
                <m:jc m:val="centerGroup"/>
              </m:oMathParaPr>
              <m:oMath>
                <m:r>
                  <m:rPr>
                    <m:sty m:val="bi"/>
                  </m:rPr>
                  <w:rPr>
                    <w:rFonts w:ascii="Cambria Math" w:hAnsi="Cambria Math"/>
                    <w:sz w:val="16"/>
                    <w:szCs w:val="16"/>
                  </w:rPr>
                  <m:t>κ</m:t>
                </m:r>
              </m:oMath>
            </m:oMathPara>
          </w:p>
        </w:tc>
        <w:tc>
          <w:tcPr>
            <w:tcW w:w="0" w:type="auto"/>
            <w:hideMark/>
          </w:tcPr>
          <w:p w:rsidR="00B92449" w:rsidRPr="007E1C47" w:rsidRDefault="00683779" w:rsidP="00656C8E">
            <w:pPr>
              <w:jc w:val="center"/>
              <w:rPr>
                <w:b w:val="0"/>
                <w:bCs w:val="0"/>
                <w:sz w:val="16"/>
                <w:szCs w:val="16"/>
              </w:rPr>
            </w:pPr>
            <m:oMathPara>
              <m:oMath>
                <m:sSub>
                  <m:sSubPr>
                    <m:ctrlPr>
                      <w:rPr>
                        <w:rFonts w:ascii="Cambria Math" w:hAnsi="Cambria Math"/>
                        <w:b w:val="0"/>
                        <w:bCs w:val="0"/>
                        <w:i/>
                        <w:sz w:val="16"/>
                        <w:szCs w:val="16"/>
                      </w:rPr>
                    </m:ctrlPr>
                  </m:sSubPr>
                  <m:e>
                    <m:sSub>
                      <m:sSubPr>
                        <m:ctrlPr>
                          <w:rPr>
                            <w:rFonts w:ascii="Cambria Math" w:hAnsi="Cambria Math"/>
                            <w:b w:val="0"/>
                            <w:bCs w:val="0"/>
                            <w:i/>
                            <w:sz w:val="16"/>
                            <w:szCs w:val="16"/>
                          </w:rPr>
                        </m:ctrlPr>
                      </m:sSubPr>
                      <m:e>
                        <m:r>
                          <m:rPr>
                            <m:sty m:val="bi"/>
                          </m:rPr>
                          <w:rPr>
                            <w:rFonts w:ascii="Cambria Math" w:hAnsi="Cambria Math"/>
                            <w:sz w:val="16"/>
                            <w:szCs w:val="16"/>
                          </w:rPr>
                          <m:t>γ</m:t>
                        </m:r>
                      </m:e>
                      <m:sub>
                        <m:r>
                          <m:rPr>
                            <m:sty m:val="bi"/>
                          </m:rPr>
                          <w:rPr>
                            <w:rFonts w:ascii="Cambria Math" w:hAnsi="Cambria Math"/>
                            <w:sz w:val="16"/>
                            <w:szCs w:val="16"/>
                          </w:rPr>
                          <m:t>∞</m:t>
                        </m:r>
                      </m:sub>
                    </m:sSub>
                  </m:e>
                  <m:sub>
                    <m:r>
                      <m:rPr>
                        <m:sty m:val="bi"/>
                      </m:rPr>
                      <w:rPr>
                        <w:rFonts w:ascii="Cambria Math" w:hAnsi="Cambria Math"/>
                        <w:sz w:val="16"/>
                        <w:szCs w:val="16"/>
                      </w:rPr>
                      <m:t>cf</m:t>
                    </m:r>
                  </m:sub>
                </m:sSub>
                <m:r>
                  <m:rPr>
                    <m:sty m:val="bi"/>
                  </m:rPr>
                  <w:rPr>
                    <w:rFonts w:ascii="Cambria Math" w:hAnsi="Cambria Math"/>
                    <w:sz w:val="16"/>
                    <w:szCs w:val="16"/>
                  </w:rPr>
                  <m:t>(kPa)</m:t>
                </m:r>
              </m:oMath>
            </m:oMathPara>
          </w:p>
        </w:tc>
        <w:tc>
          <w:tcPr>
            <w:tcW w:w="0" w:type="auto"/>
            <w:hideMark/>
          </w:tcPr>
          <w:p w:rsidR="00B92449" w:rsidRPr="007E1C47" w:rsidRDefault="00683779" w:rsidP="00656C8E">
            <w:pPr>
              <w:jc w:val="center"/>
              <w:rPr>
                <w:b w:val="0"/>
                <w:bCs w:val="0"/>
                <w:sz w:val="16"/>
                <w:szCs w:val="16"/>
              </w:rPr>
            </w:pPr>
            <m:oMathPara>
              <m:oMathParaPr>
                <m:jc m:val="centerGroup"/>
              </m:oMathParaPr>
              <m:oMath>
                <m:sSub>
                  <m:sSubPr>
                    <m:ctrlPr>
                      <w:rPr>
                        <w:rFonts w:ascii="Cambria Math" w:hAnsi="Cambria Math"/>
                        <w:b w:val="0"/>
                        <w:bCs w:val="0"/>
                        <w:i/>
                        <w:iCs/>
                        <w:sz w:val="16"/>
                        <w:szCs w:val="16"/>
                      </w:rPr>
                    </m:ctrlPr>
                  </m:sSubPr>
                  <m:e>
                    <m:sSub>
                      <m:sSubPr>
                        <m:ctrlPr>
                          <w:rPr>
                            <w:rFonts w:ascii="Cambria Math" w:hAnsi="Cambria Math"/>
                            <w:b w:val="0"/>
                            <w:bCs w:val="0"/>
                            <w:i/>
                            <w:sz w:val="16"/>
                            <w:szCs w:val="16"/>
                          </w:rPr>
                        </m:ctrlPr>
                      </m:sSubPr>
                      <m:e>
                        <m:r>
                          <m:rPr>
                            <m:sty m:val="bi"/>
                          </m:rPr>
                          <w:rPr>
                            <w:rFonts w:ascii="Cambria Math" w:hAnsi="Cambria Math"/>
                            <w:sz w:val="16"/>
                            <w:szCs w:val="16"/>
                          </w:rPr>
                          <m:t>β</m:t>
                        </m:r>
                      </m:e>
                      <m:sub>
                        <m:r>
                          <m:rPr>
                            <m:sty m:val="bi"/>
                          </m:rPr>
                          <w:rPr>
                            <w:rFonts w:ascii="Cambria Math" w:hAnsi="Cambria Math"/>
                            <w:sz w:val="16"/>
                            <w:szCs w:val="16"/>
                          </w:rPr>
                          <m:t>s</m:t>
                        </m:r>
                      </m:sub>
                    </m:sSub>
                  </m:e>
                  <m:sub>
                    <m:r>
                      <m:rPr>
                        <m:sty m:val="bi"/>
                      </m:rPr>
                      <w:rPr>
                        <w:rFonts w:ascii="Cambria Math" w:hAnsi="Cambria Math"/>
                        <w:sz w:val="16"/>
                        <w:szCs w:val="16"/>
                      </w:rPr>
                      <m:t>cf</m:t>
                    </m:r>
                  </m:sub>
                </m:sSub>
              </m:oMath>
            </m:oMathPara>
          </w:p>
        </w:tc>
        <w:tc>
          <w:tcPr>
            <w:tcW w:w="0" w:type="auto"/>
          </w:tcPr>
          <w:p w:rsidR="00B92449" w:rsidRPr="007E1C47" w:rsidRDefault="00B92449" w:rsidP="00656C8E">
            <w:pPr>
              <w:jc w:val="center"/>
              <w:rPr>
                <w:rFonts w:ascii="Calibri" w:eastAsia="Calibri" w:hAnsi="Calibri" w:cs="Arial"/>
                <w:b w:val="0"/>
                <w:bCs w:val="0"/>
                <w:iCs/>
                <w:sz w:val="16"/>
                <w:szCs w:val="16"/>
              </w:rPr>
            </w:pPr>
            <m:oMathPara>
              <m:oMath>
                <m:r>
                  <m:rPr>
                    <m:sty m:val="bi"/>
                  </m:rPr>
                  <w:rPr>
                    <w:rFonts w:ascii="Cambria Math" w:eastAsia="Calibri" w:hAnsi="Cambria Math" w:cs="Arial"/>
                    <w:sz w:val="16"/>
                    <w:szCs w:val="16"/>
                  </w:rPr>
                  <m:t>error</m:t>
                </m:r>
              </m:oMath>
            </m:oMathPara>
          </w:p>
        </w:tc>
      </w:tr>
      <w:tr w:rsidR="00B92449" w:rsidRPr="007E1C47" w:rsidTr="00656C8E">
        <w:trPr>
          <w:trHeight w:val="238"/>
        </w:trPr>
        <w:tc>
          <w:tcPr>
            <w:tcW w:w="0" w:type="auto"/>
            <w:hideMark/>
          </w:tcPr>
          <w:p w:rsidR="00B92449" w:rsidRPr="007E1C47" w:rsidRDefault="00B92449" w:rsidP="00656C8E">
            <w:pPr>
              <w:jc w:val="center"/>
              <w:rPr>
                <w:b/>
                <w:bCs/>
                <w:sz w:val="16"/>
                <w:szCs w:val="16"/>
              </w:rPr>
            </w:pPr>
            <w:r w:rsidRPr="007E1C47">
              <w:rPr>
                <w:sz w:val="16"/>
                <w:szCs w:val="16"/>
              </w:rPr>
              <w:t>32.22</w:t>
            </w:r>
          </w:p>
        </w:tc>
        <w:tc>
          <w:tcPr>
            <w:tcW w:w="0" w:type="auto"/>
            <w:hideMark/>
          </w:tcPr>
          <w:p w:rsidR="00B92449" w:rsidRPr="007E1C47" w:rsidRDefault="00B92449" w:rsidP="00656C8E">
            <w:pPr>
              <w:jc w:val="center"/>
              <w:rPr>
                <w:sz w:val="16"/>
                <w:szCs w:val="16"/>
              </w:rPr>
            </w:pPr>
            <w:r w:rsidRPr="007E1C47">
              <w:rPr>
                <w:sz w:val="16"/>
                <w:szCs w:val="16"/>
              </w:rPr>
              <w:t>21.78</w:t>
            </w:r>
          </w:p>
        </w:tc>
        <w:tc>
          <w:tcPr>
            <w:tcW w:w="0" w:type="auto"/>
            <w:hideMark/>
          </w:tcPr>
          <w:p w:rsidR="00B92449" w:rsidRPr="007E1C47" w:rsidRDefault="00B92449" w:rsidP="00656C8E">
            <w:pPr>
              <w:jc w:val="center"/>
              <w:rPr>
                <w:sz w:val="16"/>
                <w:szCs w:val="16"/>
              </w:rPr>
            </w:pPr>
            <w:r w:rsidRPr="007E1C47">
              <w:rPr>
                <w:sz w:val="16"/>
                <w:szCs w:val="16"/>
              </w:rPr>
              <w:t>45.5</w:t>
            </w:r>
          </w:p>
        </w:tc>
        <w:tc>
          <w:tcPr>
            <w:tcW w:w="0" w:type="auto"/>
            <w:hideMark/>
          </w:tcPr>
          <w:p w:rsidR="00B92449" w:rsidRPr="007E1C47" w:rsidRDefault="00B92449" w:rsidP="00656C8E">
            <w:pPr>
              <w:jc w:val="center"/>
              <w:rPr>
                <w:sz w:val="16"/>
                <w:szCs w:val="16"/>
              </w:rPr>
            </w:pPr>
            <w:r w:rsidRPr="007E1C47">
              <w:rPr>
                <w:sz w:val="16"/>
                <w:szCs w:val="16"/>
              </w:rPr>
              <w:t>10.50</w:t>
            </w:r>
          </w:p>
        </w:tc>
        <w:tc>
          <w:tcPr>
            <w:tcW w:w="0" w:type="auto"/>
            <w:hideMark/>
          </w:tcPr>
          <w:p w:rsidR="00B92449" w:rsidRPr="007E1C47" w:rsidRDefault="00B92449" w:rsidP="00656C8E">
            <w:pPr>
              <w:jc w:val="center"/>
              <w:rPr>
                <w:sz w:val="16"/>
                <w:szCs w:val="16"/>
              </w:rPr>
            </w:pPr>
            <w:r w:rsidRPr="007E1C47">
              <w:rPr>
                <w:sz w:val="16"/>
                <w:szCs w:val="16"/>
              </w:rPr>
              <w:t>7.81</w:t>
            </w:r>
          </w:p>
        </w:tc>
        <w:tc>
          <w:tcPr>
            <w:tcW w:w="0" w:type="auto"/>
            <w:hideMark/>
          </w:tcPr>
          <w:p w:rsidR="00B92449" w:rsidRPr="007E1C47" w:rsidRDefault="00B92449" w:rsidP="00656C8E">
            <w:pPr>
              <w:jc w:val="center"/>
              <w:rPr>
                <w:sz w:val="16"/>
                <w:szCs w:val="16"/>
              </w:rPr>
            </w:pPr>
            <w:r w:rsidRPr="007E1C47">
              <w:rPr>
                <w:sz w:val="16"/>
                <w:szCs w:val="16"/>
              </w:rPr>
              <w:t>454.66</w:t>
            </w:r>
          </w:p>
        </w:tc>
        <w:tc>
          <w:tcPr>
            <w:tcW w:w="0" w:type="auto"/>
            <w:hideMark/>
          </w:tcPr>
          <w:p w:rsidR="00B92449" w:rsidRPr="007E1C47" w:rsidRDefault="00B92449" w:rsidP="00656C8E">
            <w:pPr>
              <w:jc w:val="center"/>
              <w:rPr>
                <w:sz w:val="16"/>
                <w:szCs w:val="16"/>
              </w:rPr>
            </w:pPr>
            <w:r w:rsidRPr="007E1C47">
              <w:rPr>
                <w:sz w:val="16"/>
                <w:szCs w:val="16"/>
              </w:rPr>
              <w:t>16.5</w:t>
            </w:r>
          </w:p>
        </w:tc>
        <w:tc>
          <w:tcPr>
            <w:tcW w:w="0" w:type="auto"/>
            <w:hideMark/>
          </w:tcPr>
          <w:p w:rsidR="00B92449" w:rsidRPr="007E1C47" w:rsidRDefault="00B92449" w:rsidP="00656C8E">
            <w:pPr>
              <w:jc w:val="center"/>
              <w:rPr>
                <w:sz w:val="16"/>
                <w:szCs w:val="16"/>
              </w:rPr>
            </w:pPr>
            <w:r w:rsidRPr="007E1C47">
              <w:rPr>
                <w:sz w:val="16"/>
                <w:szCs w:val="16"/>
              </w:rPr>
              <w:t>37.6</w:t>
            </w:r>
          </w:p>
        </w:tc>
        <w:tc>
          <w:tcPr>
            <w:tcW w:w="0" w:type="auto"/>
            <w:hideMark/>
          </w:tcPr>
          <w:p w:rsidR="00B92449" w:rsidRPr="007E1C47" w:rsidRDefault="00B92449" w:rsidP="00656C8E">
            <w:pPr>
              <w:jc w:val="center"/>
              <w:rPr>
                <w:sz w:val="16"/>
                <w:szCs w:val="16"/>
              </w:rPr>
            </w:pPr>
            <w:r w:rsidRPr="007E1C47">
              <w:rPr>
                <w:sz w:val="16"/>
                <w:szCs w:val="16"/>
              </w:rPr>
              <w:t>0.03</w:t>
            </w:r>
          </w:p>
        </w:tc>
        <w:tc>
          <w:tcPr>
            <w:tcW w:w="0" w:type="auto"/>
            <w:hideMark/>
          </w:tcPr>
          <w:p w:rsidR="00B92449" w:rsidRPr="007E1C47" w:rsidRDefault="00B92449" w:rsidP="00656C8E">
            <w:pPr>
              <w:jc w:val="center"/>
              <w:rPr>
                <w:sz w:val="16"/>
                <w:szCs w:val="16"/>
              </w:rPr>
            </w:pPr>
            <w:r w:rsidRPr="007E1C47">
              <w:rPr>
                <w:sz w:val="16"/>
                <w:szCs w:val="16"/>
              </w:rPr>
              <w:t>10.61</w:t>
            </w:r>
          </w:p>
        </w:tc>
        <w:tc>
          <w:tcPr>
            <w:tcW w:w="0" w:type="auto"/>
            <w:hideMark/>
          </w:tcPr>
          <w:p w:rsidR="00B92449" w:rsidRPr="007E1C47" w:rsidRDefault="00B92449" w:rsidP="00656C8E">
            <w:pPr>
              <w:jc w:val="center"/>
              <w:rPr>
                <w:sz w:val="16"/>
                <w:szCs w:val="16"/>
              </w:rPr>
            </w:pPr>
            <w:r w:rsidRPr="007E1C47">
              <w:rPr>
                <w:sz w:val="16"/>
                <w:szCs w:val="16"/>
              </w:rPr>
              <w:t>3.18</w:t>
            </w:r>
          </w:p>
        </w:tc>
        <w:tc>
          <w:tcPr>
            <w:tcW w:w="0" w:type="auto"/>
          </w:tcPr>
          <w:p w:rsidR="00B92449" w:rsidRPr="007E1C47" w:rsidRDefault="00B92449" w:rsidP="00656C8E">
            <w:pPr>
              <w:jc w:val="center"/>
              <w:rPr>
                <w:sz w:val="16"/>
                <w:szCs w:val="16"/>
              </w:rPr>
            </w:pPr>
            <w:r w:rsidRPr="007E1C47">
              <w:rPr>
                <w:sz w:val="16"/>
                <w:szCs w:val="16"/>
              </w:rPr>
              <w:t>0.006</w:t>
            </w:r>
          </w:p>
        </w:tc>
      </w:tr>
      <w:tr w:rsidR="00B92449" w:rsidRPr="007E1C47" w:rsidTr="00656C8E">
        <w:trPr>
          <w:trHeight w:val="343"/>
        </w:trPr>
        <w:tc>
          <w:tcPr>
            <w:tcW w:w="0" w:type="auto"/>
          </w:tcPr>
          <w:p w:rsidR="00B92449" w:rsidRPr="007E1C47" w:rsidRDefault="00B92449" w:rsidP="00656C8E">
            <w:pPr>
              <w:jc w:val="center"/>
              <w:rPr>
                <w:b/>
                <w:bCs/>
                <w:sz w:val="16"/>
                <w:szCs w:val="16"/>
              </w:rPr>
            </w:pPr>
            <w:r w:rsidRPr="007E1C47">
              <w:rPr>
                <w:sz w:val="16"/>
                <w:szCs w:val="16"/>
              </w:rPr>
              <w:t>37.40</w:t>
            </w:r>
          </w:p>
        </w:tc>
        <w:tc>
          <w:tcPr>
            <w:tcW w:w="0" w:type="auto"/>
          </w:tcPr>
          <w:p w:rsidR="00B92449" w:rsidRPr="007E1C47" w:rsidRDefault="00B92449" w:rsidP="00656C8E">
            <w:pPr>
              <w:jc w:val="center"/>
              <w:rPr>
                <w:sz w:val="16"/>
                <w:szCs w:val="16"/>
              </w:rPr>
            </w:pPr>
            <w:r w:rsidRPr="007E1C47">
              <w:rPr>
                <w:sz w:val="16"/>
                <w:szCs w:val="16"/>
              </w:rPr>
              <w:t>28.53</w:t>
            </w:r>
          </w:p>
        </w:tc>
        <w:tc>
          <w:tcPr>
            <w:tcW w:w="0" w:type="auto"/>
          </w:tcPr>
          <w:p w:rsidR="00B92449" w:rsidRPr="007E1C47" w:rsidRDefault="00B92449" w:rsidP="00656C8E">
            <w:pPr>
              <w:jc w:val="center"/>
              <w:rPr>
                <w:sz w:val="16"/>
                <w:szCs w:val="16"/>
              </w:rPr>
            </w:pPr>
            <w:r w:rsidRPr="007E1C47">
              <w:rPr>
                <w:sz w:val="16"/>
                <w:szCs w:val="16"/>
              </w:rPr>
              <w:t>28.3</w:t>
            </w:r>
          </w:p>
        </w:tc>
        <w:tc>
          <w:tcPr>
            <w:tcW w:w="0" w:type="auto"/>
          </w:tcPr>
          <w:p w:rsidR="00B92449" w:rsidRPr="007E1C47" w:rsidRDefault="00B92449" w:rsidP="00656C8E">
            <w:pPr>
              <w:jc w:val="center"/>
              <w:rPr>
                <w:sz w:val="16"/>
                <w:szCs w:val="16"/>
              </w:rPr>
            </w:pPr>
            <w:r w:rsidRPr="007E1C47">
              <w:rPr>
                <w:sz w:val="16"/>
                <w:szCs w:val="16"/>
              </w:rPr>
              <w:t>10.81</w:t>
            </w:r>
          </w:p>
        </w:tc>
        <w:tc>
          <w:tcPr>
            <w:tcW w:w="0" w:type="auto"/>
          </w:tcPr>
          <w:p w:rsidR="00B92449" w:rsidRPr="007E1C47" w:rsidRDefault="00B92449" w:rsidP="00656C8E">
            <w:pPr>
              <w:jc w:val="center"/>
              <w:rPr>
                <w:sz w:val="16"/>
                <w:szCs w:val="16"/>
              </w:rPr>
            </w:pPr>
            <w:r w:rsidRPr="007E1C47">
              <w:rPr>
                <w:sz w:val="16"/>
                <w:szCs w:val="16"/>
              </w:rPr>
              <w:t>3.18</w:t>
            </w:r>
          </w:p>
        </w:tc>
        <w:tc>
          <w:tcPr>
            <w:tcW w:w="0" w:type="auto"/>
          </w:tcPr>
          <w:p w:rsidR="00B92449" w:rsidRPr="007E1C47" w:rsidRDefault="00B92449" w:rsidP="00656C8E">
            <w:pPr>
              <w:jc w:val="center"/>
              <w:rPr>
                <w:sz w:val="16"/>
                <w:szCs w:val="16"/>
              </w:rPr>
            </w:pPr>
            <w:r w:rsidRPr="007E1C47">
              <w:rPr>
                <w:sz w:val="16"/>
                <w:szCs w:val="16"/>
              </w:rPr>
              <w:t>279.568</w:t>
            </w:r>
          </w:p>
        </w:tc>
        <w:tc>
          <w:tcPr>
            <w:tcW w:w="0" w:type="auto"/>
          </w:tcPr>
          <w:p w:rsidR="00B92449" w:rsidRPr="007E1C47" w:rsidRDefault="00B92449" w:rsidP="00656C8E">
            <w:pPr>
              <w:jc w:val="center"/>
              <w:rPr>
                <w:sz w:val="16"/>
                <w:szCs w:val="16"/>
              </w:rPr>
            </w:pPr>
            <w:r w:rsidRPr="007E1C47">
              <w:rPr>
                <w:sz w:val="16"/>
                <w:szCs w:val="16"/>
              </w:rPr>
              <w:t>14.9</w:t>
            </w:r>
          </w:p>
        </w:tc>
        <w:tc>
          <w:tcPr>
            <w:tcW w:w="0" w:type="auto"/>
          </w:tcPr>
          <w:p w:rsidR="00B92449" w:rsidRPr="007E1C47" w:rsidRDefault="00B92449" w:rsidP="00656C8E">
            <w:pPr>
              <w:jc w:val="center"/>
              <w:rPr>
                <w:sz w:val="16"/>
                <w:szCs w:val="16"/>
              </w:rPr>
            </w:pPr>
            <w:r w:rsidRPr="007E1C47">
              <w:rPr>
                <w:sz w:val="16"/>
                <w:szCs w:val="16"/>
              </w:rPr>
              <w:t>36.1</w:t>
            </w:r>
          </w:p>
        </w:tc>
        <w:tc>
          <w:tcPr>
            <w:tcW w:w="0" w:type="auto"/>
          </w:tcPr>
          <w:p w:rsidR="00B92449" w:rsidRPr="007E1C47" w:rsidRDefault="00B92449" w:rsidP="00656C8E">
            <w:pPr>
              <w:jc w:val="center"/>
              <w:rPr>
                <w:sz w:val="16"/>
                <w:szCs w:val="16"/>
              </w:rPr>
            </w:pPr>
            <w:r w:rsidRPr="007E1C47">
              <w:rPr>
                <w:sz w:val="16"/>
                <w:szCs w:val="16"/>
              </w:rPr>
              <w:t>0.02</w:t>
            </w:r>
          </w:p>
        </w:tc>
        <w:tc>
          <w:tcPr>
            <w:tcW w:w="0" w:type="auto"/>
          </w:tcPr>
          <w:p w:rsidR="00B92449" w:rsidRPr="007E1C47" w:rsidRDefault="00B92449" w:rsidP="00656C8E">
            <w:pPr>
              <w:jc w:val="center"/>
              <w:rPr>
                <w:sz w:val="16"/>
                <w:szCs w:val="16"/>
              </w:rPr>
            </w:pPr>
            <w:r w:rsidRPr="007E1C47">
              <w:rPr>
                <w:sz w:val="16"/>
                <w:szCs w:val="16"/>
              </w:rPr>
              <w:t>13.08</w:t>
            </w:r>
          </w:p>
        </w:tc>
        <w:tc>
          <w:tcPr>
            <w:tcW w:w="0" w:type="auto"/>
          </w:tcPr>
          <w:p w:rsidR="00B92449" w:rsidRPr="007E1C47" w:rsidRDefault="00B92449" w:rsidP="00656C8E">
            <w:pPr>
              <w:jc w:val="center"/>
              <w:rPr>
                <w:sz w:val="16"/>
                <w:szCs w:val="16"/>
              </w:rPr>
            </w:pPr>
            <w:r w:rsidRPr="007E1C47">
              <w:rPr>
                <w:sz w:val="16"/>
                <w:szCs w:val="16"/>
              </w:rPr>
              <w:t>3.20</w:t>
            </w:r>
          </w:p>
        </w:tc>
        <w:tc>
          <w:tcPr>
            <w:tcW w:w="0" w:type="auto"/>
          </w:tcPr>
          <w:p w:rsidR="00B92449" w:rsidRPr="007E1C47" w:rsidRDefault="00B92449" w:rsidP="00656C8E">
            <w:pPr>
              <w:jc w:val="center"/>
              <w:rPr>
                <w:sz w:val="16"/>
                <w:szCs w:val="16"/>
              </w:rPr>
            </w:pPr>
            <w:r w:rsidRPr="007E1C47">
              <w:rPr>
                <w:sz w:val="16"/>
                <w:szCs w:val="16"/>
              </w:rPr>
              <w:t>0.017</w:t>
            </w:r>
          </w:p>
        </w:tc>
      </w:tr>
    </w:tbl>
    <w:p w:rsidR="00B92449" w:rsidRPr="007E1C47" w:rsidRDefault="00B92449" w:rsidP="00B92449">
      <w:pPr>
        <w:pStyle w:val="Heading1"/>
        <w:ind w:left="360"/>
      </w:pPr>
    </w:p>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 w:rsidR="00B92449" w:rsidRPr="007E1C47" w:rsidRDefault="00B92449" w:rsidP="00B92449">
      <w:pPr>
        <w:pStyle w:val="Heading1"/>
        <w:numPr>
          <w:ilvl w:val="0"/>
          <w:numId w:val="7"/>
        </w:numPr>
      </w:pPr>
      <w:r w:rsidRPr="007E1C47">
        <w:lastRenderedPageBreak/>
        <w:t>Discussion</w:t>
      </w:r>
    </w:p>
    <w:p w:rsidR="00B92449" w:rsidRPr="007E1C47" w:rsidRDefault="00B92449" w:rsidP="00B92449">
      <w:pPr>
        <w:spacing w:line="480" w:lineRule="auto"/>
        <w:jc w:val="both"/>
        <w:rPr>
          <w:szCs w:val="24"/>
        </w:rPr>
      </w:pPr>
      <w:r w:rsidRPr="007E1C47">
        <w:rPr>
          <w:szCs w:val="24"/>
        </w:rPr>
        <w:t>The obtained experimental results show that there is no significant difference between the resulting permanent set in the intact and digested samples in the circumferential and axial directions. These observations confirm the role of matrix, as opposed to fibres, in the inelastic deformation of arterial tissue at supra-physiological loads. To-date, several constitutive models have assumed that damage in the arterial tissue occurs only within the collagen fibres</w:t>
      </w:r>
      <w:r w:rsidRPr="007E1C47">
        <w:rPr>
          <w:szCs w:val="24"/>
        </w:rPr>
        <w:fldChar w:fldCharType="begin">
          <w:fldData xml:space="preserve">PEVuZE5vdGU+PENpdGU+PEF1dGhvcj5CYWx6YW5pPC9BdXRob3I+PFllYXI+MjAxMjwvWWVhcj48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</w:fldData>
        </w:fldChar>
      </w:r>
      <w:r w:rsidRPr="007E1C47">
        <w:rPr>
          <w:szCs w:val="24"/>
        </w:rPr>
        <w:instrText xml:space="preserve"> ADDIN EN.CITE </w:instrText>
      </w:r>
      <w:r w:rsidRPr="007E1C47">
        <w:rPr>
          <w:szCs w:val="24"/>
        </w:rPr>
        <w:fldChar w:fldCharType="begin">
          <w:fldData xml:space="preserve">PEVuZE5vdGU+PENpdGU+PEF1dGhvcj5CYWx6YW5pPC9BdXRob3I+PFllYXI+MjAxMjwvWWVhcj48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w:t>
      </w:r>
      <w:proofErr w:type="spellStart"/>
      <w:r w:rsidRPr="007E1C47">
        <w:rPr>
          <w:noProof/>
          <w:szCs w:val="24"/>
        </w:rPr>
        <w:t>Balzani</w:t>
      </w:r>
      <w:proofErr w:type="spellEnd"/>
      <w:r w:rsidRPr="007E1C47">
        <w:rPr>
          <w:noProof/>
          <w:szCs w:val="24"/>
        </w:rPr>
        <w:t xml:space="preserve"> et al. 2012; Balzani and Schmidt 2015; Weisbecker et al. 2013)</w:t>
      </w:r>
      <w:r w:rsidRPr="007E1C47">
        <w:rPr>
          <w:szCs w:val="24"/>
        </w:rPr>
        <w:fldChar w:fldCharType="end"/>
      </w:r>
      <w:r w:rsidRPr="007E1C47">
        <w:rPr>
          <w:szCs w:val="24"/>
        </w:rPr>
        <w:t xml:space="preserve">, and as such, the model can adequately capture the damage accumulation in the collagen fibres, but not the overall inelastic behaviour of the tissue at supra-physiological loads. </w:t>
      </w:r>
    </w:p>
    <w:p w:rsidR="00B92449" w:rsidRPr="007E1C47" w:rsidRDefault="00B92449" w:rsidP="00B92449">
      <w:pPr>
        <w:spacing w:line="480" w:lineRule="auto"/>
        <w:jc w:val="both"/>
        <w:rPr>
          <w:szCs w:val="24"/>
        </w:rPr>
      </w:pPr>
      <w:r w:rsidRPr="007E1C47">
        <w:rPr>
          <w:szCs w:val="24"/>
        </w:rPr>
        <w:t xml:space="preserve">Although constitutive models such as </w:t>
      </w:r>
      <w:r w:rsidRPr="007E1C47">
        <w:rPr>
          <w:szCs w:val="24"/>
        </w:rPr>
        <w:fldChar w:fldCharType="begin">
          <w:fldData xml:space="preserve">PEVuZE5vdGU+PENpdGU+PEF1dGhvcj5CYWx6YW5pPC9BdXRob3I+PFllYXI+MjAxMjwvWWVhcj48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</w:fldData>
        </w:fldChar>
      </w:r>
      <w:r w:rsidRPr="007E1C47">
        <w:rPr>
          <w:szCs w:val="24"/>
        </w:rPr>
        <w:instrText xml:space="preserve"> ADDIN EN.CITE </w:instrText>
      </w:r>
      <w:r w:rsidRPr="007E1C47">
        <w:rPr>
          <w:szCs w:val="24"/>
        </w:rPr>
        <w:fldChar w:fldCharType="begin">
          <w:fldData xml:space="preserve">PEVuZE5vdGU+PENpdGU+PEF1dGhvcj5CYWx6YW5pPC9BdXRob3I+PFllYXI+MjAxMjwvWWVhcj48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(Balzani et al. 2012; Maher et al. 2012; Pena 2014)</w:t>
      </w:r>
      <w:r w:rsidRPr="007E1C47">
        <w:rPr>
          <w:szCs w:val="24"/>
        </w:rPr>
        <w:fldChar w:fldCharType="end"/>
      </w:r>
      <w:r w:rsidRPr="007E1C47">
        <w:rPr>
          <w:szCs w:val="24"/>
        </w:rPr>
        <w:t xml:space="preserve"> can mathematically capture the inelastic deformation of different biological soft tissues at high loading conditions, no specific structural element has been designated in those models to attribute the inelastic deformation of the artery to the matrix. In this study, we have adapted the constitutive model that was demonstrated in </w:t>
      </w:r>
      <w:r w:rsidRPr="007E1C47">
        <w:rPr>
          <w:szCs w:val="24"/>
        </w:rPr>
        <w:fldChar w:fldCharType="begin"/>
      </w:r>
      <w:r w:rsidRPr="007E1C47">
        <w:rPr>
          <w:szCs w:val="24"/>
        </w:rPr>
        <w:instrText xml:space="preserve"> ADDIN EN.CITE &lt;EndNote&gt;&lt;Cite&gt;&lt;Author&gt;Holzapfel&lt;/Author&gt;&lt;Year&gt;2000&lt;/Year&gt;&lt;RecNum&gt;68&lt;/RecNum&gt;&lt;DisplayText&gt;(Holzapfel 2000)&lt;/DisplayText&gt;&lt;record&gt;&lt;rec-number&gt;68&lt;/rec-number&gt;&lt;foreign-keys&gt;&lt;key app="EN" db-id="ertfdrwwtsz0v2e9fr5paxsetd0awrtrertt" timestamp="1512077131"&gt;68&lt;/key&gt;&lt;/foreign-keys&gt;&lt;ref-type name="Book"&gt;6&lt;/ref-type&gt;&lt;contributors&gt;&lt;authors&gt;&lt;author&gt;Holzapfel, Gerhard A&lt;/author&gt;&lt;/authors&gt;&lt;/contributors&gt;&lt;titles&gt;&lt;title&gt;Nonlinear solid mechanics&lt;/title&gt;&lt;/titles&gt;&lt;volume&gt;24&lt;/volume&gt;&lt;dates&gt;&lt;year&gt;2000&lt;/year&gt;&lt;/dates&gt;&lt;publisher&gt;Wiley Chichester&lt;/publisher&gt;&lt;urls&gt;&lt;/urls&gt;&lt;/record&gt;&lt;/Cite&gt;&lt;/EndNote&gt;</w:instrText>
      </w:r>
      <w:r w:rsidRPr="007E1C47">
        <w:rPr>
          <w:szCs w:val="24"/>
        </w:rPr>
        <w:fldChar w:fldCharType="separate"/>
      </w:r>
      <w:r w:rsidRPr="007E1C47">
        <w:rPr>
          <w:noProof/>
          <w:szCs w:val="24"/>
        </w:rPr>
        <w:t>(Holzapfel 2000)</w:t>
      </w:r>
      <w:r w:rsidRPr="007E1C47">
        <w:rPr>
          <w:szCs w:val="24"/>
        </w:rPr>
        <w:fldChar w:fldCharType="end"/>
      </w:r>
      <w:r w:rsidRPr="007E1C47">
        <w:rPr>
          <w:szCs w:val="24"/>
        </w:rPr>
        <w:t xml:space="preserve"> to capture the behaviour of the matrix at supra-physiological loading conditions by incorporating two symmetric families of elastin fibres at 45 degrees with respect to the circumferential direction of the vessel wall . A reduction factor has then been incorporated in the exponential term of this constitutive model which enables the permanent set phenomenon in the media layer of the porcine common carotid arteries to be captured. Although some levels of anisotropy have been observed in the mechanical behaviour of the matrix, the proposed transversely isotropic strain energy function for elastin fibres can adequately predict all of the damage relevant phenomena of the non-collagenase matrix. These findings are similar to the observations in </w:t>
      </w:r>
      <w:r w:rsidRPr="007E1C47">
        <w:rPr>
          <w:szCs w:val="24"/>
        </w:rPr>
        <w:fldChar w:fldCharType="begin">
          <w:fldData xml:space="preserve">PEVuZE5vdGU+PENpdGU+PEF1dGhvcj5XZWlzYmVja2VyPC9BdXRob3I+PFllYXI+MjAxMzwvWWVh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</w:fldData>
        </w:fldChar>
      </w:r>
      <w:r w:rsidRPr="007E1C47">
        <w:rPr>
          <w:szCs w:val="24"/>
        </w:rPr>
        <w:instrText xml:space="preserve"> ADDIN EN.CITE </w:instrText>
      </w:r>
      <w:r w:rsidRPr="007E1C47">
        <w:rPr>
          <w:szCs w:val="24"/>
        </w:rPr>
        <w:fldChar w:fldCharType="begin">
          <w:fldData xml:space="preserve">PEVuZE5vdGU+PENpdGU+PEF1dGhvcj5XZWlzYmVja2VyPC9BdXRob3I+PFllYXI+MjAxMzwvWWVh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(Weisbecker et al. 2013)</w:t>
      </w:r>
      <w:r w:rsidRPr="007E1C47">
        <w:rPr>
          <w:szCs w:val="24"/>
        </w:rPr>
        <w:fldChar w:fldCharType="end"/>
      </w:r>
      <w:r w:rsidRPr="007E1C47">
        <w:rPr>
          <w:szCs w:val="24"/>
        </w:rPr>
        <w:t xml:space="preserve"> whereby they show that an isotropic neo-</w:t>
      </w:r>
      <w:proofErr w:type="spellStart"/>
      <w:r w:rsidRPr="007E1C47">
        <w:rPr>
          <w:szCs w:val="24"/>
        </w:rPr>
        <w:t>Hookean</w:t>
      </w:r>
      <w:proofErr w:type="spellEnd"/>
      <w:r w:rsidRPr="007E1C47">
        <w:rPr>
          <w:szCs w:val="24"/>
        </w:rPr>
        <w:t xml:space="preserve"> material model </w:t>
      </w:r>
      <w:r w:rsidRPr="007E1C47">
        <w:rPr>
          <w:szCs w:val="24"/>
        </w:rPr>
        <w:lastRenderedPageBreak/>
        <w:t xml:space="preserve">can sufficiently describe the behaviour of the extracellular matrix (ECM) at physiological loads. </w:t>
      </w:r>
    </w:p>
    <w:p w:rsidR="00B92449" w:rsidRPr="007E1C47" w:rsidRDefault="00B92449" w:rsidP="00B92449">
      <w:pPr>
        <w:spacing w:line="480" w:lineRule="auto"/>
        <w:jc w:val="both"/>
        <w:rPr>
          <w:szCs w:val="24"/>
        </w:rPr>
      </w:pPr>
      <w:r w:rsidRPr="007E1C47">
        <w:rPr>
          <w:szCs w:val="24"/>
        </w:rPr>
        <w:fldChar w:fldCharType="begin">
          <w:fldData xml:space="preserve">PEVuZE5vdGU+PENpdGUgQXV0aG9yWWVhcj0iMSI+PEF1dGhvcj5CYWx6YW5pPC9BdXRob3I+PFll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==
</w:fldData>
        </w:fldChar>
      </w:r>
      <w:r w:rsidRPr="007E1C47">
        <w:rPr>
          <w:szCs w:val="24"/>
        </w:rPr>
        <w:instrText xml:space="preserve"> ADDIN EN.CITE </w:instrText>
      </w:r>
      <w:r w:rsidRPr="007E1C47">
        <w:rPr>
          <w:szCs w:val="24"/>
        </w:rPr>
        <w:fldChar w:fldCharType="begin">
          <w:fldData xml:space="preserve">PEVuZE5vdGU+PENpdGUgQXV0aG9yWWVhcj0iMSI+PEF1dGhvcj5CYWx6YW5pPC9BdXRob3I+PFll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==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Balzani and Schmidt (2015)</w:t>
      </w:r>
      <w:r w:rsidRPr="007E1C47">
        <w:rPr>
          <w:szCs w:val="24"/>
        </w:rPr>
        <w:fldChar w:fldCharType="end"/>
      </w:r>
      <w:r w:rsidRPr="007E1C47">
        <w:rPr>
          <w:szCs w:val="24"/>
        </w:rPr>
        <w:t xml:space="preserve"> compared different damage functions to determine their influence on the numerical stability of the tangent modulus tensor at the transition point between the undamaged and damaged states. In this research, the material Jacobian has been obtained by incrementally perturbing the deformation gradient tensor and performing a forward difference of the associated Kirchhoff stresses, following the method demonstrated in </w:t>
      </w:r>
      <w:r w:rsidRPr="007E1C47">
        <w:rPr>
          <w:szCs w:val="24"/>
        </w:rPr>
        <w:fldChar w:fldCharType="begin">
          <w:fldData xml:space="preserve">PEVuZE5vdGU+PENpdGU+PEF1dGhvcj5NaWVoZTwvQXV0aG9yPjxZZWFyPjE5OTY8L1llYXI+PFJl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</w:fldData>
        </w:fldChar>
      </w:r>
      <w:r w:rsidRPr="007E1C47">
        <w:rPr>
          <w:szCs w:val="24"/>
        </w:rPr>
        <w:instrText xml:space="preserve"> ADDIN EN.CITE </w:instrText>
      </w:r>
      <w:r w:rsidRPr="007E1C47">
        <w:rPr>
          <w:szCs w:val="24"/>
        </w:rPr>
        <w:fldChar w:fldCharType="begin">
          <w:fldData xml:space="preserve">PEVuZE5vdGU+PENpdGU+PEF1dGhvcj5NaWVoZTwvQXV0aG9yPjxZZWFyPjE5OTY8L1llYXI+PFJl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(Miehe 1996; Sun et al. 2008)</w:t>
      </w:r>
      <w:r w:rsidRPr="007E1C47">
        <w:rPr>
          <w:szCs w:val="24"/>
        </w:rPr>
        <w:fldChar w:fldCharType="end"/>
      </w:r>
      <w:r w:rsidRPr="007E1C47">
        <w:rPr>
          <w:szCs w:val="24"/>
        </w:rPr>
        <w:t xml:space="preserve"> which produces a concise mathematical formulation of the tangent modulus. Using this technique, we did not encounter any convergence issues.</w:t>
      </w:r>
    </w:p>
    <w:p w:rsidR="00B92449" w:rsidRPr="007E1C47" w:rsidRDefault="00B92449" w:rsidP="00B92449">
      <w:pPr>
        <w:autoSpaceDE w:val="0"/>
        <w:autoSpaceDN w:val="0"/>
        <w:adjustRightInd w:val="0"/>
        <w:spacing w:after="0" w:line="480" w:lineRule="auto"/>
        <w:jc w:val="both"/>
        <w:rPr>
          <w:rFonts w:asciiTheme="majorBidi" w:hAnsiTheme="majorBidi" w:cstheme="majorBidi"/>
          <w:i/>
          <w:iCs/>
          <w:szCs w:val="24"/>
        </w:rPr>
      </w:pPr>
      <w:r w:rsidRPr="007E1C47">
        <w:rPr>
          <w:szCs w:val="24"/>
        </w:rPr>
        <w:t>To-date, CDM has been extensively used to capture the mechanical behaviour of biological soft tissues, although one of the main limitations associated with this approach is calibrating the material parameters. In order to minimize the effect of the number of material parameters, in this research, only two material parameters for elastin fibres (</w:t>
      </w:r>
      <m:oMath>
        <m:sSub>
          <m:sSubPr>
            <m:ctrlPr>
              <w:rPr>
                <w:rFonts w:ascii="Cambria Math" w:hAnsi="Cambria Math"/>
                <w:i/>
                <w:szCs w:val="24"/>
              </w:rPr>
            </m:ctrlPr>
          </m:sSubPr>
          <m:e>
            <m:sSub>
              <m:sSubPr>
                <m:ctrlPr>
                  <w:rPr>
                    <w:rFonts w:ascii="Cambria Math" w:hAnsi="Cambria Math"/>
                    <w:i/>
                    <w:szCs w:val="24"/>
                  </w:rPr>
                </m:ctrlPr>
              </m:sSubPr>
              <m:e>
                <m:r>
                  <w:rPr>
                    <w:rFonts w:ascii="Cambria Math" w:hAnsi="Cambria Math"/>
                    <w:szCs w:val="24"/>
                  </w:rPr>
                  <m:t>γ</m:t>
                </m:r>
              </m:e>
              <m:sub>
                <m:r>
                  <w:rPr>
                    <w:rFonts w:ascii="Cambria Math" w:hAnsi="Cambria Math"/>
                    <w:szCs w:val="24"/>
                  </w:rPr>
                  <m:t>∞</m:t>
                </m:r>
              </m:sub>
            </m:sSub>
          </m:e>
          <m:sub>
            <m:r>
              <w:rPr>
                <w:rFonts w:ascii="Cambria Math" w:hAnsi="Cambria Math"/>
                <w:szCs w:val="24"/>
              </w:rPr>
              <m:t>ef</m:t>
            </m:r>
          </m:sub>
        </m:sSub>
        <m:r>
          <w:rPr>
            <w:rFonts w:ascii="Cambria Math" w:hAnsi="Cambria Math"/>
            <w:szCs w:val="24"/>
          </w:rPr>
          <m:t>,</m:t>
        </m:r>
        <m:sSub>
          <m:sSubPr>
            <m:ctrlPr>
              <w:rPr>
                <w:rFonts w:ascii="Cambria Math" w:hAnsi="Cambria Math"/>
                <w:i/>
                <w:szCs w:val="24"/>
              </w:rPr>
            </m:ctrlPr>
          </m:sSubPr>
          <m:e>
            <m:sSub>
              <m:sSubPr>
                <m:ctrlPr>
                  <w:rPr>
                    <w:rFonts w:ascii="Cambria Math" w:hAnsi="Cambria Math"/>
                    <w:i/>
                    <w:szCs w:val="24"/>
                  </w:rPr>
                </m:ctrlPr>
              </m:sSubPr>
              <m:e>
                <m:r>
                  <w:rPr>
                    <w:rFonts w:ascii="Cambria Math" w:hAnsi="Cambria Math"/>
                    <w:szCs w:val="24"/>
                  </w:rPr>
                  <m:t>β</m:t>
                </m:r>
              </m:e>
              <m:sub>
                <m:r>
                  <w:rPr>
                    <w:rFonts w:ascii="Cambria Math" w:hAnsi="Cambria Math"/>
                    <w:szCs w:val="24"/>
                  </w:rPr>
                  <m:t>s</m:t>
                </m:r>
              </m:sub>
            </m:sSub>
          </m:e>
          <m:sub>
            <m:r>
              <w:rPr>
                <w:rFonts w:ascii="Cambria Math" w:hAnsi="Cambria Math"/>
                <w:szCs w:val="24"/>
              </w:rPr>
              <m:t>ef</m:t>
            </m:r>
          </m:sub>
        </m:sSub>
      </m:oMath>
      <w:r w:rsidRPr="007E1C47">
        <w:rPr>
          <w:szCs w:val="24"/>
        </w:rPr>
        <w:t>) and two material parameters for collagen fibres (</w:t>
      </w:r>
      <m:oMath>
        <m:sSub>
          <m:sSubPr>
            <m:ctrlPr>
              <w:rPr>
                <w:rFonts w:ascii="Cambria Math" w:hAnsi="Cambria Math"/>
                <w:i/>
                <w:szCs w:val="24"/>
              </w:rPr>
            </m:ctrlPr>
          </m:sSubPr>
          <m:e>
            <m:sSub>
              <m:sSubPr>
                <m:ctrlPr>
                  <w:rPr>
                    <w:rFonts w:ascii="Cambria Math" w:hAnsi="Cambria Math"/>
                    <w:i/>
                    <w:szCs w:val="24"/>
                  </w:rPr>
                </m:ctrlPr>
              </m:sSubPr>
              <m:e>
                <m:r>
                  <w:rPr>
                    <w:rFonts w:ascii="Cambria Math" w:hAnsi="Cambria Math"/>
                    <w:szCs w:val="24"/>
                  </w:rPr>
                  <m:t>γ</m:t>
                </m:r>
              </m:e>
              <m:sub>
                <m:r>
                  <w:rPr>
                    <w:rFonts w:ascii="Cambria Math" w:hAnsi="Cambria Math"/>
                    <w:szCs w:val="24"/>
                  </w:rPr>
                  <m:t>∞</m:t>
                </m:r>
              </m:sub>
            </m:sSub>
          </m:e>
          <m:sub>
            <m:r>
              <w:rPr>
                <w:rFonts w:ascii="Cambria Math" w:hAnsi="Cambria Math"/>
                <w:szCs w:val="24"/>
              </w:rPr>
              <m:t>cf</m:t>
            </m:r>
          </m:sub>
        </m:sSub>
        <m:r>
          <w:rPr>
            <w:rFonts w:ascii="Cambria Math" w:hAnsi="Cambria Math"/>
            <w:szCs w:val="24"/>
          </w:rPr>
          <m:t>,</m:t>
        </m:r>
        <m:sSub>
          <m:sSubPr>
            <m:ctrlPr>
              <w:rPr>
                <w:rFonts w:ascii="Cambria Math" w:hAnsi="Cambria Math"/>
                <w:i/>
                <w:szCs w:val="24"/>
              </w:rPr>
            </m:ctrlPr>
          </m:sSubPr>
          <m:e>
            <m:sSub>
              <m:sSubPr>
                <m:ctrlPr>
                  <w:rPr>
                    <w:rFonts w:ascii="Cambria Math" w:hAnsi="Cambria Math"/>
                    <w:i/>
                    <w:szCs w:val="24"/>
                  </w:rPr>
                </m:ctrlPr>
              </m:sSubPr>
              <m:e>
                <m:r>
                  <w:rPr>
                    <w:rFonts w:ascii="Cambria Math" w:hAnsi="Cambria Math"/>
                    <w:szCs w:val="24"/>
                  </w:rPr>
                  <m:t>β</m:t>
                </m:r>
              </m:e>
              <m:sub>
                <m:r>
                  <w:rPr>
                    <w:rFonts w:ascii="Cambria Math" w:hAnsi="Cambria Math"/>
                    <w:szCs w:val="24"/>
                  </w:rPr>
                  <m:t>s</m:t>
                </m:r>
              </m:sub>
            </m:sSub>
          </m:e>
          <m:sub>
            <m:r>
              <w:rPr>
                <w:rFonts w:ascii="Cambria Math" w:hAnsi="Cambria Math"/>
                <w:szCs w:val="24"/>
              </w:rPr>
              <m:t>cf</m:t>
            </m:r>
          </m:sub>
        </m:sSub>
      </m:oMath>
      <w:r w:rsidRPr="007E1C47">
        <w:rPr>
          <w:szCs w:val="24"/>
        </w:rPr>
        <w:t>) have been employed in the constitutive model to control the damage accumulation in the arterial tissue.  These material parameters are associated with two internal variables for both elastin and collagen fibres and evolve according to fictitious strain invariants as defined in Equation (7)</w:t>
      </w:r>
      <w:r w:rsidRPr="007E1C47">
        <w:rPr>
          <w:color w:val="000000" w:themeColor="text1"/>
          <w:szCs w:val="24"/>
        </w:rPr>
        <w:t xml:space="preserve">.  </w:t>
      </w:r>
      <w:r w:rsidRPr="007E1C47">
        <w:rPr>
          <w:rFonts w:asciiTheme="majorBidi" w:hAnsiTheme="majorBidi" w:cstheme="majorBidi"/>
          <w:szCs w:val="24"/>
        </w:rPr>
        <w:t xml:space="preserve">In this study, stretch in elastin and collagen fibres was used as the main metric to define the pre- and post-damage states of the fibres. </w:t>
      </w:r>
      <w:r w:rsidRPr="007E1C47">
        <w:rPr>
          <w:rFonts w:asciiTheme="majorBidi" w:eastAsiaTheme="minorEastAsia" w:hAnsiTheme="majorBidi" w:cstheme="majorBidi"/>
          <w:szCs w:val="24"/>
        </w:rPr>
        <w:t xml:space="preserve">The results of a sensitivity analysis, with regards to the threshold of stretch used for damage accumulation in collagen and elastin, show that selecting lower stretches as the damage thresholds for elastin and collagen fibres leads to increased accumulation of damage in the specimens  and consequently a higher level of softening in the tissue. Further </w:t>
      </w:r>
      <w:r w:rsidRPr="007E1C47">
        <w:rPr>
          <w:rFonts w:asciiTheme="majorBidi" w:eastAsiaTheme="minorEastAsia" w:hAnsiTheme="majorBidi" w:cstheme="majorBidi"/>
          <w:szCs w:val="24"/>
        </w:rPr>
        <w:lastRenderedPageBreak/>
        <w:t>experimental studies are required to determine the values of these damage thresholds in elastin and collagen fibres.</w:t>
      </w:r>
    </w:p>
    <w:p w:rsidR="00B92449" w:rsidRPr="007E1C47" w:rsidRDefault="00B92449" w:rsidP="00B92449">
      <w:pPr>
        <w:spacing w:line="480" w:lineRule="auto"/>
        <w:jc w:val="both"/>
        <w:rPr>
          <w:szCs w:val="24"/>
        </w:rPr>
      </w:pPr>
      <w:r w:rsidRPr="007E1C47">
        <w:rPr>
          <w:szCs w:val="24"/>
        </w:rPr>
        <w:t xml:space="preserve">A two-step optimization method has been employed to characterize the material parameters which have been used in the constitutive model for intact and digested samples. In the first step of the minimization a large number of random material parameters have been examined using a multi-objective genetic algorithm based optimization method to simultaneously minimize the sum of the square difference in stresses in the axial and circumferential directions from experiments and simulations. The results of the first step of the optimization have then been used as the first estimation for the local optimization method. This approach can be particularly useful when there is no clear first estimation of the material properties in the constitutive model. </w:t>
      </w:r>
    </w:p>
    <w:p w:rsidR="00B92449" w:rsidRPr="007E1C47" w:rsidRDefault="00B92449" w:rsidP="00B92449">
      <w:pPr>
        <w:spacing w:line="480" w:lineRule="auto"/>
        <w:jc w:val="both"/>
        <w:rPr>
          <w:szCs w:val="24"/>
        </w:rPr>
      </w:pPr>
      <w:r w:rsidRPr="007E1C47">
        <w:rPr>
          <w:szCs w:val="24"/>
        </w:rPr>
        <w:t xml:space="preserve">Although this proposed two-constituent damage model can successfully capture all the passive damage relevant phenomena in the arterial tissue, as shown in the preceding sections, some limitations still need to be addressed. Although the experimental tests in this study were performed on arterial samples of intima and media layers together, the contribution of the intima in supporting the loads have been neglected as the pigs were healthy and very young at the time they were slaughtered. For further information on the effect of age  and disease on the stiffening of the intimal layer of arterial tissue and intimal thickening the reader is referred to, for example, </w:t>
      </w:r>
      <w:r w:rsidRPr="007E1C47">
        <w:rPr>
          <w:szCs w:val="24"/>
        </w:rPr>
        <w:fldChar w:fldCharType="begin"/>
      </w:r>
      <w:r w:rsidRPr="007E1C47">
        <w:rPr>
          <w:szCs w:val="24"/>
        </w:rPr>
        <w:instrText xml:space="preserve"> ADDIN EN.CITE &lt;EndNote&gt;&lt;Cite&gt;&lt;Author&gt;Holzapfel&lt;/Author&gt;&lt;Year&gt;2008&lt;/Year&gt;&lt;RecNum&gt;355&lt;/RecNum&gt;&lt;DisplayText&gt;(Holzapfel 2008)&lt;/DisplayText&gt;&lt;record&gt;&lt;rec-number&gt;355&lt;/rec-number&gt;&lt;foreign-keys&gt;&lt;key app="EN" db-id="ertfdrwwtsz0v2e9fr5paxsetd0awrtrertt" timestamp="1523612621"&gt;355&lt;/key&gt;&lt;/foreign-keys&gt;&lt;ref-type name="Book Section"&gt;5&lt;/ref-type&gt;&lt;contributors&gt;&lt;authors&gt;&lt;author&gt;Holzapfel, Gerhard A&lt;/author&gt;&lt;/authors&gt;&lt;/contributors&gt;&lt;titles&gt;&lt;title&gt;Collagen in arterial walls: biomechanical aspects&lt;/title&gt;&lt;secondary-title&gt;Collagen&lt;/secondary-title&gt;&lt;/titles&gt;&lt;pages&gt;285-324&lt;/pages&gt;&lt;dates&gt;&lt;year&gt;2008&lt;/year&gt;&lt;/dates&gt;&lt;publisher&gt;Springer&lt;/publisher&gt;&lt;urls&gt;&lt;/urls&gt;&lt;/record&gt;&lt;/Cite&gt;&lt;/EndNote&gt;</w:instrText>
      </w:r>
      <w:r w:rsidRPr="007E1C47">
        <w:rPr>
          <w:szCs w:val="24"/>
        </w:rPr>
        <w:fldChar w:fldCharType="separate"/>
      </w:r>
      <w:r w:rsidRPr="007E1C47">
        <w:rPr>
          <w:noProof/>
          <w:szCs w:val="24"/>
        </w:rPr>
        <w:t>(Holzapfel 2008)</w:t>
      </w:r>
      <w:r w:rsidRPr="007E1C47">
        <w:rPr>
          <w:szCs w:val="24"/>
        </w:rPr>
        <w:fldChar w:fldCharType="end"/>
      </w:r>
      <w:r w:rsidRPr="007E1C47">
        <w:rPr>
          <w:szCs w:val="24"/>
        </w:rPr>
        <w:t xml:space="preserve">. The proposed damage model does not relate the softening in the tissue with the viscoelastic response of the arterial tissue. The viscoelastic behaviour of soft tissue has been explored experimentally in studies such as </w:t>
      </w:r>
      <w:r w:rsidRPr="007E1C47">
        <w:rPr>
          <w:szCs w:val="24"/>
        </w:rPr>
        <w:fldChar w:fldCharType="begin">
          <w:fldData xml:space="preserve">PEVuZE5vdGU+PENpdGU+PEF1dGhvcj5BbGFzdHJ1ZTwvQXV0aG9yPjxZZWFyPjIwMDg8L1llYXI+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</w:fldData>
        </w:fldChar>
      </w:r>
      <w:r w:rsidRPr="007E1C47">
        <w:rPr>
          <w:szCs w:val="24"/>
        </w:rPr>
        <w:instrText xml:space="preserve"> ADDIN EN.CITE </w:instrText>
      </w:r>
      <w:r w:rsidRPr="007E1C47">
        <w:rPr>
          <w:szCs w:val="24"/>
        </w:rPr>
        <w:fldChar w:fldCharType="begin">
          <w:fldData xml:space="preserve">PEVuZE5vdGU+PENpdGU+PEF1dGhvcj5BbGFzdHJ1ZTwvQXV0aG9yPjxZZWFyPjIwMDg8L1llYXI+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(Alastrue et al. 2008; Armentano et al. 2006)</w:t>
      </w:r>
      <w:r w:rsidRPr="007E1C47">
        <w:rPr>
          <w:szCs w:val="24"/>
        </w:rPr>
        <w:fldChar w:fldCharType="end"/>
      </w:r>
      <w:r w:rsidRPr="007E1C47">
        <w:rPr>
          <w:szCs w:val="24"/>
        </w:rPr>
        <w:t xml:space="preserve">. </w:t>
      </w:r>
      <w:r w:rsidRPr="007E1C47">
        <w:rPr>
          <w:szCs w:val="24"/>
        </w:rPr>
        <w:fldChar w:fldCharType="begin"/>
      </w:r>
      <w:r w:rsidRPr="007E1C47">
        <w:rPr>
          <w:szCs w:val="24"/>
        </w:rPr>
        <w:instrText xml:space="preserve"> ADDIN EN.CITE &lt;EndNote&gt;&lt;Cite AuthorYear="1"&gt;&lt;Author&gt;Pena&lt;/Author&gt;&lt;Year&gt;2010&lt;/Year&gt;&lt;RecNum&gt;141&lt;/RecNum&gt;&lt;DisplayText&gt;Pena et al. (2010)&lt;/DisplayText&gt;&lt;record&gt;&lt;rec-number&gt;141&lt;/rec-number&gt;&lt;foreign-keys&gt;&lt;key app="EN" db-id="ertfdrwwtsz0v2e9fr5paxsetd0awrtrertt" timestamp="1512077459"&gt;141&lt;/key&gt;&lt;key app="ENWeb" db-id=""&gt;0&lt;/key&gt;&lt;/foreign-keys&gt;&lt;ref-type name="Journal Article"&gt;17&lt;/ref-type&gt;&lt;contributors&gt;&lt;authors&gt;&lt;author&gt;Pena, E.&lt;/author&gt;&lt;author&gt;Alastrue, V.&lt;/author&gt;&lt;author&gt;Laborda, A.&lt;/author&gt;&lt;author&gt;Martinez, M. A.&lt;/author&gt;&lt;author&gt;Doblare, M.&lt;/author&gt;&lt;/authors&gt;&lt;/contributors&gt;&lt;auth-address&gt;Group of Structural Mechanics and Materials Modelling, Aragon Institute of Engineering Research (I3A), Universidad de Zaragoza, Spain.&lt;/auth-address&gt;&lt;titles&gt;&lt;title&gt;A constitutive formulation of vascular tissue mechanics including viscoelasticity and softening behaviour&lt;/title&gt;&lt;secondary-title&gt;J Biomech&lt;/secondary-title&gt;&lt;alt-title&gt;Journal of biomechanics&lt;/alt-title&gt;&lt;/titles&gt;&lt;periodical&gt;&lt;full-title&gt;J Biomech&lt;/full-title&gt;&lt;/periodical&gt;&lt;alt-periodical&gt;&lt;full-title&gt;Journal of biomechanics&lt;/full-title&gt;&lt;/alt-periodical&gt;&lt;pages&gt;984-9&lt;/pages&gt;&lt;volume&gt;43&lt;/volume&gt;&lt;number&gt;5&lt;/number&gt;&lt;keywords&gt;&lt;keyword&gt;Anisotropy&lt;/keyword&gt;&lt;keyword&gt;Blood Vessels/*physiology&lt;/keyword&gt;&lt;keyword&gt;Computer Simulation&lt;/keyword&gt;&lt;keyword&gt;Elastic Modulus/physiology&lt;/keyword&gt;&lt;keyword&gt;Hardness/physiology&lt;/keyword&gt;&lt;keyword&gt;*Models, Cardiovascular&lt;/keyword&gt;&lt;keyword&gt;Stress, Mechanical&lt;/keyword&gt;&lt;keyword&gt;Viscosity&lt;/keyword&gt;&lt;/keywords&gt;&lt;dates&gt;&lt;year&gt;2010&lt;/year&gt;&lt;pub-dates&gt;&lt;date&gt;Mar 22&lt;/date&gt;&lt;/pub-dates&gt;&lt;/dates&gt;&lt;isbn&gt;1873-2380 (Electronic)&amp;#xD;0021-9290 (Linking)&lt;/isbn&gt;&lt;accession-num&gt;19959171&lt;/accession-num&gt;&lt;urls&gt;&lt;related-urls&gt;&lt;url&gt;http://www.ncbi.nlm.nih.gov/pubmed/19959171&lt;/url&gt;&lt;url&gt;http://ac.els-cdn.com/S0021929009006344/1-s2.0-S0021929009006344-main.pdf?_tid=b5488782-ff2a-11e5-b455-00000aacb35e&amp;amp;acdnat=1460299640_e07e4fd697cd1f397bedffaa0175bac7&lt;/url&gt;&lt;/related-urls&gt;&lt;/urls&gt;&lt;electronic-resource-num&gt;10.1016/j.jbiomech.2009.10.046&lt;/electronic-resource-num&gt;&lt;/record&gt;&lt;/Cite&gt;&lt;/EndNote&gt;</w:instrText>
      </w:r>
      <w:r w:rsidRPr="007E1C47">
        <w:rPr>
          <w:szCs w:val="24"/>
        </w:rPr>
        <w:fldChar w:fldCharType="separate"/>
      </w:r>
      <w:r w:rsidRPr="007E1C47">
        <w:rPr>
          <w:noProof/>
          <w:szCs w:val="24"/>
        </w:rPr>
        <w:t>Pena et al. (2010)</w:t>
      </w:r>
      <w:r w:rsidRPr="007E1C47">
        <w:rPr>
          <w:szCs w:val="24"/>
        </w:rPr>
        <w:fldChar w:fldCharType="end"/>
      </w:r>
      <w:r w:rsidRPr="007E1C47">
        <w:rPr>
          <w:szCs w:val="24"/>
        </w:rPr>
        <w:t xml:space="preserve"> also demonstrates a model to capture viscoelasticity and softening behaviour of biological soft tissue, although other damage relevant phenomena such as permanent set and hysteresis were not </w:t>
      </w:r>
      <w:r w:rsidRPr="007E1C47">
        <w:rPr>
          <w:szCs w:val="24"/>
        </w:rPr>
        <w:lastRenderedPageBreak/>
        <w:t xml:space="preserve">investigated in that research. Although this damage model has been simultaneously calibrated for strips in the axial and circumferential directions, multiaxial mechanical tests would more accurately describe the mechanical behaviour of soft tissues </w:t>
      </w:r>
      <w:r w:rsidRPr="007E1C47">
        <w:rPr>
          <w:szCs w:val="24"/>
        </w:rPr>
        <w:fldChar w:fldCharType="begin">
          <w:fldData xml:space="preserve">PEVuZE5vdGU+PENpdGU+PEF1dGhvcj5Ib2x6YXBmZWw8L0F1dGhvcj48WWVhcj4yMDA5PC9ZZWFy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</w:fldData>
        </w:fldChar>
      </w:r>
      <w:r w:rsidRPr="007E1C47">
        <w:rPr>
          <w:szCs w:val="24"/>
        </w:rPr>
        <w:instrText xml:space="preserve"> ADDIN EN.CITE </w:instrText>
      </w:r>
      <w:r w:rsidRPr="007E1C47">
        <w:rPr>
          <w:szCs w:val="24"/>
        </w:rPr>
        <w:fldChar w:fldCharType="begin">
          <w:fldData xml:space="preserve">PEVuZE5vdGU+PENpdGU+PEF1dGhvcj5Ib2x6YXBmZWw8L0F1dGhvcj48WWVhcj4yMDA5PC9ZZWFy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</w:fldData>
        </w:fldChar>
      </w:r>
      <w:r w:rsidRPr="007E1C47">
        <w:rPr>
          <w:szCs w:val="24"/>
        </w:rPr>
        <w:instrText xml:space="preserve"> ADDIN EN.CITE.DATA </w:instrText>
      </w:r>
      <w:r w:rsidRPr="007E1C47">
        <w:rPr>
          <w:szCs w:val="24"/>
        </w:rPr>
      </w:r>
      <w:r w:rsidRPr="007E1C47">
        <w:rPr>
          <w:szCs w:val="24"/>
        </w:rPr>
        <w:fldChar w:fldCharType="end"/>
      </w:r>
      <w:r w:rsidRPr="007E1C47">
        <w:rPr>
          <w:szCs w:val="24"/>
        </w:rPr>
      </w:r>
      <w:r w:rsidRPr="007E1C47">
        <w:rPr>
          <w:szCs w:val="24"/>
        </w:rPr>
        <w:fldChar w:fldCharType="separate"/>
      </w:r>
      <w:r w:rsidRPr="007E1C47">
        <w:rPr>
          <w:noProof/>
          <w:szCs w:val="24"/>
        </w:rPr>
        <w:t>(Holzapfel and Ogden 2009; Sommer et al. 2010)</w:t>
      </w:r>
      <w:r w:rsidRPr="007E1C47">
        <w:rPr>
          <w:szCs w:val="24"/>
        </w:rPr>
        <w:fldChar w:fldCharType="end"/>
      </w:r>
      <w:r w:rsidRPr="007E1C47">
        <w:rPr>
          <w:szCs w:val="24"/>
        </w:rPr>
        <w:t>.</w:t>
      </w:r>
    </w:p>
    <w:p w:rsidR="00B92449" w:rsidRPr="007E1C47" w:rsidRDefault="00B92449" w:rsidP="00B92449">
      <w:pPr>
        <w:tabs>
          <w:tab w:val="center" w:pos="4680"/>
        </w:tabs>
        <w:spacing w:line="480" w:lineRule="auto"/>
        <w:jc w:val="both"/>
        <w:rPr>
          <w:szCs w:val="24"/>
        </w:rPr>
      </w:pPr>
      <w:r w:rsidRPr="007E1C47">
        <w:rPr>
          <w:szCs w:val="24"/>
        </w:rPr>
        <w:t>Despite these limitations the proposed model can accurately capture all of the passive damage relevant phenomena in arterial tissue, namely, Mullin’s effect, hysteresis, permanent set up to the level of rupture in the tissue. The proposed constitutive model is the only damage model that has been fit to cyclic mechanical tests at high strain levels on intact and collagenase digested samples that incorporates softening and permanent set. Such material models provide a means to better understand the mechanical response of arterial tissue under different loading conditions, such as the risk of atherosclerotic plaque rupture as a result of arterial tissue damage. Investigating the damage relevant phenomena in arterial tissue is also important since they can be linked to arterial growth and remodelling responses where supra-physiological loading conditions are imposed; including stiffening of arterial walls following interventional procedures such as stenting and balloon angioplasty. The future goal of this research is to demonstrate the influence that progressive damage accumulation may have on collagen fibre remodelling in arterial tissue.</w:t>
      </w:r>
    </w:p>
    <w:p w:rsidR="00B92449" w:rsidRPr="007E1C47" w:rsidRDefault="00B92449" w:rsidP="00B92449">
      <w:pPr>
        <w:pStyle w:val="Heading1"/>
      </w:pPr>
      <w:r w:rsidRPr="007E1C47">
        <w:t>Conflict of interest</w:t>
      </w:r>
    </w:p>
    <w:p w:rsidR="00B92449" w:rsidRPr="007E1C47" w:rsidRDefault="00B92449" w:rsidP="00B92449">
      <w:r w:rsidRPr="007E1C47">
        <w:t>There is no conflict of interest to be declared by the authors.</w:t>
      </w:r>
    </w:p>
    <w:p w:rsidR="00B92449" w:rsidRPr="007E1C47" w:rsidRDefault="00B92449" w:rsidP="00B92449">
      <w:pPr>
        <w:pStyle w:val="Heading1"/>
      </w:pPr>
      <w:r w:rsidRPr="007E1C47">
        <w:t>Acknowledgements</w:t>
      </w:r>
    </w:p>
    <w:p w:rsidR="00B92449" w:rsidRPr="007E1C47" w:rsidRDefault="00B92449" w:rsidP="00B92449">
      <w:pPr>
        <w:spacing w:line="480" w:lineRule="auto"/>
        <w:jc w:val="both"/>
        <w:rPr>
          <w:szCs w:val="24"/>
        </w:rPr>
      </w:pPr>
      <w:r w:rsidRPr="007E1C47">
        <w:rPr>
          <w:szCs w:val="24"/>
        </w:rPr>
        <w:t xml:space="preserve">The authors would like to acknowledge the contribution of Professor Daniel </w:t>
      </w:r>
      <w:proofErr w:type="spellStart"/>
      <w:r w:rsidRPr="007E1C47">
        <w:rPr>
          <w:szCs w:val="24"/>
        </w:rPr>
        <w:t>Balzani</w:t>
      </w:r>
      <w:proofErr w:type="spellEnd"/>
      <w:r w:rsidRPr="007E1C47">
        <w:rPr>
          <w:szCs w:val="24"/>
        </w:rPr>
        <w:t xml:space="preserve"> and Professor Estefania Pena who kindly shared their experimental results with us at preliminary stages of this study. We would also like to acknowledge the assistance of Peter O</w:t>
      </w:r>
      <w:r w:rsidRPr="007E1C47">
        <w:rPr>
          <w:szCs w:val="24"/>
          <w:rtl/>
          <w:lang w:bidi="he-IL"/>
        </w:rPr>
        <w:t>׳</w:t>
      </w:r>
      <w:r w:rsidRPr="007E1C47">
        <w:rPr>
          <w:szCs w:val="24"/>
        </w:rPr>
        <w:t xml:space="preserve">Reilly, the </w:t>
      </w:r>
      <w:r w:rsidRPr="007E1C47">
        <w:rPr>
          <w:szCs w:val="24"/>
        </w:rPr>
        <w:lastRenderedPageBreak/>
        <w:t>Senior Experimental Officer of the Department of Mechanical and Manufacturing Engineering at Trinity College Dublin.</w:t>
      </w:r>
    </w:p>
    <w:p w:rsidR="00B92449" w:rsidRPr="007E1C47" w:rsidRDefault="00B92449" w:rsidP="00B92449">
      <w:pPr>
        <w:spacing w:line="480" w:lineRule="auto"/>
        <w:jc w:val="both"/>
        <w:rPr>
          <w:szCs w:val="24"/>
        </w:rPr>
      </w:pPr>
      <w:r w:rsidRPr="007E1C47">
        <w:rPr>
          <w:szCs w:val="24"/>
        </w:rPr>
        <w:t>This project has received funding from the European Research Council (ERC) under the European Union's Horizon 2020 research and innovation programme (grant agreement No. 637674) and Science Foundation Ireland (SFI) under the grant numbers SFI/13/CDA/2145 and SFI-15/ERCS/3273.</w:t>
      </w:r>
    </w:p>
    <w:p w:rsidR="00B92449" w:rsidRPr="007E1C47" w:rsidRDefault="00B92449" w:rsidP="00B92449">
      <w:pPr>
        <w:spacing w:line="480" w:lineRule="auto"/>
        <w:jc w:val="both"/>
        <w:rPr>
          <w:szCs w:val="24"/>
        </w:rPr>
      </w:pPr>
    </w:p>
    <w:p w:rsidR="00B92449" w:rsidRPr="007E1C47" w:rsidRDefault="00B92449" w:rsidP="00B92449">
      <w:pPr>
        <w:spacing w:line="480" w:lineRule="auto"/>
        <w:jc w:val="both"/>
        <w:rPr>
          <w:szCs w:val="24"/>
        </w:rPr>
      </w:pPr>
    </w:p>
    <w:p w:rsidR="00B92449" w:rsidRPr="007E1C47" w:rsidRDefault="00B92449" w:rsidP="00B92449">
      <w:pPr>
        <w:pStyle w:val="Heading1"/>
      </w:pPr>
      <w:r w:rsidRPr="007E1C47">
        <w:t>References</w:t>
      </w:r>
    </w:p>
    <w:p w:rsidR="00B92449" w:rsidRPr="007E1C47" w:rsidRDefault="00B92449" w:rsidP="00B92449">
      <w:pPr>
        <w:pStyle w:val="EndNoteBibliography"/>
        <w:spacing w:after="0"/>
        <w:ind w:left="720" w:hanging="720"/>
      </w:pPr>
      <w:r w:rsidRPr="007E1C47">
        <w:rPr>
          <w:lang w:val="en-GB"/>
        </w:rPr>
        <w:fldChar w:fldCharType="begin"/>
      </w:r>
      <w:r w:rsidRPr="007E1C47">
        <w:rPr>
          <w:lang w:val="en-GB"/>
        </w:rPr>
        <w:instrText xml:space="preserve"> ADDIN EN.REFLIST </w:instrText>
      </w:r>
      <w:r w:rsidRPr="007E1C47">
        <w:rPr>
          <w:lang w:val="en-GB"/>
        </w:rPr>
        <w:fldChar w:fldCharType="separate"/>
      </w:r>
      <w:r w:rsidRPr="007E1C47">
        <w:t>Alastrue V, Pena E, Martinez MA, Doblare M (2008) Experimental study and constitutive modelling of the passive mechanical properties of the ovine infrarenal vena cava tissue J Biomech 41:3038-3045 doi:10.1016/j.jbiomech.2008.07.008</w:t>
      </w:r>
    </w:p>
    <w:p w:rsidR="00B92449" w:rsidRPr="007E1C47" w:rsidRDefault="00B92449" w:rsidP="00B92449">
      <w:pPr>
        <w:pStyle w:val="EndNoteBibliography"/>
        <w:spacing w:after="0"/>
        <w:ind w:left="720" w:hanging="720"/>
      </w:pPr>
      <w:r w:rsidRPr="007E1C47">
        <w:t>Armentano RL et al. (2006) An in vitro study of cryopreserved and fresh human arteries: a comparison with ePTFE prostheses and human arteries studied non-invasively in vivo Cryobiology 52:17-26</w:t>
      </w:r>
    </w:p>
    <w:p w:rsidR="00B92449" w:rsidRPr="007E1C47" w:rsidRDefault="00B92449" w:rsidP="00B92449">
      <w:pPr>
        <w:pStyle w:val="EndNoteBibliography"/>
        <w:spacing w:after="0"/>
        <w:ind w:left="720" w:hanging="720"/>
      </w:pPr>
      <w:r w:rsidRPr="007E1C47">
        <w:t>Balzani D, Brinkhues S, Holzapfel GA (2012) Constitutive framework for the modeling of damage in collagenous soft tissues with application to arterial walls Computer Methods in Applied Mechanics and Engineering 213:139-151 doi:10.1016/j.cma.2011.11.015</w:t>
      </w:r>
    </w:p>
    <w:p w:rsidR="00B92449" w:rsidRPr="007E1C47" w:rsidRDefault="00B92449" w:rsidP="00B92449">
      <w:pPr>
        <w:pStyle w:val="EndNoteBibliography"/>
        <w:spacing w:after="0"/>
        <w:ind w:left="720" w:hanging="720"/>
      </w:pPr>
      <w:r w:rsidRPr="007E1C47">
        <w:t>Balzani D, Schmidt T (2015) Comparative analysis of damage functions for soft tissues: Properties at damage initialization Math Mech Solids 20:480-492 doi:10.1177/1081286513504945</w:t>
      </w:r>
    </w:p>
    <w:p w:rsidR="00B92449" w:rsidRPr="007E1C47" w:rsidRDefault="00B92449" w:rsidP="00B92449">
      <w:pPr>
        <w:pStyle w:val="EndNoteBibliography"/>
        <w:spacing w:after="0"/>
        <w:ind w:left="720" w:hanging="720"/>
      </w:pPr>
      <w:r w:rsidRPr="007E1C47">
        <w:t>Balzani D, Schroder J, Gross D (2006) Simulation of discontinuous damage incorporating residual stresses in circumferentially overstretched atherosclerotic arteries Acta Biomater 2:609-618 doi:10.1016/j.actbio.2006.06.005</w:t>
      </w:r>
    </w:p>
    <w:p w:rsidR="00B92449" w:rsidRPr="007E1C47" w:rsidRDefault="00B92449" w:rsidP="00B92449">
      <w:pPr>
        <w:pStyle w:val="EndNoteBibliography"/>
        <w:spacing w:after="0"/>
        <w:ind w:left="720" w:hanging="720"/>
      </w:pPr>
      <w:r w:rsidRPr="007E1C47">
        <w:t>Benjamin EJ et al. (2017) Heart disease and stroke statistics—2017 update: a report from the American Heart Association Circulation 135:e146-e603</w:t>
      </w:r>
    </w:p>
    <w:p w:rsidR="00B92449" w:rsidRPr="007E1C47" w:rsidRDefault="00B92449" w:rsidP="00B92449">
      <w:pPr>
        <w:pStyle w:val="EndNoteBibliography"/>
        <w:spacing w:after="0"/>
        <w:ind w:left="720" w:hanging="720"/>
      </w:pPr>
      <w:r w:rsidRPr="007E1C47">
        <w:t>Calvo B, Pena E, Martins P, Mascarenhas T, Doblare M, Jorge RN, Ferreira A (2009) On modelling damage process in vaginal tissue Journal of biomechanics 42:642-651</w:t>
      </w:r>
    </w:p>
    <w:p w:rsidR="00B92449" w:rsidRPr="007E1C47" w:rsidRDefault="00B92449" w:rsidP="00B92449">
      <w:pPr>
        <w:pStyle w:val="EndNoteBibliography"/>
        <w:spacing w:after="0"/>
        <w:ind w:left="720" w:hanging="720"/>
      </w:pPr>
      <w:r w:rsidRPr="007E1C47">
        <w:t>Chaboche J (1974) Une loi différentielle d’endommagement de fatigue avec cumulation non linéaire Revue française de mécanique 50:71-82</w:t>
      </w:r>
    </w:p>
    <w:p w:rsidR="00B92449" w:rsidRPr="007E1C47" w:rsidRDefault="00B92449" w:rsidP="00B92449">
      <w:pPr>
        <w:pStyle w:val="EndNoteBibliography"/>
        <w:spacing w:after="0"/>
        <w:ind w:left="720" w:hanging="720"/>
      </w:pPr>
      <w:r w:rsidRPr="007E1C47">
        <w:t>Converse MI, Walther RG, Ingram JT, Li Y, Yu SM, Monson KL (2018) Detection and characterization of molecular-level collagen damage in overstretched cerebral arteries Acta Biomater 67:307-318 doi:10.1016/j.actbio.2017.11.052</w:t>
      </w:r>
    </w:p>
    <w:p w:rsidR="00B92449" w:rsidRPr="007E1C47" w:rsidRDefault="00B92449" w:rsidP="00B92449">
      <w:pPr>
        <w:pStyle w:val="EndNoteBibliography"/>
        <w:spacing w:after="0"/>
        <w:ind w:left="720" w:hanging="720"/>
      </w:pPr>
      <w:r w:rsidRPr="007E1C47">
        <w:t>Creane A, Maher E, Sultan S, Hynes N, Kelly DJ, Lally C (2010) Finite element modelling of diseased carotid bifurcations generated from in vivo computerised tomographic angiography Computers in Biology and Medicine 40:419-429</w:t>
      </w:r>
    </w:p>
    <w:p w:rsidR="00B92449" w:rsidRPr="007E1C47" w:rsidRDefault="00B92449" w:rsidP="00B92449">
      <w:pPr>
        <w:pStyle w:val="EndNoteBibliography"/>
        <w:spacing w:after="0"/>
        <w:ind w:left="720" w:hanging="720"/>
      </w:pPr>
      <w:r w:rsidRPr="007E1C47">
        <w:t xml:space="preserve">Davis JR (2004) Tensile testing. ASM international, </w:t>
      </w:r>
    </w:p>
    <w:p w:rsidR="00B92449" w:rsidRPr="007E1C47" w:rsidRDefault="00B92449" w:rsidP="00B92449">
      <w:pPr>
        <w:pStyle w:val="EndNoteBibliography"/>
        <w:spacing w:after="0"/>
        <w:ind w:left="720" w:hanging="720"/>
      </w:pPr>
      <w:r w:rsidRPr="007E1C47">
        <w:t>Dorfmann A, Ogden RW (2004) A constitutive model for the Mullins effect with permanent set in particle-reinforced rubber International Journal of Solids and Structures 41:1855-1878 doi:10.1016/j.ijsolstr.2003.11.014</w:t>
      </w:r>
    </w:p>
    <w:p w:rsidR="00B92449" w:rsidRPr="007E1C47" w:rsidRDefault="00B92449" w:rsidP="00B92449">
      <w:pPr>
        <w:pStyle w:val="EndNoteBibliography"/>
        <w:spacing w:after="0"/>
        <w:ind w:left="720" w:hanging="720"/>
      </w:pPr>
      <w:r w:rsidRPr="007E1C47">
        <w:lastRenderedPageBreak/>
        <w:t>El Sayed T, Mota A, Fraternali F, Ortiz M (2008) A variational constitutive model for soft biological tissues Journal of biomechanics 41:1458-1466</w:t>
      </w:r>
    </w:p>
    <w:p w:rsidR="00B92449" w:rsidRPr="007E1C47" w:rsidRDefault="00B92449" w:rsidP="00B92449">
      <w:pPr>
        <w:pStyle w:val="EndNoteBibliography"/>
        <w:spacing w:after="0"/>
        <w:ind w:left="720" w:hanging="720"/>
      </w:pPr>
      <w:r w:rsidRPr="007E1C47">
        <w:t>Famaey N, Vander Sloten J, Kuhl E (2013) A three-constituent damage model for arterial clamping in computer-assisted surgery Biomechanics and modeling in mechanobiology 12:123-136</w:t>
      </w:r>
    </w:p>
    <w:p w:rsidR="00B92449" w:rsidRPr="007E1C47" w:rsidRDefault="00B92449" w:rsidP="00B92449">
      <w:pPr>
        <w:pStyle w:val="EndNoteBibliography"/>
        <w:spacing w:after="0"/>
        <w:ind w:left="720" w:hanging="720"/>
      </w:pPr>
      <w:r w:rsidRPr="007E1C47">
        <w:t>Flory PJ (1961) Thermodynamic Relations for High Elastic Materials T Faraday Soc 57:829-&amp; doi:Doi 10.1039/Tf9615700829</w:t>
      </w:r>
    </w:p>
    <w:p w:rsidR="00B92449" w:rsidRPr="007E1C47" w:rsidRDefault="00B92449" w:rsidP="00B92449">
      <w:pPr>
        <w:pStyle w:val="EndNoteBibliography"/>
        <w:spacing w:after="0"/>
        <w:ind w:left="720" w:hanging="720"/>
      </w:pPr>
      <w:r w:rsidRPr="007E1C47">
        <w:t>Franceschini G, Bigoni D, Regitnig P, Holzapfel GA (2006) Brain tissue deforms similarly to filled elastomers and follows consolidation theory J Mech Phys Solids 54:2592-2620 doi:10.1016/j.jmps.2006.05.004</w:t>
      </w:r>
    </w:p>
    <w:p w:rsidR="00B92449" w:rsidRPr="007E1C47" w:rsidRDefault="00B92449" w:rsidP="00B92449">
      <w:pPr>
        <w:pStyle w:val="EndNoteBibliography"/>
        <w:spacing w:after="0"/>
        <w:ind w:left="720" w:hanging="720"/>
      </w:pPr>
      <w:r w:rsidRPr="007E1C47">
        <w:t>Fung YC, Fronek K, Patitucci P (1979) Pseudoelasticity of arteries and the choice of its mathematical expression The American journal of physiology 237:H620-631</w:t>
      </w:r>
    </w:p>
    <w:p w:rsidR="00B92449" w:rsidRPr="007E1C47" w:rsidRDefault="00B92449" w:rsidP="00B92449">
      <w:pPr>
        <w:pStyle w:val="EndNoteBibliography"/>
        <w:spacing w:after="0"/>
        <w:ind w:left="720" w:hanging="720"/>
      </w:pPr>
      <w:r w:rsidRPr="007E1C47">
        <w:t>Gasser TC, Holzapfel GA (2002) A rate-independent elastoplastic constitutive model for biological fiber-reinforced composites at finite strains: continuum basis, algorithmic formulation and finite element implementation Computational Mechanics 29:340-360 doi:10.1007/s00466-002-0347-6</w:t>
      </w:r>
    </w:p>
    <w:p w:rsidR="00B92449" w:rsidRPr="007E1C47" w:rsidRDefault="00B92449" w:rsidP="00B92449">
      <w:pPr>
        <w:pStyle w:val="EndNoteBibliography"/>
        <w:spacing w:after="0"/>
        <w:ind w:left="720" w:hanging="720"/>
      </w:pPr>
      <w:r w:rsidRPr="007E1C47">
        <w:t>Gasser TC, Ogden RW, Holzapfel GA (2006) Hyperelastic modelling of arterial layers with distributed collagen fibre orientations Journal of the royal society interface 3:15-35</w:t>
      </w:r>
    </w:p>
    <w:p w:rsidR="00B92449" w:rsidRPr="007E1C47" w:rsidRDefault="00B92449" w:rsidP="00B92449">
      <w:pPr>
        <w:pStyle w:val="EndNoteBibliography"/>
        <w:spacing w:after="0"/>
        <w:ind w:left="720" w:hanging="720"/>
      </w:pPr>
      <w:r w:rsidRPr="007E1C47">
        <w:t>Govindjee S, Simo J (1991) A Micro-Mechanically Based Continuum Damage Model for Carbon Black-Filled Rubbers Incorporating Mullins Effect J Mech Phys Solids 39:87-112 doi:Doi 10.1016/0022-5096(91)90032-J</w:t>
      </w:r>
    </w:p>
    <w:p w:rsidR="00B92449" w:rsidRPr="007E1C47" w:rsidRDefault="00B92449" w:rsidP="00B92449">
      <w:pPr>
        <w:pStyle w:val="EndNoteBibliography"/>
        <w:spacing w:after="0"/>
        <w:ind w:left="720" w:hanging="720"/>
      </w:pPr>
      <w:r w:rsidRPr="007E1C47">
        <w:t>Henry M, Henry I (2017) CAROTID ANGIOPLASTY STENTING WITH THE MICROMESCH STENT Journal of Indian College of Cardiology</w:t>
      </w:r>
    </w:p>
    <w:p w:rsidR="00B92449" w:rsidRPr="007E1C47" w:rsidRDefault="00B92449" w:rsidP="00B92449">
      <w:pPr>
        <w:pStyle w:val="EndNoteBibliography"/>
        <w:spacing w:after="0"/>
        <w:ind w:left="720" w:hanging="720"/>
      </w:pPr>
      <w:r w:rsidRPr="007E1C47">
        <w:t xml:space="preserve">Holzapfel GA (2000) Nonlinear solid mechanics vol 24. Wiley Chichester, </w:t>
      </w:r>
    </w:p>
    <w:p w:rsidR="00B92449" w:rsidRPr="007E1C47" w:rsidRDefault="00B92449" w:rsidP="00B92449">
      <w:pPr>
        <w:pStyle w:val="EndNoteBibliography"/>
        <w:spacing w:after="0"/>
        <w:ind w:left="720" w:hanging="720"/>
      </w:pPr>
      <w:r w:rsidRPr="007E1C47">
        <w:t>Holzapfel GA (2008) Collagen in arterial walls: biomechanical aspects. In:  Collagen. Springer, pp 285-324</w:t>
      </w:r>
    </w:p>
    <w:p w:rsidR="00B92449" w:rsidRPr="007E1C47" w:rsidRDefault="00B92449" w:rsidP="00B92449">
      <w:pPr>
        <w:pStyle w:val="EndNoteBibliography"/>
        <w:spacing w:after="0"/>
        <w:ind w:left="720" w:hanging="720"/>
      </w:pPr>
      <w:r w:rsidRPr="007E1C47">
        <w:t>Holzapfel GA, Gasser TC, Ogden RW (2000) A new constitutive framework for arterial wall mechanics and a comparative study of material models J Elasticity 61:1-48 doi:Doi 10.1023/A:1010835316564</w:t>
      </w:r>
    </w:p>
    <w:p w:rsidR="00B92449" w:rsidRPr="007E1C47" w:rsidRDefault="00B92449" w:rsidP="00B92449">
      <w:pPr>
        <w:pStyle w:val="EndNoteBibliography"/>
        <w:spacing w:after="0"/>
        <w:ind w:left="720" w:hanging="720"/>
      </w:pPr>
      <w:r w:rsidRPr="007E1C47">
        <w:t>Holzapfel GA, Ogden RW (2009) On planar biaxial tests for anisotropic nonlinearly elastic solids. A continuum mechanical framework Math Mech Solids 14:474-489</w:t>
      </w:r>
    </w:p>
    <w:p w:rsidR="00B92449" w:rsidRPr="007E1C47" w:rsidRDefault="00B92449" w:rsidP="00B92449">
      <w:pPr>
        <w:pStyle w:val="EndNoteBibliography"/>
        <w:spacing w:after="0"/>
        <w:ind w:left="720" w:hanging="720"/>
      </w:pPr>
      <w:r w:rsidRPr="007E1C47">
        <w:t>Hult J (1974) Creep in continua and structures, Topics in Applied Continuum Mechanics Vienna: Springer</w:t>
      </w:r>
    </w:p>
    <w:p w:rsidR="00B92449" w:rsidRPr="007E1C47" w:rsidRDefault="00B92449" w:rsidP="00B92449">
      <w:pPr>
        <w:pStyle w:val="EndNoteBibliography"/>
        <w:spacing w:after="0"/>
        <w:ind w:left="720" w:hanging="720"/>
      </w:pPr>
      <w:r w:rsidRPr="007E1C47">
        <w:t>Lemaitre J (1972) Evaluation of dissipation and damage in metals submitted to dynamic loading Mechanical behavior of materials:540-549</w:t>
      </w:r>
    </w:p>
    <w:p w:rsidR="00B92449" w:rsidRPr="007E1C47" w:rsidRDefault="00B92449" w:rsidP="00B92449">
      <w:pPr>
        <w:pStyle w:val="EndNoteBibliography"/>
        <w:spacing w:after="0"/>
        <w:ind w:left="720" w:hanging="720"/>
      </w:pPr>
      <w:r w:rsidRPr="007E1C47">
        <w:t>Lemaitre J, Chaboche J (1975) A non-linear model of creep-fatigue damage cumulation and interaction(for hot metallic structures) Mechanics of visco-elastic media and bodies:1975</w:t>
      </w:r>
    </w:p>
    <w:p w:rsidR="00B92449" w:rsidRPr="007E1C47" w:rsidRDefault="00B92449" w:rsidP="00B92449">
      <w:pPr>
        <w:pStyle w:val="EndNoteBibliography"/>
        <w:spacing w:after="0"/>
        <w:ind w:left="720" w:hanging="720"/>
      </w:pPr>
      <w:r w:rsidRPr="007E1C47">
        <w:t>Li W (2016) Damage Models for Soft Tissues: A Survey J Med Biol Eng 36:285-307 doi:10.1007/s40846-016-0132-1</w:t>
      </w:r>
    </w:p>
    <w:p w:rsidR="00B92449" w:rsidRPr="007E1C47" w:rsidRDefault="00B92449" w:rsidP="00B92449">
      <w:pPr>
        <w:pStyle w:val="EndNoteBibliography"/>
        <w:spacing w:after="0"/>
        <w:ind w:left="720" w:hanging="720"/>
      </w:pPr>
      <w:r w:rsidRPr="007E1C47">
        <w:t>Maher E, Creane A, Lally C, Kelly DJ (2012) An anisotropic inelastic constitutive model to describe stress softening and permanent deformation in arterial tissue Journal of the mechanical behavior of biomedical materials 12:9-19</w:t>
      </w:r>
    </w:p>
    <w:p w:rsidR="00B92449" w:rsidRPr="007E1C47" w:rsidRDefault="00B92449" w:rsidP="00B92449">
      <w:pPr>
        <w:pStyle w:val="EndNoteBibliography"/>
        <w:spacing w:after="0"/>
        <w:ind w:left="720" w:hanging="720"/>
      </w:pPr>
      <w:r w:rsidRPr="007E1C47">
        <w:t>Maher E, Creane A, Sultan S, Hynes N, Lally C, Kelly DJ (2011) Inelasticity of human carotid atherosclerotic plaque Annals of biomedical engineering 39:2445-2455</w:t>
      </w:r>
    </w:p>
    <w:p w:rsidR="00B92449" w:rsidRPr="007E1C47" w:rsidRDefault="00B92449" w:rsidP="00B92449">
      <w:pPr>
        <w:pStyle w:val="EndNoteBibliography"/>
        <w:spacing w:after="0"/>
        <w:ind w:left="720" w:hanging="720"/>
      </w:pPr>
      <w:r w:rsidRPr="007E1C47">
        <w:t>Miehe C (1995) Discontinuous and Continuous Damage Evolution in Ogden-Type Large-Strain Elastic-Materials Eur J Mech a-Solid 14:697-720</w:t>
      </w:r>
    </w:p>
    <w:p w:rsidR="00B92449" w:rsidRPr="007E1C47" w:rsidRDefault="00B92449" w:rsidP="00B92449">
      <w:pPr>
        <w:pStyle w:val="EndNoteBibliography"/>
        <w:spacing w:after="0"/>
        <w:ind w:left="720" w:hanging="720"/>
      </w:pPr>
      <w:r w:rsidRPr="007E1C47">
        <w:t>Miehe C (1996) Numerical computation of algorithmic (consistent) tangent moduli in large-strain computational inelasticity Computer Methods in Applied Mechanics and Engineering 134:223-240 doi:Doi 10.1016/0045-7825(96)01019-5</w:t>
      </w:r>
    </w:p>
    <w:p w:rsidR="00B92449" w:rsidRPr="007E1C47" w:rsidRDefault="00B92449" w:rsidP="00B92449">
      <w:pPr>
        <w:pStyle w:val="EndNoteBibliography"/>
        <w:spacing w:after="0"/>
        <w:ind w:left="720" w:hanging="720"/>
      </w:pPr>
      <w:r w:rsidRPr="007E1C47">
        <w:t>Moresoli P, Habib B, Reynier P, Secrest MH, Eisenberg MJ, Filion KB (2017) Carotid stenting versus endarterectomy for asymptomatic carotid artery stenosis: a systematic review and meta-analysis Stroke 48:2150-2157</w:t>
      </w:r>
    </w:p>
    <w:p w:rsidR="00B92449" w:rsidRPr="007E1C47" w:rsidRDefault="00B92449" w:rsidP="00B92449">
      <w:pPr>
        <w:pStyle w:val="EndNoteBibliography"/>
        <w:spacing w:after="0"/>
        <w:ind w:left="720" w:hanging="720"/>
      </w:pPr>
      <w:r w:rsidRPr="007E1C47">
        <w:lastRenderedPageBreak/>
        <w:t>Mullins L (1948) Effect of stretching on the properties of rubber Rubber Chemistry and Technology 21:281-300</w:t>
      </w:r>
    </w:p>
    <w:p w:rsidR="00B92449" w:rsidRPr="007E1C47" w:rsidRDefault="00B92449" w:rsidP="00B92449">
      <w:pPr>
        <w:pStyle w:val="EndNoteBibliography"/>
        <w:spacing w:after="0"/>
        <w:ind w:left="720" w:hanging="720"/>
      </w:pPr>
      <w:r w:rsidRPr="007E1C47">
        <w:t>Mullins L (1969) Softening of rubber by deformation Rubber chemistry and technology 42:339-362</w:t>
      </w:r>
    </w:p>
    <w:p w:rsidR="00B92449" w:rsidRPr="007E1C47" w:rsidRDefault="00B92449" w:rsidP="00B92449">
      <w:pPr>
        <w:pStyle w:val="EndNoteBibliography"/>
        <w:spacing w:after="0"/>
        <w:ind w:left="720" w:hanging="720"/>
      </w:pPr>
      <w:r w:rsidRPr="007E1C47">
        <w:t>Mullins L, Tobin N (1965) Stress softening in rubber vulcanizates. Part I. Use of a strain amplification factor to describe the elastic behavior of filler‐reinforced vulcanized rubber Journal of Applied Polymer Science 9:2993-3009</w:t>
      </w:r>
    </w:p>
    <w:p w:rsidR="00B92449" w:rsidRPr="007E1C47" w:rsidRDefault="00B92449" w:rsidP="00B92449">
      <w:pPr>
        <w:pStyle w:val="EndNoteBibliography"/>
        <w:spacing w:after="0"/>
        <w:ind w:left="720" w:hanging="720"/>
      </w:pPr>
      <w:r w:rsidRPr="007E1C47">
        <w:t>Munoz MJ et al. (2008) An experimental study of the mouse skin behaviour: damage and inelastic aspects J Biomech 41:93-99 doi:10.1016/j.jbiomech.2007.07.013</w:t>
      </w:r>
    </w:p>
    <w:p w:rsidR="00B92449" w:rsidRPr="007E1C47" w:rsidRDefault="00B92449" w:rsidP="00B92449">
      <w:pPr>
        <w:pStyle w:val="EndNoteBibliography"/>
        <w:spacing w:after="0"/>
        <w:ind w:left="720" w:hanging="720"/>
      </w:pPr>
      <w:r w:rsidRPr="007E1C47">
        <w:t>Ogden R, Roxburgh D A pseudo–elastic model for the Mullins effect in filled rubber. In: Proceedings of the Royal Society of London A: Mathematical, Physical and Engineering Sciences, 1999. vol 1988. The Royal Society, pp 2861-2877</w:t>
      </w:r>
    </w:p>
    <w:p w:rsidR="00B92449" w:rsidRPr="007E1C47" w:rsidRDefault="00B92449" w:rsidP="00B92449">
      <w:pPr>
        <w:pStyle w:val="EndNoteBibliography"/>
        <w:spacing w:after="0"/>
        <w:ind w:left="720" w:hanging="720"/>
      </w:pPr>
      <w:r w:rsidRPr="007E1C47">
        <w:t>Pena E (2011) Prediction of the softening and damage effects with permanent set in fibrous biological materials J Mech Phys Solids 59:1808-1822 doi:10.1016/j.jmps.2011.05.013</w:t>
      </w:r>
    </w:p>
    <w:p w:rsidR="00B92449" w:rsidRPr="007E1C47" w:rsidRDefault="00B92449" w:rsidP="00B92449">
      <w:pPr>
        <w:pStyle w:val="EndNoteBibliography"/>
        <w:spacing w:after="0"/>
        <w:ind w:left="720" w:hanging="720"/>
      </w:pPr>
      <w:r w:rsidRPr="007E1C47">
        <w:t>Pena E (2014) Computational aspects of the numerical modelling of softening, damage and permanent set in soft biological tissues Computers &amp; Structures 130:57-72 doi:10.1016/j.compstruc.2013.10.002</w:t>
      </w:r>
    </w:p>
    <w:p w:rsidR="00B92449" w:rsidRPr="007E1C47" w:rsidRDefault="00B92449" w:rsidP="00B92449">
      <w:pPr>
        <w:pStyle w:val="EndNoteBibliography"/>
        <w:spacing w:after="0"/>
        <w:ind w:left="720" w:hanging="720"/>
      </w:pPr>
      <w:r w:rsidRPr="007E1C47">
        <w:t>Pena E, Alastrue V, Laborda A, Martinez MA, Doblare M (2010) A constitutive formulation of vascular tissue mechanics including viscoelasticity and softening behaviour J Biomech 43:984-989 doi:10.1016/j.jbiomech.2009.10.046</w:t>
      </w:r>
    </w:p>
    <w:p w:rsidR="00B92449" w:rsidRPr="007E1C47" w:rsidRDefault="00B92449" w:rsidP="00B92449">
      <w:pPr>
        <w:pStyle w:val="EndNoteBibliography"/>
        <w:spacing w:after="0"/>
        <w:ind w:left="720" w:hanging="720"/>
      </w:pPr>
      <w:r w:rsidRPr="007E1C47">
        <w:t>Pena E, Doblare M (2009) An anisotropic pseudo-elastic approach for modelling Mullins effect in fibrous biological materials Mechanics Research Communications 36:784-790 doi:10.1016/j.mechrescom.2009.05.006</w:t>
      </w:r>
    </w:p>
    <w:p w:rsidR="00B92449" w:rsidRPr="007E1C47" w:rsidRDefault="00B92449" w:rsidP="00B92449">
      <w:pPr>
        <w:pStyle w:val="EndNoteBibliography"/>
        <w:spacing w:after="0"/>
        <w:ind w:left="720" w:hanging="720"/>
      </w:pPr>
      <w:r w:rsidRPr="007E1C47">
        <w:t>Pena E, Pena JA, Doblare M (2009) On the Mullins effect and hysteresis of fibered biological materials: A comparison between continuous and discontinuous damage models International Journal of Solids and Structures 46:1727-1735 doi:10.1016/j.ijsolstr.2008.12.015</w:t>
      </w:r>
    </w:p>
    <w:p w:rsidR="00B92449" w:rsidRPr="007E1C47" w:rsidRDefault="00B92449" w:rsidP="00B92449">
      <w:pPr>
        <w:pStyle w:val="EndNoteBibliography"/>
        <w:spacing w:after="0"/>
        <w:ind w:left="720" w:hanging="720"/>
      </w:pPr>
      <w:r w:rsidRPr="007E1C47">
        <w:t xml:space="preserve">Press WH, Flannery BP, Teukolsky SA, Vetterling WT, Chipperfield J (1987) Numerical recipes: the art of scientific computing: Cambridge University Press, Cambridge, 1986 (ISBN 0-521-30811-9). xx+ 818 pp. Price£ 25.00. Elsevier, </w:t>
      </w:r>
    </w:p>
    <w:p w:rsidR="00B92449" w:rsidRPr="007E1C47" w:rsidRDefault="00B92449" w:rsidP="00B92449">
      <w:pPr>
        <w:pStyle w:val="EndNoteBibliography"/>
        <w:spacing w:after="0"/>
        <w:ind w:left="720" w:hanging="720"/>
      </w:pPr>
      <w:r w:rsidRPr="007E1C47">
        <w:t xml:space="preserve">Rabotnov Y (1963) On the equations of state for creep. Progress in applied mechanics. Prager Anniversary vol. New York: Macmillan, </w:t>
      </w:r>
    </w:p>
    <w:p w:rsidR="00B92449" w:rsidRPr="007E1C47" w:rsidRDefault="00B92449" w:rsidP="00B92449">
      <w:pPr>
        <w:pStyle w:val="EndNoteBibliography"/>
        <w:spacing w:after="0"/>
        <w:ind w:left="720" w:hanging="720"/>
      </w:pPr>
      <w:r w:rsidRPr="007E1C47">
        <w:t>Shadwick RE (1998) Elasticity in Arteries: A similar combination of rubbery and stiff materials creates common mechanical properties in blood vessels of vertebrates and some invertebrates American Scientist 86:535-541</w:t>
      </w:r>
    </w:p>
    <w:p w:rsidR="00B92449" w:rsidRPr="007E1C47" w:rsidRDefault="00B92449" w:rsidP="00B92449">
      <w:pPr>
        <w:pStyle w:val="EndNoteBibliography"/>
        <w:spacing w:after="0"/>
        <w:ind w:left="720" w:hanging="720"/>
      </w:pPr>
      <w:r w:rsidRPr="007E1C47">
        <w:t>Shadwick RE (1999) Mechanical design in arteries Journal of Experimental Biology 202:3305-3313</w:t>
      </w:r>
    </w:p>
    <w:p w:rsidR="00B92449" w:rsidRPr="007E1C47" w:rsidRDefault="00B92449" w:rsidP="00B92449">
      <w:pPr>
        <w:pStyle w:val="EndNoteBibliography"/>
        <w:spacing w:after="0"/>
        <w:ind w:left="720" w:hanging="720"/>
      </w:pPr>
      <w:r w:rsidRPr="007E1C47">
        <w:t>Simo J, Ju J (1987) Strain-and stress-based continuum damage models—I. Formulation International journal of solids and structures 23:821-840</w:t>
      </w:r>
    </w:p>
    <w:p w:rsidR="00B92449" w:rsidRPr="007E1C47" w:rsidRDefault="00B92449" w:rsidP="00B92449">
      <w:pPr>
        <w:pStyle w:val="EndNoteBibliography"/>
        <w:spacing w:after="0"/>
        <w:ind w:left="720" w:hanging="720"/>
      </w:pPr>
      <w:r w:rsidRPr="007E1C47">
        <w:t>Sommer G, Regitnig P, Koltringer L, Holzapfel GA (2010) Biaxial mechanical properties of intact and layer-dissected human carotid arteries at physiological and supraphysiological loadings Am J Physiol-Heart C 298:H898-H912 doi:10.1152/ajpheart.00378.2009</w:t>
      </w:r>
    </w:p>
    <w:p w:rsidR="00B92449" w:rsidRPr="007E1C47" w:rsidRDefault="00B92449" w:rsidP="00B92449">
      <w:pPr>
        <w:pStyle w:val="EndNoteBibliography"/>
        <w:spacing w:after="0"/>
        <w:ind w:left="720" w:hanging="720"/>
      </w:pPr>
      <w:r w:rsidRPr="007E1C47">
        <w:t>Sun W, Chaikof EL, Levenston ME (2008) Numerical approximation of tangent moduli for finite element implementations of nonlinear hyperelastic material models J Biomech Eng 130:061003 doi:10.1115/1.2979872</w:t>
      </w:r>
    </w:p>
    <w:p w:rsidR="00B92449" w:rsidRPr="007E1C47" w:rsidRDefault="00B92449" w:rsidP="00B92449">
      <w:pPr>
        <w:pStyle w:val="EndNoteBibliography"/>
        <w:spacing w:after="0"/>
        <w:ind w:left="720" w:hanging="720"/>
      </w:pPr>
      <w:r w:rsidRPr="007E1C47">
        <w:t>Weisbecker H, Pierce D, Holzapfel G Modeling of damage-induced softening for arterial tissue. In: Proceedings of the 2011 SCATh joint workshop on new tecnologies for computer/robot assisted surgery, Graz, 2011. pp 1-4</w:t>
      </w:r>
    </w:p>
    <w:p w:rsidR="00B92449" w:rsidRPr="007E1C47" w:rsidRDefault="00B92449" w:rsidP="00B92449">
      <w:pPr>
        <w:pStyle w:val="EndNoteBibliography"/>
        <w:ind w:left="720" w:hanging="720"/>
      </w:pPr>
      <w:r w:rsidRPr="007E1C47">
        <w:t>Weisbecker H, Viertler C, Pierce DM, Holzapfel GA (2013) The role of elastin and collagen in the softening behavior of the human thoracic aortic media J Biomech 46:1859-1865 doi:10.1016/j.jbiomech.2013.04.025</w:t>
      </w:r>
    </w:p>
    <w:p w:rsidR="00C17AEC" w:rsidRDefault="00B92449" w:rsidP="00B92449">
      <w:r w:rsidRPr="007E1C47">
        <w:fldChar w:fldCharType="end"/>
      </w:r>
      <w:bookmarkStart w:id="5" w:name="_GoBack"/>
      <w:bookmarkEnd w:id="5"/>
    </w:p>
    <w:sectPr w:rsidR="00C17AEC" w:rsidSect="00656C8E">
      <w:footerReference w:type="default" r:id="rId1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779" w:rsidRDefault="00683779">
      <w:pPr>
        <w:spacing w:after="0" w:line="240" w:lineRule="auto"/>
      </w:pPr>
      <w:r>
        <w:separator/>
      </w:r>
    </w:p>
  </w:endnote>
  <w:endnote w:type="continuationSeparator" w:id="0">
    <w:p w:rsidR="00683779" w:rsidRDefault="00683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4971589"/>
      <w:docPartObj>
        <w:docPartGallery w:val="Page Numbers (Bottom of Page)"/>
        <w:docPartUnique/>
      </w:docPartObj>
    </w:sdtPr>
    <w:sdtEndPr>
      <w:rPr>
        <w:noProof/>
      </w:rPr>
    </w:sdtEndPr>
    <w:sdtContent>
      <w:p w:rsidR="00656C8E" w:rsidRDefault="00656C8E">
        <w:pPr>
          <w:pStyle w:val="Footer"/>
          <w:jc w:val="center"/>
        </w:pPr>
        <w:r>
          <w:fldChar w:fldCharType="begin"/>
        </w:r>
        <w:r>
          <w:instrText xml:space="preserve"> PAGE   \* MERGEFORMAT </w:instrText>
        </w:r>
        <w:r>
          <w:fldChar w:fldCharType="separate"/>
        </w:r>
        <w:r w:rsidR="007E1C47">
          <w:rPr>
            <w:noProof/>
          </w:rPr>
          <w:t>22</w:t>
        </w:r>
        <w:r>
          <w:rPr>
            <w:noProof/>
          </w:rPr>
          <w:fldChar w:fldCharType="end"/>
        </w:r>
      </w:p>
    </w:sdtContent>
  </w:sdt>
  <w:p w:rsidR="00656C8E" w:rsidRDefault="00656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779" w:rsidRDefault="00683779">
      <w:pPr>
        <w:spacing w:after="0" w:line="240" w:lineRule="auto"/>
      </w:pPr>
      <w:r>
        <w:separator/>
      </w:r>
    </w:p>
  </w:footnote>
  <w:footnote w:type="continuationSeparator" w:id="0">
    <w:p w:rsidR="00683779" w:rsidRDefault="00683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55C19"/>
    <w:multiLevelType w:val="multilevel"/>
    <w:tmpl w:val="F9908E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1273A5"/>
    <w:multiLevelType w:val="multilevel"/>
    <w:tmpl w:val="A334A46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3B8067C2"/>
    <w:multiLevelType w:val="hybridMultilevel"/>
    <w:tmpl w:val="B52A8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6234E1"/>
    <w:multiLevelType w:val="hybridMultilevel"/>
    <w:tmpl w:val="169EF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031EE"/>
    <w:multiLevelType w:val="multilevel"/>
    <w:tmpl w:val="C67AD352"/>
    <w:lvl w:ilvl="0">
      <w:start w:val="1"/>
      <w:numFmt w:val="decimal"/>
      <w:lvlText w:val="%1."/>
      <w:lvlJc w:val="left"/>
      <w:pPr>
        <w:ind w:left="720" w:hanging="360"/>
      </w:pPr>
      <w:rPr>
        <w:rFonts w:hint="default"/>
      </w:rPr>
    </w:lvl>
    <w:lvl w:ilvl="1">
      <w:start w:val="5"/>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D992A21"/>
    <w:multiLevelType w:val="multilevel"/>
    <w:tmpl w:val="BC721C9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7DAE5A68"/>
    <w:multiLevelType w:val="hybridMultilevel"/>
    <w:tmpl w:val="B734D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A26"/>
    <w:rsid w:val="00192A26"/>
    <w:rsid w:val="00656C8E"/>
    <w:rsid w:val="00683779"/>
    <w:rsid w:val="007E1C47"/>
    <w:rsid w:val="00B92449"/>
    <w:rsid w:val="00C17AEC"/>
    <w:rsid w:val="00F00026"/>
    <w:rsid w:val="00F53DD0"/>
    <w:rsid w:val="00FC21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AFC952-4178-4D9B-8741-1E0762A8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2449"/>
    <w:rPr>
      <w:sz w:val="24"/>
    </w:rPr>
  </w:style>
  <w:style w:type="paragraph" w:styleId="Heading1">
    <w:name w:val="heading 1"/>
    <w:basedOn w:val="Normal"/>
    <w:next w:val="Normal"/>
    <w:link w:val="Heading1Char"/>
    <w:uiPriority w:val="9"/>
    <w:qFormat/>
    <w:rsid w:val="00B9244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92449"/>
    <w:pPr>
      <w:keepNext/>
      <w:keepLines/>
      <w:spacing w:before="40" w:after="0"/>
      <w:outlineLvl w:val="1"/>
    </w:pPr>
    <w:rPr>
      <w:rFonts w:eastAsiaTheme="majorEastAsia" w:cstheme="majorBidi"/>
      <w:b/>
      <w:sz w:val="30"/>
      <w:szCs w:val="26"/>
    </w:rPr>
  </w:style>
  <w:style w:type="paragraph" w:styleId="Heading3">
    <w:name w:val="heading 3"/>
    <w:basedOn w:val="Normal"/>
    <w:next w:val="Normal"/>
    <w:link w:val="Heading3Char"/>
    <w:uiPriority w:val="9"/>
    <w:unhideWhenUsed/>
    <w:qFormat/>
    <w:rsid w:val="00B92449"/>
    <w:pPr>
      <w:keepNext/>
      <w:keepLines/>
      <w:spacing w:before="40" w:after="0"/>
      <w:outlineLvl w:val="2"/>
    </w:pPr>
    <w:rPr>
      <w:rFonts w:eastAsiaTheme="majorEastAsia" w:cstheme="majorBidi"/>
      <w:b/>
      <w:sz w:val="28"/>
      <w:szCs w:val="24"/>
    </w:rPr>
  </w:style>
  <w:style w:type="paragraph" w:styleId="Heading4">
    <w:name w:val="heading 4"/>
    <w:basedOn w:val="Normal"/>
    <w:next w:val="Normal"/>
    <w:link w:val="Heading4Char"/>
    <w:uiPriority w:val="9"/>
    <w:semiHidden/>
    <w:unhideWhenUsed/>
    <w:qFormat/>
    <w:rsid w:val="00B92449"/>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449"/>
    <w:rPr>
      <w:rFonts w:eastAsiaTheme="majorEastAsia" w:cstheme="majorBidi"/>
      <w:b/>
      <w:sz w:val="32"/>
      <w:szCs w:val="32"/>
    </w:rPr>
  </w:style>
  <w:style w:type="character" w:customStyle="1" w:styleId="Heading2Char">
    <w:name w:val="Heading 2 Char"/>
    <w:basedOn w:val="DefaultParagraphFont"/>
    <w:link w:val="Heading2"/>
    <w:uiPriority w:val="9"/>
    <w:rsid w:val="00B92449"/>
    <w:rPr>
      <w:rFonts w:eastAsiaTheme="majorEastAsia" w:cstheme="majorBidi"/>
      <w:b/>
      <w:sz w:val="30"/>
      <w:szCs w:val="26"/>
    </w:rPr>
  </w:style>
  <w:style w:type="character" w:customStyle="1" w:styleId="Heading3Char">
    <w:name w:val="Heading 3 Char"/>
    <w:basedOn w:val="DefaultParagraphFont"/>
    <w:link w:val="Heading3"/>
    <w:uiPriority w:val="9"/>
    <w:rsid w:val="00B92449"/>
    <w:rPr>
      <w:rFonts w:eastAsiaTheme="majorEastAsia" w:cstheme="majorBidi"/>
      <w:b/>
      <w:sz w:val="28"/>
      <w:szCs w:val="24"/>
    </w:rPr>
  </w:style>
  <w:style w:type="character" w:customStyle="1" w:styleId="Heading4Char">
    <w:name w:val="Heading 4 Char"/>
    <w:basedOn w:val="DefaultParagraphFont"/>
    <w:link w:val="Heading4"/>
    <w:uiPriority w:val="9"/>
    <w:semiHidden/>
    <w:rsid w:val="00B92449"/>
    <w:rPr>
      <w:rFonts w:asciiTheme="majorHAnsi" w:eastAsiaTheme="majorEastAsia" w:hAnsiTheme="majorHAnsi" w:cstheme="majorBidi"/>
      <w:i/>
      <w:iCs/>
      <w:sz w:val="24"/>
    </w:rPr>
  </w:style>
  <w:style w:type="character" w:styleId="PlaceholderText">
    <w:name w:val="Placeholder Text"/>
    <w:basedOn w:val="DefaultParagraphFont"/>
    <w:uiPriority w:val="99"/>
    <w:semiHidden/>
    <w:rsid w:val="00B92449"/>
    <w:rPr>
      <w:color w:val="808080"/>
    </w:rPr>
  </w:style>
  <w:style w:type="paragraph" w:customStyle="1" w:styleId="EndNoteBibliographyTitle">
    <w:name w:val="EndNote Bibliography Title"/>
    <w:basedOn w:val="Normal"/>
    <w:link w:val="EndNoteBibliographyTitleChar"/>
    <w:rsid w:val="00B92449"/>
    <w:pPr>
      <w:spacing w:after="0"/>
      <w:jc w:val="center"/>
    </w:pPr>
    <w:rPr>
      <w:rFonts w:ascii="Calibri" w:hAnsi="Calibri" w:cs="Calibri"/>
      <w:noProof/>
      <w:sz w:val="22"/>
      <w:lang w:val="en-US"/>
    </w:rPr>
  </w:style>
  <w:style w:type="character" w:customStyle="1" w:styleId="EndNoteBibliographyTitleChar">
    <w:name w:val="EndNote Bibliography Title Char"/>
    <w:basedOn w:val="DefaultParagraphFont"/>
    <w:link w:val="EndNoteBibliographyTitle"/>
    <w:rsid w:val="00B92449"/>
    <w:rPr>
      <w:rFonts w:ascii="Calibri" w:hAnsi="Calibri" w:cs="Calibri"/>
      <w:noProof/>
      <w:lang w:val="en-US"/>
    </w:rPr>
  </w:style>
  <w:style w:type="paragraph" w:customStyle="1" w:styleId="EndNoteBibliography">
    <w:name w:val="EndNote Bibliography"/>
    <w:basedOn w:val="Normal"/>
    <w:link w:val="EndNoteBibliographyChar"/>
    <w:rsid w:val="00B92449"/>
    <w:pPr>
      <w:spacing w:line="240" w:lineRule="auto"/>
    </w:pPr>
    <w:rPr>
      <w:rFonts w:ascii="Calibri" w:hAnsi="Calibri" w:cs="Calibri"/>
      <w:noProof/>
      <w:sz w:val="22"/>
      <w:lang w:val="en-US"/>
    </w:rPr>
  </w:style>
  <w:style w:type="character" w:customStyle="1" w:styleId="EndNoteBibliographyChar">
    <w:name w:val="EndNote Bibliography Char"/>
    <w:basedOn w:val="DefaultParagraphFont"/>
    <w:link w:val="EndNoteBibliography"/>
    <w:rsid w:val="00B92449"/>
    <w:rPr>
      <w:rFonts w:ascii="Calibri" w:hAnsi="Calibri" w:cs="Calibri"/>
      <w:noProof/>
      <w:lang w:val="en-US"/>
    </w:rPr>
  </w:style>
  <w:style w:type="paragraph" w:customStyle="1" w:styleId="MTDisplayEquation">
    <w:name w:val="MTDisplayEquation"/>
    <w:basedOn w:val="Normal"/>
    <w:next w:val="Normal"/>
    <w:link w:val="MTDisplayEquationChar"/>
    <w:rsid w:val="00B92449"/>
    <w:pPr>
      <w:tabs>
        <w:tab w:val="center" w:pos="4520"/>
        <w:tab w:val="right" w:pos="9020"/>
      </w:tabs>
      <w:spacing w:before="120" w:after="120" w:line="312" w:lineRule="auto"/>
      <w:ind w:firstLine="288"/>
      <w:jc w:val="both"/>
    </w:pPr>
    <w:rPr>
      <w:rFonts w:ascii="Times New Roman" w:hAnsi="Times New Roman"/>
    </w:rPr>
  </w:style>
  <w:style w:type="character" w:customStyle="1" w:styleId="MTDisplayEquationChar">
    <w:name w:val="MTDisplayEquation Char"/>
    <w:basedOn w:val="DefaultParagraphFont"/>
    <w:link w:val="MTDisplayEquation"/>
    <w:rsid w:val="00B92449"/>
    <w:rPr>
      <w:rFonts w:ascii="Times New Roman" w:hAnsi="Times New Roman"/>
      <w:sz w:val="24"/>
    </w:rPr>
  </w:style>
  <w:style w:type="table" w:styleId="TableGrid">
    <w:name w:val="Table Grid"/>
    <w:basedOn w:val="TableNormal"/>
    <w:uiPriority w:val="39"/>
    <w:rsid w:val="00B9244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92449"/>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B92449"/>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Caption">
    <w:name w:val="caption"/>
    <w:basedOn w:val="Normal"/>
    <w:next w:val="Normal"/>
    <w:uiPriority w:val="35"/>
    <w:unhideWhenUsed/>
    <w:qFormat/>
    <w:rsid w:val="00B92449"/>
    <w:pPr>
      <w:spacing w:after="200" w:line="240" w:lineRule="auto"/>
    </w:pPr>
    <w:rPr>
      <w:i/>
      <w:iCs/>
      <w:color w:val="44546A" w:themeColor="text2"/>
      <w:sz w:val="18"/>
      <w:szCs w:val="18"/>
    </w:rPr>
  </w:style>
  <w:style w:type="paragraph" w:styleId="NormalWeb">
    <w:name w:val="Normal (Web)"/>
    <w:basedOn w:val="Normal"/>
    <w:uiPriority w:val="99"/>
    <w:semiHidden/>
    <w:unhideWhenUsed/>
    <w:rsid w:val="00B92449"/>
    <w:pPr>
      <w:spacing w:before="100" w:beforeAutospacing="1" w:after="100" w:afterAutospacing="1" w:line="240" w:lineRule="auto"/>
    </w:pPr>
    <w:rPr>
      <w:rFonts w:ascii="Times New Roman" w:eastAsiaTheme="minorEastAsia" w:hAnsi="Times New Roman" w:cs="Times New Roman"/>
      <w:szCs w:val="24"/>
      <w:lang w:val="en-US"/>
    </w:rPr>
  </w:style>
  <w:style w:type="paragraph" w:customStyle="1" w:styleId="Standard">
    <w:name w:val="Standard"/>
    <w:basedOn w:val="Normal"/>
    <w:link w:val="StandardChar"/>
    <w:rsid w:val="00B92449"/>
    <w:pPr>
      <w:tabs>
        <w:tab w:val="left" w:pos="397"/>
      </w:tabs>
      <w:spacing w:after="0" w:line="240" w:lineRule="auto"/>
      <w:jc w:val="both"/>
    </w:pPr>
    <w:rPr>
      <w:rFonts w:ascii="Times New Roman" w:eastAsia="Times New Roman" w:hAnsi="Times New Roman" w:cs="Times New Roman"/>
      <w:sz w:val="18"/>
      <w:szCs w:val="18"/>
      <w:lang w:val="en-US"/>
    </w:rPr>
  </w:style>
  <w:style w:type="character" w:customStyle="1" w:styleId="StandardChar">
    <w:name w:val="Standard Char"/>
    <w:basedOn w:val="DefaultParagraphFont"/>
    <w:link w:val="Standard"/>
    <w:rsid w:val="00B92449"/>
    <w:rPr>
      <w:rFonts w:ascii="Times New Roman" w:eastAsia="Times New Roman" w:hAnsi="Times New Roman" w:cs="Times New Roman"/>
      <w:sz w:val="18"/>
      <w:szCs w:val="18"/>
      <w:lang w:val="en-US"/>
    </w:rPr>
  </w:style>
  <w:style w:type="table" w:styleId="GridTable1Light">
    <w:name w:val="Grid Table 1 Light"/>
    <w:basedOn w:val="TableNormal"/>
    <w:uiPriority w:val="46"/>
    <w:rsid w:val="00B92449"/>
    <w:pPr>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B92449"/>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92449"/>
    <w:pPr>
      <w:spacing w:after="0" w:line="240" w:lineRule="auto"/>
    </w:pPr>
    <w:rPr>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92449"/>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B92449"/>
    <w:rPr>
      <w:color w:val="0563C1" w:themeColor="hyperlink"/>
      <w:u w:val="single"/>
    </w:rPr>
  </w:style>
  <w:style w:type="paragraph" w:styleId="ListParagraph">
    <w:name w:val="List Paragraph"/>
    <w:basedOn w:val="Normal"/>
    <w:uiPriority w:val="34"/>
    <w:qFormat/>
    <w:rsid w:val="00B92449"/>
    <w:pPr>
      <w:ind w:left="720"/>
      <w:contextualSpacing/>
    </w:pPr>
  </w:style>
  <w:style w:type="paragraph" w:styleId="Header">
    <w:name w:val="header"/>
    <w:basedOn w:val="Normal"/>
    <w:link w:val="HeaderChar"/>
    <w:uiPriority w:val="99"/>
    <w:unhideWhenUsed/>
    <w:rsid w:val="00B92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449"/>
    <w:rPr>
      <w:sz w:val="24"/>
    </w:rPr>
  </w:style>
  <w:style w:type="paragraph" w:styleId="Footer">
    <w:name w:val="footer"/>
    <w:basedOn w:val="Normal"/>
    <w:link w:val="FooterChar"/>
    <w:uiPriority w:val="99"/>
    <w:unhideWhenUsed/>
    <w:rsid w:val="00B92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449"/>
    <w:rPr>
      <w:sz w:val="24"/>
    </w:rPr>
  </w:style>
  <w:style w:type="table" w:styleId="PlainTable1">
    <w:name w:val="Plain Table 1"/>
    <w:basedOn w:val="TableNormal"/>
    <w:uiPriority w:val="41"/>
    <w:rsid w:val="00B92449"/>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92449"/>
    <w:pPr>
      <w:spacing w:after="0" w:line="240" w:lineRule="auto"/>
    </w:pPr>
    <w:rPr>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B92449"/>
    <w:rPr>
      <w:sz w:val="16"/>
      <w:szCs w:val="16"/>
    </w:rPr>
  </w:style>
  <w:style w:type="paragraph" w:styleId="CommentText">
    <w:name w:val="annotation text"/>
    <w:basedOn w:val="Normal"/>
    <w:link w:val="CommentTextChar"/>
    <w:uiPriority w:val="99"/>
    <w:unhideWhenUsed/>
    <w:rsid w:val="00B92449"/>
    <w:pPr>
      <w:spacing w:line="240" w:lineRule="auto"/>
    </w:pPr>
    <w:rPr>
      <w:sz w:val="20"/>
      <w:szCs w:val="20"/>
    </w:rPr>
  </w:style>
  <w:style w:type="character" w:customStyle="1" w:styleId="CommentTextChar">
    <w:name w:val="Comment Text Char"/>
    <w:basedOn w:val="DefaultParagraphFont"/>
    <w:link w:val="CommentText"/>
    <w:uiPriority w:val="99"/>
    <w:rsid w:val="00B92449"/>
    <w:rPr>
      <w:sz w:val="20"/>
      <w:szCs w:val="20"/>
    </w:rPr>
  </w:style>
  <w:style w:type="paragraph" w:styleId="CommentSubject">
    <w:name w:val="annotation subject"/>
    <w:basedOn w:val="CommentText"/>
    <w:next w:val="CommentText"/>
    <w:link w:val="CommentSubjectChar"/>
    <w:uiPriority w:val="99"/>
    <w:semiHidden/>
    <w:unhideWhenUsed/>
    <w:rsid w:val="00B92449"/>
    <w:rPr>
      <w:b/>
      <w:bCs/>
    </w:rPr>
  </w:style>
  <w:style w:type="character" w:customStyle="1" w:styleId="CommentSubjectChar">
    <w:name w:val="Comment Subject Char"/>
    <w:basedOn w:val="CommentTextChar"/>
    <w:link w:val="CommentSubject"/>
    <w:uiPriority w:val="99"/>
    <w:semiHidden/>
    <w:rsid w:val="00B92449"/>
    <w:rPr>
      <w:b/>
      <w:bCs/>
      <w:sz w:val="20"/>
      <w:szCs w:val="20"/>
    </w:rPr>
  </w:style>
  <w:style w:type="paragraph" w:styleId="BalloonText">
    <w:name w:val="Balloon Text"/>
    <w:basedOn w:val="Normal"/>
    <w:link w:val="BalloonTextChar"/>
    <w:uiPriority w:val="99"/>
    <w:semiHidden/>
    <w:unhideWhenUsed/>
    <w:rsid w:val="00B924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449"/>
    <w:rPr>
      <w:rFonts w:ascii="Segoe UI" w:hAnsi="Segoe UI" w:cs="Segoe UI"/>
      <w:sz w:val="18"/>
      <w:szCs w:val="18"/>
    </w:rPr>
  </w:style>
  <w:style w:type="paragraph" w:styleId="Revision">
    <w:name w:val="Revision"/>
    <w:hidden/>
    <w:uiPriority w:val="99"/>
    <w:semiHidden/>
    <w:rsid w:val="00B92449"/>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14682</Words>
  <Characters>83694</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Milad</dc:creator>
  <cp:keywords/>
  <dc:description/>
  <cp:lastModifiedBy>Milad</cp:lastModifiedBy>
  <cp:revision>5</cp:revision>
  <dcterms:created xsi:type="dcterms:W3CDTF">2018-06-21T06:39:00Z</dcterms:created>
  <dcterms:modified xsi:type="dcterms:W3CDTF">2018-07-24T11:13:00Z</dcterms:modified>
</cp:coreProperties>
</file>