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4201" w:rsidRPr="00FD4201" w:rsidRDefault="00FD4201" w:rsidP="00FD4201">
      <w:pPr>
        <w:pStyle w:val="Body1"/>
        <w:spacing w:line="240" w:lineRule="auto"/>
        <w:rPr>
          <w:rFonts w:ascii="Arial" w:hAnsi="Arial" w:cs="Arial"/>
          <w:b/>
          <w:sz w:val="24"/>
          <w:szCs w:val="24"/>
        </w:rPr>
      </w:pPr>
      <w:r w:rsidRPr="00FD4201">
        <w:rPr>
          <w:rFonts w:ascii="Arial" w:hAnsi="Arial" w:cs="Arial"/>
          <w:b/>
          <w:sz w:val="24"/>
          <w:szCs w:val="24"/>
        </w:rPr>
        <w:t>Rachel Hoare</w:t>
      </w:r>
    </w:p>
    <w:p w:rsidR="00FD4201" w:rsidRPr="00FD4201" w:rsidRDefault="00FD4201" w:rsidP="00FD4201">
      <w:pPr>
        <w:pStyle w:val="Body1"/>
        <w:spacing w:line="240" w:lineRule="auto"/>
        <w:rPr>
          <w:rFonts w:ascii="Arial" w:hAnsi="Arial" w:cs="Arial"/>
          <w:b/>
          <w:sz w:val="24"/>
          <w:szCs w:val="24"/>
        </w:rPr>
      </w:pPr>
    </w:p>
    <w:p w:rsidR="00FD4201" w:rsidRPr="00FD4201" w:rsidRDefault="00FD4201" w:rsidP="00FD4201">
      <w:pPr>
        <w:pStyle w:val="Body1"/>
        <w:spacing w:line="240" w:lineRule="auto"/>
        <w:rPr>
          <w:rFonts w:ascii="Arial" w:hAnsi="Arial" w:cs="Arial"/>
          <w:b/>
          <w:sz w:val="24"/>
          <w:szCs w:val="24"/>
        </w:rPr>
      </w:pPr>
    </w:p>
    <w:p w:rsidR="00FD4201" w:rsidRPr="00FD4201" w:rsidRDefault="00FD4201" w:rsidP="00FD4201">
      <w:pPr>
        <w:pStyle w:val="Body1"/>
        <w:spacing w:line="240" w:lineRule="auto"/>
        <w:rPr>
          <w:rFonts w:ascii="Arial" w:hAnsi="Arial" w:cs="Arial"/>
          <w:b/>
          <w:sz w:val="24"/>
          <w:szCs w:val="24"/>
        </w:rPr>
      </w:pPr>
    </w:p>
    <w:p w:rsidR="00FD4201" w:rsidRPr="00FD4201" w:rsidRDefault="00FD4201" w:rsidP="00FD4201">
      <w:pPr>
        <w:autoSpaceDE w:val="0"/>
        <w:autoSpaceDN w:val="0"/>
        <w:adjustRightInd w:val="0"/>
        <w:spacing w:after="0" w:line="240" w:lineRule="auto"/>
        <w:rPr>
          <w:rFonts w:ascii="Arial" w:hAnsi="Arial" w:cs="Arial"/>
          <w:b/>
          <w:sz w:val="24"/>
          <w:szCs w:val="24"/>
          <w:lang w:val="en-IE"/>
        </w:rPr>
      </w:pPr>
      <w:r w:rsidRPr="00FD4201">
        <w:rPr>
          <w:rFonts w:ascii="Arial" w:hAnsi="Arial" w:cs="Arial"/>
          <w:b/>
          <w:sz w:val="24"/>
          <w:szCs w:val="24"/>
        </w:rPr>
        <w:t xml:space="preserve">Adult clinical issues: </w:t>
      </w:r>
      <w:r w:rsidRPr="00FD4201">
        <w:rPr>
          <w:rFonts w:ascii="Arial" w:hAnsi="Arial" w:cs="Arial"/>
          <w:b/>
          <w:sz w:val="24"/>
          <w:szCs w:val="24"/>
          <w:lang w:val="en-IE"/>
        </w:rPr>
        <w:t>Neurobehavioural Disorder associated with Prenatal Alcohol Exposure (ND-PAE),</w:t>
      </w:r>
    </w:p>
    <w:p w:rsidR="00FD4201" w:rsidRPr="00FD4201" w:rsidRDefault="00FD4201" w:rsidP="00FD4201">
      <w:pPr>
        <w:pStyle w:val="Body1"/>
        <w:spacing w:line="240" w:lineRule="auto"/>
        <w:rPr>
          <w:rFonts w:ascii="Arial" w:hAnsi="Arial" w:cs="Arial"/>
          <w:sz w:val="24"/>
          <w:szCs w:val="24"/>
        </w:rPr>
      </w:pPr>
    </w:p>
    <w:p w:rsidR="00FD4201" w:rsidRPr="00FD4201" w:rsidRDefault="00FD4201" w:rsidP="00FD4201">
      <w:pPr>
        <w:rPr>
          <w:rFonts w:ascii="Arial" w:hAnsi="Arial" w:cs="Arial"/>
          <w:sz w:val="24"/>
          <w:szCs w:val="24"/>
        </w:rPr>
      </w:pPr>
    </w:p>
    <w:p w:rsidR="00FD4201" w:rsidRDefault="00FD4201" w:rsidP="00FD4201">
      <w:pPr>
        <w:rPr>
          <w:b/>
        </w:rPr>
      </w:pPr>
      <w:bookmarkStart w:id="0" w:name="_GoBack"/>
      <w:bookmarkEnd w:id="0"/>
      <w:r>
        <w:rPr>
          <w:b/>
        </w:rPr>
        <w:br w:type="page"/>
      </w:r>
    </w:p>
    <w:p w:rsidR="00FD4201" w:rsidRDefault="00FD4201" w:rsidP="00FD4201">
      <w:pPr>
        <w:rPr>
          <w:b/>
        </w:rPr>
      </w:pPr>
    </w:p>
    <w:p w:rsidR="00FD4201" w:rsidRPr="00FD4201" w:rsidRDefault="00FD4201" w:rsidP="00FD4201">
      <w:pPr>
        <w:rPr>
          <w:rFonts w:ascii="Arial" w:hAnsi="Arial" w:cs="Arial"/>
          <w:b/>
          <w:sz w:val="24"/>
          <w:szCs w:val="24"/>
        </w:rPr>
      </w:pPr>
      <w:r w:rsidRPr="00FD4201">
        <w:rPr>
          <w:rFonts w:ascii="Arial" w:hAnsi="Arial" w:cs="Arial"/>
          <w:b/>
          <w:sz w:val="24"/>
          <w:szCs w:val="24"/>
        </w:rPr>
        <w:t>Table of Contents</w:t>
      </w:r>
    </w:p>
    <w:p w:rsidR="00FD4201" w:rsidRPr="00FD4201" w:rsidRDefault="00FD4201" w:rsidP="00FD4201">
      <w:pPr>
        <w:rPr>
          <w:rFonts w:ascii="Arial" w:hAnsi="Arial" w:cs="Arial"/>
          <w:b/>
          <w:sz w:val="24"/>
          <w:szCs w:val="24"/>
        </w:rPr>
      </w:pPr>
    </w:p>
    <w:p w:rsidR="00FD4201" w:rsidRPr="00FD4201" w:rsidRDefault="00FD4201" w:rsidP="00FD4201">
      <w:pPr>
        <w:rPr>
          <w:rFonts w:ascii="Arial" w:hAnsi="Arial" w:cs="Arial"/>
          <w:b/>
          <w:sz w:val="24"/>
          <w:szCs w:val="24"/>
        </w:rPr>
      </w:pPr>
    </w:p>
    <w:tbl>
      <w:tblPr>
        <w:tblStyle w:val="TableGrid"/>
        <w:tblW w:w="9606" w:type="dxa"/>
        <w:tblLook w:val="04A0" w:firstRow="1" w:lastRow="0" w:firstColumn="1" w:lastColumn="0" w:noHBand="0" w:noVBand="1"/>
      </w:tblPr>
      <w:tblGrid>
        <w:gridCol w:w="8472"/>
        <w:gridCol w:w="1134"/>
      </w:tblGrid>
      <w:tr w:rsidR="00FD4201" w:rsidRPr="00FD4201" w:rsidTr="003E0420">
        <w:tc>
          <w:tcPr>
            <w:tcW w:w="8472" w:type="dxa"/>
          </w:tcPr>
          <w:p w:rsidR="00FD4201" w:rsidRPr="00FD4201" w:rsidRDefault="00FD4201" w:rsidP="003E0420">
            <w:pPr>
              <w:rPr>
                <w:rFonts w:ascii="Arial" w:hAnsi="Arial" w:cs="Arial"/>
                <w:b/>
                <w:sz w:val="24"/>
                <w:szCs w:val="24"/>
              </w:rPr>
            </w:pPr>
          </w:p>
          <w:p w:rsidR="00FD4201" w:rsidRPr="00FD4201" w:rsidRDefault="00FD4201" w:rsidP="003E0420">
            <w:pPr>
              <w:rPr>
                <w:rFonts w:ascii="Arial" w:hAnsi="Arial" w:cs="Arial"/>
                <w:b/>
                <w:sz w:val="24"/>
                <w:szCs w:val="24"/>
              </w:rPr>
            </w:pPr>
            <w:r w:rsidRPr="00FD4201">
              <w:rPr>
                <w:rFonts w:ascii="Arial" w:hAnsi="Arial" w:cs="Arial"/>
                <w:b/>
                <w:sz w:val="24"/>
                <w:szCs w:val="24"/>
              </w:rPr>
              <w:t>Introduction</w:t>
            </w:r>
          </w:p>
          <w:p w:rsidR="00FD4201" w:rsidRPr="00FD4201" w:rsidRDefault="00FD4201" w:rsidP="003E0420">
            <w:pPr>
              <w:rPr>
                <w:rFonts w:ascii="Arial" w:hAnsi="Arial" w:cs="Arial"/>
                <w:b/>
                <w:sz w:val="24"/>
                <w:szCs w:val="24"/>
              </w:rPr>
            </w:pPr>
          </w:p>
        </w:tc>
        <w:tc>
          <w:tcPr>
            <w:tcW w:w="1134" w:type="dxa"/>
          </w:tcPr>
          <w:p w:rsidR="00FD4201" w:rsidRPr="00FD4201" w:rsidRDefault="00FD4201" w:rsidP="003E0420">
            <w:pPr>
              <w:rPr>
                <w:rFonts w:ascii="Arial" w:hAnsi="Arial" w:cs="Arial"/>
                <w:b/>
                <w:sz w:val="24"/>
                <w:szCs w:val="24"/>
              </w:rPr>
            </w:pPr>
          </w:p>
          <w:p w:rsidR="00FD4201" w:rsidRPr="00FD4201" w:rsidRDefault="00FD4201" w:rsidP="003E0420">
            <w:pPr>
              <w:rPr>
                <w:rFonts w:ascii="Arial" w:hAnsi="Arial" w:cs="Arial"/>
                <w:b/>
                <w:sz w:val="24"/>
                <w:szCs w:val="24"/>
              </w:rPr>
            </w:pPr>
            <w:r w:rsidRPr="00FD4201">
              <w:rPr>
                <w:rFonts w:ascii="Arial" w:hAnsi="Arial" w:cs="Arial"/>
                <w:b/>
                <w:sz w:val="24"/>
                <w:szCs w:val="24"/>
              </w:rPr>
              <w:t>3</w:t>
            </w:r>
          </w:p>
          <w:p w:rsidR="00FD4201" w:rsidRPr="00FD4201" w:rsidRDefault="00FD4201" w:rsidP="003E0420">
            <w:pPr>
              <w:rPr>
                <w:rFonts w:ascii="Arial" w:hAnsi="Arial" w:cs="Arial"/>
                <w:b/>
                <w:sz w:val="24"/>
                <w:szCs w:val="24"/>
              </w:rPr>
            </w:pPr>
          </w:p>
        </w:tc>
      </w:tr>
      <w:tr w:rsidR="00FD4201" w:rsidRPr="00FD4201" w:rsidTr="003E0420">
        <w:tc>
          <w:tcPr>
            <w:tcW w:w="8472" w:type="dxa"/>
          </w:tcPr>
          <w:p w:rsidR="00FD4201" w:rsidRPr="00FD4201" w:rsidRDefault="00FD4201" w:rsidP="003E0420">
            <w:pPr>
              <w:rPr>
                <w:rFonts w:ascii="Arial" w:hAnsi="Arial" w:cs="Arial"/>
                <w:b/>
                <w:sz w:val="24"/>
                <w:szCs w:val="24"/>
              </w:rPr>
            </w:pPr>
          </w:p>
          <w:p w:rsidR="00FD4201" w:rsidRDefault="00FD4201" w:rsidP="00FD4201">
            <w:pPr>
              <w:autoSpaceDE w:val="0"/>
              <w:autoSpaceDN w:val="0"/>
              <w:adjustRightInd w:val="0"/>
              <w:rPr>
                <w:rFonts w:ascii="Arial" w:hAnsi="Arial" w:cs="Arial"/>
                <w:b/>
                <w:sz w:val="24"/>
                <w:szCs w:val="24"/>
                <w:lang w:val="en-IE"/>
              </w:rPr>
            </w:pPr>
            <w:r>
              <w:rPr>
                <w:rFonts w:ascii="Arial" w:hAnsi="Arial" w:cs="Arial"/>
                <w:b/>
                <w:sz w:val="24"/>
                <w:szCs w:val="24"/>
                <w:lang w:val="en-IE"/>
              </w:rPr>
              <w:t xml:space="preserve">Cause, </w:t>
            </w:r>
            <w:r w:rsidRPr="00647AC4">
              <w:rPr>
                <w:rFonts w:ascii="Arial" w:hAnsi="Arial" w:cs="Arial"/>
                <w:b/>
                <w:sz w:val="24"/>
                <w:szCs w:val="24"/>
                <w:lang w:val="en-IE"/>
              </w:rPr>
              <w:t>presentation</w:t>
            </w:r>
            <w:r>
              <w:rPr>
                <w:rFonts w:ascii="Arial" w:hAnsi="Arial" w:cs="Arial"/>
                <w:b/>
                <w:sz w:val="24"/>
                <w:szCs w:val="24"/>
                <w:lang w:val="en-IE"/>
              </w:rPr>
              <w:t xml:space="preserve"> and living with the symptoms</w:t>
            </w:r>
            <w:r w:rsidRPr="00647AC4">
              <w:rPr>
                <w:rFonts w:ascii="Arial" w:hAnsi="Arial" w:cs="Arial"/>
                <w:b/>
                <w:sz w:val="24"/>
                <w:szCs w:val="24"/>
                <w:lang w:val="en-IE"/>
              </w:rPr>
              <w:t xml:space="preserve"> of ND (PAE)</w:t>
            </w:r>
          </w:p>
          <w:p w:rsidR="00FD4201" w:rsidRPr="00FD4201" w:rsidRDefault="00FD4201" w:rsidP="003E0420">
            <w:pPr>
              <w:rPr>
                <w:rFonts w:ascii="Arial" w:hAnsi="Arial" w:cs="Arial"/>
                <w:b/>
                <w:sz w:val="24"/>
                <w:szCs w:val="24"/>
                <w:lang w:val="en-IE"/>
              </w:rPr>
            </w:pPr>
          </w:p>
        </w:tc>
        <w:tc>
          <w:tcPr>
            <w:tcW w:w="1134" w:type="dxa"/>
          </w:tcPr>
          <w:p w:rsidR="00FD4201" w:rsidRDefault="00FD4201" w:rsidP="003E0420">
            <w:pPr>
              <w:rPr>
                <w:rFonts w:ascii="Arial" w:hAnsi="Arial" w:cs="Arial"/>
                <w:b/>
                <w:sz w:val="24"/>
                <w:szCs w:val="24"/>
              </w:rPr>
            </w:pPr>
          </w:p>
          <w:p w:rsidR="00055004" w:rsidRPr="00FD4201" w:rsidRDefault="00055004" w:rsidP="003E0420">
            <w:pPr>
              <w:rPr>
                <w:rFonts w:ascii="Arial" w:hAnsi="Arial" w:cs="Arial"/>
                <w:b/>
                <w:sz w:val="24"/>
                <w:szCs w:val="24"/>
              </w:rPr>
            </w:pPr>
            <w:r>
              <w:rPr>
                <w:rFonts w:ascii="Arial" w:hAnsi="Arial" w:cs="Arial"/>
                <w:b/>
                <w:sz w:val="24"/>
                <w:szCs w:val="24"/>
              </w:rPr>
              <w:t>3</w:t>
            </w:r>
          </w:p>
        </w:tc>
      </w:tr>
      <w:tr w:rsidR="00FD4201" w:rsidRPr="00FD4201" w:rsidTr="003E0420">
        <w:tc>
          <w:tcPr>
            <w:tcW w:w="8472" w:type="dxa"/>
          </w:tcPr>
          <w:p w:rsidR="00FD4201" w:rsidRPr="00FD4201" w:rsidRDefault="00FD4201" w:rsidP="003E0420">
            <w:pPr>
              <w:rPr>
                <w:rFonts w:ascii="Arial" w:hAnsi="Arial" w:cs="Arial"/>
                <w:b/>
                <w:sz w:val="24"/>
                <w:szCs w:val="24"/>
              </w:rPr>
            </w:pPr>
          </w:p>
          <w:p w:rsidR="00FD4201" w:rsidRDefault="00FD4201" w:rsidP="00FD4201">
            <w:pPr>
              <w:autoSpaceDE w:val="0"/>
              <w:autoSpaceDN w:val="0"/>
              <w:adjustRightInd w:val="0"/>
              <w:rPr>
                <w:rFonts w:ascii="Arial" w:hAnsi="Arial" w:cs="Arial"/>
                <w:b/>
                <w:sz w:val="24"/>
                <w:szCs w:val="24"/>
                <w:lang w:val="en-IE"/>
              </w:rPr>
            </w:pPr>
            <w:r>
              <w:rPr>
                <w:rFonts w:ascii="Arial" w:hAnsi="Arial" w:cs="Arial"/>
                <w:b/>
                <w:sz w:val="24"/>
                <w:szCs w:val="24"/>
                <w:lang w:val="en-IE"/>
              </w:rPr>
              <w:t>Treatment: medical and social responses</w:t>
            </w:r>
          </w:p>
          <w:p w:rsidR="00FD4201" w:rsidRPr="00FD4201" w:rsidRDefault="00FD4201" w:rsidP="003E0420">
            <w:pPr>
              <w:rPr>
                <w:rFonts w:ascii="Arial" w:hAnsi="Arial" w:cs="Arial"/>
                <w:b/>
                <w:sz w:val="24"/>
                <w:szCs w:val="24"/>
              </w:rPr>
            </w:pPr>
          </w:p>
        </w:tc>
        <w:tc>
          <w:tcPr>
            <w:tcW w:w="1134" w:type="dxa"/>
          </w:tcPr>
          <w:p w:rsidR="00FD4201" w:rsidRDefault="00FD4201" w:rsidP="003E0420">
            <w:pPr>
              <w:rPr>
                <w:rFonts w:ascii="Arial" w:hAnsi="Arial" w:cs="Arial"/>
                <w:b/>
                <w:sz w:val="24"/>
                <w:szCs w:val="24"/>
              </w:rPr>
            </w:pPr>
          </w:p>
          <w:p w:rsidR="00055004" w:rsidRPr="00FD4201" w:rsidRDefault="003307C7" w:rsidP="003E0420">
            <w:pPr>
              <w:rPr>
                <w:rFonts w:ascii="Arial" w:hAnsi="Arial" w:cs="Arial"/>
                <w:b/>
                <w:sz w:val="24"/>
                <w:szCs w:val="24"/>
              </w:rPr>
            </w:pPr>
            <w:r>
              <w:rPr>
                <w:rFonts w:ascii="Arial" w:hAnsi="Arial" w:cs="Arial"/>
                <w:b/>
                <w:sz w:val="24"/>
                <w:szCs w:val="24"/>
              </w:rPr>
              <w:t>4</w:t>
            </w:r>
          </w:p>
        </w:tc>
      </w:tr>
      <w:tr w:rsidR="00FD4201" w:rsidRPr="00FD4201" w:rsidTr="003E0420">
        <w:tc>
          <w:tcPr>
            <w:tcW w:w="8472" w:type="dxa"/>
          </w:tcPr>
          <w:p w:rsidR="00FD4201" w:rsidRPr="00FD4201" w:rsidRDefault="00FD4201" w:rsidP="003E0420">
            <w:pPr>
              <w:rPr>
                <w:rFonts w:ascii="Arial" w:hAnsi="Arial" w:cs="Arial"/>
                <w:b/>
                <w:sz w:val="24"/>
                <w:szCs w:val="24"/>
              </w:rPr>
            </w:pPr>
          </w:p>
          <w:p w:rsidR="00FD4201" w:rsidRPr="00FD4201" w:rsidRDefault="00FD4201" w:rsidP="003E0420">
            <w:pPr>
              <w:rPr>
                <w:rFonts w:ascii="Arial" w:hAnsi="Arial" w:cs="Arial"/>
                <w:b/>
                <w:sz w:val="24"/>
                <w:szCs w:val="24"/>
              </w:rPr>
            </w:pPr>
            <w:r w:rsidRPr="00FD4201">
              <w:rPr>
                <w:rFonts w:ascii="Arial" w:hAnsi="Arial" w:cs="Arial"/>
                <w:b/>
                <w:sz w:val="24"/>
                <w:szCs w:val="24"/>
              </w:rPr>
              <w:t>Differential diagnosis</w:t>
            </w:r>
          </w:p>
        </w:tc>
        <w:tc>
          <w:tcPr>
            <w:tcW w:w="1134" w:type="dxa"/>
          </w:tcPr>
          <w:p w:rsidR="00FD4201" w:rsidRDefault="00FD4201" w:rsidP="003E0420">
            <w:pPr>
              <w:rPr>
                <w:rFonts w:ascii="Arial" w:hAnsi="Arial" w:cs="Arial"/>
                <w:b/>
                <w:sz w:val="24"/>
                <w:szCs w:val="24"/>
              </w:rPr>
            </w:pPr>
          </w:p>
          <w:p w:rsidR="003307C7" w:rsidRDefault="003307C7" w:rsidP="003E0420">
            <w:pPr>
              <w:rPr>
                <w:rFonts w:ascii="Arial" w:hAnsi="Arial" w:cs="Arial"/>
                <w:b/>
                <w:sz w:val="24"/>
                <w:szCs w:val="24"/>
              </w:rPr>
            </w:pPr>
            <w:r>
              <w:rPr>
                <w:rFonts w:ascii="Arial" w:hAnsi="Arial" w:cs="Arial"/>
                <w:b/>
                <w:sz w:val="24"/>
                <w:szCs w:val="24"/>
              </w:rPr>
              <w:t>5</w:t>
            </w:r>
          </w:p>
          <w:p w:rsidR="002373FF" w:rsidRPr="00FD4201" w:rsidRDefault="002373FF" w:rsidP="003E0420">
            <w:pPr>
              <w:rPr>
                <w:rFonts w:ascii="Arial" w:hAnsi="Arial" w:cs="Arial"/>
                <w:b/>
                <w:sz w:val="24"/>
                <w:szCs w:val="24"/>
              </w:rPr>
            </w:pPr>
          </w:p>
        </w:tc>
      </w:tr>
      <w:tr w:rsidR="00FD4201" w:rsidRPr="00FD4201" w:rsidTr="003E0420">
        <w:tc>
          <w:tcPr>
            <w:tcW w:w="8472" w:type="dxa"/>
          </w:tcPr>
          <w:p w:rsidR="00FD4201" w:rsidRPr="00FD4201" w:rsidRDefault="00FD4201" w:rsidP="003E0420">
            <w:pPr>
              <w:rPr>
                <w:rFonts w:ascii="Arial" w:hAnsi="Arial" w:cs="Arial"/>
                <w:b/>
                <w:sz w:val="24"/>
                <w:szCs w:val="24"/>
              </w:rPr>
            </w:pPr>
          </w:p>
          <w:p w:rsidR="00FD4201" w:rsidRDefault="00FD4201" w:rsidP="00FD4201">
            <w:pPr>
              <w:autoSpaceDE w:val="0"/>
              <w:autoSpaceDN w:val="0"/>
              <w:adjustRightInd w:val="0"/>
              <w:rPr>
                <w:rFonts w:ascii="Arial" w:hAnsi="Arial" w:cs="Arial"/>
                <w:b/>
                <w:sz w:val="24"/>
                <w:szCs w:val="24"/>
                <w:lang w:val="en-IE"/>
              </w:rPr>
            </w:pPr>
            <w:r>
              <w:rPr>
                <w:rFonts w:ascii="Arial" w:hAnsi="Arial" w:cs="Arial"/>
                <w:b/>
                <w:sz w:val="24"/>
                <w:szCs w:val="24"/>
                <w:lang w:val="en-IE"/>
              </w:rPr>
              <w:t>Prognosis and the impact on future generations</w:t>
            </w:r>
          </w:p>
          <w:p w:rsidR="00FD4201" w:rsidRPr="00FD4201" w:rsidRDefault="00FD4201" w:rsidP="003E0420">
            <w:pPr>
              <w:rPr>
                <w:rFonts w:ascii="Arial" w:hAnsi="Arial" w:cs="Arial"/>
                <w:b/>
                <w:sz w:val="24"/>
                <w:szCs w:val="24"/>
                <w:lang w:val="en-IE"/>
              </w:rPr>
            </w:pPr>
          </w:p>
        </w:tc>
        <w:tc>
          <w:tcPr>
            <w:tcW w:w="1134" w:type="dxa"/>
          </w:tcPr>
          <w:p w:rsidR="00FD4201" w:rsidRDefault="00FD4201" w:rsidP="003E0420">
            <w:pPr>
              <w:rPr>
                <w:rFonts w:ascii="Arial" w:hAnsi="Arial" w:cs="Arial"/>
                <w:b/>
                <w:sz w:val="24"/>
                <w:szCs w:val="24"/>
              </w:rPr>
            </w:pPr>
          </w:p>
          <w:p w:rsidR="002373FF" w:rsidRPr="00FD4201" w:rsidRDefault="00C17F16" w:rsidP="003E0420">
            <w:pPr>
              <w:rPr>
                <w:rFonts w:ascii="Arial" w:hAnsi="Arial" w:cs="Arial"/>
                <w:b/>
                <w:sz w:val="24"/>
                <w:szCs w:val="24"/>
              </w:rPr>
            </w:pPr>
            <w:r>
              <w:rPr>
                <w:rFonts w:ascii="Arial" w:hAnsi="Arial" w:cs="Arial"/>
                <w:b/>
                <w:sz w:val="24"/>
                <w:szCs w:val="24"/>
              </w:rPr>
              <w:t>6</w:t>
            </w:r>
          </w:p>
        </w:tc>
      </w:tr>
      <w:tr w:rsidR="00FD4201" w:rsidRPr="00FD4201" w:rsidTr="003E0420">
        <w:tc>
          <w:tcPr>
            <w:tcW w:w="8472" w:type="dxa"/>
          </w:tcPr>
          <w:p w:rsidR="00FD4201" w:rsidRPr="00FD4201" w:rsidRDefault="00FD4201" w:rsidP="003E0420">
            <w:pPr>
              <w:rPr>
                <w:rFonts w:ascii="Arial" w:hAnsi="Arial" w:cs="Arial"/>
                <w:b/>
                <w:sz w:val="24"/>
                <w:szCs w:val="24"/>
              </w:rPr>
            </w:pPr>
          </w:p>
          <w:p w:rsidR="00FD4201" w:rsidRPr="00FD4201" w:rsidRDefault="00FD4201" w:rsidP="003E0420">
            <w:pPr>
              <w:rPr>
                <w:rFonts w:ascii="Arial" w:hAnsi="Arial" w:cs="Arial"/>
                <w:b/>
                <w:sz w:val="24"/>
                <w:szCs w:val="24"/>
              </w:rPr>
            </w:pPr>
            <w:r>
              <w:rPr>
                <w:rFonts w:ascii="Arial" w:hAnsi="Arial" w:cs="Arial"/>
                <w:b/>
                <w:sz w:val="24"/>
                <w:szCs w:val="24"/>
              </w:rPr>
              <w:t>Conclusions</w:t>
            </w:r>
          </w:p>
        </w:tc>
        <w:tc>
          <w:tcPr>
            <w:tcW w:w="1134" w:type="dxa"/>
          </w:tcPr>
          <w:p w:rsidR="00FD4201" w:rsidRDefault="00FD4201" w:rsidP="003E0420">
            <w:pPr>
              <w:rPr>
                <w:rFonts w:ascii="Arial" w:hAnsi="Arial" w:cs="Arial"/>
                <w:b/>
                <w:sz w:val="24"/>
                <w:szCs w:val="24"/>
              </w:rPr>
            </w:pPr>
          </w:p>
          <w:p w:rsidR="00C17F16" w:rsidRDefault="00C17F16" w:rsidP="003E0420">
            <w:pPr>
              <w:rPr>
                <w:rFonts w:ascii="Arial" w:hAnsi="Arial" w:cs="Arial"/>
                <w:b/>
                <w:sz w:val="24"/>
                <w:szCs w:val="24"/>
              </w:rPr>
            </w:pPr>
            <w:r>
              <w:rPr>
                <w:rFonts w:ascii="Arial" w:hAnsi="Arial" w:cs="Arial"/>
                <w:b/>
                <w:sz w:val="24"/>
                <w:szCs w:val="24"/>
              </w:rPr>
              <w:t>7</w:t>
            </w:r>
          </w:p>
          <w:p w:rsidR="00C17F16" w:rsidRPr="00FD4201" w:rsidRDefault="00C17F16" w:rsidP="003E0420">
            <w:pPr>
              <w:rPr>
                <w:rFonts w:ascii="Arial" w:hAnsi="Arial" w:cs="Arial"/>
                <w:b/>
                <w:sz w:val="24"/>
                <w:szCs w:val="24"/>
              </w:rPr>
            </w:pPr>
          </w:p>
        </w:tc>
      </w:tr>
      <w:tr w:rsidR="00FD4201" w:rsidRPr="00FD4201" w:rsidTr="003E0420">
        <w:tc>
          <w:tcPr>
            <w:tcW w:w="8472" w:type="dxa"/>
          </w:tcPr>
          <w:p w:rsidR="00FD4201" w:rsidRPr="00FD4201" w:rsidRDefault="00FD4201" w:rsidP="003E0420">
            <w:pPr>
              <w:rPr>
                <w:rFonts w:ascii="Arial" w:hAnsi="Arial" w:cs="Arial"/>
                <w:b/>
                <w:sz w:val="24"/>
                <w:szCs w:val="24"/>
              </w:rPr>
            </w:pPr>
          </w:p>
          <w:p w:rsidR="00FD4201" w:rsidRPr="00FD4201" w:rsidRDefault="00FD4201" w:rsidP="003E0420">
            <w:pPr>
              <w:rPr>
                <w:rFonts w:ascii="Arial" w:hAnsi="Arial" w:cs="Arial"/>
                <w:b/>
                <w:sz w:val="24"/>
                <w:szCs w:val="24"/>
              </w:rPr>
            </w:pPr>
            <w:r>
              <w:rPr>
                <w:rFonts w:ascii="Arial" w:hAnsi="Arial" w:cs="Arial"/>
                <w:b/>
                <w:sz w:val="24"/>
                <w:szCs w:val="24"/>
              </w:rPr>
              <w:t>Appendix 1</w:t>
            </w:r>
          </w:p>
          <w:p w:rsidR="00FD4201" w:rsidRPr="00FD4201" w:rsidRDefault="00FD4201" w:rsidP="003E0420">
            <w:pPr>
              <w:rPr>
                <w:rFonts w:ascii="Arial" w:hAnsi="Arial" w:cs="Arial"/>
                <w:b/>
                <w:sz w:val="24"/>
                <w:szCs w:val="24"/>
              </w:rPr>
            </w:pPr>
          </w:p>
          <w:p w:rsidR="00FD4201" w:rsidRPr="00FD4201" w:rsidRDefault="00FD4201" w:rsidP="003E0420">
            <w:pPr>
              <w:rPr>
                <w:rFonts w:ascii="Arial" w:hAnsi="Arial" w:cs="Arial"/>
                <w:b/>
                <w:sz w:val="24"/>
                <w:szCs w:val="24"/>
              </w:rPr>
            </w:pPr>
          </w:p>
        </w:tc>
        <w:tc>
          <w:tcPr>
            <w:tcW w:w="1134" w:type="dxa"/>
          </w:tcPr>
          <w:p w:rsidR="00FD4201" w:rsidRDefault="00FD4201" w:rsidP="003E0420">
            <w:pPr>
              <w:rPr>
                <w:rFonts w:ascii="Arial" w:hAnsi="Arial" w:cs="Arial"/>
                <w:b/>
                <w:sz w:val="24"/>
                <w:szCs w:val="24"/>
              </w:rPr>
            </w:pPr>
          </w:p>
          <w:p w:rsidR="00C17F16" w:rsidRPr="00FD4201" w:rsidRDefault="00C17F16" w:rsidP="003E0420">
            <w:pPr>
              <w:rPr>
                <w:rFonts w:ascii="Arial" w:hAnsi="Arial" w:cs="Arial"/>
                <w:b/>
                <w:sz w:val="24"/>
                <w:szCs w:val="24"/>
              </w:rPr>
            </w:pPr>
            <w:r>
              <w:rPr>
                <w:rFonts w:ascii="Arial" w:hAnsi="Arial" w:cs="Arial"/>
                <w:b/>
                <w:sz w:val="24"/>
                <w:szCs w:val="24"/>
              </w:rPr>
              <w:t>8</w:t>
            </w:r>
          </w:p>
        </w:tc>
      </w:tr>
      <w:tr w:rsidR="00FD4201" w:rsidRPr="00FD4201" w:rsidTr="003E0420">
        <w:tc>
          <w:tcPr>
            <w:tcW w:w="8472" w:type="dxa"/>
          </w:tcPr>
          <w:p w:rsidR="00FD4201" w:rsidRPr="00FD4201" w:rsidRDefault="00FD4201" w:rsidP="003E0420">
            <w:pPr>
              <w:rPr>
                <w:rFonts w:ascii="Arial" w:hAnsi="Arial" w:cs="Arial"/>
                <w:b/>
                <w:sz w:val="24"/>
                <w:szCs w:val="24"/>
              </w:rPr>
            </w:pPr>
          </w:p>
          <w:p w:rsidR="00FD4201" w:rsidRPr="00FD4201" w:rsidRDefault="00FD4201" w:rsidP="003E0420">
            <w:pPr>
              <w:rPr>
                <w:rFonts w:ascii="Arial" w:hAnsi="Arial" w:cs="Arial"/>
                <w:b/>
                <w:sz w:val="24"/>
                <w:szCs w:val="24"/>
              </w:rPr>
            </w:pPr>
            <w:r w:rsidRPr="00FD4201">
              <w:rPr>
                <w:rFonts w:ascii="Arial" w:hAnsi="Arial" w:cs="Arial"/>
                <w:b/>
                <w:sz w:val="24"/>
                <w:szCs w:val="24"/>
              </w:rPr>
              <w:t>References</w:t>
            </w:r>
          </w:p>
        </w:tc>
        <w:tc>
          <w:tcPr>
            <w:tcW w:w="1134" w:type="dxa"/>
          </w:tcPr>
          <w:p w:rsidR="00FD4201" w:rsidRDefault="00FD4201" w:rsidP="003E0420">
            <w:pPr>
              <w:rPr>
                <w:rFonts w:ascii="Arial" w:hAnsi="Arial" w:cs="Arial"/>
                <w:b/>
                <w:sz w:val="24"/>
                <w:szCs w:val="24"/>
              </w:rPr>
            </w:pPr>
          </w:p>
          <w:p w:rsidR="00C17F16" w:rsidRDefault="00C17F16" w:rsidP="003E0420">
            <w:pPr>
              <w:rPr>
                <w:rFonts w:ascii="Arial" w:hAnsi="Arial" w:cs="Arial"/>
                <w:b/>
                <w:sz w:val="24"/>
                <w:szCs w:val="24"/>
              </w:rPr>
            </w:pPr>
            <w:r>
              <w:rPr>
                <w:rFonts w:ascii="Arial" w:hAnsi="Arial" w:cs="Arial"/>
                <w:b/>
                <w:sz w:val="24"/>
                <w:szCs w:val="24"/>
              </w:rPr>
              <w:t>9</w:t>
            </w:r>
          </w:p>
          <w:p w:rsidR="00C17F16" w:rsidRPr="00FD4201" w:rsidRDefault="00C17F16" w:rsidP="003E0420">
            <w:pPr>
              <w:rPr>
                <w:rFonts w:ascii="Arial" w:hAnsi="Arial" w:cs="Arial"/>
                <w:b/>
                <w:sz w:val="24"/>
                <w:szCs w:val="24"/>
              </w:rPr>
            </w:pPr>
          </w:p>
        </w:tc>
      </w:tr>
    </w:tbl>
    <w:p w:rsidR="00FD4201" w:rsidRPr="00FD4201" w:rsidRDefault="00FD4201" w:rsidP="00FD4201">
      <w:pPr>
        <w:rPr>
          <w:rFonts w:ascii="Arial" w:hAnsi="Arial" w:cs="Arial"/>
          <w:b/>
          <w:sz w:val="24"/>
          <w:szCs w:val="24"/>
        </w:rPr>
      </w:pPr>
    </w:p>
    <w:p w:rsidR="00FD4201" w:rsidRPr="00FD4201" w:rsidRDefault="00FD4201" w:rsidP="00FD4201">
      <w:pPr>
        <w:autoSpaceDE w:val="0"/>
        <w:autoSpaceDN w:val="0"/>
        <w:adjustRightInd w:val="0"/>
        <w:spacing w:after="0" w:line="240" w:lineRule="auto"/>
        <w:rPr>
          <w:rFonts w:ascii="Arial" w:hAnsi="Arial" w:cs="Arial"/>
          <w:b/>
          <w:sz w:val="24"/>
          <w:szCs w:val="24"/>
          <w:lang w:val="en-IE"/>
        </w:rPr>
      </w:pPr>
      <w:r w:rsidRPr="00FD4201">
        <w:rPr>
          <w:rFonts w:ascii="Arial" w:hAnsi="Arial" w:cs="Arial"/>
          <w:b/>
          <w:sz w:val="24"/>
          <w:szCs w:val="24"/>
        </w:rPr>
        <w:br w:type="page"/>
      </w:r>
    </w:p>
    <w:p w:rsidR="00585CC6" w:rsidRPr="0065354D" w:rsidRDefault="0065354D" w:rsidP="00585CC6">
      <w:pPr>
        <w:autoSpaceDE w:val="0"/>
        <w:autoSpaceDN w:val="0"/>
        <w:adjustRightInd w:val="0"/>
        <w:spacing w:after="0" w:line="240" w:lineRule="auto"/>
        <w:rPr>
          <w:rFonts w:ascii="Arial" w:hAnsi="Arial" w:cs="Arial"/>
          <w:b/>
          <w:sz w:val="24"/>
          <w:szCs w:val="24"/>
          <w:lang w:val="en-IE"/>
        </w:rPr>
      </w:pPr>
      <w:r w:rsidRPr="0065354D">
        <w:rPr>
          <w:rFonts w:ascii="Arial" w:hAnsi="Arial" w:cs="Arial"/>
          <w:b/>
          <w:sz w:val="24"/>
          <w:szCs w:val="24"/>
          <w:lang w:val="en-IE"/>
        </w:rPr>
        <w:t>Neurobehavioural Disorder associated with Prenatal Alcohol Exposure (ND-PAE),</w:t>
      </w:r>
    </w:p>
    <w:p w:rsidR="0065354D" w:rsidRPr="007A7BE8" w:rsidRDefault="0065354D" w:rsidP="00585CC6">
      <w:pPr>
        <w:autoSpaceDE w:val="0"/>
        <w:autoSpaceDN w:val="0"/>
        <w:adjustRightInd w:val="0"/>
        <w:spacing w:after="0" w:line="240" w:lineRule="auto"/>
        <w:rPr>
          <w:rFonts w:ascii="Arial" w:hAnsi="Arial" w:cs="Arial"/>
          <w:sz w:val="24"/>
          <w:szCs w:val="24"/>
          <w:lang w:val="en-IE"/>
        </w:rPr>
      </w:pPr>
    </w:p>
    <w:p w:rsidR="00416074" w:rsidRPr="007A7BE8" w:rsidRDefault="00416074" w:rsidP="00585CC6">
      <w:pPr>
        <w:autoSpaceDE w:val="0"/>
        <w:autoSpaceDN w:val="0"/>
        <w:adjustRightInd w:val="0"/>
        <w:spacing w:after="0" w:line="240" w:lineRule="auto"/>
        <w:rPr>
          <w:rFonts w:ascii="Arial" w:hAnsi="Arial" w:cs="Arial"/>
          <w:b/>
          <w:sz w:val="24"/>
          <w:szCs w:val="24"/>
          <w:lang w:val="en-IE"/>
        </w:rPr>
      </w:pPr>
      <w:r w:rsidRPr="007A7BE8">
        <w:rPr>
          <w:rFonts w:ascii="Arial" w:hAnsi="Arial" w:cs="Arial"/>
          <w:b/>
          <w:sz w:val="24"/>
          <w:szCs w:val="24"/>
          <w:lang w:val="en-IE"/>
        </w:rPr>
        <w:t>Introduction</w:t>
      </w:r>
    </w:p>
    <w:p w:rsidR="00A23F59" w:rsidRPr="007A7BE8" w:rsidRDefault="00A23F59" w:rsidP="00585CC6">
      <w:pPr>
        <w:autoSpaceDE w:val="0"/>
        <w:autoSpaceDN w:val="0"/>
        <w:adjustRightInd w:val="0"/>
        <w:spacing w:after="0" w:line="240" w:lineRule="auto"/>
        <w:rPr>
          <w:rFonts w:ascii="Arial" w:hAnsi="Arial" w:cs="Arial"/>
          <w:sz w:val="24"/>
          <w:szCs w:val="24"/>
          <w:lang w:val="en-IE"/>
        </w:rPr>
      </w:pPr>
    </w:p>
    <w:p w:rsidR="00845A0C" w:rsidRPr="007A7BE8" w:rsidRDefault="00845A0C" w:rsidP="00AF171C">
      <w:pPr>
        <w:autoSpaceDE w:val="0"/>
        <w:autoSpaceDN w:val="0"/>
        <w:adjustRightInd w:val="0"/>
        <w:spacing w:after="0" w:line="240" w:lineRule="auto"/>
        <w:rPr>
          <w:rFonts w:ascii="Arial" w:hAnsi="Arial" w:cs="Arial"/>
          <w:sz w:val="24"/>
          <w:szCs w:val="24"/>
          <w:lang w:val="en-IE"/>
        </w:rPr>
      </w:pPr>
      <w:r w:rsidRPr="007A7BE8">
        <w:rPr>
          <w:rFonts w:ascii="Arial" w:hAnsi="Arial" w:cs="Arial"/>
          <w:sz w:val="24"/>
          <w:szCs w:val="24"/>
          <w:lang w:val="en-IE"/>
        </w:rPr>
        <w:t>Exposure to alcohol in utero is</w:t>
      </w:r>
      <w:r w:rsidR="00DE0FA4">
        <w:rPr>
          <w:rFonts w:ascii="Arial" w:hAnsi="Arial" w:cs="Arial"/>
          <w:sz w:val="24"/>
          <w:szCs w:val="24"/>
          <w:lang w:val="en-IE"/>
        </w:rPr>
        <w:t xml:space="preserve"> considered to be the most common preventable cause of birth defects in the Western world</w:t>
      </w:r>
      <w:r w:rsidR="00BE5F53" w:rsidRPr="00685FF5">
        <w:rPr>
          <w:rFonts w:ascii="Arial" w:hAnsi="Arial" w:cs="Arial"/>
          <w:sz w:val="24"/>
          <w:szCs w:val="24"/>
          <w:lang w:val="en-IE"/>
        </w:rPr>
        <w:t xml:space="preserve"> (Warren, Hewitt, and Thomas, 2011)</w:t>
      </w:r>
      <w:r w:rsidRPr="00685FF5">
        <w:rPr>
          <w:rFonts w:ascii="Arial" w:hAnsi="Arial" w:cs="Arial"/>
          <w:sz w:val="24"/>
          <w:szCs w:val="24"/>
          <w:lang w:val="en-IE"/>
        </w:rPr>
        <w:t>.</w:t>
      </w:r>
      <w:r w:rsidR="00685FF5">
        <w:rPr>
          <w:rFonts w:ascii="Arial" w:hAnsi="Arial" w:cs="Arial"/>
          <w:sz w:val="24"/>
          <w:szCs w:val="24"/>
          <w:lang w:val="en-IE"/>
        </w:rPr>
        <w:t xml:space="preserve">  Elliott (2014</w:t>
      </w:r>
      <w:r w:rsidR="0029523B">
        <w:rPr>
          <w:rFonts w:ascii="Arial" w:hAnsi="Arial" w:cs="Arial"/>
          <w:sz w:val="24"/>
          <w:szCs w:val="24"/>
          <w:lang w:val="en-IE"/>
        </w:rPr>
        <w:t>) points out that</w:t>
      </w:r>
      <w:r w:rsidR="00685FF5">
        <w:rPr>
          <w:rFonts w:ascii="Arial" w:hAnsi="Arial" w:cs="Arial"/>
          <w:sz w:val="24"/>
          <w:szCs w:val="24"/>
          <w:lang w:val="en-IE"/>
        </w:rPr>
        <w:t xml:space="preserve"> in some countries, it is now the most common cause of intellectual impairment.  </w:t>
      </w:r>
      <w:r w:rsidR="001F30D3" w:rsidRPr="00685FF5">
        <w:rPr>
          <w:rFonts w:ascii="Arial" w:hAnsi="Arial" w:cs="Arial"/>
          <w:sz w:val="24"/>
          <w:szCs w:val="24"/>
          <w:lang w:val="en-IE"/>
        </w:rPr>
        <w:t>Fetal</w:t>
      </w:r>
      <w:r w:rsidR="001F30D3" w:rsidRPr="007A7BE8">
        <w:rPr>
          <w:rFonts w:ascii="Arial" w:hAnsi="Arial" w:cs="Arial"/>
          <w:sz w:val="24"/>
          <w:szCs w:val="24"/>
          <w:lang w:val="en-IE"/>
        </w:rPr>
        <w:t xml:space="preserve"> alcohol syndrome</w:t>
      </w:r>
      <w:r w:rsidR="001F30D3" w:rsidRPr="007A7BE8">
        <w:rPr>
          <w:rFonts w:ascii="Arial" w:hAnsi="Arial" w:cs="Arial"/>
          <w:i/>
          <w:sz w:val="24"/>
          <w:szCs w:val="24"/>
          <w:lang w:val="en-IE"/>
        </w:rPr>
        <w:t xml:space="preserve"> </w:t>
      </w:r>
      <w:r w:rsidRPr="007A7BE8">
        <w:rPr>
          <w:rFonts w:ascii="Arial" w:hAnsi="Arial" w:cs="Arial"/>
          <w:sz w:val="24"/>
          <w:szCs w:val="24"/>
          <w:lang w:val="en-IE"/>
        </w:rPr>
        <w:t>(FAS),</w:t>
      </w:r>
      <w:r w:rsidR="00BE5F53" w:rsidRPr="007A7BE8">
        <w:rPr>
          <w:rFonts w:ascii="Arial" w:hAnsi="Arial" w:cs="Arial"/>
          <w:sz w:val="24"/>
          <w:szCs w:val="24"/>
          <w:lang w:val="en-IE"/>
        </w:rPr>
        <w:t xml:space="preserve"> is </w:t>
      </w:r>
      <w:r w:rsidR="001F30D3" w:rsidRPr="007A7BE8">
        <w:rPr>
          <w:rFonts w:ascii="Arial" w:hAnsi="Arial" w:cs="Arial"/>
          <w:sz w:val="24"/>
          <w:szCs w:val="24"/>
          <w:lang w:val="en-IE"/>
        </w:rPr>
        <w:t xml:space="preserve">often </w:t>
      </w:r>
      <w:r w:rsidR="005A5A3D" w:rsidRPr="007A7BE8">
        <w:rPr>
          <w:rFonts w:ascii="Arial" w:hAnsi="Arial" w:cs="Arial"/>
          <w:sz w:val="24"/>
          <w:szCs w:val="24"/>
          <w:lang w:val="en-IE"/>
        </w:rPr>
        <w:t>regarded as</w:t>
      </w:r>
      <w:r w:rsidR="00BE5F53" w:rsidRPr="007A7BE8">
        <w:rPr>
          <w:rFonts w:ascii="Arial" w:hAnsi="Arial" w:cs="Arial"/>
          <w:sz w:val="24"/>
          <w:szCs w:val="24"/>
          <w:lang w:val="en-IE"/>
        </w:rPr>
        <w:t xml:space="preserve"> the mos</w:t>
      </w:r>
      <w:r w:rsidR="001F30D3" w:rsidRPr="007A7BE8">
        <w:rPr>
          <w:rFonts w:ascii="Arial" w:hAnsi="Arial" w:cs="Arial"/>
          <w:sz w:val="24"/>
          <w:szCs w:val="24"/>
          <w:lang w:val="en-IE"/>
        </w:rPr>
        <w:t>t severe</w:t>
      </w:r>
      <w:r w:rsidR="00BE5F53" w:rsidRPr="007A7BE8">
        <w:rPr>
          <w:rFonts w:ascii="Arial" w:hAnsi="Arial" w:cs="Arial"/>
          <w:sz w:val="24"/>
          <w:szCs w:val="24"/>
          <w:lang w:val="en-IE"/>
        </w:rPr>
        <w:t xml:space="preserve"> consequence of such exposure, and </w:t>
      </w:r>
      <w:r w:rsidRPr="007A7BE8">
        <w:rPr>
          <w:rFonts w:ascii="Arial" w:hAnsi="Arial" w:cs="Arial"/>
          <w:sz w:val="24"/>
          <w:szCs w:val="24"/>
          <w:lang w:val="en-IE"/>
        </w:rPr>
        <w:t xml:space="preserve">is characterised by </w:t>
      </w:r>
      <w:r w:rsidR="00405C16" w:rsidRPr="007A7BE8">
        <w:rPr>
          <w:rFonts w:ascii="Arial" w:hAnsi="Arial" w:cs="Arial"/>
          <w:sz w:val="24"/>
          <w:szCs w:val="24"/>
          <w:lang w:val="en-IE"/>
        </w:rPr>
        <w:t xml:space="preserve">highly distinctive </w:t>
      </w:r>
      <w:r w:rsidRPr="007A7BE8">
        <w:rPr>
          <w:rFonts w:ascii="Arial" w:hAnsi="Arial" w:cs="Arial"/>
          <w:sz w:val="24"/>
          <w:szCs w:val="24"/>
          <w:lang w:val="en-IE"/>
        </w:rPr>
        <w:t xml:space="preserve">facial </w:t>
      </w:r>
      <w:r w:rsidR="00602F0D" w:rsidRPr="007A7BE8">
        <w:rPr>
          <w:rFonts w:ascii="Arial" w:hAnsi="Arial" w:cs="Arial"/>
          <w:sz w:val="24"/>
          <w:szCs w:val="24"/>
          <w:lang w:val="en-IE"/>
        </w:rPr>
        <w:t>anomalies</w:t>
      </w:r>
      <w:r w:rsidRPr="007A7BE8">
        <w:rPr>
          <w:rFonts w:ascii="Arial" w:hAnsi="Arial" w:cs="Arial"/>
          <w:sz w:val="24"/>
          <w:szCs w:val="24"/>
          <w:lang w:val="en-IE"/>
        </w:rPr>
        <w:t xml:space="preserve">, </w:t>
      </w:r>
      <w:r w:rsidR="00BE5F53" w:rsidRPr="007A7BE8">
        <w:rPr>
          <w:rFonts w:ascii="Arial" w:hAnsi="Arial" w:cs="Arial"/>
          <w:sz w:val="24"/>
          <w:szCs w:val="24"/>
          <w:lang w:val="en-IE"/>
        </w:rPr>
        <w:t>delayed growth</w:t>
      </w:r>
      <w:r w:rsidRPr="007A7BE8">
        <w:rPr>
          <w:rFonts w:ascii="Arial" w:hAnsi="Arial" w:cs="Arial"/>
          <w:sz w:val="24"/>
          <w:szCs w:val="24"/>
          <w:lang w:val="en-IE"/>
        </w:rPr>
        <w:t>, and</w:t>
      </w:r>
      <w:r w:rsidR="00BE5F53" w:rsidRPr="007A7BE8">
        <w:rPr>
          <w:rFonts w:ascii="Arial" w:hAnsi="Arial" w:cs="Arial"/>
          <w:sz w:val="24"/>
          <w:szCs w:val="24"/>
          <w:lang w:val="en-IE"/>
        </w:rPr>
        <w:t xml:space="preserve"> dysfunction of the</w:t>
      </w:r>
      <w:r w:rsidRPr="007A7BE8">
        <w:rPr>
          <w:rFonts w:ascii="Arial" w:hAnsi="Arial" w:cs="Arial"/>
          <w:sz w:val="24"/>
          <w:szCs w:val="24"/>
          <w:lang w:val="en-IE"/>
        </w:rPr>
        <w:t xml:space="preserve"> central nervous system.</w:t>
      </w:r>
      <w:r w:rsidR="00BE5F53" w:rsidRPr="007A7BE8">
        <w:rPr>
          <w:rFonts w:ascii="Arial" w:hAnsi="Arial" w:cs="Arial"/>
          <w:sz w:val="24"/>
          <w:szCs w:val="24"/>
          <w:lang w:val="en-IE"/>
        </w:rPr>
        <w:t xml:space="preserve">  </w:t>
      </w:r>
      <w:r w:rsidR="00AA4225">
        <w:rPr>
          <w:rFonts w:ascii="Arial" w:hAnsi="Arial" w:cs="Arial"/>
          <w:sz w:val="24"/>
          <w:szCs w:val="24"/>
          <w:lang w:val="en-IE"/>
        </w:rPr>
        <w:t xml:space="preserve">Furthermore, </w:t>
      </w:r>
      <w:r w:rsidR="00BE5F53" w:rsidRPr="007A7BE8">
        <w:rPr>
          <w:rFonts w:ascii="Arial" w:hAnsi="Arial" w:cs="Arial"/>
          <w:sz w:val="24"/>
          <w:szCs w:val="24"/>
          <w:lang w:val="en-IE"/>
        </w:rPr>
        <w:t xml:space="preserve">Sanders (2013), points out that </w:t>
      </w:r>
      <w:r w:rsidR="001F30D3" w:rsidRPr="007A7BE8">
        <w:rPr>
          <w:rFonts w:ascii="Arial" w:hAnsi="Arial" w:cs="Arial"/>
          <w:sz w:val="24"/>
          <w:szCs w:val="24"/>
          <w:lang w:val="en-IE"/>
        </w:rPr>
        <w:t>the effects of</w:t>
      </w:r>
      <w:r w:rsidRPr="007A7BE8">
        <w:rPr>
          <w:rFonts w:ascii="Arial" w:hAnsi="Arial" w:cs="Arial"/>
          <w:sz w:val="24"/>
          <w:szCs w:val="24"/>
          <w:lang w:val="en-IE"/>
        </w:rPr>
        <w:t xml:space="preserve"> in utero alcohol exposure</w:t>
      </w:r>
      <w:r w:rsidR="001F30D3" w:rsidRPr="007A7BE8">
        <w:rPr>
          <w:rFonts w:ascii="Arial" w:hAnsi="Arial" w:cs="Arial"/>
          <w:sz w:val="24"/>
          <w:szCs w:val="24"/>
          <w:lang w:val="en-IE"/>
        </w:rPr>
        <w:t xml:space="preserve"> can vary considerably across</w:t>
      </w:r>
      <w:r w:rsidRPr="007A7BE8">
        <w:rPr>
          <w:rFonts w:ascii="Arial" w:hAnsi="Arial" w:cs="Arial"/>
          <w:sz w:val="24"/>
          <w:szCs w:val="24"/>
          <w:lang w:val="en-IE"/>
        </w:rPr>
        <w:t xml:space="preserve"> individuals</w:t>
      </w:r>
      <w:r w:rsidR="001F30D3" w:rsidRPr="007A7BE8">
        <w:rPr>
          <w:rFonts w:ascii="Arial" w:hAnsi="Arial" w:cs="Arial"/>
          <w:sz w:val="24"/>
          <w:szCs w:val="24"/>
          <w:lang w:val="en-IE"/>
        </w:rPr>
        <w:t>,</w:t>
      </w:r>
      <w:r w:rsidR="00BE5F53" w:rsidRPr="007A7BE8">
        <w:rPr>
          <w:rFonts w:ascii="Arial" w:hAnsi="Arial" w:cs="Arial"/>
          <w:sz w:val="24"/>
          <w:szCs w:val="24"/>
          <w:lang w:val="en-IE"/>
        </w:rPr>
        <w:t xml:space="preserve"> </w:t>
      </w:r>
      <w:r w:rsidRPr="007A7BE8">
        <w:rPr>
          <w:rFonts w:ascii="Arial" w:hAnsi="Arial" w:cs="Arial"/>
          <w:sz w:val="24"/>
          <w:szCs w:val="24"/>
          <w:lang w:val="en-IE"/>
        </w:rPr>
        <w:t>and</w:t>
      </w:r>
      <w:r w:rsidR="006813F5" w:rsidRPr="007A7BE8">
        <w:rPr>
          <w:rFonts w:ascii="Arial" w:hAnsi="Arial" w:cs="Arial"/>
          <w:sz w:val="24"/>
          <w:szCs w:val="24"/>
          <w:lang w:val="en-IE"/>
        </w:rPr>
        <w:t xml:space="preserve"> that</w:t>
      </w:r>
      <w:r w:rsidRPr="007A7BE8">
        <w:rPr>
          <w:rFonts w:ascii="Arial" w:hAnsi="Arial" w:cs="Arial"/>
          <w:sz w:val="24"/>
          <w:szCs w:val="24"/>
          <w:lang w:val="en-IE"/>
        </w:rPr>
        <w:t xml:space="preserve"> the term fetal alcohol spectrum disorders (FASD) has </w:t>
      </w:r>
      <w:r w:rsidR="001F30D3" w:rsidRPr="007A7BE8">
        <w:rPr>
          <w:rFonts w:ascii="Arial" w:hAnsi="Arial" w:cs="Arial"/>
          <w:sz w:val="24"/>
          <w:szCs w:val="24"/>
          <w:lang w:val="en-IE"/>
        </w:rPr>
        <w:t xml:space="preserve">therefore </w:t>
      </w:r>
      <w:r w:rsidRPr="007A7BE8">
        <w:rPr>
          <w:rFonts w:ascii="Arial" w:hAnsi="Arial" w:cs="Arial"/>
          <w:sz w:val="24"/>
          <w:szCs w:val="24"/>
          <w:lang w:val="en-IE"/>
        </w:rPr>
        <w:t>come into usage to reflect the entire continuum of effects associated with such exposure</w:t>
      </w:r>
      <w:r w:rsidR="000B38A5" w:rsidRPr="007A7BE8">
        <w:rPr>
          <w:rFonts w:ascii="Arial" w:hAnsi="Arial" w:cs="Arial"/>
          <w:sz w:val="24"/>
          <w:szCs w:val="24"/>
          <w:lang w:val="en-IE"/>
        </w:rPr>
        <w:t xml:space="preserve"> (Warren et al. 2004)</w:t>
      </w:r>
      <w:r w:rsidRPr="007A7BE8">
        <w:rPr>
          <w:rFonts w:ascii="Arial" w:hAnsi="Arial" w:cs="Arial"/>
          <w:sz w:val="24"/>
          <w:szCs w:val="24"/>
          <w:lang w:val="en-IE"/>
        </w:rPr>
        <w:t>.</w:t>
      </w:r>
      <w:r w:rsidR="00644E85" w:rsidRPr="007A7BE8">
        <w:rPr>
          <w:rFonts w:ascii="Arial" w:hAnsi="Arial" w:cs="Arial"/>
          <w:sz w:val="24"/>
          <w:szCs w:val="24"/>
          <w:lang w:val="en-IE"/>
        </w:rPr>
        <w:t xml:space="preserve">  In addition </w:t>
      </w:r>
      <w:r w:rsidR="000B38A5" w:rsidRPr="007A7BE8">
        <w:rPr>
          <w:rFonts w:ascii="Arial" w:hAnsi="Arial" w:cs="Arial"/>
          <w:sz w:val="24"/>
          <w:szCs w:val="24"/>
          <w:lang w:val="en-IE"/>
        </w:rPr>
        <w:t xml:space="preserve">to FAS, this term </w:t>
      </w:r>
      <w:r w:rsidR="001F30D3" w:rsidRPr="007A7BE8">
        <w:rPr>
          <w:rFonts w:ascii="Arial" w:hAnsi="Arial" w:cs="Arial"/>
          <w:sz w:val="24"/>
          <w:szCs w:val="24"/>
          <w:lang w:val="en-IE"/>
        </w:rPr>
        <w:t>includes</w:t>
      </w:r>
      <w:r w:rsidR="000B38A5" w:rsidRPr="007A7BE8">
        <w:rPr>
          <w:rFonts w:ascii="Arial" w:hAnsi="Arial" w:cs="Arial"/>
          <w:sz w:val="24"/>
          <w:szCs w:val="24"/>
          <w:lang w:val="en-IE"/>
        </w:rPr>
        <w:t xml:space="preserve"> the conditions of partial FAS, alcohol-related neurodevelopmental</w:t>
      </w:r>
      <w:r w:rsidR="007E52D9" w:rsidRPr="007A7BE8">
        <w:rPr>
          <w:rFonts w:ascii="Arial" w:hAnsi="Arial" w:cs="Arial"/>
          <w:sz w:val="24"/>
          <w:szCs w:val="24"/>
          <w:lang w:val="en-IE"/>
        </w:rPr>
        <w:t xml:space="preserve"> and neurobehavioural</w:t>
      </w:r>
      <w:r w:rsidR="000B38A5" w:rsidRPr="007A7BE8">
        <w:rPr>
          <w:rFonts w:ascii="Arial" w:hAnsi="Arial" w:cs="Arial"/>
          <w:sz w:val="24"/>
          <w:szCs w:val="24"/>
          <w:lang w:val="en-IE"/>
        </w:rPr>
        <w:t xml:space="preserve"> disorders</w:t>
      </w:r>
      <w:r w:rsidR="007E52D9" w:rsidRPr="007A7BE8">
        <w:rPr>
          <w:rFonts w:ascii="Arial" w:hAnsi="Arial" w:cs="Arial"/>
          <w:sz w:val="24"/>
          <w:szCs w:val="24"/>
          <w:lang w:val="en-IE"/>
        </w:rPr>
        <w:t xml:space="preserve">, </w:t>
      </w:r>
      <w:r w:rsidR="00644E85" w:rsidRPr="007A7BE8">
        <w:rPr>
          <w:rFonts w:ascii="Arial" w:hAnsi="Arial" w:cs="Arial"/>
          <w:sz w:val="24"/>
          <w:szCs w:val="24"/>
          <w:lang w:val="en-IE"/>
        </w:rPr>
        <w:t xml:space="preserve">and </w:t>
      </w:r>
      <w:r w:rsidR="00253AD1" w:rsidRPr="007A7BE8">
        <w:rPr>
          <w:rFonts w:ascii="Arial" w:hAnsi="Arial" w:cs="Arial"/>
          <w:sz w:val="24"/>
          <w:szCs w:val="24"/>
          <w:lang w:val="en-IE"/>
        </w:rPr>
        <w:t>alcohol-related birth defects</w:t>
      </w:r>
      <w:r w:rsidR="0097088F" w:rsidRPr="007A7BE8">
        <w:rPr>
          <w:rFonts w:ascii="Arial" w:hAnsi="Arial" w:cs="Arial"/>
          <w:sz w:val="24"/>
          <w:szCs w:val="24"/>
          <w:lang w:val="en-IE"/>
        </w:rPr>
        <w:t xml:space="preserve"> </w:t>
      </w:r>
      <w:r w:rsidR="00253AD1" w:rsidRPr="007A7BE8">
        <w:rPr>
          <w:rFonts w:ascii="Arial" w:hAnsi="Arial" w:cs="Arial"/>
          <w:sz w:val="24"/>
          <w:szCs w:val="24"/>
          <w:lang w:val="en-IE"/>
        </w:rPr>
        <w:t>(Carpenter et al., 2014).</w:t>
      </w:r>
      <w:r w:rsidR="0097088F" w:rsidRPr="007A7BE8">
        <w:rPr>
          <w:rFonts w:ascii="Arial" w:hAnsi="Arial" w:cs="Arial"/>
          <w:sz w:val="24"/>
          <w:szCs w:val="24"/>
          <w:lang w:val="en-IE"/>
        </w:rPr>
        <w:t xml:space="preserve">  The</w:t>
      </w:r>
      <w:r w:rsidR="00644E85" w:rsidRPr="007A7BE8">
        <w:rPr>
          <w:rFonts w:ascii="Arial" w:hAnsi="Arial" w:cs="Arial"/>
          <w:sz w:val="24"/>
          <w:szCs w:val="24"/>
          <w:lang w:val="en-IE"/>
        </w:rPr>
        <w:t xml:space="preserve"> effects may include physical, </w:t>
      </w:r>
      <w:r w:rsidR="0029523B">
        <w:rPr>
          <w:rFonts w:ascii="Arial" w:hAnsi="Arial" w:cs="Arial"/>
          <w:sz w:val="24"/>
          <w:szCs w:val="24"/>
          <w:lang w:val="en-IE"/>
        </w:rPr>
        <w:t>neurological</w:t>
      </w:r>
      <w:r w:rsidR="00644E85" w:rsidRPr="007A7BE8">
        <w:rPr>
          <w:rFonts w:ascii="Arial" w:hAnsi="Arial" w:cs="Arial"/>
          <w:sz w:val="24"/>
          <w:szCs w:val="24"/>
          <w:lang w:val="en-IE"/>
        </w:rPr>
        <w:t>, behavioural and / or learning disabilities</w:t>
      </w:r>
      <w:r w:rsidR="005D6539">
        <w:rPr>
          <w:rFonts w:ascii="Arial" w:hAnsi="Arial" w:cs="Arial"/>
          <w:sz w:val="24"/>
          <w:szCs w:val="24"/>
          <w:lang w:val="en-IE"/>
        </w:rPr>
        <w:t>,</w:t>
      </w:r>
      <w:r w:rsidR="00644E85" w:rsidRPr="007A7BE8">
        <w:rPr>
          <w:rFonts w:ascii="Arial" w:hAnsi="Arial" w:cs="Arial"/>
          <w:sz w:val="24"/>
          <w:szCs w:val="24"/>
          <w:lang w:val="en-IE"/>
        </w:rPr>
        <w:t xml:space="preserve"> with lifelong implications.  </w:t>
      </w:r>
      <w:r w:rsidR="000B38A5" w:rsidRPr="007A7BE8">
        <w:rPr>
          <w:rFonts w:ascii="Arial" w:hAnsi="Arial" w:cs="Arial"/>
          <w:sz w:val="24"/>
          <w:szCs w:val="24"/>
          <w:lang w:val="en-IE"/>
        </w:rPr>
        <w:t xml:space="preserve">  </w:t>
      </w:r>
      <w:r w:rsidRPr="007A7BE8">
        <w:rPr>
          <w:rFonts w:ascii="Arial" w:hAnsi="Arial" w:cs="Arial"/>
          <w:sz w:val="24"/>
          <w:szCs w:val="24"/>
          <w:lang w:val="en-IE"/>
        </w:rPr>
        <w:t xml:space="preserve">  </w:t>
      </w:r>
    </w:p>
    <w:p w:rsidR="00845A0C" w:rsidRPr="007A7BE8" w:rsidRDefault="00845A0C" w:rsidP="00AF171C">
      <w:pPr>
        <w:autoSpaceDE w:val="0"/>
        <w:autoSpaceDN w:val="0"/>
        <w:adjustRightInd w:val="0"/>
        <w:spacing w:after="0" w:line="240" w:lineRule="auto"/>
        <w:rPr>
          <w:rFonts w:ascii="Arial" w:hAnsi="Arial" w:cs="Arial"/>
          <w:sz w:val="24"/>
          <w:szCs w:val="24"/>
          <w:lang w:val="en-IE"/>
        </w:rPr>
      </w:pPr>
    </w:p>
    <w:p w:rsidR="00416074" w:rsidRDefault="00F66F44" w:rsidP="00416074">
      <w:pPr>
        <w:autoSpaceDE w:val="0"/>
        <w:autoSpaceDN w:val="0"/>
        <w:adjustRightInd w:val="0"/>
        <w:spacing w:after="0" w:line="240" w:lineRule="auto"/>
        <w:rPr>
          <w:rFonts w:ascii="Arial" w:hAnsi="Arial" w:cs="Arial"/>
          <w:sz w:val="24"/>
          <w:szCs w:val="24"/>
        </w:rPr>
      </w:pPr>
      <w:r>
        <w:rPr>
          <w:rFonts w:ascii="Arial" w:hAnsi="Arial" w:cs="Arial"/>
          <w:sz w:val="24"/>
          <w:szCs w:val="24"/>
          <w:lang w:val="en-IE"/>
        </w:rPr>
        <w:t>The</w:t>
      </w:r>
      <w:r w:rsidR="0097088F" w:rsidRPr="007A7BE8">
        <w:rPr>
          <w:rFonts w:ascii="Arial" w:hAnsi="Arial" w:cs="Arial"/>
          <w:sz w:val="24"/>
          <w:szCs w:val="24"/>
          <w:lang w:val="en-IE"/>
        </w:rPr>
        <w:t xml:space="preserve"> </w:t>
      </w:r>
      <w:r w:rsidR="00845A0C" w:rsidRPr="007A7BE8">
        <w:rPr>
          <w:rFonts w:ascii="Arial" w:hAnsi="Arial" w:cs="Arial"/>
          <w:sz w:val="24"/>
          <w:szCs w:val="24"/>
          <w:lang w:val="en-IE"/>
        </w:rPr>
        <w:t xml:space="preserve">criteria for </w:t>
      </w:r>
      <w:r w:rsidR="0097088F" w:rsidRPr="007A7BE8">
        <w:rPr>
          <w:rFonts w:ascii="Arial" w:hAnsi="Arial" w:cs="Arial"/>
          <w:sz w:val="24"/>
          <w:szCs w:val="24"/>
          <w:lang w:val="en-IE"/>
        </w:rPr>
        <w:t>the</w:t>
      </w:r>
      <w:r w:rsidR="00845A0C" w:rsidRPr="007A7BE8">
        <w:rPr>
          <w:rFonts w:ascii="Arial" w:hAnsi="Arial" w:cs="Arial"/>
          <w:sz w:val="24"/>
          <w:szCs w:val="24"/>
          <w:lang w:val="en-IE"/>
        </w:rPr>
        <w:t xml:space="preserve"> newly-described condition</w:t>
      </w:r>
      <w:r w:rsidR="0097088F" w:rsidRPr="007A7BE8">
        <w:rPr>
          <w:rFonts w:ascii="Arial" w:hAnsi="Arial" w:cs="Arial"/>
          <w:sz w:val="24"/>
          <w:szCs w:val="24"/>
          <w:lang w:val="en-IE"/>
        </w:rPr>
        <w:t xml:space="preserve"> of</w:t>
      </w:r>
      <w:r w:rsidR="00845A0C" w:rsidRPr="007A7BE8">
        <w:rPr>
          <w:rFonts w:ascii="Arial" w:hAnsi="Arial" w:cs="Arial"/>
          <w:sz w:val="24"/>
          <w:szCs w:val="24"/>
          <w:lang w:val="en-IE"/>
        </w:rPr>
        <w:t xml:space="preserve"> Neurobehavioural Disorder associated with Prenatal Alcohol Exposure (ND-PAE), were </w:t>
      </w:r>
      <w:r>
        <w:rPr>
          <w:rFonts w:ascii="Arial" w:hAnsi="Arial" w:cs="Arial"/>
          <w:sz w:val="24"/>
          <w:szCs w:val="24"/>
          <w:lang w:val="en-IE"/>
        </w:rPr>
        <w:t>included</w:t>
      </w:r>
      <w:r w:rsidR="00845A0C" w:rsidRPr="007A7BE8">
        <w:rPr>
          <w:rFonts w:ascii="Arial" w:hAnsi="Arial" w:cs="Arial"/>
          <w:sz w:val="24"/>
          <w:szCs w:val="24"/>
          <w:lang w:val="en-IE"/>
        </w:rPr>
        <w:t xml:space="preserve"> in section III of DSM-5, as a condit</w:t>
      </w:r>
      <w:r w:rsidR="00AA4225">
        <w:rPr>
          <w:rFonts w:ascii="Arial" w:hAnsi="Arial" w:cs="Arial"/>
          <w:sz w:val="24"/>
          <w:szCs w:val="24"/>
          <w:lang w:val="en-IE"/>
        </w:rPr>
        <w:t xml:space="preserve">ion requiring further research </w:t>
      </w:r>
      <w:r w:rsidRPr="00F66F44">
        <w:rPr>
          <w:rFonts w:ascii="Arial" w:hAnsi="Arial" w:cs="Arial"/>
          <w:sz w:val="24"/>
          <w:szCs w:val="24"/>
          <w:lang w:val="en-IE"/>
        </w:rPr>
        <w:t>(</w:t>
      </w:r>
      <w:r w:rsidRPr="00F66F44">
        <w:rPr>
          <w:rFonts w:ascii="Arial" w:hAnsi="Arial" w:cs="Arial"/>
          <w:sz w:val="24"/>
          <w:szCs w:val="24"/>
        </w:rPr>
        <w:t>American Psychiatric Association (2013)</w:t>
      </w:r>
      <w:r>
        <w:rPr>
          <w:rFonts w:ascii="Arial" w:hAnsi="Arial" w:cs="Arial"/>
          <w:sz w:val="24"/>
          <w:szCs w:val="24"/>
        </w:rPr>
        <w:t>, which means that the criteria groupings are not intended to be used for clinical purposes</w:t>
      </w:r>
      <w:r w:rsidR="00845A0C" w:rsidRPr="00F66F44">
        <w:rPr>
          <w:rFonts w:ascii="Arial" w:hAnsi="Arial" w:cs="Arial"/>
          <w:sz w:val="24"/>
          <w:szCs w:val="24"/>
          <w:lang w:val="en-IE"/>
        </w:rPr>
        <w:t>.</w:t>
      </w:r>
      <w:r w:rsidR="00416074" w:rsidRPr="007A7BE8">
        <w:rPr>
          <w:rFonts w:ascii="Arial" w:hAnsi="Arial" w:cs="Arial"/>
          <w:sz w:val="24"/>
          <w:szCs w:val="24"/>
          <w:lang w:val="en-IE"/>
        </w:rPr>
        <w:t xml:space="preserve">  </w:t>
      </w:r>
      <w:r w:rsidR="00845A0C" w:rsidRPr="007A7BE8">
        <w:rPr>
          <w:rFonts w:ascii="Arial" w:hAnsi="Arial" w:cs="Arial"/>
          <w:sz w:val="24"/>
          <w:szCs w:val="24"/>
          <w:lang w:val="en-IE"/>
        </w:rPr>
        <w:t>Criteria</w:t>
      </w:r>
      <w:r w:rsidR="00366FFD" w:rsidRPr="007A7BE8">
        <w:rPr>
          <w:rFonts w:ascii="Arial" w:hAnsi="Arial" w:cs="Arial"/>
          <w:sz w:val="24"/>
          <w:szCs w:val="24"/>
          <w:lang w:val="en-IE"/>
        </w:rPr>
        <w:t xml:space="preserve"> for ND-PAE</w:t>
      </w:r>
      <w:r w:rsidR="00845A0C" w:rsidRPr="007A7BE8">
        <w:rPr>
          <w:rFonts w:ascii="Arial" w:hAnsi="Arial" w:cs="Arial"/>
          <w:sz w:val="24"/>
          <w:szCs w:val="24"/>
          <w:lang w:val="en-IE"/>
        </w:rPr>
        <w:t xml:space="preserve"> include the confirmation of more than minimal alcohol exposure at any point during the pregnancy,</w:t>
      </w:r>
      <w:r w:rsidR="000E323B" w:rsidRPr="007A7BE8">
        <w:rPr>
          <w:rFonts w:ascii="Arial" w:hAnsi="Arial" w:cs="Arial"/>
          <w:sz w:val="24"/>
          <w:szCs w:val="24"/>
          <w:lang w:val="en-IE"/>
        </w:rPr>
        <w:t xml:space="preserve"> </w:t>
      </w:r>
      <w:r w:rsidR="00845A0C" w:rsidRPr="007A7BE8">
        <w:rPr>
          <w:rFonts w:ascii="Arial" w:hAnsi="Arial" w:cs="Arial"/>
          <w:sz w:val="24"/>
          <w:szCs w:val="24"/>
          <w:lang w:val="en-IE"/>
        </w:rPr>
        <w:t xml:space="preserve">the presence of neurocognitive impairment, </w:t>
      </w:r>
      <w:r w:rsidR="000E323B" w:rsidRPr="007A7BE8">
        <w:rPr>
          <w:rFonts w:ascii="Arial" w:hAnsi="Arial" w:cs="Arial"/>
          <w:sz w:val="24"/>
          <w:szCs w:val="24"/>
          <w:lang w:val="en-IE"/>
        </w:rPr>
        <w:t xml:space="preserve">impaired </w:t>
      </w:r>
      <w:r w:rsidR="00845A0C" w:rsidRPr="007A7BE8">
        <w:rPr>
          <w:rFonts w:ascii="Arial" w:hAnsi="Arial" w:cs="Arial"/>
          <w:sz w:val="24"/>
          <w:szCs w:val="24"/>
          <w:lang w:val="en-IE"/>
        </w:rPr>
        <w:t>adaptive functioning</w:t>
      </w:r>
      <w:r w:rsidR="0019519F" w:rsidRPr="007A7BE8">
        <w:rPr>
          <w:rFonts w:ascii="Arial" w:hAnsi="Arial" w:cs="Arial"/>
          <w:sz w:val="24"/>
          <w:szCs w:val="24"/>
          <w:lang w:val="en-IE"/>
        </w:rPr>
        <w:t>, and impairment in self-regulation</w:t>
      </w:r>
      <w:r w:rsidR="004C5E29">
        <w:rPr>
          <w:rFonts w:ascii="Arial" w:hAnsi="Arial" w:cs="Arial"/>
          <w:sz w:val="24"/>
          <w:szCs w:val="24"/>
          <w:lang w:val="en-IE"/>
        </w:rPr>
        <w:t xml:space="preserve"> (see Appendix 1</w:t>
      </w:r>
      <w:r>
        <w:rPr>
          <w:rFonts w:ascii="Arial" w:hAnsi="Arial" w:cs="Arial"/>
          <w:sz w:val="24"/>
          <w:szCs w:val="24"/>
          <w:lang w:val="en-IE"/>
        </w:rPr>
        <w:t>).</w:t>
      </w:r>
      <w:r w:rsidR="004C5E29">
        <w:rPr>
          <w:rFonts w:ascii="Arial" w:hAnsi="Arial" w:cs="Arial"/>
          <w:sz w:val="24"/>
          <w:szCs w:val="24"/>
          <w:lang w:val="en-IE"/>
        </w:rPr>
        <w:t xml:space="preserve"> </w:t>
      </w:r>
      <w:r w:rsidR="00973FE9">
        <w:rPr>
          <w:rFonts w:ascii="Arial" w:hAnsi="Arial" w:cs="Arial"/>
          <w:sz w:val="24"/>
          <w:szCs w:val="24"/>
        </w:rPr>
        <w:t>This also means that there is a dearth of research on this condition.</w:t>
      </w:r>
      <w:r w:rsidR="00763219">
        <w:rPr>
          <w:rFonts w:ascii="Arial" w:hAnsi="Arial" w:cs="Arial"/>
          <w:sz w:val="24"/>
          <w:szCs w:val="24"/>
        </w:rPr>
        <w:t xml:space="preserve">  For the purposes of this paper, ND (PAE) will be specifically referred to where </w:t>
      </w:r>
      <w:r>
        <w:rPr>
          <w:rFonts w:ascii="Arial" w:hAnsi="Arial" w:cs="Arial"/>
          <w:sz w:val="24"/>
          <w:szCs w:val="24"/>
        </w:rPr>
        <w:t xml:space="preserve">it is </w:t>
      </w:r>
      <w:r w:rsidR="00AA4225">
        <w:rPr>
          <w:rFonts w:ascii="Arial" w:hAnsi="Arial" w:cs="Arial"/>
          <w:sz w:val="24"/>
          <w:szCs w:val="24"/>
        </w:rPr>
        <w:t>examined</w:t>
      </w:r>
      <w:r>
        <w:rPr>
          <w:rFonts w:ascii="Arial" w:hAnsi="Arial" w:cs="Arial"/>
          <w:sz w:val="24"/>
          <w:szCs w:val="24"/>
        </w:rPr>
        <w:t xml:space="preserve"> in the literature</w:t>
      </w:r>
      <w:r w:rsidR="00763219">
        <w:rPr>
          <w:rFonts w:ascii="Arial" w:hAnsi="Arial" w:cs="Arial"/>
          <w:sz w:val="24"/>
          <w:szCs w:val="24"/>
        </w:rPr>
        <w:t xml:space="preserve">, and where it </w:t>
      </w:r>
      <w:r>
        <w:rPr>
          <w:rFonts w:ascii="Arial" w:hAnsi="Arial" w:cs="Arial"/>
          <w:sz w:val="24"/>
          <w:szCs w:val="24"/>
        </w:rPr>
        <w:t>is not</w:t>
      </w:r>
      <w:r w:rsidR="00763219">
        <w:rPr>
          <w:rFonts w:ascii="Arial" w:hAnsi="Arial" w:cs="Arial"/>
          <w:sz w:val="24"/>
          <w:szCs w:val="24"/>
        </w:rPr>
        <w:t>, information which is considered relevant</w:t>
      </w:r>
      <w:r w:rsidR="00540891">
        <w:rPr>
          <w:rFonts w:ascii="Arial" w:hAnsi="Arial" w:cs="Arial"/>
          <w:sz w:val="24"/>
          <w:szCs w:val="24"/>
        </w:rPr>
        <w:t xml:space="preserve"> to the proposed criteria for ND (PAE)</w:t>
      </w:r>
      <w:r w:rsidR="00763219">
        <w:rPr>
          <w:rFonts w:ascii="Arial" w:hAnsi="Arial" w:cs="Arial"/>
          <w:sz w:val="24"/>
          <w:szCs w:val="24"/>
        </w:rPr>
        <w:t xml:space="preserve"> will be extrapolated from the literature on FASD.</w:t>
      </w:r>
    </w:p>
    <w:p w:rsidR="00E3051A" w:rsidRDefault="00E3051A" w:rsidP="00416074">
      <w:pPr>
        <w:autoSpaceDE w:val="0"/>
        <w:autoSpaceDN w:val="0"/>
        <w:adjustRightInd w:val="0"/>
        <w:spacing w:after="0" w:line="240" w:lineRule="auto"/>
        <w:rPr>
          <w:rFonts w:ascii="Arial" w:hAnsi="Arial" w:cs="Arial"/>
          <w:sz w:val="24"/>
          <w:szCs w:val="24"/>
        </w:rPr>
      </w:pPr>
    </w:p>
    <w:p w:rsidR="00E3051A" w:rsidRDefault="00E3051A" w:rsidP="00E3051A">
      <w:pPr>
        <w:autoSpaceDE w:val="0"/>
        <w:autoSpaceDN w:val="0"/>
        <w:adjustRightInd w:val="0"/>
        <w:spacing w:after="0" w:line="240" w:lineRule="auto"/>
        <w:rPr>
          <w:rFonts w:ascii="Arial" w:hAnsi="Arial" w:cs="Arial"/>
          <w:sz w:val="24"/>
          <w:szCs w:val="24"/>
          <w:lang w:val="en-IE"/>
        </w:rPr>
      </w:pPr>
      <w:r w:rsidRPr="007A7BE8">
        <w:rPr>
          <w:rFonts w:ascii="Arial" w:hAnsi="Arial" w:cs="Arial"/>
          <w:sz w:val="24"/>
          <w:szCs w:val="24"/>
          <w:lang w:val="en-IE"/>
        </w:rPr>
        <w:t xml:space="preserve">This paper will firstly </w:t>
      </w:r>
      <w:r w:rsidR="00647AC4">
        <w:rPr>
          <w:rFonts w:ascii="Arial" w:hAnsi="Arial" w:cs="Arial"/>
          <w:sz w:val="24"/>
          <w:szCs w:val="24"/>
          <w:lang w:val="en-IE"/>
        </w:rPr>
        <w:t>look at</w:t>
      </w:r>
      <w:r w:rsidRPr="007A7BE8">
        <w:rPr>
          <w:rFonts w:ascii="Arial" w:hAnsi="Arial" w:cs="Arial"/>
          <w:sz w:val="24"/>
          <w:szCs w:val="24"/>
          <w:lang w:val="en-IE"/>
        </w:rPr>
        <w:t xml:space="preserve"> </w:t>
      </w:r>
      <w:r w:rsidR="00647AC4">
        <w:rPr>
          <w:rFonts w:ascii="Arial" w:hAnsi="Arial" w:cs="Arial"/>
          <w:sz w:val="24"/>
          <w:szCs w:val="24"/>
          <w:lang w:val="en-IE"/>
        </w:rPr>
        <w:t>t</w:t>
      </w:r>
      <w:r w:rsidRPr="007A7BE8">
        <w:rPr>
          <w:rFonts w:ascii="Arial" w:hAnsi="Arial" w:cs="Arial"/>
          <w:sz w:val="24"/>
          <w:szCs w:val="24"/>
          <w:lang w:val="en-IE"/>
        </w:rPr>
        <w:t>he</w:t>
      </w:r>
      <w:r w:rsidR="00647AC4">
        <w:rPr>
          <w:rFonts w:ascii="Arial" w:hAnsi="Arial" w:cs="Arial"/>
          <w:sz w:val="24"/>
          <w:szCs w:val="24"/>
          <w:lang w:val="en-IE"/>
        </w:rPr>
        <w:t xml:space="preserve"> caus</w:t>
      </w:r>
      <w:r w:rsidR="00742AD5">
        <w:rPr>
          <w:rFonts w:ascii="Arial" w:hAnsi="Arial" w:cs="Arial"/>
          <w:sz w:val="24"/>
          <w:szCs w:val="24"/>
          <w:lang w:val="en-IE"/>
        </w:rPr>
        <w:t xml:space="preserve">e and presentation of ND-PAE, including the ways in which </w:t>
      </w:r>
      <w:r w:rsidR="00742AD5" w:rsidRPr="007A7BE8">
        <w:rPr>
          <w:rFonts w:ascii="Arial" w:hAnsi="Arial" w:cs="Arial"/>
          <w:sz w:val="24"/>
          <w:szCs w:val="24"/>
          <w:lang w:val="en-IE"/>
        </w:rPr>
        <w:t xml:space="preserve">this condition is experienced </w:t>
      </w:r>
      <w:r w:rsidR="000F54E9">
        <w:rPr>
          <w:rFonts w:ascii="Arial" w:hAnsi="Arial" w:cs="Arial"/>
          <w:sz w:val="24"/>
          <w:szCs w:val="24"/>
          <w:lang w:val="en-IE"/>
        </w:rPr>
        <w:t>across the lifespan</w:t>
      </w:r>
      <w:r w:rsidR="00742AD5" w:rsidRPr="007A7BE8">
        <w:rPr>
          <w:rFonts w:ascii="Arial" w:hAnsi="Arial" w:cs="Arial"/>
          <w:sz w:val="24"/>
          <w:szCs w:val="24"/>
          <w:lang w:val="en-IE"/>
        </w:rPr>
        <w:t xml:space="preserve"> and the impact on </w:t>
      </w:r>
      <w:r w:rsidR="00973FE9">
        <w:rPr>
          <w:rFonts w:ascii="Arial" w:hAnsi="Arial" w:cs="Arial"/>
          <w:sz w:val="24"/>
          <w:szCs w:val="24"/>
          <w:lang w:val="en-IE"/>
        </w:rPr>
        <w:t>the child</w:t>
      </w:r>
      <w:r w:rsidR="00742AD5">
        <w:rPr>
          <w:rFonts w:ascii="Arial" w:hAnsi="Arial" w:cs="Arial"/>
          <w:sz w:val="24"/>
          <w:szCs w:val="24"/>
          <w:lang w:val="en-IE"/>
        </w:rPr>
        <w:t>.  This will be followed by an exploration of d</w:t>
      </w:r>
      <w:r w:rsidR="00647AC4">
        <w:rPr>
          <w:rFonts w:ascii="Arial" w:hAnsi="Arial" w:cs="Arial"/>
          <w:sz w:val="24"/>
          <w:szCs w:val="24"/>
          <w:lang w:val="en-IE"/>
        </w:rPr>
        <w:t xml:space="preserve">ifferential </w:t>
      </w:r>
      <w:r w:rsidR="00742AD5">
        <w:rPr>
          <w:rFonts w:ascii="Arial" w:hAnsi="Arial" w:cs="Arial"/>
          <w:sz w:val="24"/>
          <w:szCs w:val="24"/>
          <w:lang w:val="en-IE"/>
        </w:rPr>
        <w:t xml:space="preserve">diagnosis, and treatment, </w:t>
      </w:r>
      <w:r w:rsidR="00E1716A">
        <w:rPr>
          <w:rFonts w:ascii="Arial" w:hAnsi="Arial" w:cs="Arial"/>
          <w:sz w:val="24"/>
          <w:szCs w:val="24"/>
          <w:lang w:val="en-IE"/>
        </w:rPr>
        <w:t xml:space="preserve">looking at </w:t>
      </w:r>
      <w:r w:rsidR="00742AD5">
        <w:rPr>
          <w:rFonts w:ascii="Arial" w:hAnsi="Arial" w:cs="Arial"/>
          <w:sz w:val="24"/>
          <w:szCs w:val="24"/>
          <w:lang w:val="en-IE"/>
        </w:rPr>
        <w:t>the</w:t>
      </w:r>
      <w:r w:rsidR="00742AD5" w:rsidRPr="007A7BE8">
        <w:rPr>
          <w:rFonts w:ascii="Arial" w:hAnsi="Arial" w:cs="Arial"/>
          <w:sz w:val="24"/>
          <w:szCs w:val="24"/>
          <w:lang w:val="en-IE"/>
        </w:rPr>
        <w:t xml:space="preserve"> different ways in which the medical and social perspectives influence the choice of appropriate interventions and supports offered for </w:t>
      </w:r>
      <w:r w:rsidR="00742AD5">
        <w:rPr>
          <w:rFonts w:ascii="Arial" w:hAnsi="Arial" w:cs="Arial"/>
          <w:sz w:val="24"/>
          <w:szCs w:val="24"/>
          <w:lang w:val="en-IE"/>
        </w:rPr>
        <w:t>ND-PAE</w:t>
      </w:r>
      <w:r w:rsidR="006E6D1D">
        <w:rPr>
          <w:rFonts w:ascii="Arial" w:hAnsi="Arial" w:cs="Arial"/>
          <w:sz w:val="24"/>
          <w:szCs w:val="24"/>
          <w:lang w:val="en-IE"/>
        </w:rPr>
        <w:t>, with reference to</w:t>
      </w:r>
      <w:r w:rsidR="00E1716A">
        <w:rPr>
          <w:rFonts w:ascii="Arial" w:hAnsi="Arial" w:cs="Arial"/>
          <w:sz w:val="24"/>
          <w:szCs w:val="24"/>
          <w:lang w:val="en-IE"/>
        </w:rPr>
        <w:t xml:space="preserve"> relevant clinical</w:t>
      </w:r>
      <w:r w:rsidR="006E6D1D">
        <w:rPr>
          <w:rFonts w:ascii="Arial" w:hAnsi="Arial" w:cs="Arial"/>
          <w:sz w:val="24"/>
          <w:szCs w:val="24"/>
          <w:lang w:val="en-IE"/>
        </w:rPr>
        <w:t xml:space="preserve"> research</w:t>
      </w:r>
      <w:r w:rsidR="008145CB">
        <w:rPr>
          <w:rFonts w:ascii="Arial" w:hAnsi="Arial" w:cs="Arial"/>
          <w:sz w:val="24"/>
          <w:szCs w:val="24"/>
          <w:lang w:val="en-IE"/>
        </w:rPr>
        <w:t>.</w:t>
      </w:r>
      <w:r w:rsidR="00973FE9">
        <w:rPr>
          <w:rFonts w:ascii="Arial" w:hAnsi="Arial" w:cs="Arial"/>
          <w:sz w:val="24"/>
          <w:szCs w:val="24"/>
          <w:lang w:val="en-IE"/>
        </w:rPr>
        <w:t xml:space="preserve">  The final section will examine the prognosis and the</w:t>
      </w:r>
      <w:r w:rsidR="00763219">
        <w:rPr>
          <w:rFonts w:ascii="Arial" w:hAnsi="Arial" w:cs="Arial"/>
          <w:sz w:val="24"/>
          <w:szCs w:val="24"/>
          <w:lang w:val="en-IE"/>
        </w:rPr>
        <w:t xml:space="preserve"> potential</w:t>
      </w:r>
      <w:r w:rsidR="00973FE9">
        <w:rPr>
          <w:rFonts w:ascii="Arial" w:hAnsi="Arial" w:cs="Arial"/>
          <w:sz w:val="24"/>
          <w:szCs w:val="24"/>
          <w:lang w:val="en-IE"/>
        </w:rPr>
        <w:t xml:space="preserve"> impact on a child who has a parent with this condition.</w:t>
      </w:r>
      <w:r w:rsidRPr="007A7BE8">
        <w:rPr>
          <w:rFonts w:ascii="Arial" w:hAnsi="Arial" w:cs="Arial"/>
          <w:sz w:val="24"/>
          <w:szCs w:val="24"/>
          <w:lang w:val="en-IE"/>
        </w:rPr>
        <w:t xml:space="preserve">  </w:t>
      </w:r>
    </w:p>
    <w:p w:rsidR="00E3051A" w:rsidRPr="007A7BE8" w:rsidRDefault="00E3051A" w:rsidP="00E3051A">
      <w:pPr>
        <w:autoSpaceDE w:val="0"/>
        <w:autoSpaceDN w:val="0"/>
        <w:adjustRightInd w:val="0"/>
        <w:spacing w:after="0" w:line="240" w:lineRule="auto"/>
        <w:rPr>
          <w:rFonts w:ascii="Arial" w:hAnsi="Arial" w:cs="Arial"/>
          <w:sz w:val="24"/>
          <w:szCs w:val="24"/>
          <w:lang w:val="en-IE"/>
        </w:rPr>
      </w:pPr>
      <w:r w:rsidRPr="007A7BE8">
        <w:rPr>
          <w:rFonts w:ascii="Arial" w:hAnsi="Arial" w:cs="Arial"/>
          <w:sz w:val="24"/>
          <w:szCs w:val="24"/>
          <w:lang w:val="en-IE"/>
        </w:rPr>
        <w:t xml:space="preserve"> </w:t>
      </w:r>
    </w:p>
    <w:p w:rsidR="00E3051A" w:rsidRDefault="00E3051A" w:rsidP="00E3051A">
      <w:pPr>
        <w:autoSpaceDE w:val="0"/>
        <w:autoSpaceDN w:val="0"/>
        <w:adjustRightInd w:val="0"/>
        <w:spacing w:after="0" w:line="240" w:lineRule="auto"/>
        <w:rPr>
          <w:rFonts w:ascii="Arial" w:hAnsi="Arial" w:cs="Arial"/>
          <w:sz w:val="24"/>
          <w:szCs w:val="24"/>
          <w:lang w:val="en-IE"/>
        </w:rPr>
      </w:pPr>
    </w:p>
    <w:p w:rsidR="00647AC4" w:rsidRDefault="001204AF" w:rsidP="00E3051A">
      <w:pPr>
        <w:autoSpaceDE w:val="0"/>
        <w:autoSpaceDN w:val="0"/>
        <w:adjustRightInd w:val="0"/>
        <w:spacing w:after="0" w:line="240" w:lineRule="auto"/>
        <w:rPr>
          <w:rFonts w:ascii="Arial" w:hAnsi="Arial" w:cs="Arial"/>
          <w:b/>
          <w:sz w:val="24"/>
          <w:szCs w:val="24"/>
          <w:lang w:val="en-IE"/>
        </w:rPr>
      </w:pPr>
      <w:r>
        <w:rPr>
          <w:rFonts w:ascii="Arial" w:hAnsi="Arial" w:cs="Arial"/>
          <w:b/>
          <w:sz w:val="24"/>
          <w:szCs w:val="24"/>
          <w:lang w:val="en-IE"/>
        </w:rPr>
        <w:t xml:space="preserve">Cause, </w:t>
      </w:r>
      <w:r w:rsidR="00647AC4" w:rsidRPr="00647AC4">
        <w:rPr>
          <w:rFonts w:ascii="Arial" w:hAnsi="Arial" w:cs="Arial"/>
          <w:b/>
          <w:sz w:val="24"/>
          <w:szCs w:val="24"/>
          <w:lang w:val="en-IE"/>
        </w:rPr>
        <w:t>presentation</w:t>
      </w:r>
      <w:r>
        <w:rPr>
          <w:rFonts w:ascii="Arial" w:hAnsi="Arial" w:cs="Arial"/>
          <w:b/>
          <w:sz w:val="24"/>
          <w:szCs w:val="24"/>
          <w:lang w:val="en-IE"/>
        </w:rPr>
        <w:t xml:space="preserve"> and living with the symptoms</w:t>
      </w:r>
      <w:r w:rsidR="00647AC4" w:rsidRPr="00647AC4">
        <w:rPr>
          <w:rFonts w:ascii="Arial" w:hAnsi="Arial" w:cs="Arial"/>
          <w:b/>
          <w:sz w:val="24"/>
          <w:szCs w:val="24"/>
          <w:lang w:val="en-IE"/>
        </w:rPr>
        <w:t xml:space="preserve"> of ND (PAE)</w:t>
      </w:r>
    </w:p>
    <w:p w:rsidR="00291C87" w:rsidRDefault="00291C87" w:rsidP="00E3051A">
      <w:pPr>
        <w:autoSpaceDE w:val="0"/>
        <w:autoSpaceDN w:val="0"/>
        <w:adjustRightInd w:val="0"/>
        <w:spacing w:after="0" w:line="240" w:lineRule="auto"/>
        <w:rPr>
          <w:rFonts w:ascii="Arial" w:hAnsi="Arial" w:cs="Arial"/>
          <w:b/>
          <w:sz w:val="24"/>
          <w:szCs w:val="24"/>
          <w:lang w:val="en-IE"/>
        </w:rPr>
      </w:pPr>
    </w:p>
    <w:p w:rsidR="003F4981" w:rsidRPr="00230869" w:rsidRDefault="00291C87" w:rsidP="00230869">
      <w:pPr>
        <w:autoSpaceDE w:val="0"/>
        <w:autoSpaceDN w:val="0"/>
        <w:adjustRightInd w:val="0"/>
        <w:spacing w:after="0" w:line="240" w:lineRule="auto"/>
        <w:rPr>
          <w:rFonts w:ascii="Arial" w:hAnsi="Arial" w:cs="Arial"/>
          <w:sz w:val="24"/>
          <w:szCs w:val="24"/>
          <w:lang w:val="en-IE"/>
        </w:rPr>
      </w:pPr>
      <w:r w:rsidRPr="00291C87">
        <w:rPr>
          <w:rFonts w:ascii="Arial" w:hAnsi="Arial" w:cs="Arial"/>
          <w:sz w:val="24"/>
          <w:szCs w:val="24"/>
          <w:lang w:val="en-IE"/>
        </w:rPr>
        <w:t xml:space="preserve">In spite of the fact that </w:t>
      </w:r>
      <w:r>
        <w:rPr>
          <w:rFonts w:ascii="Arial" w:hAnsi="Arial" w:cs="Arial"/>
          <w:sz w:val="24"/>
          <w:szCs w:val="24"/>
          <w:lang w:val="en-IE"/>
        </w:rPr>
        <w:t>alcohol is the obvious key factor i</w:t>
      </w:r>
      <w:r w:rsidR="00230869">
        <w:rPr>
          <w:rFonts w:ascii="Arial" w:hAnsi="Arial" w:cs="Arial"/>
          <w:sz w:val="24"/>
          <w:szCs w:val="24"/>
          <w:lang w:val="en-IE"/>
        </w:rPr>
        <w:t>n the developmental of ND (PAE)</w:t>
      </w:r>
      <w:r w:rsidR="000F54E9">
        <w:rPr>
          <w:rFonts w:ascii="Arial" w:hAnsi="Arial" w:cs="Arial"/>
          <w:sz w:val="24"/>
          <w:szCs w:val="24"/>
          <w:lang w:val="en-IE"/>
        </w:rPr>
        <w:t>,</w:t>
      </w:r>
      <w:r w:rsidR="00230869">
        <w:rPr>
          <w:rFonts w:ascii="Arial" w:hAnsi="Arial" w:cs="Arial"/>
          <w:sz w:val="24"/>
          <w:szCs w:val="24"/>
          <w:lang w:val="en-IE"/>
        </w:rPr>
        <w:t xml:space="preserve"> as it crosses the placenta during pregnancy, </w:t>
      </w:r>
      <w:r>
        <w:rPr>
          <w:rFonts w:ascii="Arial" w:hAnsi="Arial" w:cs="Arial"/>
          <w:sz w:val="24"/>
          <w:szCs w:val="24"/>
          <w:lang w:val="en-IE"/>
        </w:rPr>
        <w:t xml:space="preserve">and that abstinence is strongly recommended (c.f. </w:t>
      </w:r>
      <w:r w:rsidR="00CD6C8B">
        <w:rPr>
          <w:rFonts w:ascii="Arial" w:hAnsi="Arial" w:cs="Arial"/>
          <w:sz w:val="24"/>
          <w:szCs w:val="24"/>
          <w:lang w:val="en-IE"/>
        </w:rPr>
        <w:t>International Guidelines on Drinking and pregnancy, 2009)</w:t>
      </w:r>
      <w:r>
        <w:rPr>
          <w:rFonts w:ascii="Arial" w:hAnsi="Arial" w:cs="Arial"/>
          <w:sz w:val="24"/>
          <w:szCs w:val="24"/>
          <w:lang w:val="en-IE"/>
        </w:rPr>
        <w:t>, there is an ongoing debate concer</w:t>
      </w:r>
      <w:r w:rsidR="00CD6C8B">
        <w:rPr>
          <w:rFonts w:ascii="Arial" w:hAnsi="Arial" w:cs="Arial"/>
          <w:sz w:val="24"/>
          <w:szCs w:val="24"/>
          <w:lang w:val="en-IE"/>
        </w:rPr>
        <w:t>n</w:t>
      </w:r>
      <w:r>
        <w:rPr>
          <w:rFonts w:ascii="Arial" w:hAnsi="Arial" w:cs="Arial"/>
          <w:sz w:val="24"/>
          <w:szCs w:val="24"/>
          <w:lang w:val="en-IE"/>
        </w:rPr>
        <w:t>ing a crit</w:t>
      </w:r>
      <w:r w:rsidR="00373DB6">
        <w:rPr>
          <w:rFonts w:ascii="Arial" w:hAnsi="Arial" w:cs="Arial"/>
          <w:sz w:val="24"/>
          <w:szCs w:val="24"/>
          <w:lang w:val="en-IE"/>
        </w:rPr>
        <w:t>ical period and a critical dose of alcohol during pregnancy</w:t>
      </w:r>
      <w:r>
        <w:rPr>
          <w:rFonts w:ascii="Arial" w:hAnsi="Arial" w:cs="Arial"/>
          <w:sz w:val="24"/>
          <w:szCs w:val="24"/>
          <w:lang w:val="en-IE"/>
        </w:rPr>
        <w:t>.</w:t>
      </w:r>
      <w:r w:rsidR="00230869">
        <w:rPr>
          <w:rFonts w:ascii="Arial" w:hAnsi="Arial" w:cs="Arial"/>
          <w:sz w:val="24"/>
          <w:szCs w:val="24"/>
          <w:lang w:val="en-IE"/>
        </w:rPr>
        <w:t xml:space="preserve"> </w:t>
      </w:r>
      <w:r w:rsidR="00230869" w:rsidRPr="00230869">
        <w:rPr>
          <w:rFonts w:ascii="Arial" w:hAnsi="Arial" w:cs="Arial"/>
          <w:sz w:val="24"/>
          <w:szCs w:val="24"/>
          <w:lang w:val="en-IE"/>
        </w:rPr>
        <w:t xml:space="preserve">In addition, </w:t>
      </w:r>
      <w:r w:rsidR="003F4981" w:rsidRPr="00230869">
        <w:rPr>
          <w:rFonts w:ascii="Arial" w:hAnsi="Arial" w:cs="Arial"/>
          <w:sz w:val="24"/>
          <w:szCs w:val="24"/>
          <w:lang w:val="en-IE"/>
        </w:rPr>
        <w:t xml:space="preserve">research </w:t>
      </w:r>
      <w:r w:rsidR="00F10231" w:rsidRPr="00230869">
        <w:rPr>
          <w:rFonts w:ascii="Arial" w:hAnsi="Arial" w:cs="Arial"/>
          <w:sz w:val="24"/>
          <w:szCs w:val="24"/>
          <w:lang w:val="en-IE"/>
        </w:rPr>
        <w:t>shows</w:t>
      </w:r>
      <w:r w:rsidR="003F4981" w:rsidRPr="00230869">
        <w:rPr>
          <w:rFonts w:ascii="Arial" w:hAnsi="Arial" w:cs="Arial"/>
          <w:sz w:val="24"/>
          <w:szCs w:val="24"/>
          <w:lang w:val="en-IE"/>
        </w:rPr>
        <w:t xml:space="preserve"> that paternal alcohol consumption may transmit e</w:t>
      </w:r>
      <w:r w:rsidR="00230869">
        <w:rPr>
          <w:rFonts w:ascii="Arial" w:hAnsi="Arial" w:cs="Arial"/>
          <w:sz w:val="24"/>
          <w:szCs w:val="24"/>
          <w:lang w:val="en-IE"/>
        </w:rPr>
        <w:t xml:space="preserve">ffects to the fetus through </w:t>
      </w:r>
      <w:r w:rsidR="003F4981" w:rsidRPr="00230869">
        <w:rPr>
          <w:rFonts w:ascii="Arial" w:hAnsi="Arial" w:cs="Arial"/>
          <w:sz w:val="24"/>
          <w:szCs w:val="24"/>
          <w:lang w:val="en-IE"/>
        </w:rPr>
        <w:t>sperm (</w:t>
      </w:r>
      <w:r w:rsidR="00F10231" w:rsidRPr="00230869">
        <w:rPr>
          <w:rFonts w:ascii="Arial" w:hAnsi="Arial" w:cs="Arial"/>
          <w:sz w:val="24"/>
          <w:szCs w:val="24"/>
          <w:lang w:val="en-IE"/>
        </w:rPr>
        <w:t>Cleaver et al, 2011</w:t>
      </w:r>
      <w:r w:rsidR="003F4981" w:rsidRPr="00230869">
        <w:rPr>
          <w:rFonts w:ascii="Arial" w:hAnsi="Arial" w:cs="Arial"/>
          <w:sz w:val="24"/>
          <w:szCs w:val="24"/>
          <w:lang w:val="en-IE"/>
        </w:rPr>
        <w:t>).</w:t>
      </w:r>
    </w:p>
    <w:p w:rsidR="003F4981" w:rsidRPr="00D25413" w:rsidRDefault="003F4981" w:rsidP="002A10DC">
      <w:pPr>
        <w:autoSpaceDE w:val="0"/>
        <w:autoSpaceDN w:val="0"/>
        <w:adjustRightInd w:val="0"/>
        <w:spacing w:after="0" w:line="240" w:lineRule="auto"/>
        <w:rPr>
          <w:rFonts w:ascii="Arial" w:hAnsi="Arial" w:cs="Arial"/>
          <w:sz w:val="24"/>
          <w:szCs w:val="24"/>
          <w:lang w:val="en-IE"/>
        </w:rPr>
      </w:pPr>
    </w:p>
    <w:p w:rsidR="002A10DC" w:rsidRDefault="008F7F2C" w:rsidP="001E29E8">
      <w:pPr>
        <w:autoSpaceDE w:val="0"/>
        <w:autoSpaceDN w:val="0"/>
        <w:adjustRightInd w:val="0"/>
        <w:spacing w:after="0" w:line="240" w:lineRule="auto"/>
        <w:rPr>
          <w:rFonts w:ascii="Arial" w:hAnsi="Arial" w:cs="Arial"/>
          <w:sz w:val="24"/>
          <w:szCs w:val="24"/>
          <w:lang w:val="en-IE"/>
        </w:rPr>
      </w:pPr>
      <w:r w:rsidRPr="00D25413">
        <w:rPr>
          <w:rFonts w:ascii="Arial" w:hAnsi="Arial" w:cs="Arial"/>
          <w:sz w:val="24"/>
          <w:szCs w:val="24"/>
          <w:lang w:val="en-IE"/>
        </w:rPr>
        <w:t xml:space="preserve">ND (PAE) </w:t>
      </w:r>
      <w:r w:rsidR="00DF6583" w:rsidRPr="00D25413">
        <w:rPr>
          <w:rFonts w:ascii="Arial" w:hAnsi="Arial" w:cs="Arial"/>
          <w:sz w:val="24"/>
          <w:szCs w:val="24"/>
          <w:lang w:val="en-IE"/>
        </w:rPr>
        <w:t xml:space="preserve">presents </w:t>
      </w:r>
      <w:r w:rsidR="003F4981" w:rsidRPr="00D25413">
        <w:rPr>
          <w:rFonts w:ascii="Arial" w:hAnsi="Arial" w:cs="Arial"/>
          <w:sz w:val="24"/>
          <w:szCs w:val="24"/>
          <w:lang w:val="en-IE"/>
        </w:rPr>
        <w:t>different</w:t>
      </w:r>
      <w:r w:rsidR="00DF6583" w:rsidRPr="00D25413">
        <w:rPr>
          <w:rFonts w:ascii="Arial" w:hAnsi="Arial" w:cs="Arial"/>
          <w:sz w:val="24"/>
          <w:szCs w:val="24"/>
          <w:lang w:val="en-IE"/>
        </w:rPr>
        <w:t>ly</w:t>
      </w:r>
      <w:r w:rsidR="003F4981" w:rsidRPr="00D25413">
        <w:rPr>
          <w:rFonts w:ascii="Arial" w:hAnsi="Arial" w:cs="Arial"/>
          <w:sz w:val="24"/>
          <w:szCs w:val="24"/>
          <w:lang w:val="en-IE"/>
        </w:rPr>
        <w:t xml:space="preserve"> depending on the stage of development</w:t>
      </w:r>
      <w:r w:rsidR="00DF6583" w:rsidRPr="00D25413">
        <w:rPr>
          <w:rFonts w:ascii="Arial" w:hAnsi="Arial" w:cs="Arial"/>
          <w:sz w:val="24"/>
          <w:szCs w:val="24"/>
          <w:lang w:val="en-IE"/>
        </w:rPr>
        <w:t xml:space="preserve"> of the sufferer</w:t>
      </w:r>
      <w:r w:rsidRPr="00D25413">
        <w:rPr>
          <w:rFonts w:ascii="Arial" w:hAnsi="Arial" w:cs="Arial"/>
          <w:sz w:val="24"/>
          <w:szCs w:val="24"/>
          <w:lang w:val="en-IE"/>
        </w:rPr>
        <w:t>.</w:t>
      </w:r>
      <w:r w:rsidR="00230869" w:rsidRPr="00D25413">
        <w:rPr>
          <w:rFonts w:ascii="Arial" w:hAnsi="Arial" w:cs="Arial"/>
          <w:sz w:val="24"/>
          <w:szCs w:val="24"/>
          <w:lang w:val="en-IE"/>
        </w:rPr>
        <w:t xml:space="preserve">  According to Blackburn, (</w:t>
      </w:r>
      <w:r w:rsidR="00D976F5" w:rsidRPr="00D25413">
        <w:rPr>
          <w:rFonts w:ascii="Arial" w:hAnsi="Arial" w:cs="Arial"/>
          <w:sz w:val="24"/>
          <w:szCs w:val="24"/>
          <w:lang w:val="en-IE"/>
        </w:rPr>
        <w:t>2011),</w:t>
      </w:r>
      <w:r w:rsidRPr="00D25413">
        <w:rPr>
          <w:rFonts w:ascii="Arial" w:hAnsi="Arial" w:cs="Arial"/>
          <w:sz w:val="24"/>
          <w:szCs w:val="24"/>
          <w:lang w:val="en-IE"/>
        </w:rPr>
        <w:t xml:space="preserve"> </w:t>
      </w:r>
      <w:r w:rsidR="001E29E8" w:rsidRPr="00D25413">
        <w:rPr>
          <w:rFonts w:ascii="Arial" w:hAnsi="Arial" w:cs="Arial"/>
          <w:sz w:val="24"/>
          <w:szCs w:val="24"/>
          <w:lang w:val="en-IE"/>
        </w:rPr>
        <w:t>n</w:t>
      </w:r>
      <w:r w:rsidRPr="00D25413">
        <w:rPr>
          <w:rFonts w:ascii="Arial" w:hAnsi="Arial" w:cs="Arial"/>
          <w:sz w:val="24"/>
          <w:szCs w:val="24"/>
          <w:lang w:val="en-IE"/>
        </w:rPr>
        <w:t xml:space="preserve">ewborn </w:t>
      </w:r>
      <w:r w:rsidR="000F54E9">
        <w:rPr>
          <w:rFonts w:ascii="Arial" w:hAnsi="Arial" w:cs="Arial"/>
          <w:sz w:val="24"/>
          <w:szCs w:val="24"/>
          <w:lang w:val="en-IE"/>
        </w:rPr>
        <w:t>infants</w:t>
      </w:r>
      <w:r w:rsidRPr="00D25413">
        <w:rPr>
          <w:rFonts w:ascii="Arial" w:hAnsi="Arial" w:cs="Arial"/>
          <w:sz w:val="24"/>
          <w:szCs w:val="24"/>
          <w:lang w:val="en-IE"/>
        </w:rPr>
        <w:t xml:space="preserve"> are frequently hyper-reactive to stimulation and</w:t>
      </w:r>
      <w:r w:rsidR="001E29E8" w:rsidRPr="00D25413">
        <w:rPr>
          <w:rFonts w:ascii="Arial" w:hAnsi="Arial" w:cs="Arial"/>
          <w:sz w:val="24"/>
          <w:szCs w:val="24"/>
          <w:lang w:val="en-IE"/>
        </w:rPr>
        <w:t xml:space="preserve"> may have difficulties sleeping and feeding as well as arousal and dysregulation issues.  According to Nguyen and Riley, (2011), </w:t>
      </w:r>
      <w:r w:rsidR="002C6F01" w:rsidRPr="00D25413">
        <w:rPr>
          <w:rFonts w:ascii="Arial" w:hAnsi="Arial" w:cs="Arial"/>
          <w:sz w:val="24"/>
          <w:szCs w:val="24"/>
          <w:lang w:val="en-IE"/>
        </w:rPr>
        <w:t>o</w:t>
      </w:r>
      <w:r w:rsidR="007D7DD5" w:rsidRPr="00D25413">
        <w:rPr>
          <w:rFonts w:ascii="Arial" w:hAnsi="Arial" w:cs="Arial"/>
          <w:sz w:val="24"/>
          <w:szCs w:val="24"/>
          <w:lang w:val="en-IE"/>
        </w:rPr>
        <w:t>lder babies may have</w:t>
      </w:r>
      <w:r w:rsidR="002C6F01" w:rsidRPr="00D25413">
        <w:rPr>
          <w:rFonts w:ascii="Arial" w:hAnsi="Arial" w:cs="Arial"/>
          <w:sz w:val="24"/>
          <w:szCs w:val="24"/>
          <w:lang w:val="en-IE"/>
        </w:rPr>
        <w:t xml:space="preserve"> developmental delay,</w:t>
      </w:r>
      <w:r w:rsidR="007D7DD5" w:rsidRPr="00D25413">
        <w:rPr>
          <w:rFonts w:ascii="Arial" w:hAnsi="Arial" w:cs="Arial"/>
          <w:sz w:val="24"/>
          <w:szCs w:val="24"/>
          <w:lang w:val="en-IE"/>
        </w:rPr>
        <w:t xml:space="preserve"> motor problems, and language and cognition issues</w:t>
      </w:r>
      <w:r w:rsidR="002C6F01" w:rsidRPr="00D25413">
        <w:rPr>
          <w:rFonts w:ascii="Arial" w:hAnsi="Arial" w:cs="Arial"/>
          <w:sz w:val="24"/>
          <w:szCs w:val="24"/>
          <w:lang w:val="en-IE"/>
        </w:rPr>
        <w:t>.  The l</w:t>
      </w:r>
      <w:r w:rsidR="00D747DA" w:rsidRPr="00D25413">
        <w:rPr>
          <w:rFonts w:ascii="Arial" w:hAnsi="Arial" w:cs="Arial"/>
          <w:sz w:val="24"/>
          <w:szCs w:val="24"/>
          <w:lang w:val="en-IE"/>
        </w:rPr>
        <w:t>earning, behavioural / emotional and social difficulties</w:t>
      </w:r>
      <w:r w:rsidR="002C6F01" w:rsidRPr="00D25413">
        <w:rPr>
          <w:rFonts w:ascii="Arial" w:hAnsi="Arial" w:cs="Arial"/>
          <w:sz w:val="24"/>
          <w:szCs w:val="24"/>
          <w:lang w:val="en-IE"/>
        </w:rPr>
        <w:t xml:space="preserve"> associated with ND (PAE) and FASD in general,</w:t>
      </w:r>
      <w:r w:rsidR="00D747DA" w:rsidRPr="00D25413">
        <w:rPr>
          <w:rFonts w:ascii="Arial" w:hAnsi="Arial" w:cs="Arial"/>
          <w:sz w:val="24"/>
          <w:szCs w:val="24"/>
          <w:lang w:val="en-IE"/>
        </w:rPr>
        <w:t xml:space="preserve"> typically become more evident as children progress through school.  </w:t>
      </w:r>
      <w:r w:rsidR="000F54E9">
        <w:rPr>
          <w:rFonts w:ascii="Arial" w:hAnsi="Arial" w:cs="Arial"/>
          <w:sz w:val="24"/>
          <w:szCs w:val="24"/>
          <w:lang w:val="en-IE"/>
        </w:rPr>
        <w:t>Adolescents</w:t>
      </w:r>
      <w:r w:rsidR="00D25413" w:rsidRPr="00D25413">
        <w:rPr>
          <w:rFonts w:ascii="Arial" w:hAnsi="Arial" w:cs="Arial"/>
          <w:sz w:val="24"/>
          <w:szCs w:val="24"/>
          <w:lang w:val="en-IE"/>
        </w:rPr>
        <w:t xml:space="preserve"> are likely to experience difficulties</w:t>
      </w:r>
      <w:r w:rsidR="00D747DA" w:rsidRPr="00D25413">
        <w:rPr>
          <w:rFonts w:ascii="Arial" w:hAnsi="Arial" w:cs="Arial"/>
          <w:sz w:val="24"/>
          <w:szCs w:val="24"/>
          <w:lang w:val="en-IE"/>
        </w:rPr>
        <w:t xml:space="preserve"> around emotions, friends</w:t>
      </w:r>
      <w:r w:rsidR="00D25413" w:rsidRPr="00D25413">
        <w:rPr>
          <w:rFonts w:ascii="Arial" w:hAnsi="Arial" w:cs="Arial"/>
          <w:sz w:val="24"/>
          <w:szCs w:val="24"/>
          <w:lang w:val="en-IE"/>
        </w:rPr>
        <w:t>hips and sexual behaviour</w:t>
      </w:r>
      <w:r w:rsidR="003E39F0">
        <w:rPr>
          <w:rFonts w:ascii="Arial" w:hAnsi="Arial" w:cs="Arial"/>
          <w:sz w:val="24"/>
          <w:szCs w:val="24"/>
          <w:lang w:val="en-IE"/>
        </w:rPr>
        <w:t>, and Egerton (2014) points out that the impact can be much more serious and long-lasting</w:t>
      </w:r>
      <w:r w:rsidR="009378DA">
        <w:rPr>
          <w:rFonts w:ascii="Arial" w:hAnsi="Arial" w:cs="Arial"/>
          <w:sz w:val="24"/>
          <w:szCs w:val="24"/>
          <w:lang w:val="en-IE"/>
        </w:rPr>
        <w:t xml:space="preserve"> in adulthood</w:t>
      </w:r>
      <w:r w:rsidR="003E39F0">
        <w:rPr>
          <w:rFonts w:ascii="Arial" w:hAnsi="Arial" w:cs="Arial"/>
          <w:sz w:val="24"/>
          <w:szCs w:val="24"/>
          <w:lang w:val="en-IE"/>
        </w:rPr>
        <w:t xml:space="preserve">.  </w:t>
      </w:r>
      <w:r w:rsidR="003C0907" w:rsidRPr="00D25413">
        <w:rPr>
          <w:rFonts w:ascii="Arial" w:hAnsi="Arial" w:cs="Arial"/>
          <w:sz w:val="24"/>
          <w:szCs w:val="24"/>
          <w:lang w:val="en-IE"/>
        </w:rPr>
        <w:t>S</w:t>
      </w:r>
      <w:r w:rsidR="002A10DC" w:rsidRPr="00D25413">
        <w:rPr>
          <w:rFonts w:ascii="Arial" w:hAnsi="Arial" w:cs="Arial"/>
          <w:sz w:val="24"/>
          <w:szCs w:val="24"/>
          <w:lang w:val="en-IE"/>
        </w:rPr>
        <w:t>econdary disabilities such as mental illness,</w:t>
      </w:r>
      <w:r w:rsidR="003C0907" w:rsidRPr="00D25413">
        <w:rPr>
          <w:rFonts w:ascii="Arial" w:hAnsi="Arial" w:cs="Arial"/>
          <w:sz w:val="24"/>
          <w:szCs w:val="24"/>
          <w:lang w:val="en-IE"/>
        </w:rPr>
        <w:t xml:space="preserve"> and</w:t>
      </w:r>
      <w:r w:rsidR="002A10DC" w:rsidRPr="00D25413">
        <w:rPr>
          <w:rFonts w:ascii="Arial" w:hAnsi="Arial" w:cs="Arial"/>
          <w:sz w:val="24"/>
          <w:szCs w:val="24"/>
          <w:lang w:val="en-IE"/>
        </w:rPr>
        <w:t xml:space="preserve"> psychiatric disorders may be experienced, and numerous adverse life outcomes such as drug and alcohol problems have been documented (Paley and O’Connor, 2011).  These secondary </w:t>
      </w:r>
      <w:r w:rsidR="00D61EA5">
        <w:rPr>
          <w:rFonts w:ascii="Arial" w:hAnsi="Arial" w:cs="Arial"/>
          <w:sz w:val="24"/>
          <w:szCs w:val="24"/>
          <w:lang w:val="en-IE"/>
        </w:rPr>
        <w:t>difficulties</w:t>
      </w:r>
      <w:r w:rsidR="002A10DC" w:rsidRPr="00D25413">
        <w:rPr>
          <w:rFonts w:ascii="Arial" w:hAnsi="Arial" w:cs="Arial"/>
          <w:sz w:val="24"/>
          <w:szCs w:val="24"/>
          <w:lang w:val="en-IE"/>
        </w:rPr>
        <w:t xml:space="preserve"> may be prevented by the early diagnosis and management of ND-PAE.</w:t>
      </w:r>
    </w:p>
    <w:p w:rsidR="001204AF" w:rsidRDefault="001204AF" w:rsidP="001E29E8">
      <w:pPr>
        <w:autoSpaceDE w:val="0"/>
        <w:autoSpaceDN w:val="0"/>
        <w:adjustRightInd w:val="0"/>
        <w:spacing w:after="0" w:line="240" w:lineRule="auto"/>
        <w:rPr>
          <w:rFonts w:ascii="Arial" w:hAnsi="Arial" w:cs="Arial"/>
          <w:sz w:val="24"/>
          <w:szCs w:val="24"/>
          <w:lang w:val="en-IE"/>
        </w:rPr>
      </w:pPr>
    </w:p>
    <w:p w:rsidR="001204AF" w:rsidRPr="007D3CBB" w:rsidRDefault="002661A3" w:rsidP="001E29E8">
      <w:pPr>
        <w:autoSpaceDE w:val="0"/>
        <w:autoSpaceDN w:val="0"/>
        <w:adjustRightInd w:val="0"/>
        <w:spacing w:after="0" w:line="240" w:lineRule="auto"/>
        <w:rPr>
          <w:rFonts w:ascii="Arial" w:hAnsi="Arial" w:cs="Arial"/>
          <w:sz w:val="24"/>
          <w:szCs w:val="24"/>
          <w:lang w:val="en-IE"/>
        </w:rPr>
      </w:pPr>
      <w:r w:rsidRPr="007D3CBB">
        <w:rPr>
          <w:rFonts w:ascii="Arial" w:hAnsi="Arial" w:cs="Arial"/>
          <w:sz w:val="24"/>
          <w:szCs w:val="24"/>
          <w:lang w:val="en-IE"/>
        </w:rPr>
        <w:t>Muir-Timmins and Timmins (2014</w:t>
      </w:r>
      <w:r w:rsidR="007D3CBB">
        <w:rPr>
          <w:rFonts w:ascii="Arial" w:hAnsi="Arial" w:cs="Arial"/>
          <w:sz w:val="24"/>
          <w:szCs w:val="24"/>
          <w:lang w:val="en-IE"/>
        </w:rPr>
        <w:t>:73</w:t>
      </w:r>
      <w:r w:rsidRPr="007D3CBB">
        <w:rPr>
          <w:rFonts w:ascii="Arial" w:hAnsi="Arial" w:cs="Arial"/>
          <w:sz w:val="24"/>
          <w:szCs w:val="24"/>
          <w:lang w:val="en-IE"/>
        </w:rPr>
        <w:t xml:space="preserve">) </w:t>
      </w:r>
      <w:r w:rsidR="007D3CBB">
        <w:rPr>
          <w:rFonts w:ascii="Arial" w:hAnsi="Arial" w:cs="Arial"/>
          <w:sz w:val="24"/>
          <w:szCs w:val="24"/>
          <w:lang w:val="en-IE"/>
        </w:rPr>
        <w:t>describe family life with two adopted children with FASD’s, in terms of experiencing ‘brief glimpses of ‘normal family life’</w:t>
      </w:r>
      <w:r w:rsidR="00AD71AA">
        <w:rPr>
          <w:rFonts w:ascii="Arial" w:hAnsi="Arial" w:cs="Arial"/>
          <w:sz w:val="24"/>
          <w:szCs w:val="24"/>
          <w:lang w:val="en-IE"/>
        </w:rPr>
        <w:t>’</w:t>
      </w:r>
      <w:r w:rsidR="007D3CBB">
        <w:rPr>
          <w:rFonts w:ascii="Arial" w:hAnsi="Arial" w:cs="Arial"/>
          <w:sz w:val="24"/>
          <w:szCs w:val="24"/>
          <w:lang w:val="en-IE"/>
        </w:rPr>
        <w:t>.  The</w:t>
      </w:r>
      <w:r w:rsidR="00AD71AA">
        <w:rPr>
          <w:rFonts w:ascii="Arial" w:hAnsi="Arial" w:cs="Arial"/>
          <w:sz w:val="24"/>
          <w:szCs w:val="24"/>
          <w:lang w:val="en-IE"/>
        </w:rPr>
        <w:t>y describe how these</w:t>
      </w:r>
      <w:r w:rsidR="007D3CBB">
        <w:rPr>
          <w:rFonts w:ascii="Arial" w:hAnsi="Arial" w:cs="Arial"/>
          <w:sz w:val="24"/>
          <w:szCs w:val="24"/>
          <w:lang w:val="en-IE"/>
        </w:rPr>
        <w:t xml:space="preserve"> glimpses are overshadowed by the </w:t>
      </w:r>
      <w:r w:rsidR="00A65FBC">
        <w:rPr>
          <w:rFonts w:ascii="Arial" w:hAnsi="Arial" w:cs="Arial"/>
          <w:sz w:val="24"/>
          <w:szCs w:val="24"/>
          <w:lang w:val="en-IE"/>
        </w:rPr>
        <w:t>strict</w:t>
      </w:r>
      <w:r w:rsidR="007D3CBB">
        <w:rPr>
          <w:rFonts w:ascii="Arial" w:hAnsi="Arial" w:cs="Arial"/>
          <w:sz w:val="24"/>
          <w:szCs w:val="24"/>
          <w:lang w:val="en-IE"/>
        </w:rPr>
        <w:t xml:space="preserve"> routine, structure and clarity</w:t>
      </w:r>
      <w:r w:rsidR="00371D48">
        <w:rPr>
          <w:rFonts w:ascii="Arial" w:hAnsi="Arial" w:cs="Arial"/>
          <w:sz w:val="24"/>
          <w:szCs w:val="24"/>
          <w:lang w:val="en-IE"/>
        </w:rPr>
        <w:t xml:space="preserve"> needed to</w:t>
      </w:r>
      <w:r w:rsidR="007D3CBB">
        <w:rPr>
          <w:rFonts w:ascii="Arial" w:hAnsi="Arial" w:cs="Arial"/>
          <w:sz w:val="24"/>
          <w:szCs w:val="24"/>
          <w:lang w:val="en-IE"/>
        </w:rPr>
        <w:t xml:space="preserve"> support </w:t>
      </w:r>
      <w:r w:rsidR="00371D48">
        <w:rPr>
          <w:rFonts w:ascii="Arial" w:hAnsi="Arial" w:cs="Arial"/>
          <w:sz w:val="24"/>
          <w:szCs w:val="24"/>
          <w:lang w:val="en-IE"/>
        </w:rPr>
        <w:t>these</w:t>
      </w:r>
      <w:r w:rsidR="00AE3A9F">
        <w:rPr>
          <w:rFonts w:ascii="Arial" w:hAnsi="Arial" w:cs="Arial"/>
          <w:sz w:val="24"/>
          <w:szCs w:val="24"/>
          <w:lang w:val="en-IE"/>
        </w:rPr>
        <w:t xml:space="preserve"> children</w:t>
      </w:r>
      <w:r w:rsidR="007D3CBB">
        <w:rPr>
          <w:rFonts w:ascii="Arial" w:hAnsi="Arial" w:cs="Arial"/>
          <w:sz w:val="24"/>
          <w:szCs w:val="24"/>
          <w:lang w:val="en-IE"/>
        </w:rPr>
        <w:t xml:space="preserve">.  They describe the children’s difficulties with sleeping and night terrors, </w:t>
      </w:r>
      <w:r w:rsidR="00CD595F">
        <w:rPr>
          <w:rFonts w:ascii="Arial" w:hAnsi="Arial" w:cs="Arial"/>
          <w:sz w:val="24"/>
          <w:szCs w:val="24"/>
          <w:lang w:val="en-IE"/>
        </w:rPr>
        <w:t>the fact that they cannot see</w:t>
      </w:r>
      <w:r w:rsidR="007D3CBB">
        <w:rPr>
          <w:rFonts w:ascii="Arial" w:hAnsi="Arial" w:cs="Arial"/>
          <w:sz w:val="24"/>
          <w:szCs w:val="24"/>
          <w:lang w:val="en-IE"/>
        </w:rPr>
        <w:t xml:space="preserve"> danger or feel pain,</w:t>
      </w:r>
      <w:r w:rsidR="00AE3A9F">
        <w:rPr>
          <w:rFonts w:ascii="Arial" w:hAnsi="Arial" w:cs="Arial"/>
          <w:sz w:val="24"/>
          <w:szCs w:val="24"/>
          <w:lang w:val="en-IE"/>
        </w:rPr>
        <w:t xml:space="preserve"> their inability to concentrate</w:t>
      </w:r>
      <w:r w:rsidR="007D3CBB">
        <w:rPr>
          <w:rFonts w:ascii="Arial" w:hAnsi="Arial" w:cs="Arial"/>
          <w:sz w:val="24"/>
          <w:szCs w:val="24"/>
          <w:lang w:val="en-IE"/>
        </w:rPr>
        <w:t xml:space="preserve"> and their lack of understanding of the needs of others.     </w:t>
      </w:r>
    </w:p>
    <w:p w:rsidR="002A10DC" w:rsidRPr="007D3CBB" w:rsidRDefault="002A10DC" w:rsidP="00E3051A">
      <w:pPr>
        <w:autoSpaceDE w:val="0"/>
        <w:autoSpaceDN w:val="0"/>
        <w:adjustRightInd w:val="0"/>
        <w:spacing w:after="0" w:line="240" w:lineRule="auto"/>
        <w:rPr>
          <w:rFonts w:ascii="Arial" w:hAnsi="Arial" w:cs="Arial"/>
          <w:b/>
          <w:sz w:val="24"/>
          <w:szCs w:val="24"/>
          <w:lang w:val="en-IE"/>
        </w:rPr>
      </w:pPr>
    </w:p>
    <w:p w:rsidR="002A10DC" w:rsidRPr="007D3CBB" w:rsidRDefault="002A10DC" w:rsidP="00E3051A">
      <w:pPr>
        <w:autoSpaceDE w:val="0"/>
        <w:autoSpaceDN w:val="0"/>
        <w:adjustRightInd w:val="0"/>
        <w:spacing w:after="0" w:line="240" w:lineRule="auto"/>
        <w:rPr>
          <w:rFonts w:ascii="Arial" w:hAnsi="Arial" w:cs="Arial"/>
          <w:b/>
          <w:sz w:val="24"/>
          <w:szCs w:val="24"/>
          <w:lang w:val="en-IE"/>
        </w:rPr>
      </w:pPr>
    </w:p>
    <w:p w:rsidR="002A10DC" w:rsidRDefault="00C8664E" w:rsidP="00E3051A">
      <w:pPr>
        <w:autoSpaceDE w:val="0"/>
        <w:autoSpaceDN w:val="0"/>
        <w:adjustRightInd w:val="0"/>
        <w:spacing w:after="0" w:line="240" w:lineRule="auto"/>
        <w:rPr>
          <w:rFonts w:ascii="Arial" w:hAnsi="Arial" w:cs="Arial"/>
          <w:b/>
          <w:sz w:val="24"/>
          <w:szCs w:val="24"/>
          <w:lang w:val="en-IE"/>
        </w:rPr>
      </w:pPr>
      <w:r>
        <w:rPr>
          <w:rFonts w:ascii="Arial" w:hAnsi="Arial" w:cs="Arial"/>
          <w:b/>
          <w:sz w:val="24"/>
          <w:szCs w:val="24"/>
          <w:lang w:val="en-IE"/>
        </w:rPr>
        <w:t xml:space="preserve">Treatment: medical and social </w:t>
      </w:r>
      <w:r w:rsidR="00593E36">
        <w:rPr>
          <w:rFonts w:ascii="Arial" w:hAnsi="Arial" w:cs="Arial"/>
          <w:b/>
          <w:sz w:val="24"/>
          <w:szCs w:val="24"/>
          <w:lang w:val="en-IE"/>
        </w:rPr>
        <w:t>responses</w:t>
      </w:r>
    </w:p>
    <w:p w:rsidR="00177FA5" w:rsidRPr="00647AC4" w:rsidRDefault="00177FA5" w:rsidP="00E3051A">
      <w:pPr>
        <w:autoSpaceDE w:val="0"/>
        <w:autoSpaceDN w:val="0"/>
        <w:adjustRightInd w:val="0"/>
        <w:spacing w:after="0" w:line="240" w:lineRule="auto"/>
        <w:rPr>
          <w:rFonts w:ascii="Arial" w:hAnsi="Arial" w:cs="Arial"/>
          <w:b/>
          <w:sz w:val="24"/>
          <w:szCs w:val="24"/>
          <w:lang w:val="en-IE"/>
        </w:rPr>
      </w:pPr>
    </w:p>
    <w:p w:rsidR="00835FBC" w:rsidRDefault="00BD1DB3" w:rsidP="00E3051A">
      <w:pPr>
        <w:autoSpaceDE w:val="0"/>
        <w:autoSpaceDN w:val="0"/>
        <w:adjustRightInd w:val="0"/>
        <w:spacing w:after="0" w:line="240" w:lineRule="auto"/>
        <w:rPr>
          <w:rFonts w:ascii="Arial" w:hAnsi="Arial" w:cs="Arial"/>
          <w:sz w:val="24"/>
          <w:szCs w:val="24"/>
          <w:lang w:val="en-IE"/>
        </w:rPr>
      </w:pPr>
      <w:r>
        <w:rPr>
          <w:rFonts w:ascii="Arial" w:hAnsi="Arial" w:cs="Arial"/>
          <w:sz w:val="24"/>
          <w:szCs w:val="24"/>
          <w:lang w:val="en-IE"/>
        </w:rPr>
        <w:t>Although a thorough search of the Psychinfo</w:t>
      </w:r>
      <w:r w:rsidR="00A56A63">
        <w:rPr>
          <w:rFonts w:ascii="Arial" w:hAnsi="Arial" w:cs="Arial"/>
          <w:sz w:val="24"/>
          <w:szCs w:val="24"/>
          <w:lang w:val="en-IE"/>
        </w:rPr>
        <w:t xml:space="preserve"> and Medicinecomplete</w:t>
      </w:r>
      <w:r>
        <w:rPr>
          <w:rFonts w:ascii="Arial" w:hAnsi="Arial" w:cs="Arial"/>
          <w:sz w:val="24"/>
          <w:szCs w:val="24"/>
          <w:lang w:val="en-IE"/>
        </w:rPr>
        <w:t xml:space="preserve"> abstracting and indexing database</w:t>
      </w:r>
      <w:r w:rsidR="00A56A63">
        <w:rPr>
          <w:rFonts w:ascii="Arial" w:hAnsi="Arial" w:cs="Arial"/>
          <w:sz w:val="24"/>
          <w:szCs w:val="24"/>
          <w:lang w:val="en-IE"/>
        </w:rPr>
        <w:t>s</w:t>
      </w:r>
      <w:r>
        <w:rPr>
          <w:rFonts w:ascii="Arial" w:hAnsi="Arial" w:cs="Arial"/>
          <w:sz w:val="24"/>
          <w:szCs w:val="24"/>
          <w:lang w:val="en-IE"/>
        </w:rPr>
        <w:t xml:space="preserve"> revealed no clinical studies to date on ND (PAE</w:t>
      </w:r>
      <w:r w:rsidR="00AA4225">
        <w:rPr>
          <w:rFonts w:ascii="Arial" w:hAnsi="Arial" w:cs="Arial"/>
          <w:sz w:val="24"/>
          <w:szCs w:val="24"/>
          <w:lang w:val="en-IE"/>
        </w:rPr>
        <w:t>), there is</w:t>
      </w:r>
      <w:r w:rsidR="00862A31">
        <w:rPr>
          <w:rFonts w:ascii="Arial" w:hAnsi="Arial" w:cs="Arial"/>
          <w:sz w:val="24"/>
          <w:szCs w:val="24"/>
          <w:lang w:val="en-IE"/>
        </w:rPr>
        <w:t xml:space="preserve"> an increasing number of clinical studies which </w:t>
      </w:r>
      <w:r w:rsidR="00AA4225">
        <w:rPr>
          <w:rFonts w:ascii="Arial" w:hAnsi="Arial" w:cs="Arial"/>
          <w:sz w:val="24"/>
          <w:szCs w:val="24"/>
          <w:lang w:val="en-IE"/>
        </w:rPr>
        <w:t>examine</w:t>
      </w:r>
      <w:r w:rsidR="00862A31">
        <w:rPr>
          <w:rFonts w:ascii="Arial" w:hAnsi="Arial" w:cs="Arial"/>
          <w:sz w:val="24"/>
          <w:szCs w:val="24"/>
          <w:lang w:val="en-IE"/>
        </w:rPr>
        <w:t xml:space="preserve"> potential and educational interventions for </w:t>
      </w:r>
      <w:r w:rsidR="00AA4225">
        <w:rPr>
          <w:rFonts w:ascii="Arial" w:hAnsi="Arial" w:cs="Arial"/>
          <w:sz w:val="24"/>
          <w:szCs w:val="24"/>
          <w:lang w:val="en-IE"/>
        </w:rPr>
        <w:t>FASD</w:t>
      </w:r>
      <w:r w:rsidR="00862A31">
        <w:rPr>
          <w:rFonts w:ascii="Arial" w:hAnsi="Arial" w:cs="Arial"/>
          <w:sz w:val="24"/>
          <w:szCs w:val="24"/>
          <w:lang w:val="en-IE"/>
        </w:rPr>
        <w:t xml:space="preserve"> </w:t>
      </w:r>
      <w:r w:rsidR="00C938EB">
        <w:rPr>
          <w:rFonts w:ascii="Arial" w:hAnsi="Arial" w:cs="Arial"/>
          <w:sz w:val="24"/>
          <w:szCs w:val="24"/>
          <w:lang w:val="en-IE"/>
        </w:rPr>
        <w:t>(</w:t>
      </w:r>
      <w:r w:rsidR="00862A31">
        <w:rPr>
          <w:rFonts w:ascii="Arial" w:hAnsi="Arial" w:cs="Arial"/>
          <w:sz w:val="24"/>
          <w:szCs w:val="24"/>
        </w:rPr>
        <w:t>Idrus and Thomas, 2011</w:t>
      </w:r>
      <w:r w:rsidR="002A2F7E" w:rsidRPr="000B70ED">
        <w:rPr>
          <w:rFonts w:ascii="Arial" w:hAnsi="Arial" w:cs="Arial"/>
          <w:sz w:val="24"/>
          <w:szCs w:val="24"/>
        </w:rPr>
        <w:t>)</w:t>
      </w:r>
      <w:r w:rsidR="00A858D2">
        <w:rPr>
          <w:rFonts w:ascii="Arial" w:hAnsi="Arial" w:cs="Arial"/>
          <w:sz w:val="24"/>
          <w:szCs w:val="24"/>
          <w:lang w:val="en-IE"/>
        </w:rPr>
        <w:t>.</w:t>
      </w:r>
      <w:r w:rsidR="002A10DC">
        <w:rPr>
          <w:rFonts w:ascii="Arial" w:hAnsi="Arial" w:cs="Arial"/>
          <w:sz w:val="24"/>
          <w:szCs w:val="24"/>
          <w:lang w:val="en-IE"/>
        </w:rPr>
        <w:t xml:space="preserve">  Prevention methods</w:t>
      </w:r>
      <w:r w:rsidR="00AA4225">
        <w:rPr>
          <w:rFonts w:ascii="Arial" w:hAnsi="Arial" w:cs="Arial"/>
          <w:sz w:val="24"/>
          <w:szCs w:val="24"/>
          <w:lang w:val="en-IE"/>
        </w:rPr>
        <w:t>, which have typically been the primary focus in discussions of treatment,</w:t>
      </w:r>
      <w:r w:rsidR="002A10DC">
        <w:rPr>
          <w:rFonts w:ascii="Arial" w:hAnsi="Arial" w:cs="Arial"/>
          <w:sz w:val="24"/>
          <w:szCs w:val="24"/>
          <w:lang w:val="en-IE"/>
        </w:rPr>
        <w:t xml:space="preserve"> have focused on</w:t>
      </w:r>
      <w:r w:rsidR="00A858D2">
        <w:rPr>
          <w:rFonts w:ascii="Arial" w:hAnsi="Arial" w:cs="Arial"/>
          <w:sz w:val="24"/>
          <w:szCs w:val="24"/>
          <w:lang w:val="en-IE"/>
        </w:rPr>
        <w:t xml:space="preserve"> attempts to educate</w:t>
      </w:r>
      <w:r w:rsidR="002A10DC">
        <w:rPr>
          <w:rFonts w:ascii="Arial" w:hAnsi="Arial" w:cs="Arial"/>
          <w:sz w:val="24"/>
          <w:szCs w:val="24"/>
          <w:lang w:val="en-IE"/>
        </w:rPr>
        <w:t xml:space="preserve"> women</w:t>
      </w:r>
      <w:r w:rsidR="00A858D2">
        <w:rPr>
          <w:rFonts w:ascii="Arial" w:hAnsi="Arial" w:cs="Arial"/>
          <w:sz w:val="24"/>
          <w:szCs w:val="24"/>
          <w:lang w:val="en-IE"/>
        </w:rPr>
        <w:t xml:space="preserve"> about the negative effects</w:t>
      </w:r>
      <w:r w:rsidR="008300A2">
        <w:rPr>
          <w:rFonts w:ascii="Arial" w:hAnsi="Arial" w:cs="Arial"/>
          <w:sz w:val="24"/>
          <w:szCs w:val="24"/>
          <w:lang w:val="en-IE"/>
        </w:rPr>
        <w:t>,</w:t>
      </w:r>
      <w:r w:rsidR="00A858D2">
        <w:rPr>
          <w:rFonts w:ascii="Arial" w:hAnsi="Arial" w:cs="Arial"/>
          <w:sz w:val="24"/>
          <w:szCs w:val="24"/>
          <w:lang w:val="en-IE"/>
        </w:rPr>
        <w:t xml:space="preserve"> on the unborn child</w:t>
      </w:r>
      <w:r w:rsidR="008300A2">
        <w:rPr>
          <w:rFonts w:ascii="Arial" w:hAnsi="Arial" w:cs="Arial"/>
          <w:sz w:val="24"/>
          <w:szCs w:val="24"/>
          <w:lang w:val="en-IE"/>
        </w:rPr>
        <w:t>,</w:t>
      </w:r>
      <w:r w:rsidR="00A858D2">
        <w:rPr>
          <w:rFonts w:ascii="Arial" w:hAnsi="Arial" w:cs="Arial"/>
          <w:sz w:val="24"/>
          <w:szCs w:val="24"/>
          <w:lang w:val="en-IE"/>
        </w:rPr>
        <w:t xml:space="preserve"> of </w:t>
      </w:r>
      <w:r w:rsidR="002A10DC">
        <w:rPr>
          <w:rFonts w:ascii="Arial" w:hAnsi="Arial" w:cs="Arial"/>
          <w:sz w:val="24"/>
          <w:szCs w:val="24"/>
          <w:lang w:val="en-IE"/>
        </w:rPr>
        <w:t>drink</w:t>
      </w:r>
      <w:r w:rsidR="00A858D2">
        <w:rPr>
          <w:rFonts w:ascii="Arial" w:hAnsi="Arial" w:cs="Arial"/>
          <w:sz w:val="24"/>
          <w:szCs w:val="24"/>
          <w:lang w:val="en-IE"/>
        </w:rPr>
        <w:t>ing during pregnancy</w:t>
      </w:r>
      <w:r w:rsidR="00AA4225">
        <w:rPr>
          <w:rFonts w:ascii="Arial" w:hAnsi="Arial" w:cs="Arial"/>
          <w:sz w:val="24"/>
          <w:szCs w:val="24"/>
          <w:lang w:val="en-IE"/>
        </w:rPr>
        <w:t>,</w:t>
      </w:r>
      <w:r w:rsidR="00A858D2">
        <w:rPr>
          <w:rFonts w:ascii="Arial" w:hAnsi="Arial" w:cs="Arial"/>
          <w:sz w:val="24"/>
          <w:szCs w:val="24"/>
          <w:lang w:val="en-IE"/>
        </w:rPr>
        <w:t xml:space="preserve"> and about the importance of </w:t>
      </w:r>
      <w:r w:rsidR="002A10DC">
        <w:rPr>
          <w:rFonts w:ascii="Arial" w:hAnsi="Arial" w:cs="Arial"/>
          <w:sz w:val="24"/>
          <w:szCs w:val="24"/>
          <w:lang w:val="en-IE"/>
        </w:rPr>
        <w:t>using birth control while participating in sexual activity and drinking</w:t>
      </w:r>
      <w:r w:rsidR="00A858D2">
        <w:rPr>
          <w:rFonts w:ascii="Arial" w:hAnsi="Arial" w:cs="Arial"/>
          <w:sz w:val="24"/>
          <w:szCs w:val="24"/>
          <w:lang w:val="en-IE"/>
        </w:rPr>
        <w:t xml:space="preserve"> </w:t>
      </w:r>
      <w:r w:rsidR="002A10DC">
        <w:rPr>
          <w:rFonts w:ascii="Arial" w:hAnsi="Arial" w:cs="Arial"/>
          <w:sz w:val="24"/>
          <w:szCs w:val="24"/>
          <w:lang w:val="en-IE"/>
        </w:rPr>
        <w:t xml:space="preserve">(Nulman et al., 2007).  </w:t>
      </w:r>
      <w:r w:rsidR="00A858D2">
        <w:rPr>
          <w:rFonts w:ascii="Arial" w:hAnsi="Arial" w:cs="Arial"/>
          <w:sz w:val="24"/>
          <w:szCs w:val="24"/>
          <w:lang w:val="en-IE"/>
        </w:rPr>
        <w:t xml:space="preserve">The </w:t>
      </w:r>
      <w:r w:rsidR="005D56EF">
        <w:rPr>
          <w:rFonts w:ascii="Arial" w:hAnsi="Arial" w:cs="Arial"/>
          <w:sz w:val="24"/>
          <w:szCs w:val="24"/>
          <w:lang w:val="en-IE"/>
        </w:rPr>
        <w:t>key</w:t>
      </w:r>
      <w:r w:rsidR="00A858D2">
        <w:rPr>
          <w:rFonts w:ascii="Arial" w:hAnsi="Arial" w:cs="Arial"/>
          <w:sz w:val="24"/>
          <w:szCs w:val="24"/>
          <w:lang w:val="en-IE"/>
        </w:rPr>
        <w:t xml:space="preserve"> roles</w:t>
      </w:r>
      <w:r w:rsidR="005D56EF">
        <w:rPr>
          <w:rFonts w:ascii="Arial" w:hAnsi="Arial" w:cs="Arial"/>
          <w:sz w:val="24"/>
          <w:szCs w:val="24"/>
          <w:lang w:val="en-IE"/>
        </w:rPr>
        <w:t xml:space="preserve"> played by </w:t>
      </w:r>
      <w:r w:rsidR="00A858D2">
        <w:rPr>
          <w:rFonts w:ascii="Arial" w:hAnsi="Arial" w:cs="Arial"/>
          <w:sz w:val="24"/>
          <w:szCs w:val="24"/>
          <w:lang w:val="en-IE"/>
        </w:rPr>
        <w:t>midwives and other health professionals in</w:t>
      </w:r>
      <w:r w:rsidR="003C704F">
        <w:rPr>
          <w:rFonts w:ascii="Arial" w:hAnsi="Arial" w:cs="Arial"/>
          <w:sz w:val="24"/>
          <w:szCs w:val="24"/>
          <w:lang w:val="en-IE"/>
        </w:rPr>
        <w:t xml:space="preserve"> providing crucial information to expectant mothers,</w:t>
      </w:r>
      <w:r w:rsidR="00A858D2">
        <w:rPr>
          <w:rFonts w:ascii="Arial" w:hAnsi="Arial" w:cs="Arial"/>
          <w:sz w:val="24"/>
          <w:szCs w:val="24"/>
          <w:lang w:val="en-IE"/>
        </w:rPr>
        <w:t xml:space="preserve"> </w:t>
      </w:r>
      <w:r w:rsidR="003B23A4">
        <w:rPr>
          <w:rFonts w:ascii="Arial" w:hAnsi="Arial" w:cs="Arial"/>
          <w:sz w:val="24"/>
          <w:szCs w:val="24"/>
          <w:lang w:val="en-IE"/>
        </w:rPr>
        <w:t>have</w:t>
      </w:r>
      <w:r w:rsidR="00A858D2">
        <w:rPr>
          <w:rFonts w:ascii="Arial" w:hAnsi="Arial" w:cs="Arial"/>
          <w:sz w:val="24"/>
          <w:szCs w:val="24"/>
          <w:lang w:val="en-IE"/>
        </w:rPr>
        <w:t xml:space="preserve"> been documented (Payne et al, 2014).  </w:t>
      </w:r>
      <w:r w:rsidR="003B23A4">
        <w:rPr>
          <w:rFonts w:ascii="Arial" w:hAnsi="Arial" w:cs="Arial"/>
          <w:sz w:val="24"/>
          <w:szCs w:val="24"/>
          <w:lang w:val="en-IE"/>
        </w:rPr>
        <w:t xml:space="preserve">However, education alone has been shown to be inadequate for the creation of </w:t>
      </w:r>
      <w:r w:rsidR="00A352CC">
        <w:rPr>
          <w:rFonts w:ascii="Arial" w:hAnsi="Arial" w:cs="Arial"/>
          <w:sz w:val="24"/>
          <w:szCs w:val="24"/>
          <w:lang w:val="en-IE"/>
        </w:rPr>
        <w:t>enduring</w:t>
      </w:r>
      <w:r w:rsidR="003B23A4">
        <w:rPr>
          <w:rFonts w:ascii="Arial" w:hAnsi="Arial" w:cs="Arial"/>
          <w:sz w:val="24"/>
          <w:szCs w:val="24"/>
          <w:lang w:val="en-IE"/>
        </w:rPr>
        <w:t xml:space="preserve"> behaviour changes, leaving a need for </w:t>
      </w:r>
      <w:r w:rsidR="00835FBC">
        <w:rPr>
          <w:rFonts w:ascii="Arial" w:hAnsi="Arial" w:cs="Arial"/>
          <w:sz w:val="24"/>
          <w:szCs w:val="24"/>
          <w:lang w:val="en-IE"/>
        </w:rPr>
        <w:t>treatment</w:t>
      </w:r>
      <w:r w:rsidR="003B23A4">
        <w:rPr>
          <w:rFonts w:ascii="Arial" w:hAnsi="Arial" w:cs="Arial"/>
          <w:sz w:val="24"/>
          <w:szCs w:val="24"/>
          <w:lang w:val="en-IE"/>
        </w:rPr>
        <w:t xml:space="preserve"> options</w:t>
      </w:r>
      <w:r w:rsidR="00835FBC">
        <w:rPr>
          <w:rFonts w:ascii="Arial" w:hAnsi="Arial" w:cs="Arial"/>
          <w:sz w:val="24"/>
          <w:szCs w:val="24"/>
          <w:lang w:val="en-IE"/>
        </w:rPr>
        <w:t xml:space="preserve"> which may </w:t>
      </w:r>
      <w:r w:rsidR="00B10DDB">
        <w:rPr>
          <w:rFonts w:ascii="Arial" w:hAnsi="Arial" w:cs="Arial"/>
          <w:sz w:val="24"/>
          <w:szCs w:val="24"/>
          <w:lang w:val="en-IE"/>
        </w:rPr>
        <w:t>reduce</w:t>
      </w:r>
      <w:r w:rsidR="00835FBC">
        <w:rPr>
          <w:rFonts w:ascii="Arial" w:hAnsi="Arial" w:cs="Arial"/>
          <w:sz w:val="24"/>
          <w:szCs w:val="24"/>
          <w:lang w:val="en-IE"/>
        </w:rPr>
        <w:t xml:space="preserve"> the impact of ND (PAE)</w:t>
      </w:r>
      <w:r w:rsidR="003B23A4">
        <w:rPr>
          <w:rFonts w:ascii="Arial" w:hAnsi="Arial" w:cs="Arial"/>
          <w:sz w:val="24"/>
          <w:szCs w:val="24"/>
          <w:lang w:val="en-IE"/>
        </w:rPr>
        <w:t xml:space="preserve">.  </w:t>
      </w:r>
    </w:p>
    <w:p w:rsidR="00835FBC" w:rsidRDefault="00835FBC" w:rsidP="00E3051A">
      <w:pPr>
        <w:autoSpaceDE w:val="0"/>
        <w:autoSpaceDN w:val="0"/>
        <w:adjustRightInd w:val="0"/>
        <w:spacing w:after="0" w:line="240" w:lineRule="auto"/>
        <w:rPr>
          <w:rFonts w:ascii="Arial" w:hAnsi="Arial" w:cs="Arial"/>
          <w:sz w:val="24"/>
          <w:szCs w:val="24"/>
          <w:lang w:val="en-IE"/>
        </w:rPr>
      </w:pPr>
    </w:p>
    <w:p w:rsidR="00BD1DB3" w:rsidRDefault="00EE4116" w:rsidP="00C8664E">
      <w:pPr>
        <w:pStyle w:val="Body1"/>
        <w:spacing w:line="240" w:lineRule="auto"/>
        <w:rPr>
          <w:rFonts w:ascii="Arial" w:hAnsi="Arial" w:cs="Arial"/>
          <w:sz w:val="24"/>
          <w:szCs w:val="24"/>
        </w:rPr>
      </w:pPr>
      <w:r>
        <w:rPr>
          <w:rFonts w:ascii="Arial" w:hAnsi="Arial" w:cs="Arial"/>
          <w:sz w:val="24"/>
          <w:szCs w:val="24"/>
        </w:rPr>
        <w:t>Idrus and Thomas (2011)</w:t>
      </w:r>
      <w:r w:rsidR="00A84DFC">
        <w:rPr>
          <w:rFonts w:ascii="Arial" w:hAnsi="Arial" w:cs="Arial"/>
          <w:sz w:val="24"/>
          <w:szCs w:val="24"/>
        </w:rPr>
        <w:t>,</w:t>
      </w:r>
      <w:r>
        <w:rPr>
          <w:rFonts w:ascii="Arial" w:hAnsi="Arial" w:cs="Arial"/>
          <w:sz w:val="24"/>
          <w:szCs w:val="24"/>
        </w:rPr>
        <w:t xml:space="preserve"> describe </w:t>
      </w:r>
      <w:r w:rsidR="00A84DFC">
        <w:rPr>
          <w:rFonts w:ascii="Arial" w:hAnsi="Arial" w:cs="Arial"/>
          <w:sz w:val="24"/>
          <w:szCs w:val="24"/>
        </w:rPr>
        <w:t>a</w:t>
      </w:r>
      <w:r>
        <w:rPr>
          <w:rFonts w:ascii="Arial" w:hAnsi="Arial" w:cs="Arial"/>
          <w:sz w:val="24"/>
          <w:szCs w:val="24"/>
        </w:rPr>
        <w:t xml:space="preserve"> </w:t>
      </w:r>
      <w:r w:rsidR="00B10DDB">
        <w:rPr>
          <w:rFonts w:ascii="Arial" w:hAnsi="Arial" w:cs="Arial"/>
          <w:sz w:val="24"/>
          <w:szCs w:val="24"/>
        </w:rPr>
        <w:t>range</w:t>
      </w:r>
      <w:r>
        <w:rPr>
          <w:rFonts w:ascii="Arial" w:hAnsi="Arial" w:cs="Arial"/>
          <w:sz w:val="24"/>
          <w:szCs w:val="24"/>
        </w:rPr>
        <w:t xml:space="preserve"> of </w:t>
      </w:r>
      <w:r w:rsidR="00A831BA">
        <w:rPr>
          <w:rFonts w:ascii="Arial" w:hAnsi="Arial" w:cs="Arial"/>
          <w:sz w:val="24"/>
          <w:szCs w:val="24"/>
        </w:rPr>
        <w:t>pharmacological</w:t>
      </w:r>
      <w:r w:rsidR="001703EF" w:rsidRPr="00862A31">
        <w:rPr>
          <w:rFonts w:ascii="Arial" w:hAnsi="Arial" w:cs="Arial"/>
          <w:sz w:val="24"/>
          <w:szCs w:val="24"/>
        </w:rPr>
        <w:t xml:space="preserve"> treatments</w:t>
      </w:r>
      <w:r w:rsidR="00C8664E">
        <w:rPr>
          <w:rFonts w:ascii="Arial" w:hAnsi="Arial" w:cs="Arial"/>
          <w:sz w:val="24"/>
          <w:szCs w:val="24"/>
        </w:rPr>
        <w:t>,</w:t>
      </w:r>
      <w:r w:rsidR="00A84DFC">
        <w:rPr>
          <w:rFonts w:ascii="Arial" w:hAnsi="Arial" w:cs="Arial"/>
          <w:sz w:val="24"/>
          <w:szCs w:val="24"/>
        </w:rPr>
        <w:t xml:space="preserve"> which</w:t>
      </w:r>
      <w:r w:rsidR="00C8664E">
        <w:rPr>
          <w:rFonts w:ascii="Arial" w:hAnsi="Arial" w:cs="Arial"/>
          <w:sz w:val="24"/>
          <w:szCs w:val="24"/>
        </w:rPr>
        <w:t xml:space="preserve"> </w:t>
      </w:r>
      <w:r w:rsidR="001703EF" w:rsidRPr="00862A31">
        <w:rPr>
          <w:rFonts w:ascii="Arial" w:hAnsi="Arial" w:cs="Arial"/>
          <w:sz w:val="24"/>
          <w:szCs w:val="24"/>
        </w:rPr>
        <w:t xml:space="preserve">target the underlying mechanisms that contribute to alcohol-induced damage, protecting against alcohol’s </w:t>
      </w:r>
      <w:r w:rsidR="00862A31">
        <w:rPr>
          <w:rFonts w:ascii="Arial" w:hAnsi="Arial" w:cs="Arial"/>
          <w:sz w:val="24"/>
          <w:szCs w:val="24"/>
        </w:rPr>
        <w:t xml:space="preserve">harmful </w:t>
      </w:r>
      <w:r w:rsidR="00862A31" w:rsidRPr="00862A31">
        <w:rPr>
          <w:rFonts w:ascii="Arial" w:hAnsi="Arial" w:cs="Arial"/>
          <w:sz w:val="24"/>
          <w:szCs w:val="24"/>
        </w:rPr>
        <w:t>effects</w:t>
      </w:r>
      <w:r w:rsidR="00862A31">
        <w:rPr>
          <w:rFonts w:ascii="Arial" w:hAnsi="Arial" w:cs="Arial"/>
          <w:sz w:val="24"/>
          <w:szCs w:val="24"/>
        </w:rPr>
        <w:t xml:space="preserve"> in utero</w:t>
      </w:r>
      <w:r w:rsidR="00862A31" w:rsidRPr="00862A31">
        <w:rPr>
          <w:rFonts w:ascii="Arial" w:hAnsi="Arial" w:cs="Arial"/>
          <w:sz w:val="24"/>
          <w:szCs w:val="24"/>
        </w:rPr>
        <w:t>, whereas othe</w:t>
      </w:r>
      <w:r w:rsidR="00A831BA">
        <w:rPr>
          <w:rFonts w:ascii="Arial" w:hAnsi="Arial" w:cs="Arial"/>
          <w:sz w:val="24"/>
          <w:szCs w:val="24"/>
        </w:rPr>
        <w:t>r</w:t>
      </w:r>
      <w:r w:rsidR="00B20BAB">
        <w:rPr>
          <w:rFonts w:ascii="Arial" w:hAnsi="Arial" w:cs="Arial"/>
          <w:sz w:val="24"/>
          <w:szCs w:val="24"/>
        </w:rPr>
        <w:t>s</w:t>
      </w:r>
      <w:r w:rsidR="00A831BA">
        <w:rPr>
          <w:rFonts w:ascii="Arial" w:hAnsi="Arial" w:cs="Arial"/>
          <w:sz w:val="24"/>
          <w:szCs w:val="24"/>
        </w:rPr>
        <w:t xml:space="preserve"> </w:t>
      </w:r>
      <w:r w:rsidR="00B20BAB">
        <w:rPr>
          <w:rFonts w:ascii="Arial" w:hAnsi="Arial" w:cs="Arial"/>
          <w:sz w:val="24"/>
          <w:szCs w:val="24"/>
        </w:rPr>
        <w:t>s</w:t>
      </w:r>
      <w:r w:rsidR="00862A31">
        <w:rPr>
          <w:rFonts w:ascii="Arial" w:hAnsi="Arial" w:cs="Arial"/>
          <w:sz w:val="24"/>
          <w:szCs w:val="24"/>
        </w:rPr>
        <w:t>eek</w:t>
      </w:r>
      <w:r w:rsidR="00862A31" w:rsidRPr="00862A31">
        <w:rPr>
          <w:rFonts w:ascii="Arial" w:hAnsi="Arial" w:cs="Arial"/>
          <w:sz w:val="24"/>
          <w:szCs w:val="24"/>
        </w:rPr>
        <w:t xml:space="preserve"> to </w:t>
      </w:r>
      <w:r w:rsidR="00862A31">
        <w:rPr>
          <w:rFonts w:ascii="Arial" w:hAnsi="Arial" w:cs="Arial"/>
          <w:sz w:val="24"/>
          <w:szCs w:val="24"/>
        </w:rPr>
        <w:t>improve</w:t>
      </w:r>
      <w:r w:rsidR="001703EF" w:rsidRPr="00862A31">
        <w:rPr>
          <w:rFonts w:ascii="Arial" w:hAnsi="Arial" w:cs="Arial"/>
          <w:sz w:val="24"/>
          <w:szCs w:val="24"/>
        </w:rPr>
        <w:t xml:space="preserve"> </w:t>
      </w:r>
      <w:r w:rsidR="00862A31" w:rsidRPr="00862A31">
        <w:rPr>
          <w:rFonts w:ascii="Arial" w:hAnsi="Arial" w:cs="Arial"/>
          <w:sz w:val="24"/>
          <w:szCs w:val="24"/>
        </w:rPr>
        <w:t xml:space="preserve">the plasticity of the </w:t>
      </w:r>
      <w:r w:rsidR="001703EF" w:rsidRPr="00862A31">
        <w:rPr>
          <w:rFonts w:ascii="Arial" w:hAnsi="Arial" w:cs="Arial"/>
          <w:sz w:val="24"/>
          <w:szCs w:val="24"/>
        </w:rPr>
        <w:t xml:space="preserve">central nervous system either </w:t>
      </w:r>
      <w:r w:rsidR="00862A31" w:rsidRPr="00862A31">
        <w:rPr>
          <w:rFonts w:ascii="Arial" w:hAnsi="Arial" w:cs="Arial"/>
          <w:sz w:val="24"/>
          <w:szCs w:val="24"/>
        </w:rPr>
        <w:t>during or after</w:t>
      </w:r>
      <w:r w:rsidR="001703EF" w:rsidRPr="00862A31">
        <w:rPr>
          <w:rFonts w:ascii="Arial" w:hAnsi="Arial" w:cs="Arial"/>
          <w:sz w:val="24"/>
          <w:szCs w:val="24"/>
        </w:rPr>
        <w:t xml:space="preserve"> alcohol exposure</w:t>
      </w:r>
      <w:r w:rsidR="00862A31" w:rsidRPr="00862A31">
        <w:rPr>
          <w:rFonts w:ascii="Arial" w:hAnsi="Arial" w:cs="Arial"/>
          <w:sz w:val="24"/>
          <w:szCs w:val="24"/>
        </w:rPr>
        <w:t>.</w:t>
      </w:r>
      <w:r w:rsidR="006F1F3C">
        <w:rPr>
          <w:rFonts w:ascii="Arial" w:hAnsi="Arial" w:cs="Arial"/>
          <w:sz w:val="24"/>
          <w:szCs w:val="24"/>
        </w:rPr>
        <w:t xml:space="preserve">  Medication has also been used to target problems with language, motor skills, perceptual organisation, hyperactivity and behaviour (Phelps, 1995). </w:t>
      </w:r>
      <w:r w:rsidR="00C8664E">
        <w:rPr>
          <w:rFonts w:ascii="Arial" w:hAnsi="Arial" w:cs="Arial"/>
          <w:sz w:val="24"/>
          <w:szCs w:val="24"/>
        </w:rPr>
        <w:t xml:space="preserve"> </w:t>
      </w:r>
    </w:p>
    <w:p w:rsidR="00F75F89" w:rsidRDefault="00C8664E" w:rsidP="00F75F89">
      <w:pPr>
        <w:autoSpaceDE w:val="0"/>
        <w:autoSpaceDN w:val="0"/>
        <w:adjustRightInd w:val="0"/>
        <w:spacing w:after="0" w:line="240" w:lineRule="auto"/>
        <w:rPr>
          <w:rFonts w:ascii="Arial" w:hAnsi="Arial" w:cs="Arial"/>
          <w:sz w:val="24"/>
          <w:szCs w:val="24"/>
        </w:rPr>
      </w:pPr>
      <w:r w:rsidRPr="007A7BE8">
        <w:rPr>
          <w:rFonts w:ascii="Arial" w:hAnsi="Arial" w:cs="Arial"/>
          <w:sz w:val="24"/>
          <w:szCs w:val="24"/>
        </w:rPr>
        <w:t xml:space="preserve">Tew (2011), </w:t>
      </w:r>
      <w:r w:rsidR="00B23011">
        <w:rPr>
          <w:rFonts w:ascii="Arial" w:hAnsi="Arial" w:cs="Arial"/>
          <w:sz w:val="24"/>
          <w:szCs w:val="24"/>
        </w:rPr>
        <w:t>asserts</w:t>
      </w:r>
      <w:r w:rsidRPr="007A7BE8">
        <w:rPr>
          <w:rFonts w:ascii="Arial" w:hAnsi="Arial" w:cs="Arial"/>
          <w:sz w:val="24"/>
          <w:szCs w:val="24"/>
        </w:rPr>
        <w:t xml:space="preserve"> that it </w:t>
      </w:r>
      <w:r w:rsidR="00BD1DB3">
        <w:rPr>
          <w:rFonts w:ascii="Arial" w:hAnsi="Arial" w:cs="Arial"/>
          <w:sz w:val="24"/>
          <w:szCs w:val="24"/>
        </w:rPr>
        <w:t>is</w:t>
      </w:r>
      <w:r w:rsidRPr="007A7BE8">
        <w:rPr>
          <w:rFonts w:ascii="Arial" w:hAnsi="Arial" w:cs="Arial"/>
          <w:sz w:val="24"/>
          <w:szCs w:val="24"/>
        </w:rPr>
        <w:t xml:space="preserve"> more helpful to view</w:t>
      </w:r>
      <w:r w:rsidR="00DC73F0">
        <w:rPr>
          <w:rFonts w:ascii="Arial" w:hAnsi="Arial" w:cs="Arial"/>
          <w:sz w:val="24"/>
          <w:szCs w:val="24"/>
        </w:rPr>
        <w:t xml:space="preserve"> psychological </w:t>
      </w:r>
      <w:r w:rsidRPr="007A7BE8">
        <w:rPr>
          <w:rFonts w:ascii="Arial" w:hAnsi="Arial" w:cs="Arial"/>
          <w:sz w:val="24"/>
          <w:szCs w:val="24"/>
        </w:rPr>
        <w:t>distress from a social perspective, as a meaningful response to different social experiences and difficulties with day to day living</w:t>
      </w:r>
      <w:r w:rsidR="000C6D7B">
        <w:rPr>
          <w:rFonts w:ascii="Arial" w:hAnsi="Arial" w:cs="Arial"/>
          <w:sz w:val="24"/>
          <w:szCs w:val="24"/>
        </w:rPr>
        <w:t>,</w:t>
      </w:r>
      <w:r w:rsidRPr="007A7BE8">
        <w:rPr>
          <w:rFonts w:ascii="Arial" w:hAnsi="Arial" w:cs="Arial"/>
          <w:sz w:val="24"/>
          <w:szCs w:val="24"/>
        </w:rPr>
        <w:t xml:space="preserve"> rather than conceptualising it in terms of disease.</w:t>
      </w:r>
      <w:r w:rsidR="00DC73F0">
        <w:rPr>
          <w:rFonts w:ascii="Arial" w:hAnsi="Arial" w:cs="Arial"/>
          <w:sz w:val="24"/>
          <w:szCs w:val="24"/>
        </w:rPr>
        <w:t xml:space="preserve">  In the case of ND (PAE), it is important to acknowledge the vital role</w:t>
      </w:r>
      <w:r w:rsidRPr="007A7BE8">
        <w:rPr>
          <w:rFonts w:ascii="Arial" w:hAnsi="Arial" w:cs="Arial"/>
          <w:sz w:val="24"/>
          <w:szCs w:val="24"/>
        </w:rPr>
        <w:t xml:space="preserve"> </w:t>
      </w:r>
      <w:r w:rsidR="007C7E51">
        <w:rPr>
          <w:rFonts w:ascii="Arial" w:hAnsi="Arial" w:cs="Arial"/>
          <w:sz w:val="24"/>
          <w:szCs w:val="24"/>
        </w:rPr>
        <w:t>of</w:t>
      </w:r>
      <w:r w:rsidRPr="007A7BE8">
        <w:rPr>
          <w:rFonts w:ascii="Arial" w:hAnsi="Arial" w:cs="Arial"/>
          <w:sz w:val="24"/>
          <w:szCs w:val="24"/>
        </w:rPr>
        <w:t xml:space="preserve"> wider systems such as the school and the family</w:t>
      </w:r>
      <w:r w:rsidR="007C7E51">
        <w:rPr>
          <w:rFonts w:ascii="Arial" w:hAnsi="Arial" w:cs="Arial"/>
          <w:sz w:val="24"/>
          <w:szCs w:val="24"/>
        </w:rPr>
        <w:t>,</w:t>
      </w:r>
      <w:r w:rsidRPr="007A7BE8">
        <w:rPr>
          <w:rFonts w:ascii="Arial" w:hAnsi="Arial" w:cs="Arial"/>
          <w:sz w:val="24"/>
          <w:szCs w:val="24"/>
        </w:rPr>
        <w:t xml:space="preserve"> in </w:t>
      </w:r>
      <w:r w:rsidR="00B20BAB">
        <w:rPr>
          <w:rFonts w:ascii="Arial" w:hAnsi="Arial" w:cs="Arial"/>
          <w:sz w:val="24"/>
          <w:szCs w:val="24"/>
        </w:rPr>
        <w:t>providing support for</w:t>
      </w:r>
      <w:r w:rsidRPr="007A7BE8">
        <w:rPr>
          <w:rFonts w:ascii="Arial" w:hAnsi="Arial" w:cs="Arial"/>
          <w:sz w:val="24"/>
          <w:szCs w:val="24"/>
        </w:rPr>
        <w:t xml:space="preserve"> the ch</w:t>
      </w:r>
      <w:r w:rsidR="00DC73F0">
        <w:rPr>
          <w:rFonts w:ascii="Arial" w:hAnsi="Arial" w:cs="Arial"/>
          <w:sz w:val="24"/>
          <w:szCs w:val="24"/>
        </w:rPr>
        <w:t>ild</w:t>
      </w:r>
      <w:r w:rsidR="007C7E51">
        <w:rPr>
          <w:rFonts w:ascii="Arial" w:hAnsi="Arial" w:cs="Arial"/>
          <w:sz w:val="24"/>
          <w:szCs w:val="24"/>
        </w:rPr>
        <w:t xml:space="preserve"> (Blackburn, Carpenter and Egerton, 2012)</w:t>
      </w:r>
      <w:r w:rsidR="00DC73F0">
        <w:rPr>
          <w:rFonts w:ascii="Arial" w:hAnsi="Arial" w:cs="Arial"/>
          <w:sz w:val="24"/>
          <w:szCs w:val="24"/>
        </w:rPr>
        <w:t>.</w:t>
      </w:r>
      <w:r w:rsidR="00F75F89">
        <w:rPr>
          <w:rFonts w:ascii="Arial" w:hAnsi="Arial" w:cs="Arial"/>
          <w:sz w:val="24"/>
          <w:szCs w:val="24"/>
        </w:rPr>
        <w:t xml:space="preserve">  A family-based systemic approach which identifies key environmental supports and stressors in the environment of the individual has been found to be very helpful (Grant et al, 2009).    </w:t>
      </w:r>
    </w:p>
    <w:p w:rsidR="00F75F89" w:rsidRDefault="00F75F89" w:rsidP="00F75F89">
      <w:pPr>
        <w:autoSpaceDE w:val="0"/>
        <w:autoSpaceDN w:val="0"/>
        <w:adjustRightInd w:val="0"/>
        <w:spacing w:after="0" w:line="240" w:lineRule="auto"/>
        <w:rPr>
          <w:rFonts w:ascii="Arial" w:hAnsi="Arial" w:cs="Arial"/>
          <w:sz w:val="24"/>
          <w:szCs w:val="24"/>
        </w:rPr>
      </w:pPr>
    </w:p>
    <w:p w:rsidR="003E1B66" w:rsidRPr="00857F8D" w:rsidRDefault="002C46DE" w:rsidP="00E905E7">
      <w:pPr>
        <w:pStyle w:val="Body1"/>
        <w:spacing w:line="240" w:lineRule="auto"/>
        <w:rPr>
          <w:rFonts w:ascii="Arial" w:hAnsi="Arial" w:cs="Arial"/>
          <w:sz w:val="24"/>
          <w:szCs w:val="24"/>
        </w:rPr>
      </w:pPr>
      <w:r w:rsidRPr="00DD74DD">
        <w:rPr>
          <w:rFonts w:ascii="Arial" w:hAnsi="Arial" w:cs="Arial"/>
          <w:sz w:val="24"/>
          <w:szCs w:val="24"/>
        </w:rPr>
        <w:t>Blackburn (2011)</w:t>
      </w:r>
      <w:r w:rsidR="004E6A96">
        <w:rPr>
          <w:rFonts w:ascii="Arial" w:hAnsi="Arial" w:cs="Arial"/>
          <w:sz w:val="24"/>
          <w:szCs w:val="24"/>
        </w:rPr>
        <w:t>,</w:t>
      </w:r>
      <w:r w:rsidR="004F450F">
        <w:rPr>
          <w:rFonts w:ascii="Arial" w:hAnsi="Arial" w:cs="Arial"/>
          <w:sz w:val="24"/>
          <w:szCs w:val="24"/>
        </w:rPr>
        <w:t xml:space="preserve"> </w:t>
      </w:r>
      <w:r w:rsidRPr="00DD74DD">
        <w:rPr>
          <w:rFonts w:ascii="Arial" w:hAnsi="Arial" w:cs="Arial"/>
          <w:sz w:val="24"/>
          <w:szCs w:val="24"/>
        </w:rPr>
        <w:t xml:space="preserve">emphasises the importance of </w:t>
      </w:r>
      <w:r w:rsidR="00A95E22" w:rsidRPr="00DD74DD">
        <w:rPr>
          <w:rFonts w:ascii="Arial" w:hAnsi="Arial" w:cs="Arial"/>
          <w:sz w:val="24"/>
          <w:szCs w:val="24"/>
        </w:rPr>
        <w:t>early intervention</w:t>
      </w:r>
      <w:r w:rsidR="006F1F3C">
        <w:rPr>
          <w:rFonts w:ascii="Arial" w:hAnsi="Arial" w:cs="Arial"/>
          <w:sz w:val="24"/>
          <w:szCs w:val="24"/>
        </w:rPr>
        <w:t>,</w:t>
      </w:r>
      <w:r w:rsidR="00DD74DD">
        <w:rPr>
          <w:rFonts w:ascii="Arial" w:hAnsi="Arial" w:cs="Arial"/>
          <w:sz w:val="24"/>
          <w:szCs w:val="24"/>
        </w:rPr>
        <w:t xml:space="preserve"> which includes preventative, educational and therapeutic measures</w:t>
      </w:r>
      <w:r w:rsidR="00A95E22" w:rsidRPr="00DD74DD">
        <w:rPr>
          <w:rFonts w:ascii="Arial" w:hAnsi="Arial" w:cs="Arial"/>
          <w:sz w:val="24"/>
          <w:szCs w:val="24"/>
        </w:rPr>
        <w:t xml:space="preserve"> to support a child with</w:t>
      </w:r>
      <w:r w:rsidR="004E6A96">
        <w:rPr>
          <w:rFonts w:ascii="Arial" w:hAnsi="Arial" w:cs="Arial"/>
          <w:sz w:val="24"/>
          <w:szCs w:val="24"/>
        </w:rPr>
        <w:t xml:space="preserve"> a</w:t>
      </w:r>
      <w:r w:rsidR="00D25413">
        <w:rPr>
          <w:rFonts w:ascii="Arial" w:hAnsi="Arial" w:cs="Arial"/>
          <w:sz w:val="24"/>
          <w:szCs w:val="24"/>
        </w:rPr>
        <w:t>n</w:t>
      </w:r>
      <w:r w:rsidR="004E6A96">
        <w:rPr>
          <w:rFonts w:ascii="Arial" w:hAnsi="Arial" w:cs="Arial"/>
          <w:sz w:val="24"/>
          <w:szCs w:val="24"/>
        </w:rPr>
        <w:t xml:space="preserve"> FASD such as</w:t>
      </w:r>
      <w:r w:rsidR="00A95E22" w:rsidRPr="00DD74DD">
        <w:rPr>
          <w:rFonts w:ascii="Arial" w:hAnsi="Arial" w:cs="Arial"/>
          <w:sz w:val="24"/>
          <w:szCs w:val="24"/>
        </w:rPr>
        <w:t xml:space="preserve"> ND (PAE) and their family as early as possible, and which specifically focuses on vulnerable children from conception to the age of six years.</w:t>
      </w:r>
      <w:r w:rsidR="003E1B66">
        <w:rPr>
          <w:rFonts w:ascii="Arial" w:hAnsi="Arial" w:cs="Arial"/>
          <w:sz w:val="24"/>
          <w:szCs w:val="24"/>
        </w:rPr>
        <w:t xml:space="preserve">  She </w:t>
      </w:r>
      <w:r w:rsidR="003E1B66" w:rsidRPr="00895B40">
        <w:rPr>
          <w:rFonts w:ascii="Arial" w:hAnsi="Arial" w:cs="Arial"/>
          <w:sz w:val="24"/>
          <w:szCs w:val="24"/>
        </w:rPr>
        <w:t xml:space="preserve">conceptualises </w:t>
      </w:r>
      <w:r w:rsidR="003E1B66">
        <w:rPr>
          <w:rFonts w:ascii="Arial" w:hAnsi="Arial" w:cs="Arial"/>
          <w:sz w:val="24"/>
          <w:szCs w:val="24"/>
        </w:rPr>
        <w:t xml:space="preserve">a child with these difficulties </w:t>
      </w:r>
      <w:r w:rsidR="003E1B66" w:rsidRPr="00895B40">
        <w:rPr>
          <w:rFonts w:ascii="Arial" w:hAnsi="Arial" w:cs="Arial"/>
          <w:sz w:val="24"/>
          <w:szCs w:val="24"/>
        </w:rPr>
        <w:t>as being at the centre of an ecological model</w:t>
      </w:r>
      <w:r w:rsidR="000C6D7B">
        <w:rPr>
          <w:rFonts w:ascii="Arial" w:hAnsi="Arial" w:cs="Arial"/>
          <w:sz w:val="24"/>
          <w:szCs w:val="24"/>
        </w:rPr>
        <w:t>,</w:t>
      </w:r>
      <w:r w:rsidR="003E1B66" w:rsidRPr="00895B40">
        <w:rPr>
          <w:rFonts w:ascii="Arial" w:hAnsi="Arial" w:cs="Arial"/>
          <w:sz w:val="24"/>
          <w:szCs w:val="24"/>
        </w:rPr>
        <w:t xml:space="preserve"> which recognises that</w:t>
      </w:r>
      <w:r w:rsidR="003E1B66">
        <w:rPr>
          <w:rFonts w:ascii="Arial" w:hAnsi="Arial" w:cs="Arial"/>
          <w:sz w:val="24"/>
          <w:szCs w:val="24"/>
        </w:rPr>
        <w:t xml:space="preserve"> the influence of family life and relationships have the greatest </w:t>
      </w:r>
      <w:r w:rsidR="00857F8D">
        <w:rPr>
          <w:rFonts w:ascii="Arial" w:hAnsi="Arial" w:cs="Arial"/>
          <w:sz w:val="24"/>
          <w:szCs w:val="24"/>
        </w:rPr>
        <w:t>impact</w:t>
      </w:r>
      <w:r w:rsidR="003E1B66">
        <w:rPr>
          <w:rFonts w:ascii="Arial" w:hAnsi="Arial" w:cs="Arial"/>
          <w:sz w:val="24"/>
          <w:szCs w:val="24"/>
        </w:rPr>
        <w:t xml:space="preserve"> on a child’s development</w:t>
      </w:r>
      <w:r w:rsidR="002F7651">
        <w:rPr>
          <w:rFonts w:ascii="Arial" w:hAnsi="Arial" w:cs="Arial"/>
          <w:sz w:val="24"/>
          <w:szCs w:val="24"/>
        </w:rPr>
        <w:t xml:space="preserve"> (</w:t>
      </w:r>
      <w:r w:rsidR="00E905E7">
        <w:rPr>
          <w:rFonts w:ascii="Arial" w:hAnsi="Arial" w:cs="Arial"/>
          <w:sz w:val="24"/>
          <w:szCs w:val="24"/>
        </w:rPr>
        <w:t xml:space="preserve">c.f. </w:t>
      </w:r>
      <w:r w:rsidR="002F7651">
        <w:rPr>
          <w:rFonts w:ascii="Arial" w:hAnsi="Arial" w:cs="Arial"/>
          <w:sz w:val="24"/>
          <w:szCs w:val="24"/>
        </w:rPr>
        <w:t>Bro</w:t>
      </w:r>
      <w:r w:rsidR="00857F8D">
        <w:rPr>
          <w:rFonts w:ascii="Arial" w:hAnsi="Arial" w:cs="Arial"/>
          <w:sz w:val="24"/>
          <w:szCs w:val="24"/>
        </w:rPr>
        <w:t>n</w:t>
      </w:r>
      <w:r w:rsidR="002F7651">
        <w:rPr>
          <w:rFonts w:ascii="Arial" w:hAnsi="Arial" w:cs="Arial"/>
          <w:sz w:val="24"/>
          <w:szCs w:val="24"/>
        </w:rPr>
        <w:t>fenbrenner, 1979)</w:t>
      </w:r>
      <w:r w:rsidR="00E905E7">
        <w:rPr>
          <w:rFonts w:ascii="Arial" w:hAnsi="Arial" w:cs="Arial"/>
          <w:sz w:val="24"/>
          <w:szCs w:val="24"/>
        </w:rPr>
        <w:t xml:space="preserve">, and that interventions should include supporting the maternal health of vulnerable expectant mothers throughout pregnancy and parenting skills </w:t>
      </w:r>
      <w:r w:rsidR="009E4E15">
        <w:rPr>
          <w:rFonts w:ascii="Arial" w:hAnsi="Arial" w:cs="Arial"/>
          <w:sz w:val="24"/>
          <w:szCs w:val="24"/>
        </w:rPr>
        <w:t>training</w:t>
      </w:r>
      <w:r w:rsidR="00E905E7">
        <w:rPr>
          <w:rFonts w:ascii="Arial" w:hAnsi="Arial" w:cs="Arial"/>
          <w:sz w:val="24"/>
          <w:szCs w:val="24"/>
        </w:rPr>
        <w:t>.</w:t>
      </w:r>
      <w:r w:rsidR="00F75F89">
        <w:rPr>
          <w:rFonts w:ascii="Arial" w:hAnsi="Arial" w:cs="Arial"/>
          <w:sz w:val="24"/>
          <w:szCs w:val="24"/>
        </w:rPr>
        <w:t xml:space="preserve">  </w:t>
      </w:r>
      <w:r w:rsidR="009E4E15">
        <w:rPr>
          <w:rFonts w:ascii="Arial" w:hAnsi="Arial" w:cs="Arial"/>
          <w:sz w:val="24"/>
          <w:szCs w:val="24"/>
        </w:rPr>
        <w:t xml:space="preserve"> </w:t>
      </w:r>
      <w:r w:rsidR="003E1B66" w:rsidRPr="00857F8D">
        <w:rPr>
          <w:rFonts w:ascii="Arial" w:hAnsi="Arial" w:cs="Arial"/>
          <w:sz w:val="24"/>
          <w:szCs w:val="24"/>
        </w:rPr>
        <w:t xml:space="preserve"> </w:t>
      </w:r>
      <w:r w:rsidR="00A95E22" w:rsidRPr="00857F8D">
        <w:rPr>
          <w:rFonts w:ascii="Arial" w:hAnsi="Arial" w:cs="Arial"/>
          <w:sz w:val="24"/>
          <w:szCs w:val="24"/>
        </w:rPr>
        <w:t xml:space="preserve"> </w:t>
      </w:r>
    </w:p>
    <w:p w:rsidR="003922C4" w:rsidRDefault="00A95E22" w:rsidP="00E3051A">
      <w:pPr>
        <w:autoSpaceDE w:val="0"/>
        <w:autoSpaceDN w:val="0"/>
        <w:adjustRightInd w:val="0"/>
        <w:spacing w:after="0" w:line="240" w:lineRule="auto"/>
        <w:rPr>
          <w:rFonts w:ascii="Arial" w:hAnsi="Arial" w:cs="Arial"/>
          <w:sz w:val="24"/>
          <w:szCs w:val="24"/>
        </w:rPr>
      </w:pPr>
      <w:r w:rsidRPr="00DD74DD">
        <w:rPr>
          <w:rFonts w:ascii="Arial" w:hAnsi="Arial" w:cs="Arial"/>
          <w:sz w:val="24"/>
          <w:szCs w:val="24"/>
        </w:rPr>
        <w:t>Infancy</w:t>
      </w:r>
      <w:r w:rsidR="00DD74DD" w:rsidRPr="00DD74DD">
        <w:rPr>
          <w:rFonts w:ascii="Arial" w:hAnsi="Arial" w:cs="Arial"/>
          <w:sz w:val="24"/>
          <w:szCs w:val="24"/>
        </w:rPr>
        <w:t xml:space="preserve"> is</w:t>
      </w:r>
      <w:r w:rsidR="00D25413">
        <w:rPr>
          <w:rFonts w:ascii="Arial" w:hAnsi="Arial" w:cs="Arial"/>
          <w:sz w:val="24"/>
          <w:szCs w:val="24"/>
        </w:rPr>
        <w:t xml:space="preserve"> recognised as</w:t>
      </w:r>
      <w:r w:rsidR="00DD74DD" w:rsidRPr="00DD74DD">
        <w:rPr>
          <w:rFonts w:ascii="Arial" w:hAnsi="Arial" w:cs="Arial"/>
          <w:sz w:val="24"/>
          <w:szCs w:val="24"/>
        </w:rPr>
        <w:t xml:space="preserve"> a crucial development</w:t>
      </w:r>
      <w:r w:rsidRPr="00DD74DD">
        <w:rPr>
          <w:rFonts w:ascii="Arial" w:hAnsi="Arial" w:cs="Arial"/>
          <w:sz w:val="24"/>
          <w:szCs w:val="24"/>
        </w:rPr>
        <w:t>al stage</w:t>
      </w:r>
      <w:r w:rsidR="00E905E7">
        <w:rPr>
          <w:rFonts w:ascii="Arial" w:hAnsi="Arial" w:cs="Arial"/>
          <w:sz w:val="24"/>
          <w:szCs w:val="24"/>
        </w:rPr>
        <w:t>,</w:t>
      </w:r>
      <w:r w:rsidRPr="00DD74DD">
        <w:rPr>
          <w:rFonts w:ascii="Arial" w:hAnsi="Arial" w:cs="Arial"/>
          <w:sz w:val="24"/>
          <w:szCs w:val="24"/>
        </w:rPr>
        <w:t xml:space="preserve"> </w:t>
      </w:r>
      <w:r w:rsidR="00DD74DD" w:rsidRPr="00DD74DD">
        <w:rPr>
          <w:rFonts w:ascii="Arial" w:hAnsi="Arial" w:cs="Arial"/>
          <w:sz w:val="24"/>
          <w:szCs w:val="24"/>
        </w:rPr>
        <w:t>where important attachment relationships are formed, the ability to tru</w:t>
      </w:r>
      <w:r w:rsidRPr="00DD74DD">
        <w:rPr>
          <w:rFonts w:ascii="Arial" w:hAnsi="Arial" w:cs="Arial"/>
          <w:sz w:val="24"/>
          <w:szCs w:val="24"/>
        </w:rPr>
        <w:t>st and relate to others</w:t>
      </w:r>
      <w:r w:rsidR="00DD74DD" w:rsidRPr="00DD74DD">
        <w:rPr>
          <w:rFonts w:ascii="Arial" w:hAnsi="Arial" w:cs="Arial"/>
          <w:sz w:val="24"/>
          <w:szCs w:val="24"/>
        </w:rPr>
        <w:t xml:space="preserve"> is developed</w:t>
      </w:r>
      <w:r w:rsidR="00040B04">
        <w:rPr>
          <w:rFonts w:ascii="Arial" w:hAnsi="Arial" w:cs="Arial"/>
          <w:sz w:val="24"/>
          <w:szCs w:val="24"/>
        </w:rPr>
        <w:t>,</w:t>
      </w:r>
      <w:r w:rsidR="00DD74DD" w:rsidRPr="00DD74DD">
        <w:rPr>
          <w:rFonts w:ascii="Arial" w:hAnsi="Arial" w:cs="Arial"/>
          <w:sz w:val="24"/>
          <w:szCs w:val="24"/>
        </w:rPr>
        <w:t xml:space="preserve"> and </w:t>
      </w:r>
      <w:r w:rsidRPr="00DD74DD">
        <w:rPr>
          <w:rFonts w:ascii="Arial" w:hAnsi="Arial" w:cs="Arial"/>
          <w:sz w:val="24"/>
          <w:szCs w:val="24"/>
        </w:rPr>
        <w:t>the foundation</w:t>
      </w:r>
      <w:r w:rsidR="00DD74DD" w:rsidRPr="00DD74DD">
        <w:rPr>
          <w:rFonts w:ascii="Arial" w:hAnsi="Arial" w:cs="Arial"/>
          <w:sz w:val="24"/>
          <w:szCs w:val="24"/>
        </w:rPr>
        <w:t>s are laid down</w:t>
      </w:r>
      <w:r w:rsidRPr="00DD74DD">
        <w:rPr>
          <w:rFonts w:ascii="Arial" w:hAnsi="Arial" w:cs="Arial"/>
          <w:sz w:val="24"/>
          <w:szCs w:val="24"/>
        </w:rPr>
        <w:t xml:space="preserve"> for lifelong learning and thinking (</w:t>
      </w:r>
      <w:r w:rsidR="00144F8C">
        <w:rPr>
          <w:rFonts w:ascii="Arial" w:hAnsi="Arial" w:cs="Arial"/>
          <w:sz w:val="24"/>
          <w:szCs w:val="24"/>
        </w:rPr>
        <w:t xml:space="preserve">c.f. </w:t>
      </w:r>
      <w:r w:rsidR="00FE70BF" w:rsidRPr="00DD74DD">
        <w:rPr>
          <w:rFonts w:ascii="Arial" w:hAnsi="Arial" w:cs="Arial"/>
          <w:sz w:val="24"/>
          <w:szCs w:val="24"/>
        </w:rPr>
        <w:t>Crain, 2011)</w:t>
      </w:r>
      <w:r w:rsidR="00D658D2">
        <w:rPr>
          <w:rFonts w:ascii="Arial" w:hAnsi="Arial" w:cs="Arial"/>
          <w:sz w:val="24"/>
          <w:szCs w:val="24"/>
        </w:rPr>
        <w:t>.  It is also recognised as being the greatest period of growth in the human brain.</w:t>
      </w:r>
      <w:r w:rsidR="00DD74DD">
        <w:rPr>
          <w:rFonts w:ascii="Arial" w:hAnsi="Arial" w:cs="Arial"/>
          <w:sz w:val="24"/>
          <w:szCs w:val="24"/>
        </w:rPr>
        <w:t xml:space="preserve"> </w:t>
      </w:r>
      <w:r w:rsidR="00D658D2">
        <w:rPr>
          <w:rFonts w:ascii="Arial" w:hAnsi="Arial" w:cs="Arial"/>
          <w:sz w:val="24"/>
          <w:szCs w:val="24"/>
        </w:rPr>
        <w:t xml:space="preserve">(Schore, 2012).  </w:t>
      </w:r>
      <w:r w:rsidR="00D25413">
        <w:rPr>
          <w:rFonts w:ascii="Arial" w:hAnsi="Arial" w:cs="Arial"/>
          <w:sz w:val="24"/>
          <w:szCs w:val="24"/>
        </w:rPr>
        <w:t>All</w:t>
      </w:r>
      <w:r w:rsidR="00AA0D79">
        <w:rPr>
          <w:rFonts w:ascii="Arial" w:hAnsi="Arial" w:cs="Arial"/>
          <w:sz w:val="24"/>
          <w:szCs w:val="24"/>
        </w:rPr>
        <w:t xml:space="preserve"> of these aspects of development</w:t>
      </w:r>
      <w:r w:rsidR="00D25413">
        <w:rPr>
          <w:rFonts w:ascii="Arial" w:hAnsi="Arial" w:cs="Arial"/>
          <w:sz w:val="24"/>
          <w:szCs w:val="24"/>
        </w:rPr>
        <w:t xml:space="preserve"> can be seriously disrupted by ND (PAE)</w:t>
      </w:r>
      <w:r w:rsidR="007C46FD">
        <w:rPr>
          <w:rFonts w:ascii="Arial" w:hAnsi="Arial" w:cs="Arial"/>
          <w:sz w:val="24"/>
          <w:szCs w:val="24"/>
        </w:rPr>
        <w:t>.</w:t>
      </w:r>
      <w:r w:rsidR="00DE4C4B">
        <w:rPr>
          <w:rFonts w:ascii="Arial" w:hAnsi="Arial" w:cs="Arial"/>
          <w:sz w:val="24"/>
          <w:szCs w:val="24"/>
        </w:rPr>
        <w:t xml:space="preserve">  </w:t>
      </w:r>
      <w:r w:rsidR="00040B04">
        <w:rPr>
          <w:rFonts w:ascii="Arial" w:hAnsi="Arial" w:cs="Arial"/>
          <w:sz w:val="24"/>
          <w:szCs w:val="24"/>
        </w:rPr>
        <w:t>Humanistic and integrative psychotherapy</w:t>
      </w:r>
      <w:r w:rsidR="00DE4C4B">
        <w:rPr>
          <w:rFonts w:ascii="Arial" w:hAnsi="Arial" w:cs="Arial"/>
          <w:sz w:val="24"/>
          <w:szCs w:val="24"/>
        </w:rPr>
        <w:t xml:space="preserve"> </w:t>
      </w:r>
      <w:r w:rsidR="003C704F">
        <w:rPr>
          <w:rFonts w:ascii="Arial" w:hAnsi="Arial" w:cs="Arial"/>
          <w:sz w:val="24"/>
          <w:szCs w:val="24"/>
        </w:rPr>
        <w:t>wit</w:t>
      </w:r>
      <w:r w:rsidR="002918DB">
        <w:rPr>
          <w:rFonts w:ascii="Arial" w:hAnsi="Arial" w:cs="Arial"/>
          <w:sz w:val="24"/>
          <w:szCs w:val="24"/>
        </w:rPr>
        <w:t>h the</w:t>
      </w:r>
      <w:r w:rsidR="003C704F">
        <w:rPr>
          <w:rFonts w:ascii="Arial" w:hAnsi="Arial" w:cs="Arial"/>
          <w:sz w:val="24"/>
          <w:szCs w:val="24"/>
        </w:rPr>
        <w:t xml:space="preserve"> mother after the birth</w:t>
      </w:r>
      <w:r w:rsidR="00040B04">
        <w:rPr>
          <w:rFonts w:ascii="Arial" w:hAnsi="Arial" w:cs="Arial"/>
          <w:sz w:val="24"/>
          <w:szCs w:val="24"/>
        </w:rPr>
        <w:t>,</w:t>
      </w:r>
      <w:r w:rsidR="003C704F">
        <w:rPr>
          <w:rFonts w:ascii="Arial" w:hAnsi="Arial" w:cs="Arial"/>
          <w:sz w:val="24"/>
          <w:szCs w:val="24"/>
        </w:rPr>
        <w:t xml:space="preserve"> to support reduction in alcohol intake and to address the specific therapeutic and educational needs of</w:t>
      </w:r>
      <w:r w:rsidR="00DC6FB5">
        <w:rPr>
          <w:rFonts w:ascii="Arial" w:hAnsi="Arial" w:cs="Arial"/>
          <w:sz w:val="24"/>
          <w:szCs w:val="24"/>
        </w:rPr>
        <w:t xml:space="preserve"> the individual child</w:t>
      </w:r>
      <w:r w:rsidR="00E905E7">
        <w:rPr>
          <w:rFonts w:ascii="Arial" w:hAnsi="Arial" w:cs="Arial"/>
          <w:sz w:val="24"/>
          <w:szCs w:val="24"/>
        </w:rPr>
        <w:t>,</w:t>
      </w:r>
      <w:r w:rsidR="003C704F">
        <w:rPr>
          <w:rFonts w:ascii="Arial" w:hAnsi="Arial" w:cs="Arial"/>
          <w:sz w:val="24"/>
          <w:szCs w:val="24"/>
        </w:rPr>
        <w:t xml:space="preserve"> </w:t>
      </w:r>
      <w:r w:rsidR="00040B04">
        <w:rPr>
          <w:rFonts w:ascii="Arial" w:hAnsi="Arial" w:cs="Arial"/>
          <w:sz w:val="24"/>
          <w:szCs w:val="24"/>
        </w:rPr>
        <w:t>is crucial especially</w:t>
      </w:r>
      <w:r w:rsidR="00DC6FB5">
        <w:rPr>
          <w:rFonts w:ascii="Arial" w:hAnsi="Arial" w:cs="Arial"/>
          <w:sz w:val="24"/>
          <w:szCs w:val="24"/>
        </w:rPr>
        <w:t xml:space="preserve"> a</w:t>
      </w:r>
      <w:r w:rsidR="00DE4C4B">
        <w:rPr>
          <w:rFonts w:ascii="Arial" w:hAnsi="Arial" w:cs="Arial"/>
          <w:sz w:val="24"/>
          <w:szCs w:val="24"/>
        </w:rPr>
        <w:t>s</w:t>
      </w:r>
      <w:r w:rsidR="008F7F2C">
        <w:rPr>
          <w:rFonts w:ascii="Arial" w:hAnsi="Arial" w:cs="Arial"/>
          <w:sz w:val="24"/>
          <w:szCs w:val="24"/>
        </w:rPr>
        <w:t xml:space="preserve"> </w:t>
      </w:r>
      <w:r w:rsidR="00655486">
        <w:rPr>
          <w:rFonts w:ascii="Arial" w:hAnsi="Arial" w:cs="Arial"/>
          <w:sz w:val="24"/>
          <w:szCs w:val="24"/>
        </w:rPr>
        <w:t xml:space="preserve">children with ND (PAE) </w:t>
      </w:r>
      <w:r w:rsidR="00655486" w:rsidRPr="002521E0">
        <w:rPr>
          <w:rFonts w:ascii="Arial" w:hAnsi="Arial" w:cs="Arial"/>
          <w:sz w:val="24"/>
          <w:szCs w:val="24"/>
        </w:rPr>
        <w:t xml:space="preserve">are likely to be easily over-stimulated, </w:t>
      </w:r>
      <w:r w:rsidR="002521E0" w:rsidRPr="002521E0">
        <w:rPr>
          <w:rFonts w:ascii="Arial" w:hAnsi="Arial" w:cs="Arial"/>
          <w:sz w:val="24"/>
          <w:szCs w:val="24"/>
        </w:rPr>
        <w:t xml:space="preserve">and </w:t>
      </w:r>
      <w:r w:rsidR="00655486" w:rsidRPr="002521E0">
        <w:rPr>
          <w:rFonts w:ascii="Arial" w:hAnsi="Arial" w:cs="Arial"/>
          <w:sz w:val="24"/>
          <w:szCs w:val="24"/>
        </w:rPr>
        <w:t>more irritable</w:t>
      </w:r>
      <w:r w:rsidR="00DC6FB5">
        <w:rPr>
          <w:rFonts w:ascii="Arial" w:hAnsi="Arial" w:cs="Arial"/>
          <w:sz w:val="24"/>
          <w:szCs w:val="24"/>
        </w:rPr>
        <w:t xml:space="preserve"> than typically developing children</w:t>
      </w:r>
      <w:r w:rsidR="00655486" w:rsidRPr="002521E0">
        <w:rPr>
          <w:rFonts w:ascii="Arial" w:hAnsi="Arial" w:cs="Arial"/>
          <w:sz w:val="24"/>
          <w:szCs w:val="24"/>
        </w:rPr>
        <w:t xml:space="preserve">, </w:t>
      </w:r>
      <w:r w:rsidR="00360F25">
        <w:rPr>
          <w:rFonts w:ascii="Arial" w:hAnsi="Arial" w:cs="Arial"/>
          <w:sz w:val="24"/>
          <w:szCs w:val="24"/>
        </w:rPr>
        <w:t>making</w:t>
      </w:r>
      <w:r w:rsidR="001C4516">
        <w:rPr>
          <w:rFonts w:ascii="Arial" w:hAnsi="Arial" w:cs="Arial"/>
          <w:sz w:val="24"/>
          <w:szCs w:val="24"/>
        </w:rPr>
        <w:t xml:space="preserve"> secure attachment more difficult to </w:t>
      </w:r>
      <w:r w:rsidR="003922C4">
        <w:rPr>
          <w:rFonts w:ascii="Arial" w:hAnsi="Arial" w:cs="Arial"/>
          <w:sz w:val="24"/>
          <w:szCs w:val="24"/>
        </w:rPr>
        <w:t>achieve</w:t>
      </w:r>
      <w:r w:rsidR="00655486" w:rsidRPr="002521E0">
        <w:rPr>
          <w:rFonts w:ascii="Arial" w:hAnsi="Arial" w:cs="Arial"/>
          <w:sz w:val="24"/>
          <w:szCs w:val="24"/>
        </w:rPr>
        <w:t>.</w:t>
      </w:r>
      <w:r w:rsidR="001C4516">
        <w:rPr>
          <w:rFonts w:ascii="Arial" w:hAnsi="Arial" w:cs="Arial"/>
          <w:sz w:val="24"/>
          <w:szCs w:val="24"/>
        </w:rPr>
        <w:t xml:space="preserve">  </w:t>
      </w:r>
    </w:p>
    <w:p w:rsidR="003922C4" w:rsidRDefault="003922C4" w:rsidP="00E3051A">
      <w:pPr>
        <w:autoSpaceDE w:val="0"/>
        <w:autoSpaceDN w:val="0"/>
        <w:adjustRightInd w:val="0"/>
        <w:spacing w:after="0" w:line="240" w:lineRule="auto"/>
        <w:rPr>
          <w:rFonts w:ascii="Arial" w:hAnsi="Arial" w:cs="Arial"/>
          <w:sz w:val="24"/>
          <w:szCs w:val="24"/>
        </w:rPr>
      </w:pPr>
    </w:p>
    <w:p w:rsidR="00C029C8" w:rsidRDefault="001C4516" w:rsidP="00C029C8">
      <w:pPr>
        <w:autoSpaceDE w:val="0"/>
        <w:autoSpaceDN w:val="0"/>
        <w:adjustRightInd w:val="0"/>
        <w:spacing w:after="0" w:line="240" w:lineRule="auto"/>
        <w:rPr>
          <w:rFonts w:ascii="Arial" w:hAnsi="Arial" w:cs="Arial"/>
          <w:sz w:val="24"/>
          <w:szCs w:val="24"/>
        </w:rPr>
      </w:pPr>
      <w:r>
        <w:rPr>
          <w:rFonts w:ascii="Arial" w:hAnsi="Arial" w:cs="Arial"/>
          <w:sz w:val="24"/>
          <w:szCs w:val="24"/>
        </w:rPr>
        <w:t>Lender (2014)</w:t>
      </w:r>
      <w:r w:rsidR="003D4740">
        <w:rPr>
          <w:rFonts w:ascii="Arial" w:hAnsi="Arial" w:cs="Arial"/>
          <w:sz w:val="24"/>
          <w:szCs w:val="24"/>
        </w:rPr>
        <w:t>,</w:t>
      </w:r>
      <w:r>
        <w:rPr>
          <w:rFonts w:ascii="Arial" w:hAnsi="Arial" w:cs="Arial"/>
          <w:sz w:val="24"/>
          <w:szCs w:val="24"/>
        </w:rPr>
        <w:t xml:space="preserve"> suggests that </w:t>
      </w:r>
      <w:r w:rsidR="002E25C0">
        <w:rPr>
          <w:rFonts w:ascii="Arial" w:hAnsi="Arial" w:cs="Arial"/>
          <w:sz w:val="24"/>
          <w:szCs w:val="24"/>
        </w:rPr>
        <w:t>Theraplay ®</w:t>
      </w:r>
      <w:r w:rsidR="006E4B84" w:rsidRPr="001C4516">
        <w:rPr>
          <w:rFonts w:ascii="Arial" w:hAnsi="Arial" w:cs="Arial"/>
          <w:sz w:val="24"/>
          <w:szCs w:val="24"/>
        </w:rPr>
        <w:t xml:space="preserve"> is an ideal intervention</w:t>
      </w:r>
      <w:r w:rsidR="009B31C0" w:rsidRPr="001C4516">
        <w:rPr>
          <w:rFonts w:ascii="Arial" w:hAnsi="Arial" w:cs="Arial"/>
          <w:sz w:val="24"/>
          <w:szCs w:val="24"/>
        </w:rPr>
        <w:t xml:space="preserve"> for FAS</w:t>
      </w:r>
      <w:r w:rsidR="00360F25">
        <w:rPr>
          <w:rFonts w:ascii="Arial" w:hAnsi="Arial" w:cs="Arial"/>
          <w:sz w:val="24"/>
          <w:szCs w:val="24"/>
        </w:rPr>
        <w:t>D</w:t>
      </w:r>
      <w:r w:rsidR="006E4B84" w:rsidRPr="001C4516">
        <w:rPr>
          <w:rFonts w:ascii="Arial" w:hAnsi="Arial" w:cs="Arial"/>
          <w:sz w:val="24"/>
          <w:szCs w:val="24"/>
        </w:rPr>
        <w:t xml:space="preserve">, as it </w:t>
      </w:r>
      <w:r>
        <w:rPr>
          <w:rFonts w:ascii="Arial" w:hAnsi="Arial" w:cs="Arial"/>
          <w:sz w:val="24"/>
          <w:szCs w:val="24"/>
        </w:rPr>
        <w:t>firstly helps the parent to learn the child’s threshold for stimulation and then helps both parent and child to gradually increase their tolerance</w:t>
      </w:r>
      <w:r w:rsidR="00360F25">
        <w:rPr>
          <w:rFonts w:ascii="Arial" w:hAnsi="Arial" w:cs="Arial"/>
          <w:sz w:val="24"/>
          <w:szCs w:val="24"/>
        </w:rPr>
        <w:t xml:space="preserve"> and develop a trusting relationship</w:t>
      </w:r>
      <w:r>
        <w:rPr>
          <w:rFonts w:ascii="Arial" w:hAnsi="Arial" w:cs="Arial"/>
          <w:sz w:val="24"/>
          <w:szCs w:val="24"/>
        </w:rPr>
        <w:t>.</w:t>
      </w:r>
      <w:r w:rsidR="00360F25">
        <w:rPr>
          <w:rFonts w:ascii="Arial" w:hAnsi="Arial" w:cs="Arial"/>
          <w:sz w:val="24"/>
          <w:szCs w:val="24"/>
        </w:rPr>
        <w:t xml:space="preserve">  Booth and Jenberg (2010) argue</w:t>
      </w:r>
      <w:r>
        <w:rPr>
          <w:rFonts w:ascii="Arial" w:hAnsi="Arial" w:cs="Arial"/>
          <w:sz w:val="24"/>
          <w:szCs w:val="24"/>
        </w:rPr>
        <w:t xml:space="preserve"> that</w:t>
      </w:r>
      <w:r w:rsidR="003E0420">
        <w:rPr>
          <w:rFonts w:ascii="Arial" w:hAnsi="Arial" w:cs="Arial"/>
          <w:sz w:val="24"/>
          <w:szCs w:val="24"/>
        </w:rPr>
        <w:t xml:space="preserve"> </w:t>
      </w:r>
      <w:r w:rsidR="003922C4">
        <w:rPr>
          <w:rFonts w:ascii="Arial" w:hAnsi="Arial" w:cs="Arial"/>
          <w:sz w:val="24"/>
          <w:szCs w:val="24"/>
        </w:rPr>
        <w:t xml:space="preserve">new pathways for mastering social and cognitive skills can be developed in </w:t>
      </w:r>
      <w:r>
        <w:rPr>
          <w:rFonts w:ascii="Arial" w:hAnsi="Arial" w:cs="Arial"/>
          <w:sz w:val="24"/>
          <w:szCs w:val="24"/>
        </w:rPr>
        <w:t>the nervous system</w:t>
      </w:r>
      <w:r w:rsidR="003E0420">
        <w:rPr>
          <w:rFonts w:ascii="Arial" w:hAnsi="Arial" w:cs="Arial"/>
          <w:sz w:val="24"/>
          <w:szCs w:val="24"/>
        </w:rPr>
        <w:t xml:space="preserve"> of the child affected by PAE</w:t>
      </w:r>
      <w:r w:rsidR="003922C4">
        <w:rPr>
          <w:rFonts w:ascii="Arial" w:hAnsi="Arial" w:cs="Arial"/>
          <w:sz w:val="24"/>
          <w:szCs w:val="24"/>
        </w:rPr>
        <w:t>.  Simple touching, rocking and singing games can increase the child’s alertness, responsiveness</w:t>
      </w:r>
      <w:r w:rsidR="00897712">
        <w:rPr>
          <w:rFonts w:ascii="Arial" w:hAnsi="Arial" w:cs="Arial"/>
          <w:sz w:val="24"/>
          <w:szCs w:val="24"/>
        </w:rPr>
        <w:t xml:space="preserve">, and </w:t>
      </w:r>
      <w:r w:rsidR="003922C4">
        <w:rPr>
          <w:rFonts w:ascii="Arial" w:hAnsi="Arial" w:cs="Arial"/>
          <w:sz w:val="24"/>
          <w:szCs w:val="24"/>
        </w:rPr>
        <w:t xml:space="preserve"> </w:t>
      </w:r>
      <w:r w:rsidR="003E0420">
        <w:rPr>
          <w:rFonts w:ascii="Arial" w:hAnsi="Arial" w:cs="Arial"/>
          <w:sz w:val="24"/>
          <w:szCs w:val="24"/>
        </w:rPr>
        <w:t>tolerance levels</w:t>
      </w:r>
      <w:r w:rsidR="003922C4">
        <w:rPr>
          <w:rFonts w:ascii="Arial" w:hAnsi="Arial" w:cs="Arial"/>
          <w:sz w:val="24"/>
          <w:szCs w:val="24"/>
        </w:rPr>
        <w:t>.</w:t>
      </w:r>
      <w:r w:rsidR="00C029C8">
        <w:rPr>
          <w:rFonts w:ascii="Arial" w:hAnsi="Arial" w:cs="Arial"/>
          <w:sz w:val="24"/>
          <w:szCs w:val="24"/>
        </w:rPr>
        <w:t xml:space="preserve">  Animal Assisted Therapy (AAT) has also been found to enhance social, emotional, cognitive and physical functioning for children with FASD</w:t>
      </w:r>
      <w:r w:rsidR="0004270E">
        <w:rPr>
          <w:rFonts w:ascii="Arial" w:hAnsi="Arial" w:cs="Arial"/>
          <w:sz w:val="24"/>
          <w:szCs w:val="24"/>
        </w:rPr>
        <w:t xml:space="preserve"> </w:t>
      </w:r>
      <w:r w:rsidR="00C029C8">
        <w:rPr>
          <w:rFonts w:ascii="Arial" w:hAnsi="Arial" w:cs="Arial"/>
          <w:sz w:val="24"/>
          <w:szCs w:val="24"/>
        </w:rPr>
        <w:t>(Vincent et al, 2014).</w:t>
      </w:r>
    </w:p>
    <w:p w:rsidR="00C029C8" w:rsidRDefault="00C029C8" w:rsidP="00C029C8">
      <w:pPr>
        <w:autoSpaceDE w:val="0"/>
        <w:autoSpaceDN w:val="0"/>
        <w:adjustRightInd w:val="0"/>
        <w:spacing w:after="0" w:line="240" w:lineRule="auto"/>
        <w:rPr>
          <w:rFonts w:ascii="Arial" w:hAnsi="Arial" w:cs="Arial"/>
          <w:sz w:val="24"/>
          <w:szCs w:val="24"/>
        </w:rPr>
      </w:pPr>
    </w:p>
    <w:p w:rsidR="00897712" w:rsidRDefault="00D614A1" w:rsidP="00C029C8">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Liles and Packman (2009) </w:t>
      </w:r>
      <w:r w:rsidR="00FC0CC0">
        <w:rPr>
          <w:rFonts w:ascii="Arial" w:hAnsi="Arial" w:cs="Arial"/>
          <w:sz w:val="24"/>
          <w:szCs w:val="24"/>
        </w:rPr>
        <w:t>explored</w:t>
      </w:r>
      <w:r>
        <w:rPr>
          <w:rFonts w:ascii="Arial" w:hAnsi="Arial" w:cs="Arial"/>
          <w:sz w:val="24"/>
          <w:szCs w:val="24"/>
        </w:rPr>
        <w:t xml:space="preserve"> the efficacy of play therapy with </w:t>
      </w:r>
      <w:r w:rsidR="00A70B92">
        <w:rPr>
          <w:rFonts w:ascii="Arial" w:hAnsi="Arial" w:cs="Arial"/>
          <w:sz w:val="24"/>
          <w:szCs w:val="24"/>
        </w:rPr>
        <w:t>children</w:t>
      </w:r>
      <w:r w:rsidR="00FC0CC0">
        <w:rPr>
          <w:rFonts w:ascii="Arial" w:hAnsi="Arial" w:cs="Arial"/>
          <w:sz w:val="24"/>
          <w:szCs w:val="24"/>
        </w:rPr>
        <w:t xml:space="preserve"> who have conditions </w:t>
      </w:r>
      <w:r w:rsidR="00C029C8">
        <w:rPr>
          <w:rFonts w:ascii="Arial" w:hAnsi="Arial" w:cs="Arial"/>
          <w:sz w:val="24"/>
          <w:szCs w:val="24"/>
        </w:rPr>
        <w:t>which have</w:t>
      </w:r>
      <w:r>
        <w:rPr>
          <w:rFonts w:ascii="Arial" w:hAnsi="Arial" w:cs="Arial"/>
          <w:sz w:val="24"/>
          <w:szCs w:val="24"/>
        </w:rPr>
        <w:t xml:space="preserve"> similar behaviours and characteristics</w:t>
      </w:r>
      <w:r w:rsidR="00FC0CC0">
        <w:rPr>
          <w:rFonts w:ascii="Arial" w:hAnsi="Arial" w:cs="Arial"/>
          <w:sz w:val="24"/>
          <w:szCs w:val="24"/>
        </w:rPr>
        <w:t xml:space="preserve"> as FASD</w:t>
      </w:r>
      <w:r w:rsidR="00755DC2">
        <w:rPr>
          <w:rFonts w:ascii="Arial" w:hAnsi="Arial" w:cs="Arial"/>
          <w:sz w:val="24"/>
          <w:szCs w:val="24"/>
        </w:rPr>
        <w:t>,</w:t>
      </w:r>
      <w:r w:rsidR="005A0741">
        <w:rPr>
          <w:rFonts w:ascii="Arial" w:hAnsi="Arial" w:cs="Arial"/>
          <w:sz w:val="24"/>
          <w:szCs w:val="24"/>
        </w:rPr>
        <w:t xml:space="preserve"> </w:t>
      </w:r>
      <w:r w:rsidR="00FC0CC0">
        <w:rPr>
          <w:rFonts w:ascii="Arial" w:hAnsi="Arial" w:cs="Arial"/>
          <w:sz w:val="24"/>
          <w:szCs w:val="24"/>
        </w:rPr>
        <w:t xml:space="preserve">such as </w:t>
      </w:r>
      <w:r w:rsidR="00FC0CC0" w:rsidRPr="00FC0CC0">
        <w:rPr>
          <w:rFonts w:ascii="Arial" w:hAnsi="Arial" w:cs="Arial"/>
          <w:sz w:val="24"/>
          <w:szCs w:val="24"/>
        </w:rPr>
        <w:t xml:space="preserve">Attention </w:t>
      </w:r>
      <w:r w:rsidR="00FC0CC0">
        <w:rPr>
          <w:rFonts w:ascii="Arial" w:hAnsi="Arial" w:cs="Arial"/>
          <w:sz w:val="24"/>
          <w:szCs w:val="24"/>
        </w:rPr>
        <w:t xml:space="preserve">Deficit Hyperactivity Disorder </w:t>
      </w:r>
      <w:r w:rsidR="00FC0CC0" w:rsidRPr="00FC0CC0">
        <w:rPr>
          <w:rFonts w:ascii="Arial" w:hAnsi="Arial" w:cs="Arial"/>
          <w:sz w:val="24"/>
          <w:szCs w:val="24"/>
        </w:rPr>
        <w:t>(ADHD)</w:t>
      </w:r>
      <w:r w:rsidR="00FC0CC0">
        <w:rPr>
          <w:rFonts w:ascii="Arial" w:hAnsi="Arial" w:cs="Arial"/>
          <w:sz w:val="24"/>
          <w:szCs w:val="24"/>
        </w:rPr>
        <w:t>.</w:t>
      </w:r>
      <w:r w:rsidR="00897712">
        <w:rPr>
          <w:rFonts w:ascii="Arial" w:hAnsi="Arial" w:cs="Arial"/>
          <w:sz w:val="24"/>
          <w:szCs w:val="24"/>
        </w:rPr>
        <w:t xml:space="preserve">  The use of play and modelling techniques (Wilkes et al., 2011) and Mandalas in Jungian Play Therapy for adolescents (Green et al., 2013), were found to be useful for both conditions for promoting self-development and self-esteem.</w:t>
      </w:r>
      <w:r w:rsidR="00FC0CC0">
        <w:rPr>
          <w:rFonts w:ascii="Arial" w:hAnsi="Arial" w:cs="Arial"/>
          <w:sz w:val="24"/>
          <w:szCs w:val="24"/>
        </w:rPr>
        <w:t xml:space="preserve"> </w:t>
      </w:r>
    </w:p>
    <w:p w:rsidR="00897712" w:rsidRDefault="00897712" w:rsidP="00C029C8">
      <w:pPr>
        <w:autoSpaceDE w:val="0"/>
        <w:autoSpaceDN w:val="0"/>
        <w:adjustRightInd w:val="0"/>
        <w:spacing w:after="0" w:line="240" w:lineRule="auto"/>
        <w:rPr>
          <w:rFonts w:ascii="Arial" w:hAnsi="Arial" w:cs="Arial"/>
          <w:sz w:val="24"/>
          <w:szCs w:val="24"/>
        </w:rPr>
      </w:pPr>
    </w:p>
    <w:p w:rsidR="00347B2D" w:rsidRPr="003C704F" w:rsidRDefault="00347B2D" w:rsidP="00845A0C">
      <w:pPr>
        <w:autoSpaceDE w:val="0"/>
        <w:autoSpaceDN w:val="0"/>
        <w:adjustRightInd w:val="0"/>
        <w:spacing w:after="0" w:line="240" w:lineRule="auto"/>
        <w:rPr>
          <w:rFonts w:ascii="Arial" w:hAnsi="Arial" w:cs="Arial"/>
          <w:sz w:val="24"/>
          <w:szCs w:val="24"/>
          <w:lang w:val="en-IE"/>
        </w:rPr>
      </w:pPr>
    </w:p>
    <w:p w:rsidR="00624E24" w:rsidRDefault="00F07138" w:rsidP="00624E24">
      <w:pPr>
        <w:autoSpaceDE w:val="0"/>
        <w:autoSpaceDN w:val="0"/>
        <w:adjustRightInd w:val="0"/>
        <w:spacing w:after="0" w:line="240" w:lineRule="auto"/>
        <w:rPr>
          <w:rFonts w:ascii="Arial" w:hAnsi="Arial" w:cs="Arial"/>
          <w:b/>
          <w:sz w:val="24"/>
          <w:szCs w:val="24"/>
          <w:lang w:val="en-IE"/>
        </w:rPr>
      </w:pPr>
      <w:r>
        <w:rPr>
          <w:rFonts w:ascii="Arial" w:hAnsi="Arial" w:cs="Arial"/>
          <w:b/>
          <w:sz w:val="24"/>
          <w:szCs w:val="24"/>
          <w:lang w:val="en-IE"/>
        </w:rPr>
        <w:t>Differential Diagnosis</w:t>
      </w:r>
    </w:p>
    <w:p w:rsidR="00EA7CE7" w:rsidRPr="007A7BE8" w:rsidRDefault="00EA7CE7" w:rsidP="00624E24">
      <w:pPr>
        <w:autoSpaceDE w:val="0"/>
        <w:autoSpaceDN w:val="0"/>
        <w:adjustRightInd w:val="0"/>
        <w:spacing w:after="0" w:line="240" w:lineRule="auto"/>
        <w:rPr>
          <w:rFonts w:ascii="Arial" w:hAnsi="Arial" w:cs="Arial"/>
          <w:b/>
          <w:sz w:val="24"/>
          <w:szCs w:val="24"/>
          <w:lang w:val="en-IE"/>
        </w:rPr>
      </w:pPr>
    </w:p>
    <w:p w:rsidR="00C029C8" w:rsidRDefault="00F07138" w:rsidP="00624E24">
      <w:pPr>
        <w:autoSpaceDE w:val="0"/>
        <w:autoSpaceDN w:val="0"/>
        <w:adjustRightInd w:val="0"/>
        <w:spacing w:after="0" w:line="240" w:lineRule="auto"/>
        <w:rPr>
          <w:rFonts w:ascii="Arial" w:hAnsi="Arial" w:cs="Arial"/>
          <w:sz w:val="24"/>
          <w:szCs w:val="24"/>
          <w:lang w:val="en-IE"/>
        </w:rPr>
      </w:pPr>
      <w:r w:rsidRPr="00F07138">
        <w:rPr>
          <w:rFonts w:ascii="Arial" w:hAnsi="Arial" w:cs="Arial"/>
          <w:sz w:val="24"/>
          <w:szCs w:val="24"/>
          <w:lang w:val="en-IE"/>
        </w:rPr>
        <w:t xml:space="preserve">Although </w:t>
      </w:r>
      <w:r>
        <w:rPr>
          <w:rFonts w:ascii="Arial" w:hAnsi="Arial" w:cs="Arial"/>
          <w:sz w:val="24"/>
          <w:szCs w:val="24"/>
          <w:lang w:val="en-IE"/>
        </w:rPr>
        <w:t>some of the treatments for ADHD</w:t>
      </w:r>
      <w:r w:rsidR="00A31220">
        <w:rPr>
          <w:rFonts w:ascii="Arial" w:hAnsi="Arial" w:cs="Arial"/>
          <w:sz w:val="24"/>
          <w:szCs w:val="24"/>
          <w:lang w:val="en-IE"/>
        </w:rPr>
        <w:t xml:space="preserve"> within the social perspective</w:t>
      </w:r>
      <w:r w:rsidR="00AC5FB1">
        <w:rPr>
          <w:rFonts w:ascii="Arial" w:hAnsi="Arial" w:cs="Arial"/>
          <w:sz w:val="24"/>
          <w:szCs w:val="24"/>
          <w:lang w:val="en-IE"/>
        </w:rPr>
        <w:t>,</w:t>
      </w:r>
      <w:r>
        <w:rPr>
          <w:rFonts w:ascii="Arial" w:hAnsi="Arial" w:cs="Arial"/>
          <w:sz w:val="24"/>
          <w:szCs w:val="24"/>
          <w:lang w:val="en-IE"/>
        </w:rPr>
        <w:t xml:space="preserve"> appear to be useful for sufferers of FASD,</w:t>
      </w:r>
      <w:r w:rsidR="00A90FE8">
        <w:rPr>
          <w:rFonts w:ascii="Arial" w:hAnsi="Arial" w:cs="Arial"/>
          <w:sz w:val="24"/>
          <w:szCs w:val="24"/>
          <w:lang w:val="en-IE"/>
        </w:rPr>
        <w:t xml:space="preserve"> Coles (2011) emphasies the importance of differential diagnosis, where the neurodevelopmental effects of alcohol are identified and discriminated from those characterising other conditions.  He also </w:t>
      </w:r>
      <w:r w:rsidR="00F47695">
        <w:rPr>
          <w:rFonts w:ascii="Arial" w:hAnsi="Arial" w:cs="Arial"/>
          <w:sz w:val="24"/>
          <w:szCs w:val="24"/>
          <w:lang w:val="en-IE"/>
        </w:rPr>
        <w:t>highlights the difficulty of</w:t>
      </w:r>
      <w:r w:rsidR="00A90FE8">
        <w:rPr>
          <w:rFonts w:ascii="Arial" w:hAnsi="Arial" w:cs="Arial"/>
          <w:sz w:val="24"/>
          <w:szCs w:val="24"/>
          <w:lang w:val="en-IE"/>
        </w:rPr>
        <w:t xml:space="preserve"> </w:t>
      </w:r>
      <w:r w:rsidR="00A31220">
        <w:rPr>
          <w:rFonts w:ascii="Arial" w:hAnsi="Arial" w:cs="Arial"/>
          <w:sz w:val="24"/>
          <w:szCs w:val="24"/>
          <w:lang w:val="en-IE"/>
        </w:rPr>
        <w:t>identifying the effects of alcohol exposure</w:t>
      </w:r>
      <w:r w:rsidR="00F47695">
        <w:rPr>
          <w:rFonts w:ascii="Arial" w:hAnsi="Arial" w:cs="Arial"/>
          <w:sz w:val="24"/>
          <w:szCs w:val="24"/>
          <w:lang w:val="en-IE"/>
        </w:rPr>
        <w:t>,</w:t>
      </w:r>
      <w:r w:rsidR="00A31220">
        <w:rPr>
          <w:rFonts w:ascii="Arial" w:hAnsi="Arial" w:cs="Arial"/>
          <w:sz w:val="24"/>
          <w:szCs w:val="24"/>
          <w:lang w:val="en-IE"/>
        </w:rPr>
        <w:t xml:space="preserve"> </w:t>
      </w:r>
      <w:r w:rsidR="00973FE9">
        <w:rPr>
          <w:rFonts w:ascii="Arial" w:hAnsi="Arial" w:cs="Arial"/>
          <w:sz w:val="24"/>
          <w:szCs w:val="24"/>
          <w:lang w:val="en-IE"/>
        </w:rPr>
        <w:t xml:space="preserve">especially as there is no official diagnosis for individuals </w:t>
      </w:r>
      <w:r w:rsidR="00A31220">
        <w:rPr>
          <w:rFonts w:ascii="Arial" w:hAnsi="Arial" w:cs="Arial"/>
          <w:sz w:val="24"/>
          <w:szCs w:val="24"/>
          <w:lang w:val="en-IE"/>
        </w:rPr>
        <w:t>who suffer</w:t>
      </w:r>
      <w:r w:rsidR="00973FE9">
        <w:rPr>
          <w:rFonts w:ascii="Arial" w:hAnsi="Arial" w:cs="Arial"/>
          <w:sz w:val="24"/>
          <w:szCs w:val="24"/>
          <w:lang w:val="en-IE"/>
        </w:rPr>
        <w:t xml:space="preserve"> the neurodevelopmental effects of </w:t>
      </w:r>
      <w:r w:rsidR="00F47695">
        <w:rPr>
          <w:rFonts w:ascii="Arial" w:hAnsi="Arial" w:cs="Arial"/>
          <w:sz w:val="24"/>
          <w:szCs w:val="24"/>
          <w:lang w:val="en-IE"/>
        </w:rPr>
        <w:t>ND (PAE)</w:t>
      </w:r>
      <w:r w:rsidR="00A31220">
        <w:rPr>
          <w:rFonts w:ascii="Arial" w:hAnsi="Arial" w:cs="Arial"/>
          <w:sz w:val="24"/>
          <w:szCs w:val="24"/>
          <w:lang w:val="en-IE"/>
        </w:rPr>
        <w:t>.</w:t>
      </w:r>
      <w:r>
        <w:rPr>
          <w:rFonts w:ascii="Arial" w:hAnsi="Arial" w:cs="Arial"/>
          <w:sz w:val="24"/>
          <w:szCs w:val="24"/>
          <w:lang w:val="en-IE"/>
        </w:rPr>
        <w:t xml:space="preserve">  </w:t>
      </w:r>
      <w:r w:rsidR="00973FE9">
        <w:rPr>
          <w:rFonts w:ascii="Arial" w:hAnsi="Arial" w:cs="Arial"/>
          <w:sz w:val="24"/>
          <w:szCs w:val="24"/>
          <w:lang w:val="en-IE"/>
        </w:rPr>
        <w:t>Carpenter et al (2014) point</w:t>
      </w:r>
      <w:r>
        <w:rPr>
          <w:rFonts w:ascii="Arial" w:hAnsi="Arial" w:cs="Arial"/>
          <w:sz w:val="24"/>
          <w:szCs w:val="24"/>
          <w:lang w:val="en-IE"/>
        </w:rPr>
        <w:t xml:space="preserve"> out that children can be misdiagnosed with conditions such as ADHD, reactive attachment disorder and oppositional defiant disorder </w:t>
      </w:r>
      <w:r w:rsidR="00973FE9">
        <w:rPr>
          <w:rFonts w:ascii="Arial" w:hAnsi="Arial" w:cs="Arial"/>
          <w:sz w:val="24"/>
          <w:szCs w:val="24"/>
          <w:lang w:val="en-IE"/>
        </w:rPr>
        <w:t>Misdiagnosis</w:t>
      </w:r>
      <w:r w:rsidR="006F41A7">
        <w:rPr>
          <w:rFonts w:ascii="Arial" w:hAnsi="Arial" w:cs="Arial"/>
          <w:sz w:val="24"/>
          <w:szCs w:val="24"/>
          <w:lang w:val="en-IE"/>
        </w:rPr>
        <w:t xml:space="preserve"> </w:t>
      </w:r>
      <w:r w:rsidR="00F47695">
        <w:rPr>
          <w:rFonts w:ascii="Arial" w:hAnsi="Arial" w:cs="Arial"/>
          <w:sz w:val="24"/>
          <w:szCs w:val="24"/>
          <w:lang w:val="en-IE"/>
        </w:rPr>
        <w:t xml:space="preserve">which </w:t>
      </w:r>
      <w:r w:rsidR="00B775C1">
        <w:rPr>
          <w:rFonts w:ascii="Arial" w:hAnsi="Arial" w:cs="Arial"/>
          <w:sz w:val="24"/>
          <w:szCs w:val="24"/>
          <w:lang w:val="en-IE"/>
        </w:rPr>
        <w:t>can</w:t>
      </w:r>
      <w:r w:rsidR="00F47695">
        <w:rPr>
          <w:rFonts w:ascii="Arial" w:hAnsi="Arial" w:cs="Arial"/>
          <w:sz w:val="24"/>
          <w:szCs w:val="24"/>
          <w:lang w:val="en-IE"/>
        </w:rPr>
        <w:t xml:space="preserve"> </w:t>
      </w:r>
      <w:r w:rsidR="00B775C1">
        <w:rPr>
          <w:rFonts w:ascii="Arial" w:hAnsi="Arial" w:cs="Arial"/>
          <w:sz w:val="24"/>
          <w:szCs w:val="24"/>
          <w:lang w:val="en-IE"/>
        </w:rPr>
        <w:t>be harmful</w:t>
      </w:r>
      <w:r w:rsidR="00A31220">
        <w:rPr>
          <w:rFonts w:ascii="Arial" w:hAnsi="Arial" w:cs="Arial"/>
          <w:sz w:val="24"/>
          <w:szCs w:val="24"/>
          <w:lang w:val="en-IE"/>
        </w:rPr>
        <w:t>,</w:t>
      </w:r>
      <w:r w:rsidR="00973FE9">
        <w:rPr>
          <w:rFonts w:ascii="Arial" w:hAnsi="Arial" w:cs="Arial"/>
          <w:sz w:val="24"/>
          <w:szCs w:val="24"/>
          <w:lang w:val="en-IE"/>
        </w:rPr>
        <w:t xml:space="preserve"> especially </w:t>
      </w:r>
      <w:r w:rsidR="00F47695">
        <w:rPr>
          <w:rFonts w:ascii="Arial" w:hAnsi="Arial" w:cs="Arial"/>
          <w:sz w:val="24"/>
          <w:szCs w:val="24"/>
          <w:lang w:val="en-IE"/>
        </w:rPr>
        <w:t>in relation to</w:t>
      </w:r>
      <w:r w:rsidR="00B43C57">
        <w:rPr>
          <w:rFonts w:ascii="Arial" w:hAnsi="Arial" w:cs="Arial"/>
          <w:sz w:val="24"/>
          <w:szCs w:val="24"/>
          <w:lang w:val="en-IE"/>
        </w:rPr>
        <w:t xml:space="preserve"> pharmacological</w:t>
      </w:r>
      <w:r w:rsidR="00973FE9">
        <w:rPr>
          <w:rFonts w:ascii="Arial" w:hAnsi="Arial" w:cs="Arial"/>
          <w:sz w:val="24"/>
          <w:szCs w:val="24"/>
          <w:lang w:val="en-IE"/>
        </w:rPr>
        <w:t xml:space="preserve"> treatment</w:t>
      </w:r>
      <w:r w:rsidR="00B43C57">
        <w:rPr>
          <w:rFonts w:ascii="Arial" w:hAnsi="Arial" w:cs="Arial"/>
          <w:sz w:val="24"/>
          <w:szCs w:val="24"/>
          <w:lang w:val="en-IE"/>
        </w:rPr>
        <w:t>s</w:t>
      </w:r>
      <w:r w:rsidR="00973FE9">
        <w:rPr>
          <w:rFonts w:ascii="Arial" w:hAnsi="Arial" w:cs="Arial"/>
          <w:sz w:val="24"/>
          <w:szCs w:val="24"/>
          <w:lang w:val="en-IE"/>
        </w:rPr>
        <w:t xml:space="preserve">.  </w:t>
      </w:r>
    </w:p>
    <w:p w:rsidR="006F41A7" w:rsidRDefault="006F41A7" w:rsidP="00624E24">
      <w:pPr>
        <w:autoSpaceDE w:val="0"/>
        <w:autoSpaceDN w:val="0"/>
        <w:adjustRightInd w:val="0"/>
        <w:spacing w:after="0" w:line="240" w:lineRule="auto"/>
        <w:rPr>
          <w:rFonts w:ascii="Arial" w:hAnsi="Arial" w:cs="Arial"/>
          <w:sz w:val="24"/>
          <w:szCs w:val="24"/>
          <w:lang w:val="en-IE"/>
        </w:rPr>
      </w:pPr>
    </w:p>
    <w:p w:rsidR="00F24D43" w:rsidRDefault="006F41A7" w:rsidP="00624E24">
      <w:pPr>
        <w:autoSpaceDE w:val="0"/>
        <w:autoSpaceDN w:val="0"/>
        <w:adjustRightInd w:val="0"/>
        <w:spacing w:after="0" w:line="240" w:lineRule="auto"/>
        <w:rPr>
          <w:rFonts w:ascii="Arial" w:hAnsi="Arial" w:cs="Arial"/>
          <w:sz w:val="24"/>
          <w:szCs w:val="24"/>
          <w:lang w:val="en-IE"/>
        </w:rPr>
      </w:pPr>
      <w:r w:rsidRPr="00E33C56">
        <w:rPr>
          <w:rFonts w:ascii="Arial" w:hAnsi="Arial" w:cs="Arial"/>
          <w:sz w:val="24"/>
          <w:szCs w:val="24"/>
          <w:lang w:val="en-IE"/>
        </w:rPr>
        <w:t>Coles (2011) points out that</w:t>
      </w:r>
      <w:r w:rsidR="00973FE9" w:rsidRPr="00E33C56">
        <w:rPr>
          <w:rFonts w:ascii="Arial" w:hAnsi="Arial" w:cs="Arial"/>
          <w:sz w:val="24"/>
          <w:szCs w:val="24"/>
          <w:lang w:val="en-IE"/>
        </w:rPr>
        <w:t xml:space="preserve"> a child can </w:t>
      </w:r>
      <w:r w:rsidR="009161D6">
        <w:rPr>
          <w:rFonts w:ascii="Arial" w:hAnsi="Arial" w:cs="Arial"/>
          <w:sz w:val="24"/>
          <w:szCs w:val="24"/>
          <w:lang w:val="en-IE"/>
        </w:rPr>
        <w:t>exhibit difficult behaviours</w:t>
      </w:r>
      <w:r w:rsidR="00973FE9" w:rsidRPr="00E33C56">
        <w:rPr>
          <w:rFonts w:ascii="Arial" w:hAnsi="Arial" w:cs="Arial"/>
          <w:sz w:val="24"/>
          <w:szCs w:val="24"/>
          <w:lang w:val="en-IE"/>
        </w:rPr>
        <w:t xml:space="preserve"> which </w:t>
      </w:r>
      <w:r w:rsidR="00AC5FB1" w:rsidRPr="00E33C56">
        <w:rPr>
          <w:rFonts w:ascii="Arial" w:hAnsi="Arial" w:cs="Arial"/>
          <w:sz w:val="24"/>
          <w:szCs w:val="24"/>
          <w:lang w:val="en-IE"/>
        </w:rPr>
        <w:t>result from</w:t>
      </w:r>
      <w:r w:rsidR="00973FE9" w:rsidRPr="00E33C56">
        <w:rPr>
          <w:rFonts w:ascii="Arial" w:hAnsi="Arial" w:cs="Arial"/>
          <w:sz w:val="24"/>
          <w:szCs w:val="24"/>
          <w:lang w:val="en-IE"/>
        </w:rPr>
        <w:t xml:space="preserve"> </w:t>
      </w:r>
      <w:r w:rsidR="00AB2106" w:rsidRPr="00E33C56">
        <w:rPr>
          <w:rFonts w:ascii="Arial" w:hAnsi="Arial" w:cs="Arial"/>
          <w:sz w:val="24"/>
          <w:szCs w:val="24"/>
          <w:lang w:val="en-IE"/>
        </w:rPr>
        <w:t>a very negative early environment</w:t>
      </w:r>
      <w:r w:rsidR="00AC5FB1" w:rsidRPr="00E33C56">
        <w:rPr>
          <w:rFonts w:ascii="Arial" w:hAnsi="Arial" w:cs="Arial"/>
          <w:sz w:val="24"/>
          <w:szCs w:val="24"/>
          <w:lang w:val="en-IE"/>
        </w:rPr>
        <w:t xml:space="preserve">, such as </w:t>
      </w:r>
      <w:r w:rsidR="005E70C3" w:rsidRPr="00E33C56">
        <w:rPr>
          <w:rFonts w:ascii="Arial" w:hAnsi="Arial" w:cs="Arial"/>
          <w:sz w:val="24"/>
          <w:szCs w:val="24"/>
          <w:lang w:val="en-IE"/>
        </w:rPr>
        <w:t>neglect</w:t>
      </w:r>
      <w:r w:rsidR="00AC5FB1" w:rsidRPr="00E33C56">
        <w:rPr>
          <w:rFonts w:ascii="Arial" w:hAnsi="Arial" w:cs="Arial"/>
          <w:sz w:val="24"/>
          <w:szCs w:val="24"/>
          <w:lang w:val="en-IE"/>
        </w:rPr>
        <w:t>, abuse</w:t>
      </w:r>
      <w:r w:rsidR="005E70C3" w:rsidRPr="00E33C56">
        <w:rPr>
          <w:rFonts w:ascii="Arial" w:hAnsi="Arial" w:cs="Arial"/>
          <w:sz w:val="24"/>
          <w:szCs w:val="24"/>
          <w:lang w:val="en-IE"/>
        </w:rPr>
        <w:t xml:space="preserve"> and frequent foster placements.  These environmental factors can lead to significant deficits in cognition as well as beh</w:t>
      </w:r>
      <w:r w:rsidR="00C01D6D">
        <w:rPr>
          <w:rFonts w:ascii="Arial" w:hAnsi="Arial" w:cs="Arial"/>
          <w:sz w:val="24"/>
          <w:szCs w:val="24"/>
          <w:lang w:val="en-IE"/>
        </w:rPr>
        <w:t xml:space="preserve">avioural and emotional problems for which it is </w:t>
      </w:r>
      <w:r w:rsidR="00E33C56" w:rsidRPr="00E33C56">
        <w:rPr>
          <w:rFonts w:ascii="Arial" w:hAnsi="Arial" w:cs="Arial"/>
          <w:sz w:val="24"/>
          <w:szCs w:val="24"/>
          <w:lang w:val="en-IE"/>
        </w:rPr>
        <w:t>difficult to identify the cause.</w:t>
      </w:r>
      <w:r w:rsidR="00C01D6D">
        <w:rPr>
          <w:rFonts w:ascii="Arial" w:hAnsi="Arial" w:cs="Arial"/>
          <w:sz w:val="24"/>
          <w:szCs w:val="24"/>
          <w:lang w:val="en-IE"/>
        </w:rPr>
        <w:t xml:space="preserve">  </w:t>
      </w:r>
      <w:r w:rsidR="00E33C56">
        <w:rPr>
          <w:rFonts w:ascii="Arial" w:hAnsi="Arial" w:cs="Arial"/>
          <w:sz w:val="24"/>
          <w:szCs w:val="24"/>
          <w:lang w:val="en-IE"/>
        </w:rPr>
        <w:t>It has been estimated that</w:t>
      </w:r>
      <w:r w:rsidR="000D7513">
        <w:rPr>
          <w:rFonts w:ascii="Arial" w:hAnsi="Arial" w:cs="Arial"/>
          <w:sz w:val="24"/>
          <w:szCs w:val="24"/>
          <w:lang w:val="en-IE"/>
        </w:rPr>
        <w:t xml:space="preserve"> </w:t>
      </w:r>
      <w:r w:rsidR="0073251D" w:rsidRPr="00E33C56">
        <w:rPr>
          <w:rFonts w:ascii="Arial" w:hAnsi="Arial" w:cs="Arial"/>
          <w:sz w:val="24"/>
          <w:szCs w:val="24"/>
          <w:lang w:val="en-IE"/>
        </w:rPr>
        <w:t>more than 70% of children</w:t>
      </w:r>
      <w:r w:rsidR="00E33C56" w:rsidRPr="00E33C56">
        <w:rPr>
          <w:rFonts w:ascii="Arial" w:hAnsi="Arial" w:cs="Arial"/>
          <w:sz w:val="24"/>
          <w:szCs w:val="24"/>
          <w:lang w:val="en-IE"/>
        </w:rPr>
        <w:t xml:space="preserve"> affected by </w:t>
      </w:r>
      <w:r w:rsidR="001E7361">
        <w:rPr>
          <w:rFonts w:ascii="Arial" w:hAnsi="Arial" w:cs="Arial"/>
          <w:sz w:val="24"/>
          <w:szCs w:val="24"/>
          <w:lang w:val="en-IE"/>
        </w:rPr>
        <w:t>PAE</w:t>
      </w:r>
      <w:r w:rsidR="0073251D" w:rsidRPr="00E33C56">
        <w:rPr>
          <w:rFonts w:ascii="Arial" w:hAnsi="Arial" w:cs="Arial"/>
          <w:sz w:val="24"/>
          <w:szCs w:val="24"/>
          <w:lang w:val="en-IE"/>
        </w:rPr>
        <w:t xml:space="preserve"> presenting for treatment</w:t>
      </w:r>
      <w:r w:rsidR="00E33C56" w:rsidRPr="00E33C56">
        <w:rPr>
          <w:rFonts w:ascii="Arial" w:hAnsi="Arial" w:cs="Arial"/>
          <w:sz w:val="24"/>
          <w:szCs w:val="24"/>
          <w:lang w:val="en-IE"/>
        </w:rPr>
        <w:t>,</w:t>
      </w:r>
      <w:r w:rsidR="0073251D" w:rsidRPr="00E33C56">
        <w:rPr>
          <w:rFonts w:ascii="Arial" w:hAnsi="Arial" w:cs="Arial"/>
          <w:sz w:val="24"/>
          <w:szCs w:val="24"/>
          <w:lang w:val="en-IE"/>
        </w:rPr>
        <w:t xml:space="preserve"> </w:t>
      </w:r>
      <w:r w:rsidR="00E33C56" w:rsidRPr="00E33C56">
        <w:rPr>
          <w:rFonts w:ascii="Arial" w:hAnsi="Arial" w:cs="Arial"/>
          <w:sz w:val="24"/>
          <w:szCs w:val="24"/>
          <w:lang w:val="en-IE"/>
        </w:rPr>
        <w:t>are diagnosed as having</w:t>
      </w:r>
      <w:r w:rsidR="0073251D" w:rsidRPr="00E33C56">
        <w:rPr>
          <w:rFonts w:ascii="Arial" w:hAnsi="Arial" w:cs="Arial"/>
          <w:sz w:val="24"/>
          <w:szCs w:val="24"/>
          <w:lang w:val="en-IE"/>
        </w:rPr>
        <w:t xml:space="preserve"> </w:t>
      </w:r>
      <w:r w:rsidR="001E7361">
        <w:rPr>
          <w:rFonts w:ascii="Arial" w:hAnsi="Arial" w:cs="Arial"/>
          <w:sz w:val="24"/>
          <w:szCs w:val="24"/>
          <w:lang w:val="en-IE"/>
        </w:rPr>
        <w:t>ADD or</w:t>
      </w:r>
      <w:r w:rsidR="0073251D" w:rsidRPr="00E33C56">
        <w:rPr>
          <w:rFonts w:ascii="Arial" w:hAnsi="Arial" w:cs="Arial"/>
          <w:sz w:val="24"/>
          <w:szCs w:val="24"/>
          <w:lang w:val="en-IE"/>
        </w:rPr>
        <w:t xml:space="preserve"> ADHD</w:t>
      </w:r>
      <w:r w:rsidR="00E33C56" w:rsidRPr="00E33C56">
        <w:rPr>
          <w:rFonts w:ascii="Arial" w:hAnsi="Arial" w:cs="Arial"/>
          <w:sz w:val="24"/>
          <w:szCs w:val="24"/>
          <w:lang w:val="en-IE"/>
        </w:rPr>
        <w:t xml:space="preserve"> </w:t>
      </w:r>
      <w:r w:rsidR="001E7361">
        <w:rPr>
          <w:rFonts w:ascii="Arial" w:hAnsi="Arial" w:cs="Arial"/>
          <w:sz w:val="24"/>
          <w:szCs w:val="24"/>
          <w:lang w:val="en-IE"/>
        </w:rPr>
        <w:t>(</w:t>
      </w:r>
      <w:r w:rsidR="00E33C56" w:rsidRPr="00E33C56">
        <w:rPr>
          <w:rFonts w:ascii="Arial" w:hAnsi="Arial" w:cs="Arial"/>
          <w:sz w:val="24"/>
          <w:szCs w:val="24"/>
          <w:lang w:val="en-IE"/>
        </w:rPr>
        <w:t>Kal</w:t>
      </w:r>
      <w:r w:rsidR="001E7361">
        <w:rPr>
          <w:rFonts w:ascii="Arial" w:hAnsi="Arial" w:cs="Arial"/>
          <w:sz w:val="24"/>
          <w:szCs w:val="24"/>
          <w:lang w:val="en-IE"/>
        </w:rPr>
        <w:t xml:space="preserve">berg and Buckley, </w:t>
      </w:r>
      <w:r w:rsidR="00E33C56" w:rsidRPr="00E33C56">
        <w:rPr>
          <w:rFonts w:ascii="Arial" w:hAnsi="Arial" w:cs="Arial"/>
          <w:sz w:val="24"/>
          <w:szCs w:val="24"/>
          <w:lang w:val="en-IE"/>
        </w:rPr>
        <w:t>2007)</w:t>
      </w:r>
      <w:r w:rsidR="0073251D" w:rsidRPr="00E33C56">
        <w:rPr>
          <w:rFonts w:ascii="Arial" w:hAnsi="Arial" w:cs="Arial"/>
          <w:sz w:val="24"/>
          <w:szCs w:val="24"/>
          <w:lang w:val="en-IE"/>
        </w:rPr>
        <w:t xml:space="preserve">.  </w:t>
      </w:r>
      <w:r w:rsidR="00E33C56" w:rsidRPr="00E33C56">
        <w:rPr>
          <w:rFonts w:ascii="Arial" w:hAnsi="Arial" w:cs="Arial"/>
          <w:sz w:val="24"/>
          <w:szCs w:val="24"/>
          <w:lang w:val="en-IE"/>
        </w:rPr>
        <w:t xml:space="preserve">However, </w:t>
      </w:r>
      <w:r w:rsidR="0073251D" w:rsidRPr="00E33C56">
        <w:rPr>
          <w:rFonts w:ascii="Arial" w:hAnsi="Arial" w:cs="Arial"/>
          <w:sz w:val="24"/>
          <w:szCs w:val="24"/>
          <w:lang w:val="en-IE"/>
        </w:rPr>
        <w:t>Coles et al (1997</w:t>
      </w:r>
      <w:r w:rsidR="00E33C56" w:rsidRPr="00E33C56">
        <w:rPr>
          <w:rFonts w:ascii="Arial" w:hAnsi="Arial" w:cs="Arial"/>
          <w:sz w:val="24"/>
          <w:szCs w:val="24"/>
          <w:lang w:val="en-IE"/>
        </w:rPr>
        <w:t>)</w:t>
      </w:r>
      <w:r w:rsidR="0065354D" w:rsidRPr="00E33C56">
        <w:rPr>
          <w:rFonts w:ascii="Arial" w:hAnsi="Arial" w:cs="Arial"/>
          <w:sz w:val="24"/>
          <w:szCs w:val="24"/>
          <w:lang w:val="en-IE"/>
        </w:rPr>
        <w:t xml:space="preserve"> found that alcohol-exposed children had fewer behaviour problems than children with ADHD and that they were more likely to </w:t>
      </w:r>
      <w:r w:rsidR="00E33C56" w:rsidRPr="00E33C56">
        <w:rPr>
          <w:rFonts w:ascii="Arial" w:hAnsi="Arial" w:cs="Arial"/>
          <w:sz w:val="24"/>
          <w:szCs w:val="24"/>
          <w:lang w:val="en-IE"/>
        </w:rPr>
        <w:t>have impairment</w:t>
      </w:r>
      <w:r w:rsidR="0065354D" w:rsidRPr="00E33C56">
        <w:rPr>
          <w:rFonts w:ascii="Arial" w:hAnsi="Arial" w:cs="Arial"/>
          <w:sz w:val="24"/>
          <w:szCs w:val="24"/>
          <w:lang w:val="en-IE"/>
        </w:rPr>
        <w:t xml:space="preserve"> in</w:t>
      </w:r>
      <w:r w:rsidR="00E33C56" w:rsidRPr="00E33C56">
        <w:rPr>
          <w:rFonts w:ascii="Arial" w:hAnsi="Arial" w:cs="Arial"/>
          <w:sz w:val="24"/>
          <w:szCs w:val="24"/>
          <w:lang w:val="en-IE"/>
        </w:rPr>
        <w:t xml:space="preserve"> information</w:t>
      </w:r>
      <w:r w:rsidR="0065354D" w:rsidRPr="00E33C56">
        <w:rPr>
          <w:rFonts w:ascii="Arial" w:hAnsi="Arial" w:cs="Arial"/>
          <w:sz w:val="24"/>
          <w:szCs w:val="24"/>
          <w:lang w:val="en-IE"/>
        </w:rPr>
        <w:t xml:space="preserve"> en</w:t>
      </w:r>
      <w:r w:rsidR="00E33C56" w:rsidRPr="00E33C56">
        <w:rPr>
          <w:rFonts w:ascii="Arial" w:hAnsi="Arial" w:cs="Arial"/>
          <w:sz w:val="24"/>
          <w:szCs w:val="24"/>
          <w:lang w:val="en-IE"/>
        </w:rPr>
        <w:t xml:space="preserve">coding </w:t>
      </w:r>
      <w:r w:rsidR="0065354D" w:rsidRPr="00E33C56">
        <w:rPr>
          <w:rFonts w:ascii="Arial" w:hAnsi="Arial" w:cs="Arial"/>
          <w:sz w:val="24"/>
          <w:szCs w:val="24"/>
          <w:lang w:val="en-IE"/>
        </w:rPr>
        <w:t>and</w:t>
      </w:r>
      <w:r w:rsidR="00E33C56" w:rsidRPr="00E33C56">
        <w:rPr>
          <w:rFonts w:ascii="Arial" w:hAnsi="Arial" w:cs="Arial"/>
          <w:sz w:val="24"/>
          <w:szCs w:val="24"/>
          <w:lang w:val="en-IE"/>
        </w:rPr>
        <w:t xml:space="preserve"> </w:t>
      </w:r>
      <w:r w:rsidR="00C47217">
        <w:rPr>
          <w:rFonts w:ascii="Arial" w:hAnsi="Arial" w:cs="Arial"/>
          <w:sz w:val="24"/>
          <w:szCs w:val="24"/>
          <w:lang w:val="en-IE"/>
        </w:rPr>
        <w:t xml:space="preserve">attention-switching.  </w:t>
      </w:r>
      <w:r w:rsidR="003B28AF">
        <w:rPr>
          <w:rFonts w:ascii="Arial" w:hAnsi="Arial" w:cs="Arial"/>
          <w:sz w:val="24"/>
          <w:szCs w:val="24"/>
          <w:lang w:val="en-IE"/>
        </w:rPr>
        <w:t>M</w:t>
      </w:r>
      <w:r w:rsidR="00C93A3D" w:rsidRPr="00C93A3D">
        <w:rPr>
          <w:rFonts w:ascii="Arial" w:hAnsi="Arial" w:cs="Arial"/>
          <w:sz w:val="24"/>
          <w:szCs w:val="24"/>
          <w:lang w:val="en-IE"/>
        </w:rPr>
        <w:t>ore research is needed</w:t>
      </w:r>
      <w:r w:rsidR="0065354D" w:rsidRPr="00C93A3D">
        <w:rPr>
          <w:rFonts w:ascii="Arial" w:hAnsi="Arial" w:cs="Arial"/>
          <w:sz w:val="24"/>
          <w:szCs w:val="24"/>
          <w:lang w:val="en-IE"/>
        </w:rPr>
        <w:t xml:space="preserve"> to examine the extent to which these patterns are distinct to FASD and</w:t>
      </w:r>
      <w:r w:rsidR="00F24D43">
        <w:rPr>
          <w:rFonts w:ascii="Arial" w:hAnsi="Arial" w:cs="Arial"/>
          <w:sz w:val="24"/>
          <w:szCs w:val="24"/>
          <w:lang w:val="en-IE"/>
        </w:rPr>
        <w:t xml:space="preserve"> more specifically to ND (PAE).</w:t>
      </w:r>
    </w:p>
    <w:p w:rsidR="006F41A7" w:rsidRPr="00F07138" w:rsidRDefault="000D7513" w:rsidP="00624E24">
      <w:pPr>
        <w:autoSpaceDE w:val="0"/>
        <w:autoSpaceDN w:val="0"/>
        <w:adjustRightInd w:val="0"/>
        <w:spacing w:after="0" w:line="240" w:lineRule="auto"/>
        <w:rPr>
          <w:rFonts w:ascii="Arial" w:hAnsi="Arial" w:cs="Arial"/>
          <w:sz w:val="24"/>
          <w:szCs w:val="24"/>
          <w:lang w:val="en-IE"/>
        </w:rPr>
      </w:pPr>
      <w:r>
        <w:rPr>
          <w:rFonts w:ascii="Arial" w:hAnsi="Arial" w:cs="Arial"/>
          <w:sz w:val="24"/>
          <w:szCs w:val="24"/>
          <w:lang w:val="en-IE"/>
        </w:rPr>
        <w:t xml:space="preserve"> </w:t>
      </w:r>
      <w:r w:rsidR="005E70C3">
        <w:rPr>
          <w:rFonts w:ascii="Arial" w:hAnsi="Arial" w:cs="Arial"/>
          <w:sz w:val="24"/>
          <w:szCs w:val="24"/>
          <w:lang w:val="en-IE"/>
        </w:rPr>
        <w:t xml:space="preserve">   </w:t>
      </w:r>
    </w:p>
    <w:p w:rsidR="00C029C8" w:rsidRDefault="00C029C8" w:rsidP="00624E24">
      <w:pPr>
        <w:autoSpaceDE w:val="0"/>
        <w:autoSpaceDN w:val="0"/>
        <w:adjustRightInd w:val="0"/>
        <w:spacing w:after="0" w:line="240" w:lineRule="auto"/>
        <w:rPr>
          <w:rFonts w:ascii="Arial" w:hAnsi="Arial" w:cs="Arial"/>
          <w:b/>
          <w:sz w:val="24"/>
          <w:szCs w:val="24"/>
          <w:lang w:val="en-IE"/>
        </w:rPr>
      </w:pPr>
    </w:p>
    <w:p w:rsidR="00FA6FBD" w:rsidRDefault="00FA6FBD" w:rsidP="00624E24">
      <w:pPr>
        <w:autoSpaceDE w:val="0"/>
        <w:autoSpaceDN w:val="0"/>
        <w:adjustRightInd w:val="0"/>
        <w:spacing w:after="0" w:line="240" w:lineRule="auto"/>
        <w:rPr>
          <w:rFonts w:ascii="Arial" w:hAnsi="Arial" w:cs="Arial"/>
          <w:b/>
          <w:sz w:val="24"/>
          <w:szCs w:val="24"/>
          <w:lang w:val="en-IE"/>
        </w:rPr>
      </w:pPr>
      <w:r>
        <w:rPr>
          <w:rFonts w:ascii="Arial" w:hAnsi="Arial" w:cs="Arial"/>
          <w:b/>
          <w:sz w:val="24"/>
          <w:szCs w:val="24"/>
          <w:lang w:val="en-IE"/>
        </w:rPr>
        <w:t>Prognosis</w:t>
      </w:r>
      <w:r w:rsidR="001204AF">
        <w:rPr>
          <w:rFonts w:ascii="Arial" w:hAnsi="Arial" w:cs="Arial"/>
          <w:b/>
          <w:sz w:val="24"/>
          <w:szCs w:val="24"/>
          <w:lang w:val="en-IE"/>
        </w:rPr>
        <w:t xml:space="preserve"> and</w:t>
      </w:r>
      <w:r w:rsidR="00DB7E9D">
        <w:rPr>
          <w:rFonts w:ascii="Arial" w:hAnsi="Arial" w:cs="Arial"/>
          <w:b/>
          <w:sz w:val="24"/>
          <w:szCs w:val="24"/>
          <w:lang w:val="en-IE"/>
        </w:rPr>
        <w:t xml:space="preserve"> the</w:t>
      </w:r>
      <w:r w:rsidR="001204AF">
        <w:rPr>
          <w:rFonts w:ascii="Arial" w:hAnsi="Arial" w:cs="Arial"/>
          <w:b/>
          <w:sz w:val="24"/>
          <w:szCs w:val="24"/>
          <w:lang w:val="en-IE"/>
        </w:rPr>
        <w:t xml:space="preserve"> impact on future generations</w:t>
      </w:r>
    </w:p>
    <w:p w:rsidR="00460845" w:rsidRDefault="00460845" w:rsidP="00624E24">
      <w:pPr>
        <w:autoSpaceDE w:val="0"/>
        <w:autoSpaceDN w:val="0"/>
        <w:adjustRightInd w:val="0"/>
        <w:spacing w:after="0" w:line="240" w:lineRule="auto"/>
        <w:rPr>
          <w:rFonts w:ascii="Arial" w:hAnsi="Arial" w:cs="Arial"/>
          <w:b/>
          <w:sz w:val="24"/>
          <w:szCs w:val="24"/>
          <w:lang w:val="en-IE"/>
        </w:rPr>
      </w:pPr>
    </w:p>
    <w:p w:rsidR="00E13E36" w:rsidRDefault="0037160F" w:rsidP="00624E24">
      <w:pPr>
        <w:autoSpaceDE w:val="0"/>
        <w:autoSpaceDN w:val="0"/>
        <w:adjustRightInd w:val="0"/>
        <w:spacing w:after="0" w:line="240" w:lineRule="auto"/>
        <w:rPr>
          <w:rFonts w:ascii="Arial" w:hAnsi="Arial" w:cs="Arial"/>
          <w:sz w:val="24"/>
          <w:szCs w:val="24"/>
          <w:lang w:val="en-IE"/>
        </w:rPr>
      </w:pPr>
      <w:r>
        <w:rPr>
          <w:rFonts w:ascii="Arial" w:hAnsi="Arial" w:cs="Arial"/>
          <w:sz w:val="24"/>
          <w:szCs w:val="24"/>
          <w:lang w:val="en-IE"/>
        </w:rPr>
        <w:t>The</w:t>
      </w:r>
      <w:r w:rsidR="00460845">
        <w:rPr>
          <w:rFonts w:ascii="Arial" w:hAnsi="Arial" w:cs="Arial"/>
          <w:sz w:val="24"/>
          <w:szCs w:val="24"/>
          <w:lang w:val="en-IE"/>
        </w:rPr>
        <w:t xml:space="preserve"> nature and timing of interventions</w:t>
      </w:r>
      <w:r w:rsidR="00915EA4">
        <w:rPr>
          <w:rFonts w:ascii="Arial" w:hAnsi="Arial" w:cs="Arial"/>
          <w:sz w:val="24"/>
          <w:szCs w:val="24"/>
          <w:lang w:val="en-IE"/>
        </w:rPr>
        <w:t xml:space="preserve"> has an enormous </w:t>
      </w:r>
      <w:r>
        <w:rPr>
          <w:rFonts w:ascii="Arial" w:hAnsi="Arial" w:cs="Arial"/>
          <w:sz w:val="24"/>
          <w:szCs w:val="24"/>
          <w:lang w:val="en-IE"/>
        </w:rPr>
        <w:t>impact on the prognosis for individuals with ND (PAE)</w:t>
      </w:r>
      <w:r w:rsidR="006D5CA8">
        <w:rPr>
          <w:rFonts w:ascii="Arial" w:hAnsi="Arial" w:cs="Arial"/>
          <w:sz w:val="24"/>
          <w:szCs w:val="24"/>
          <w:lang w:val="en-IE"/>
        </w:rPr>
        <w:t>.</w:t>
      </w:r>
      <w:r>
        <w:rPr>
          <w:rFonts w:ascii="Arial" w:hAnsi="Arial" w:cs="Arial"/>
          <w:sz w:val="24"/>
          <w:szCs w:val="24"/>
          <w:lang w:val="en-IE"/>
        </w:rPr>
        <w:t xml:space="preserve">  </w:t>
      </w:r>
      <w:r w:rsidR="002E25C0" w:rsidRPr="00915EA4">
        <w:rPr>
          <w:rFonts w:ascii="Arial" w:hAnsi="Arial" w:cs="Arial"/>
          <w:sz w:val="24"/>
          <w:szCs w:val="24"/>
          <w:lang w:val="en-IE"/>
        </w:rPr>
        <w:t xml:space="preserve">Although </w:t>
      </w:r>
      <w:r w:rsidRPr="00915EA4">
        <w:rPr>
          <w:rFonts w:ascii="Arial" w:hAnsi="Arial" w:cs="Arial"/>
          <w:sz w:val="24"/>
          <w:szCs w:val="24"/>
          <w:lang w:val="en-IE"/>
        </w:rPr>
        <w:t>therapeutic</w:t>
      </w:r>
      <w:r w:rsidR="002E25C0" w:rsidRPr="00915EA4">
        <w:rPr>
          <w:rFonts w:ascii="Arial" w:hAnsi="Arial" w:cs="Arial"/>
          <w:sz w:val="24"/>
          <w:szCs w:val="24"/>
          <w:lang w:val="en-IE"/>
        </w:rPr>
        <w:t xml:space="preserve"> interventions</w:t>
      </w:r>
      <w:r w:rsidRPr="00915EA4">
        <w:rPr>
          <w:rFonts w:ascii="Arial" w:hAnsi="Arial" w:cs="Arial"/>
          <w:sz w:val="24"/>
          <w:szCs w:val="24"/>
          <w:lang w:val="en-IE"/>
        </w:rPr>
        <w:t xml:space="preserve"> within the social perspective such as Theraplay ®, child-centred play therapy</w:t>
      </w:r>
      <w:r w:rsidR="00322361" w:rsidRPr="00915EA4">
        <w:rPr>
          <w:rFonts w:ascii="Arial" w:hAnsi="Arial" w:cs="Arial"/>
          <w:sz w:val="24"/>
          <w:szCs w:val="24"/>
          <w:lang w:val="en-IE"/>
        </w:rPr>
        <w:t xml:space="preserve"> and psychoeducation for the parent(s),</w:t>
      </w:r>
      <w:r w:rsidRPr="00915EA4">
        <w:rPr>
          <w:rFonts w:ascii="Arial" w:hAnsi="Arial" w:cs="Arial"/>
          <w:sz w:val="24"/>
          <w:szCs w:val="24"/>
          <w:lang w:val="en-IE"/>
        </w:rPr>
        <w:t xml:space="preserve"> </w:t>
      </w:r>
      <w:r w:rsidR="002E25C0" w:rsidRPr="00915EA4">
        <w:rPr>
          <w:rFonts w:ascii="Arial" w:hAnsi="Arial" w:cs="Arial"/>
          <w:sz w:val="24"/>
          <w:szCs w:val="24"/>
          <w:lang w:val="en-IE"/>
        </w:rPr>
        <w:t xml:space="preserve">cannot </w:t>
      </w:r>
      <w:r w:rsidR="00895D70">
        <w:rPr>
          <w:rFonts w:ascii="Arial" w:hAnsi="Arial" w:cs="Arial"/>
          <w:sz w:val="24"/>
          <w:szCs w:val="24"/>
          <w:lang w:val="en-IE"/>
        </w:rPr>
        <w:t>reverse</w:t>
      </w:r>
      <w:r w:rsidR="008F25BD">
        <w:rPr>
          <w:rFonts w:ascii="Arial" w:hAnsi="Arial" w:cs="Arial"/>
          <w:sz w:val="24"/>
          <w:szCs w:val="24"/>
          <w:lang w:val="en-IE"/>
        </w:rPr>
        <w:t xml:space="preserve"> the damage caused by the </w:t>
      </w:r>
      <w:r w:rsidR="002E25C0" w:rsidRPr="00915EA4">
        <w:rPr>
          <w:rFonts w:ascii="Arial" w:hAnsi="Arial" w:cs="Arial"/>
          <w:sz w:val="24"/>
          <w:szCs w:val="24"/>
          <w:lang w:val="en-IE"/>
        </w:rPr>
        <w:t>alcohol, they can</w:t>
      </w:r>
      <w:r w:rsidR="00322361" w:rsidRPr="00915EA4">
        <w:rPr>
          <w:rFonts w:ascii="Arial" w:hAnsi="Arial" w:cs="Arial"/>
          <w:sz w:val="24"/>
          <w:szCs w:val="24"/>
          <w:lang w:val="en-IE"/>
        </w:rPr>
        <w:t xml:space="preserve"> </w:t>
      </w:r>
      <w:r w:rsidR="00915EA4">
        <w:rPr>
          <w:rFonts w:ascii="Arial" w:hAnsi="Arial" w:cs="Arial"/>
          <w:sz w:val="24"/>
          <w:szCs w:val="24"/>
          <w:lang w:val="en-IE"/>
        </w:rPr>
        <w:t xml:space="preserve">considerably </w:t>
      </w:r>
      <w:r w:rsidR="00322361" w:rsidRPr="00915EA4">
        <w:rPr>
          <w:rFonts w:ascii="Arial" w:hAnsi="Arial" w:cs="Arial"/>
          <w:sz w:val="24"/>
          <w:szCs w:val="24"/>
          <w:lang w:val="en-IE"/>
        </w:rPr>
        <w:t xml:space="preserve">improve the </w:t>
      </w:r>
      <w:r w:rsidR="002E25C0" w:rsidRPr="00915EA4">
        <w:rPr>
          <w:rFonts w:ascii="Arial" w:hAnsi="Arial" w:cs="Arial"/>
          <w:sz w:val="24"/>
          <w:szCs w:val="24"/>
          <w:lang w:val="en-IE"/>
        </w:rPr>
        <w:t>life skills</w:t>
      </w:r>
      <w:r w:rsidR="00322361" w:rsidRPr="00915EA4">
        <w:rPr>
          <w:rFonts w:ascii="Arial" w:hAnsi="Arial" w:cs="Arial"/>
          <w:sz w:val="24"/>
          <w:szCs w:val="24"/>
          <w:lang w:val="en-IE"/>
        </w:rPr>
        <w:t xml:space="preserve"> of the child and the parent</w:t>
      </w:r>
      <w:r w:rsidR="008F25BD">
        <w:rPr>
          <w:rFonts w:ascii="Arial" w:hAnsi="Arial" w:cs="Arial"/>
          <w:sz w:val="24"/>
          <w:szCs w:val="24"/>
          <w:lang w:val="en-IE"/>
        </w:rPr>
        <w:t>,</w:t>
      </w:r>
      <w:r w:rsidR="00322361" w:rsidRPr="00915EA4">
        <w:rPr>
          <w:rFonts w:ascii="Arial" w:hAnsi="Arial" w:cs="Arial"/>
          <w:sz w:val="24"/>
          <w:szCs w:val="24"/>
          <w:lang w:val="en-IE"/>
        </w:rPr>
        <w:t xml:space="preserve"> </w:t>
      </w:r>
      <w:r w:rsidR="002E25C0" w:rsidRPr="00915EA4">
        <w:rPr>
          <w:rFonts w:ascii="Arial" w:hAnsi="Arial" w:cs="Arial"/>
          <w:sz w:val="24"/>
          <w:szCs w:val="24"/>
          <w:lang w:val="en-IE"/>
        </w:rPr>
        <w:t xml:space="preserve">and lay the foundations for </w:t>
      </w:r>
      <w:r w:rsidR="00322361" w:rsidRPr="00915EA4">
        <w:rPr>
          <w:rFonts w:ascii="Arial" w:hAnsi="Arial" w:cs="Arial"/>
          <w:sz w:val="24"/>
          <w:szCs w:val="24"/>
          <w:lang w:val="en-IE"/>
        </w:rPr>
        <w:t>future</w:t>
      </w:r>
      <w:r w:rsidR="003B28AF">
        <w:rPr>
          <w:rFonts w:ascii="Arial" w:hAnsi="Arial" w:cs="Arial"/>
          <w:sz w:val="24"/>
          <w:szCs w:val="24"/>
          <w:lang w:val="en-IE"/>
        </w:rPr>
        <w:t xml:space="preserve"> healthy</w:t>
      </w:r>
      <w:r w:rsidR="00915EA4">
        <w:rPr>
          <w:rFonts w:ascii="Arial" w:hAnsi="Arial" w:cs="Arial"/>
          <w:sz w:val="24"/>
          <w:szCs w:val="24"/>
          <w:lang w:val="en-IE"/>
        </w:rPr>
        <w:t xml:space="preserve"> development</w:t>
      </w:r>
      <w:r w:rsidR="00F24D43">
        <w:rPr>
          <w:rFonts w:ascii="Arial" w:hAnsi="Arial" w:cs="Arial"/>
          <w:sz w:val="24"/>
          <w:szCs w:val="24"/>
          <w:lang w:val="en-IE"/>
        </w:rPr>
        <w:t>,</w:t>
      </w:r>
      <w:r w:rsidR="00915EA4">
        <w:rPr>
          <w:rFonts w:ascii="Arial" w:hAnsi="Arial" w:cs="Arial"/>
          <w:sz w:val="24"/>
          <w:szCs w:val="24"/>
          <w:lang w:val="en-IE"/>
        </w:rPr>
        <w:t xml:space="preserve"> </w:t>
      </w:r>
      <w:r w:rsidR="00895D70">
        <w:rPr>
          <w:rFonts w:ascii="Arial" w:hAnsi="Arial" w:cs="Arial"/>
          <w:sz w:val="24"/>
          <w:szCs w:val="24"/>
          <w:lang w:val="en-IE"/>
        </w:rPr>
        <w:t xml:space="preserve">This will, </w:t>
      </w:r>
      <w:r w:rsidR="00915EA4" w:rsidRPr="00A143E4">
        <w:rPr>
          <w:rFonts w:ascii="Arial" w:hAnsi="Arial" w:cs="Arial"/>
          <w:sz w:val="24"/>
          <w:szCs w:val="24"/>
          <w:lang w:val="en-IE"/>
        </w:rPr>
        <w:t>in turn</w:t>
      </w:r>
      <w:r w:rsidR="00895D70">
        <w:rPr>
          <w:rFonts w:ascii="Arial" w:hAnsi="Arial" w:cs="Arial"/>
          <w:sz w:val="24"/>
          <w:szCs w:val="24"/>
          <w:lang w:val="en-IE"/>
        </w:rPr>
        <w:t xml:space="preserve">, </w:t>
      </w:r>
      <w:r w:rsidR="00F1467A" w:rsidRPr="00A143E4">
        <w:rPr>
          <w:rFonts w:ascii="Arial" w:hAnsi="Arial" w:cs="Arial"/>
          <w:sz w:val="24"/>
          <w:szCs w:val="24"/>
          <w:lang w:val="en-IE"/>
        </w:rPr>
        <w:t>help equip them to raise children of their own</w:t>
      </w:r>
      <w:r w:rsidR="00915EA4" w:rsidRPr="00A143E4">
        <w:rPr>
          <w:rFonts w:ascii="Arial" w:hAnsi="Arial" w:cs="Arial"/>
          <w:sz w:val="24"/>
          <w:szCs w:val="24"/>
          <w:lang w:val="en-IE"/>
        </w:rPr>
        <w:t xml:space="preserve"> Allen (2011)</w:t>
      </w:r>
      <w:r w:rsidR="00F1467A" w:rsidRPr="00A143E4">
        <w:rPr>
          <w:rFonts w:ascii="Arial" w:hAnsi="Arial" w:cs="Arial"/>
          <w:sz w:val="24"/>
          <w:szCs w:val="24"/>
          <w:lang w:val="en-IE"/>
        </w:rPr>
        <w:t>.</w:t>
      </w:r>
      <w:r w:rsidRPr="00A143E4">
        <w:rPr>
          <w:rFonts w:ascii="Arial" w:hAnsi="Arial" w:cs="Arial"/>
          <w:sz w:val="24"/>
          <w:szCs w:val="24"/>
          <w:lang w:val="en-IE"/>
        </w:rPr>
        <w:t xml:space="preserve">  </w:t>
      </w:r>
    </w:p>
    <w:p w:rsidR="00E13E36" w:rsidRDefault="00E13E36" w:rsidP="00624E24">
      <w:pPr>
        <w:autoSpaceDE w:val="0"/>
        <w:autoSpaceDN w:val="0"/>
        <w:adjustRightInd w:val="0"/>
        <w:spacing w:after="0" w:line="240" w:lineRule="auto"/>
        <w:rPr>
          <w:rFonts w:ascii="Arial" w:hAnsi="Arial" w:cs="Arial"/>
          <w:sz w:val="24"/>
          <w:szCs w:val="24"/>
          <w:lang w:val="en-IE"/>
        </w:rPr>
      </w:pPr>
    </w:p>
    <w:p w:rsidR="0037160F" w:rsidRDefault="0037160F" w:rsidP="00624E24">
      <w:pPr>
        <w:autoSpaceDE w:val="0"/>
        <w:autoSpaceDN w:val="0"/>
        <w:adjustRightInd w:val="0"/>
        <w:spacing w:after="0" w:line="240" w:lineRule="auto"/>
        <w:rPr>
          <w:rFonts w:ascii="Arial" w:hAnsi="Arial" w:cs="Arial"/>
          <w:sz w:val="24"/>
          <w:szCs w:val="24"/>
          <w:lang w:val="en-IE"/>
        </w:rPr>
      </w:pPr>
      <w:r w:rsidRPr="00A143E4">
        <w:rPr>
          <w:rFonts w:ascii="Arial" w:hAnsi="Arial" w:cs="Arial"/>
          <w:sz w:val="24"/>
          <w:szCs w:val="24"/>
          <w:lang w:val="en-IE"/>
        </w:rPr>
        <w:t xml:space="preserve">For those whose condition goes unrecognised, the future is bleak.  If </w:t>
      </w:r>
      <w:r w:rsidR="00493853">
        <w:rPr>
          <w:rFonts w:ascii="Arial" w:hAnsi="Arial" w:cs="Arial"/>
          <w:sz w:val="24"/>
          <w:szCs w:val="24"/>
          <w:lang w:val="en-IE"/>
        </w:rPr>
        <w:t>ND (PAE) is</w:t>
      </w:r>
      <w:r w:rsidRPr="00A143E4">
        <w:rPr>
          <w:rFonts w:ascii="Arial" w:hAnsi="Arial" w:cs="Arial"/>
          <w:sz w:val="24"/>
          <w:szCs w:val="24"/>
          <w:lang w:val="en-IE"/>
        </w:rPr>
        <w:t xml:space="preserve"> not identified, diagnosed and supported with appropriate interventions early in childhood, </w:t>
      </w:r>
      <w:r w:rsidR="00A143E4" w:rsidRPr="00A143E4">
        <w:rPr>
          <w:rFonts w:ascii="Arial" w:hAnsi="Arial" w:cs="Arial"/>
          <w:sz w:val="24"/>
          <w:szCs w:val="24"/>
          <w:lang w:val="en-IE"/>
        </w:rPr>
        <w:t xml:space="preserve">there is a high risk of </w:t>
      </w:r>
      <w:r w:rsidRPr="00A143E4">
        <w:rPr>
          <w:rFonts w:ascii="Arial" w:hAnsi="Arial" w:cs="Arial"/>
          <w:sz w:val="24"/>
          <w:szCs w:val="24"/>
          <w:lang w:val="en-IE"/>
        </w:rPr>
        <w:t>se</w:t>
      </w:r>
      <w:r w:rsidR="00322361" w:rsidRPr="00A143E4">
        <w:rPr>
          <w:rFonts w:ascii="Arial" w:hAnsi="Arial" w:cs="Arial"/>
          <w:sz w:val="24"/>
          <w:szCs w:val="24"/>
          <w:lang w:val="en-IE"/>
        </w:rPr>
        <w:t>condary disabilities</w:t>
      </w:r>
      <w:r w:rsidR="00493853">
        <w:rPr>
          <w:rFonts w:ascii="Arial" w:hAnsi="Arial" w:cs="Arial"/>
          <w:sz w:val="24"/>
          <w:szCs w:val="24"/>
          <w:lang w:val="en-IE"/>
        </w:rPr>
        <w:t xml:space="preserve"> such as </w:t>
      </w:r>
      <w:r w:rsidR="00483AB5">
        <w:rPr>
          <w:rFonts w:ascii="Arial" w:hAnsi="Arial" w:cs="Arial"/>
          <w:sz w:val="24"/>
          <w:szCs w:val="24"/>
          <w:lang w:val="en-IE"/>
        </w:rPr>
        <w:t>mental illness a</w:t>
      </w:r>
      <w:r w:rsidR="006C244F">
        <w:rPr>
          <w:rFonts w:ascii="Arial" w:hAnsi="Arial" w:cs="Arial"/>
          <w:sz w:val="24"/>
          <w:szCs w:val="24"/>
          <w:lang w:val="en-IE"/>
        </w:rPr>
        <w:t>nd psychiatric di</w:t>
      </w:r>
      <w:r w:rsidR="00483AB5">
        <w:rPr>
          <w:rFonts w:ascii="Arial" w:hAnsi="Arial" w:cs="Arial"/>
          <w:sz w:val="24"/>
          <w:szCs w:val="24"/>
          <w:lang w:val="en-IE"/>
        </w:rPr>
        <w:t>sorders</w:t>
      </w:r>
      <w:r w:rsidR="00322361" w:rsidRPr="00A143E4">
        <w:rPr>
          <w:rFonts w:ascii="Arial" w:hAnsi="Arial" w:cs="Arial"/>
          <w:sz w:val="24"/>
          <w:szCs w:val="24"/>
          <w:lang w:val="en-IE"/>
        </w:rPr>
        <w:t xml:space="preserve">.  </w:t>
      </w:r>
      <w:r w:rsidR="00AB5E4C">
        <w:rPr>
          <w:rFonts w:ascii="Arial" w:hAnsi="Arial" w:cs="Arial"/>
          <w:sz w:val="24"/>
          <w:szCs w:val="24"/>
          <w:lang w:val="en-IE"/>
        </w:rPr>
        <w:t xml:space="preserve">If the typically fragmented early childhood experiences of a child with ND (PAE) have not been attenuated by </w:t>
      </w:r>
      <w:r w:rsidR="007022F3">
        <w:rPr>
          <w:rFonts w:ascii="Arial" w:hAnsi="Arial" w:cs="Arial"/>
          <w:sz w:val="24"/>
          <w:szCs w:val="24"/>
          <w:lang w:val="en-IE"/>
        </w:rPr>
        <w:t>an appropriate</w:t>
      </w:r>
      <w:r w:rsidR="00AB5E4C">
        <w:rPr>
          <w:rFonts w:ascii="Arial" w:hAnsi="Arial" w:cs="Arial"/>
          <w:sz w:val="24"/>
          <w:szCs w:val="24"/>
          <w:lang w:val="en-IE"/>
        </w:rPr>
        <w:t xml:space="preserve"> therapeutic intervention, it is likely </w:t>
      </w:r>
      <w:r w:rsidR="00EA0860">
        <w:rPr>
          <w:rFonts w:ascii="Arial" w:hAnsi="Arial" w:cs="Arial"/>
          <w:sz w:val="24"/>
          <w:szCs w:val="24"/>
          <w:lang w:val="en-IE"/>
        </w:rPr>
        <w:t>that</w:t>
      </w:r>
      <w:r w:rsidR="001502E6">
        <w:rPr>
          <w:rFonts w:ascii="Arial" w:hAnsi="Arial" w:cs="Arial"/>
          <w:sz w:val="24"/>
          <w:szCs w:val="24"/>
          <w:lang w:val="en-IE"/>
        </w:rPr>
        <w:t xml:space="preserve"> chaotic attachment experiences</w:t>
      </w:r>
      <w:r w:rsidR="00EA0860">
        <w:rPr>
          <w:rFonts w:ascii="Arial" w:hAnsi="Arial" w:cs="Arial"/>
          <w:sz w:val="24"/>
          <w:szCs w:val="24"/>
          <w:lang w:val="en-IE"/>
        </w:rPr>
        <w:t xml:space="preserve"> </w:t>
      </w:r>
      <w:r w:rsidR="001502E6">
        <w:rPr>
          <w:rFonts w:ascii="Arial" w:hAnsi="Arial" w:cs="Arial"/>
          <w:sz w:val="24"/>
          <w:szCs w:val="24"/>
          <w:lang w:val="en-IE"/>
        </w:rPr>
        <w:t>will make</w:t>
      </w:r>
      <w:r w:rsidR="00AB5E4C">
        <w:rPr>
          <w:rFonts w:ascii="Arial" w:hAnsi="Arial" w:cs="Arial"/>
          <w:sz w:val="24"/>
          <w:szCs w:val="24"/>
          <w:lang w:val="en-IE"/>
        </w:rPr>
        <w:t xml:space="preserve"> it very difficult</w:t>
      </w:r>
      <w:r w:rsidR="001502E6">
        <w:rPr>
          <w:rFonts w:ascii="Arial" w:hAnsi="Arial" w:cs="Arial"/>
          <w:sz w:val="24"/>
          <w:szCs w:val="24"/>
          <w:lang w:val="en-IE"/>
        </w:rPr>
        <w:t xml:space="preserve"> for them</w:t>
      </w:r>
      <w:r w:rsidR="00AB5E4C">
        <w:rPr>
          <w:rFonts w:ascii="Arial" w:hAnsi="Arial" w:cs="Arial"/>
          <w:sz w:val="24"/>
          <w:szCs w:val="24"/>
          <w:lang w:val="en-IE"/>
        </w:rPr>
        <w:t xml:space="preserve"> to</w:t>
      </w:r>
      <w:r w:rsidR="00CB457B">
        <w:rPr>
          <w:rFonts w:ascii="Arial" w:hAnsi="Arial" w:cs="Arial"/>
          <w:sz w:val="24"/>
          <w:szCs w:val="24"/>
          <w:lang w:val="en-IE"/>
        </w:rPr>
        <w:t xml:space="preserve"> bond with and</w:t>
      </w:r>
      <w:r w:rsidR="00AB5E4C">
        <w:rPr>
          <w:rFonts w:ascii="Arial" w:hAnsi="Arial" w:cs="Arial"/>
          <w:sz w:val="24"/>
          <w:szCs w:val="24"/>
          <w:lang w:val="en-IE"/>
        </w:rPr>
        <w:t xml:space="preserve"> nurture their own offspring and provide them with</w:t>
      </w:r>
      <w:r w:rsidR="00EA0860">
        <w:rPr>
          <w:rFonts w:ascii="Arial" w:hAnsi="Arial" w:cs="Arial"/>
          <w:sz w:val="24"/>
          <w:szCs w:val="24"/>
          <w:lang w:val="en-IE"/>
        </w:rPr>
        <w:t xml:space="preserve"> vital</w:t>
      </w:r>
      <w:r w:rsidR="00AB5E4C">
        <w:rPr>
          <w:rFonts w:ascii="Arial" w:hAnsi="Arial" w:cs="Arial"/>
          <w:sz w:val="24"/>
          <w:szCs w:val="24"/>
          <w:lang w:val="en-IE"/>
        </w:rPr>
        <w:t xml:space="preserve"> emotional stability.</w:t>
      </w:r>
      <w:r w:rsidR="00E13E36">
        <w:rPr>
          <w:rFonts w:ascii="Arial" w:hAnsi="Arial" w:cs="Arial"/>
          <w:sz w:val="24"/>
          <w:szCs w:val="24"/>
          <w:lang w:val="en-IE"/>
        </w:rPr>
        <w:t xml:space="preserve">  The</w:t>
      </w:r>
      <w:r w:rsidR="007022F3">
        <w:rPr>
          <w:rFonts w:ascii="Arial" w:hAnsi="Arial" w:cs="Arial"/>
          <w:sz w:val="24"/>
          <w:szCs w:val="24"/>
          <w:lang w:val="en-IE"/>
        </w:rPr>
        <w:t xml:space="preserve"> impaired self-regulation in</w:t>
      </w:r>
      <w:r w:rsidR="00CB457B">
        <w:rPr>
          <w:rFonts w:ascii="Arial" w:hAnsi="Arial" w:cs="Arial"/>
          <w:sz w:val="24"/>
          <w:szCs w:val="24"/>
          <w:lang w:val="en-IE"/>
        </w:rPr>
        <w:t xml:space="preserve"> the</w:t>
      </w:r>
      <w:r w:rsidR="007022F3">
        <w:rPr>
          <w:rFonts w:ascii="Arial" w:hAnsi="Arial" w:cs="Arial"/>
          <w:sz w:val="24"/>
          <w:szCs w:val="24"/>
          <w:lang w:val="en-IE"/>
        </w:rPr>
        <w:t xml:space="preserve"> mood or behaviour</w:t>
      </w:r>
      <w:r w:rsidR="00E13E36">
        <w:rPr>
          <w:rFonts w:ascii="Arial" w:hAnsi="Arial" w:cs="Arial"/>
          <w:sz w:val="24"/>
          <w:szCs w:val="24"/>
          <w:lang w:val="en-IE"/>
        </w:rPr>
        <w:t xml:space="preserve"> of the mother with ND (PAE)</w:t>
      </w:r>
      <w:r w:rsidR="007022F3">
        <w:rPr>
          <w:rFonts w:ascii="Arial" w:hAnsi="Arial" w:cs="Arial"/>
          <w:sz w:val="24"/>
          <w:szCs w:val="24"/>
          <w:lang w:val="en-IE"/>
        </w:rPr>
        <w:t xml:space="preserve"> will lea</w:t>
      </w:r>
      <w:r w:rsidR="00E13E36">
        <w:rPr>
          <w:rFonts w:ascii="Arial" w:hAnsi="Arial" w:cs="Arial"/>
          <w:sz w:val="24"/>
          <w:szCs w:val="24"/>
          <w:lang w:val="en-IE"/>
        </w:rPr>
        <w:t>d to the child experiencing her behaviour</w:t>
      </w:r>
      <w:r w:rsidR="007022F3">
        <w:rPr>
          <w:rFonts w:ascii="Arial" w:hAnsi="Arial" w:cs="Arial"/>
          <w:sz w:val="24"/>
          <w:szCs w:val="24"/>
          <w:lang w:val="en-IE"/>
        </w:rPr>
        <w:t xml:space="preserve"> as inconsistent.  Whereas in a healthy mother/child relationship, there is a sense of </w:t>
      </w:r>
      <w:r w:rsidR="00E13E36">
        <w:rPr>
          <w:rFonts w:ascii="Arial" w:hAnsi="Arial" w:cs="Arial"/>
          <w:sz w:val="24"/>
          <w:szCs w:val="24"/>
          <w:lang w:val="en-IE"/>
        </w:rPr>
        <w:t>security</w:t>
      </w:r>
      <w:r w:rsidR="007022F3">
        <w:rPr>
          <w:rFonts w:ascii="Arial" w:hAnsi="Arial" w:cs="Arial"/>
          <w:sz w:val="24"/>
          <w:szCs w:val="24"/>
          <w:lang w:val="en-IE"/>
        </w:rPr>
        <w:t xml:space="preserve"> and consistency</w:t>
      </w:r>
      <w:r w:rsidR="00E13E36">
        <w:rPr>
          <w:rFonts w:ascii="Arial" w:hAnsi="Arial" w:cs="Arial"/>
          <w:sz w:val="24"/>
          <w:szCs w:val="24"/>
          <w:lang w:val="en-IE"/>
        </w:rPr>
        <w:t xml:space="preserve">, this </w:t>
      </w:r>
      <w:r w:rsidR="00032DF3">
        <w:rPr>
          <w:rFonts w:ascii="Arial" w:hAnsi="Arial" w:cs="Arial"/>
          <w:sz w:val="24"/>
          <w:szCs w:val="24"/>
          <w:lang w:val="en-IE"/>
        </w:rPr>
        <w:t>is unlikely to</w:t>
      </w:r>
      <w:r w:rsidR="00E13E36">
        <w:rPr>
          <w:rFonts w:ascii="Arial" w:hAnsi="Arial" w:cs="Arial"/>
          <w:sz w:val="24"/>
          <w:szCs w:val="24"/>
          <w:lang w:val="en-IE"/>
        </w:rPr>
        <w:t xml:space="preserve"> be present in a relationship</w:t>
      </w:r>
      <w:r w:rsidR="00032DF3">
        <w:rPr>
          <w:rFonts w:ascii="Arial" w:hAnsi="Arial" w:cs="Arial"/>
          <w:sz w:val="24"/>
          <w:szCs w:val="24"/>
          <w:lang w:val="en-IE"/>
        </w:rPr>
        <w:t xml:space="preserve"> where the mother has ND (PAE).  </w:t>
      </w:r>
      <w:r w:rsidR="00A96256">
        <w:rPr>
          <w:rFonts w:ascii="Arial" w:hAnsi="Arial" w:cs="Arial"/>
          <w:sz w:val="24"/>
          <w:szCs w:val="24"/>
          <w:lang w:val="en-IE"/>
        </w:rPr>
        <w:t xml:space="preserve">Impairment in executive functioning can lead to poor organisational </w:t>
      </w:r>
      <w:r w:rsidR="00DB7E9D">
        <w:rPr>
          <w:rFonts w:ascii="Arial" w:hAnsi="Arial" w:cs="Arial"/>
          <w:sz w:val="24"/>
          <w:szCs w:val="24"/>
          <w:lang w:val="en-IE"/>
        </w:rPr>
        <w:t>skills and the inability to complete tasks, which adds to the chaotic experiences of the child</w:t>
      </w:r>
      <w:r w:rsidR="001A50A4">
        <w:rPr>
          <w:rFonts w:ascii="Arial" w:hAnsi="Arial" w:cs="Arial"/>
          <w:sz w:val="24"/>
          <w:szCs w:val="24"/>
          <w:lang w:val="en-IE"/>
        </w:rPr>
        <w:t>.</w:t>
      </w:r>
      <w:r w:rsidR="00A96256">
        <w:rPr>
          <w:rFonts w:ascii="Arial" w:hAnsi="Arial" w:cs="Arial"/>
          <w:sz w:val="24"/>
          <w:szCs w:val="24"/>
          <w:lang w:val="en-IE"/>
        </w:rPr>
        <w:t xml:space="preserve"> </w:t>
      </w:r>
      <w:r w:rsidR="00E13E36">
        <w:rPr>
          <w:rFonts w:ascii="Arial" w:hAnsi="Arial" w:cs="Arial"/>
          <w:sz w:val="24"/>
          <w:szCs w:val="24"/>
          <w:lang w:val="en-IE"/>
        </w:rPr>
        <w:t>In addition, if there has been no psych</w:t>
      </w:r>
      <w:r w:rsidR="002651F5">
        <w:rPr>
          <w:rFonts w:ascii="Arial" w:hAnsi="Arial" w:cs="Arial"/>
          <w:sz w:val="24"/>
          <w:szCs w:val="24"/>
          <w:lang w:val="en-IE"/>
        </w:rPr>
        <w:t>o</w:t>
      </w:r>
      <w:r w:rsidR="00E13E36">
        <w:rPr>
          <w:rFonts w:ascii="Arial" w:hAnsi="Arial" w:cs="Arial"/>
          <w:sz w:val="24"/>
          <w:szCs w:val="24"/>
          <w:lang w:val="en-IE"/>
        </w:rPr>
        <w:t xml:space="preserve">education intervention, </w:t>
      </w:r>
      <w:r w:rsidR="001A50A4">
        <w:rPr>
          <w:rFonts w:ascii="Arial" w:hAnsi="Arial" w:cs="Arial"/>
          <w:sz w:val="24"/>
          <w:szCs w:val="24"/>
          <w:lang w:val="en-IE"/>
        </w:rPr>
        <w:t>the expectant mother</w:t>
      </w:r>
      <w:r w:rsidR="00E13E36">
        <w:rPr>
          <w:rFonts w:ascii="Arial" w:hAnsi="Arial" w:cs="Arial"/>
          <w:sz w:val="24"/>
          <w:szCs w:val="24"/>
          <w:lang w:val="en-IE"/>
        </w:rPr>
        <w:t xml:space="preserve"> </w:t>
      </w:r>
      <w:r w:rsidR="00A96256">
        <w:rPr>
          <w:rFonts w:ascii="Arial" w:hAnsi="Arial" w:cs="Arial"/>
          <w:sz w:val="24"/>
          <w:szCs w:val="24"/>
          <w:lang w:val="en-IE"/>
        </w:rPr>
        <w:t>may be unaware of the dangers of drinking in her own pregnancy, and so</w:t>
      </w:r>
      <w:r w:rsidR="00F24D43">
        <w:rPr>
          <w:rFonts w:ascii="Arial" w:hAnsi="Arial" w:cs="Arial"/>
          <w:sz w:val="24"/>
          <w:szCs w:val="24"/>
          <w:lang w:val="en-IE"/>
        </w:rPr>
        <w:t xml:space="preserve"> the destructive </w:t>
      </w:r>
      <w:r w:rsidR="00A96256">
        <w:rPr>
          <w:rFonts w:ascii="Arial" w:hAnsi="Arial" w:cs="Arial"/>
          <w:sz w:val="24"/>
          <w:szCs w:val="24"/>
          <w:lang w:val="en-IE"/>
        </w:rPr>
        <w:t xml:space="preserve">cycle continues. </w:t>
      </w:r>
      <w:r w:rsidR="00E13E36">
        <w:rPr>
          <w:rFonts w:ascii="Arial" w:hAnsi="Arial" w:cs="Arial"/>
          <w:sz w:val="24"/>
          <w:szCs w:val="24"/>
          <w:lang w:val="en-IE"/>
        </w:rPr>
        <w:t xml:space="preserve">  </w:t>
      </w:r>
      <w:r w:rsidR="00AB5E4C">
        <w:rPr>
          <w:rFonts w:ascii="Arial" w:hAnsi="Arial" w:cs="Arial"/>
          <w:sz w:val="24"/>
          <w:szCs w:val="24"/>
          <w:lang w:val="en-IE"/>
        </w:rPr>
        <w:t xml:space="preserve">  </w:t>
      </w:r>
    </w:p>
    <w:p w:rsidR="0037160F" w:rsidRDefault="0037160F" w:rsidP="00624E24">
      <w:pPr>
        <w:autoSpaceDE w:val="0"/>
        <w:autoSpaceDN w:val="0"/>
        <w:adjustRightInd w:val="0"/>
        <w:spacing w:after="0" w:line="240" w:lineRule="auto"/>
        <w:rPr>
          <w:rFonts w:ascii="Arial" w:hAnsi="Arial" w:cs="Arial"/>
          <w:sz w:val="24"/>
          <w:szCs w:val="24"/>
          <w:lang w:val="en-IE"/>
        </w:rPr>
      </w:pPr>
    </w:p>
    <w:p w:rsidR="007D483C" w:rsidRDefault="007D483C" w:rsidP="00624E24">
      <w:pPr>
        <w:autoSpaceDE w:val="0"/>
        <w:autoSpaceDN w:val="0"/>
        <w:adjustRightInd w:val="0"/>
        <w:spacing w:after="0" w:line="240" w:lineRule="auto"/>
        <w:rPr>
          <w:rFonts w:ascii="Arial" w:hAnsi="Arial" w:cs="Arial"/>
          <w:sz w:val="24"/>
          <w:szCs w:val="24"/>
          <w:lang w:val="en-IE"/>
        </w:rPr>
      </w:pPr>
    </w:p>
    <w:p w:rsidR="001F2484" w:rsidRDefault="001F2484" w:rsidP="00585CC6">
      <w:pPr>
        <w:autoSpaceDE w:val="0"/>
        <w:autoSpaceDN w:val="0"/>
        <w:adjustRightInd w:val="0"/>
        <w:spacing w:after="0" w:line="240" w:lineRule="auto"/>
        <w:rPr>
          <w:rFonts w:ascii="Arial" w:hAnsi="Arial" w:cs="Arial"/>
          <w:b/>
          <w:sz w:val="24"/>
          <w:szCs w:val="24"/>
          <w:lang w:val="en-IE"/>
        </w:rPr>
      </w:pPr>
    </w:p>
    <w:p w:rsidR="007859B7" w:rsidRDefault="007859B7" w:rsidP="00585CC6">
      <w:pPr>
        <w:autoSpaceDE w:val="0"/>
        <w:autoSpaceDN w:val="0"/>
        <w:adjustRightInd w:val="0"/>
        <w:spacing w:after="0" w:line="240" w:lineRule="auto"/>
        <w:rPr>
          <w:rFonts w:ascii="Arial" w:hAnsi="Arial" w:cs="Arial"/>
          <w:b/>
          <w:sz w:val="24"/>
          <w:szCs w:val="24"/>
          <w:lang w:val="en-IE"/>
        </w:rPr>
      </w:pPr>
      <w:r>
        <w:rPr>
          <w:rFonts w:ascii="Arial" w:hAnsi="Arial" w:cs="Arial"/>
          <w:b/>
          <w:sz w:val="24"/>
          <w:szCs w:val="24"/>
          <w:lang w:val="en-IE"/>
        </w:rPr>
        <w:t>Conclusions</w:t>
      </w:r>
    </w:p>
    <w:p w:rsidR="002651F5" w:rsidRDefault="002651F5" w:rsidP="00585CC6">
      <w:pPr>
        <w:autoSpaceDE w:val="0"/>
        <w:autoSpaceDN w:val="0"/>
        <w:adjustRightInd w:val="0"/>
        <w:spacing w:after="0" w:line="240" w:lineRule="auto"/>
        <w:rPr>
          <w:rFonts w:ascii="Arial" w:hAnsi="Arial" w:cs="Arial"/>
          <w:b/>
          <w:sz w:val="24"/>
          <w:szCs w:val="24"/>
          <w:lang w:val="en-IE"/>
        </w:rPr>
      </w:pPr>
    </w:p>
    <w:p w:rsidR="005C2918" w:rsidRDefault="002651F5" w:rsidP="00585CC6">
      <w:pPr>
        <w:autoSpaceDE w:val="0"/>
        <w:autoSpaceDN w:val="0"/>
        <w:adjustRightInd w:val="0"/>
        <w:spacing w:after="0" w:line="240" w:lineRule="auto"/>
        <w:rPr>
          <w:rFonts w:ascii="Arial" w:hAnsi="Arial" w:cs="Arial"/>
          <w:sz w:val="24"/>
          <w:szCs w:val="24"/>
          <w:lang w:val="en-IE"/>
        </w:rPr>
      </w:pPr>
      <w:r w:rsidRPr="002651F5">
        <w:rPr>
          <w:rFonts w:ascii="Arial" w:hAnsi="Arial" w:cs="Arial"/>
          <w:sz w:val="24"/>
          <w:szCs w:val="24"/>
          <w:lang w:val="en-IE"/>
        </w:rPr>
        <w:t xml:space="preserve">This paper has </w:t>
      </w:r>
      <w:r w:rsidR="006114D3">
        <w:rPr>
          <w:rFonts w:ascii="Arial" w:hAnsi="Arial" w:cs="Arial"/>
          <w:sz w:val="24"/>
          <w:szCs w:val="24"/>
          <w:lang w:val="en-IE"/>
        </w:rPr>
        <w:t>illustrated</w:t>
      </w:r>
      <w:r w:rsidRPr="002651F5">
        <w:rPr>
          <w:rFonts w:ascii="Arial" w:hAnsi="Arial" w:cs="Arial"/>
          <w:sz w:val="24"/>
          <w:szCs w:val="24"/>
          <w:lang w:val="en-IE"/>
        </w:rPr>
        <w:t xml:space="preserve"> </w:t>
      </w:r>
      <w:r>
        <w:rPr>
          <w:rFonts w:ascii="Arial" w:hAnsi="Arial" w:cs="Arial"/>
          <w:sz w:val="24"/>
          <w:szCs w:val="24"/>
          <w:lang w:val="en-IE"/>
        </w:rPr>
        <w:t xml:space="preserve">the need for society to provide support for the increasing number of children whose lives have been affected by exposure to alcohol in utero.  These children are potentially socially, emotionally and intellectually vulnerable from the minute they are born, and have a great need for bonding and emotional stability to nurture their compromised brain development.  </w:t>
      </w:r>
      <w:r w:rsidR="00205EAB">
        <w:rPr>
          <w:rFonts w:ascii="Arial" w:hAnsi="Arial" w:cs="Arial"/>
          <w:sz w:val="24"/>
          <w:szCs w:val="24"/>
          <w:lang w:val="en-IE"/>
        </w:rPr>
        <w:t>T</w:t>
      </w:r>
      <w:r>
        <w:rPr>
          <w:rFonts w:ascii="Arial" w:hAnsi="Arial" w:cs="Arial"/>
          <w:sz w:val="24"/>
          <w:szCs w:val="24"/>
          <w:lang w:val="en-IE"/>
        </w:rPr>
        <w:t>he lack of studies on the newly described condit</w:t>
      </w:r>
      <w:r w:rsidR="00F24D43">
        <w:rPr>
          <w:rFonts w:ascii="Arial" w:hAnsi="Arial" w:cs="Arial"/>
          <w:sz w:val="24"/>
          <w:szCs w:val="24"/>
          <w:lang w:val="en-IE"/>
        </w:rPr>
        <w:t>ion of ND (PAE)</w:t>
      </w:r>
      <w:r w:rsidR="00205EAB">
        <w:rPr>
          <w:rFonts w:ascii="Arial" w:hAnsi="Arial" w:cs="Arial"/>
          <w:sz w:val="24"/>
          <w:szCs w:val="24"/>
          <w:lang w:val="en-IE"/>
        </w:rPr>
        <w:t xml:space="preserve">, has meant that this paper has inferred relevant information from studies of FASD, where there are </w:t>
      </w:r>
      <w:r w:rsidR="00754DE7">
        <w:rPr>
          <w:rFonts w:ascii="Arial" w:hAnsi="Arial" w:cs="Arial"/>
          <w:sz w:val="24"/>
          <w:szCs w:val="24"/>
          <w:lang w:val="en-IE"/>
        </w:rPr>
        <w:t>comparable</w:t>
      </w:r>
      <w:r w:rsidR="00205EAB">
        <w:rPr>
          <w:rFonts w:ascii="Arial" w:hAnsi="Arial" w:cs="Arial"/>
          <w:sz w:val="24"/>
          <w:szCs w:val="24"/>
          <w:lang w:val="en-IE"/>
        </w:rPr>
        <w:t xml:space="preserve"> criteria.  It is hoped that </w:t>
      </w:r>
      <w:r w:rsidR="00037F9A">
        <w:rPr>
          <w:rFonts w:ascii="Arial" w:hAnsi="Arial" w:cs="Arial"/>
          <w:sz w:val="24"/>
          <w:szCs w:val="24"/>
          <w:lang w:val="en-IE"/>
        </w:rPr>
        <w:t>it has demonstrated the need for a holistic integrative approach to supporting the needs of young children, adolescents and adults with ND (PAE)</w:t>
      </w:r>
      <w:r w:rsidR="006114D3">
        <w:rPr>
          <w:rFonts w:ascii="Arial" w:hAnsi="Arial" w:cs="Arial"/>
          <w:sz w:val="24"/>
          <w:szCs w:val="24"/>
          <w:lang w:val="en-IE"/>
        </w:rPr>
        <w:t xml:space="preserve"> in particular</w:t>
      </w:r>
      <w:r w:rsidR="00037F9A">
        <w:rPr>
          <w:rFonts w:ascii="Arial" w:hAnsi="Arial" w:cs="Arial"/>
          <w:sz w:val="24"/>
          <w:szCs w:val="24"/>
          <w:lang w:val="en-IE"/>
        </w:rPr>
        <w:t xml:space="preserve"> and FASDs</w:t>
      </w:r>
      <w:r w:rsidR="006114D3">
        <w:rPr>
          <w:rFonts w:ascii="Arial" w:hAnsi="Arial" w:cs="Arial"/>
          <w:sz w:val="24"/>
          <w:szCs w:val="24"/>
          <w:lang w:val="en-IE"/>
        </w:rPr>
        <w:t xml:space="preserve"> in general</w:t>
      </w:r>
      <w:r w:rsidR="00037F9A">
        <w:rPr>
          <w:rFonts w:ascii="Arial" w:hAnsi="Arial" w:cs="Arial"/>
          <w:sz w:val="24"/>
          <w:szCs w:val="24"/>
          <w:lang w:val="en-IE"/>
        </w:rPr>
        <w:t>.</w:t>
      </w:r>
      <w:r w:rsidR="00205EAB">
        <w:rPr>
          <w:rFonts w:ascii="Arial" w:hAnsi="Arial" w:cs="Arial"/>
          <w:sz w:val="24"/>
          <w:szCs w:val="24"/>
          <w:lang w:val="en-IE"/>
        </w:rPr>
        <w:t xml:space="preserve">    </w:t>
      </w:r>
    </w:p>
    <w:p w:rsidR="005C2918" w:rsidRDefault="005C2918">
      <w:pPr>
        <w:rPr>
          <w:rFonts w:ascii="Arial" w:hAnsi="Arial" w:cs="Arial"/>
          <w:sz w:val="24"/>
          <w:szCs w:val="24"/>
          <w:lang w:val="en-IE"/>
        </w:rPr>
      </w:pPr>
      <w:r>
        <w:rPr>
          <w:rFonts w:ascii="Arial" w:hAnsi="Arial" w:cs="Arial"/>
          <w:sz w:val="24"/>
          <w:szCs w:val="24"/>
          <w:lang w:val="en-IE"/>
        </w:rPr>
        <w:br w:type="page"/>
      </w:r>
    </w:p>
    <w:p w:rsidR="005C2918" w:rsidRPr="002B4A4C" w:rsidRDefault="005C2918" w:rsidP="005C2918">
      <w:pPr>
        <w:rPr>
          <w:rFonts w:ascii="Arial" w:hAnsi="Arial" w:cs="Arial"/>
          <w:b/>
          <w:sz w:val="24"/>
          <w:szCs w:val="24"/>
        </w:rPr>
      </w:pPr>
      <w:r w:rsidRPr="002B4A4C">
        <w:rPr>
          <w:rFonts w:ascii="Arial" w:hAnsi="Arial" w:cs="Arial"/>
          <w:b/>
          <w:sz w:val="24"/>
          <w:szCs w:val="24"/>
        </w:rPr>
        <w:t>Appendix 1</w:t>
      </w:r>
    </w:p>
    <w:p w:rsidR="005C2918" w:rsidRPr="007A7BE8" w:rsidRDefault="005C2918" w:rsidP="005C2918">
      <w:pPr>
        <w:autoSpaceDE w:val="0"/>
        <w:autoSpaceDN w:val="0"/>
        <w:adjustRightInd w:val="0"/>
        <w:spacing w:after="0" w:line="240" w:lineRule="auto"/>
        <w:rPr>
          <w:rFonts w:ascii="Arial" w:hAnsi="Arial" w:cs="Arial"/>
          <w:b/>
          <w:sz w:val="24"/>
          <w:szCs w:val="24"/>
          <w:lang w:val="en-IE"/>
        </w:rPr>
      </w:pPr>
      <w:r w:rsidRPr="007A7BE8">
        <w:rPr>
          <w:rFonts w:ascii="Arial" w:hAnsi="Arial" w:cs="Arial"/>
          <w:b/>
          <w:sz w:val="24"/>
          <w:szCs w:val="24"/>
          <w:lang w:val="en-IE"/>
        </w:rPr>
        <w:t xml:space="preserve">DSM proposed criteria for ND-PAE </w:t>
      </w:r>
    </w:p>
    <w:p w:rsidR="005C2918" w:rsidRPr="007A7BE8" w:rsidRDefault="005C2918" w:rsidP="005C2918">
      <w:pPr>
        <w:autoSpaceDE w:val="0"/>
        <w:autoSpaceDN w:val="0"/>
        <w:adjustRightInd w:val="0"/>
        <w:spacing w:after="0" w:line="240" w:lineRule="auto"/>
        <w:rPr>
          <w:rFonts w:ascii="Arial" w:hAnsi="Arial" w:cs="Arial"/>
          <w:b/>
          <w:sz w:val="24"/>
          <w:szCs w:val="24"/>
        </w:rPr>
      </w:pPr>
    </w:p>
    <w:p w:rsidR="005C2918" w:rsidRPr="007A7BE8" w:rsidRDefault="005C2918" w:rsidP="005C2918">
      <w:pPr>
        <w:autoSpaceDE w:val="0"/>
        <w:autoSpaceDN w:val="0"/>
        <w:adjustRightInd w:val="0"/>
        <w:spacing w:after="0" w:line="240" w:lineRule="auto"/>
        <w:rPr>
          <w:rFonts w:ascii="Arial" w:hAnsi="Arial" w:cs="Arial"/>
          <w:sz w:val="24"/>
          <w:szCs w:val="24"/>
        </w:rPr>
      </w:pPr>
      <w:r w:rsidRPr="007A7BE8">
        <w:rPr>
          <w:rFonts w:ascii="Arial" w:hAnsi="Arial" w:cs="Arial"/>
          <w:sz w:val="24"/>
          <w:szCs w:val="24"/>
        </w:rPr>
        <w:t xml:space="preserve">DSM 5 </w:t>
      </w:r>
      <w:r w:rsidRPr="007A7BE8">
        <w:rPr>
          <w:rFonts w:ascii="Arial" w:hAnsi="Arial" w:cs="Arial"/>
          <w:sz w:val="24"/>
          <w:szCs w:val="24"/>
          <w:lang w:val="en-IE"/>
        </w:rPr>
        <w:t>(</w:t>
      </w:r>
      <w:r w:rsidRPr="007A7BE8">
        <w:rPr>
          <w:rFonts w:ascii="Arial" w:hAnsi="Arial" w:cs="Arial"/>
          <w:sz w:val="24"/>
          <w:szCs w:val="24"/>
        </w:rPr>
        <w:t>American Psychiatric Association, 2013), in its future research section, lists seven groups of proposed criteria for ND-PAE, suggesting that one or more impairment in each criteria grouping should be present, for a diagnosis of ND-PAE in the future:</w:t>
      </w:r>
    </w:p>
    <w:p w:rsidR="005C2918" w:rsidRPr="007A7BE8" w:rsidRDefault="005C2918" w:rsidP="005C2918">
      <w:pPr>
        <w:autoSpaceDE w:val="0"/>
        <w:autoSpaceDN w:val="0"/>
        <w:adjustRightInd w:val="0"/>
        <w:spacing w:after="0" w:line="240" w:lineRule="auto"/>
        <w:rPr>
          <w:rFonts w:ascii="Arial" w:hAnsi="Arial" w:cs="Arial"/>
          <w:sz w:val="24"/>
          <w:szCs w:val="24"/>
        </w:rPr>
      </w:pPr>
      <w:r w:rsidRPr="007A7BE8">
        <w:rPr>
          <w:rFonts w:ascii="Arial" w:hAnsi="Arial" w:cs="Arial"/>
          <w:sz w:val="24"/>
          <w:szCs w:val="24"/>
        </w:rPr>
        <w:t xml:space="preserve">   </w:t>
      </w:r>
    </w:p>
    <w:p w:rsidR="005C2918" w:rsidRPr="007A7BE8" w:rsidRDefault="005C2918" w:rsidP="005C2918">
      <w:pPr>
        <w:autoSpaceDE w:val="0"/>
        <w:autoSpaceDN w:val="0"/>
        <w:adjustRightInd w:val="0"/>
        <w:spacing w:after="0" w:line="240" w:lineRule="auto"/>
        <w:ind w:left="720" w:hanging="720"/>
        <w:rPr>
          <w:rFonts w:ascii="Arial" w:hAnsi="Arial" w:cs="Arial"/>
          <w:sz w:val="24"/>
          <w:szCs w:val="24"/>
          <w:lang w:val="en-IE"/>
        </w:rPr>
      </w:pPr>
      <w:r w:rsidRPr="007A7BE8">
        <w:rPr>
          <w:rFonts w:ascii="Arial" w:hAnsi="Arial" w:cs="Arial"/>
          <w:sz w:val="24"/>
          <w:szCs w:val="24"/>
        </w:rPr>
        <w:t>(A)</w:t>
      </w:r>
      <w:r w:rsidRPr="007A7BE8">
        <w:rPr>
          <w:rFonts w:ascii="Arial" w:hAnsi="Arial" w:cs="Arial"/>
          <w:sz w:val="24"/>
          <w:szCs w:val="24"/>
        </w:rPr>
        <w:tab/>
        <w:t xml:space="preserve">More than minimal exposure to alcohol at any time during gestation, </w:t>
      </w:r>
      <w:r w:rsidRPr="007A7BE8">
        <w:rPr>
          <w:rFonts w:ascii="Arial" w:hAnsi="Arial" w:cs="Arial"/>
          <w:sz w:val="24"/>
          <w:szCs w:val="24"/>
          <w:lang w:val="en-IE"/>
        </w:rPr>
        <w:t>including before the pregnancy was recognised.  This may be confirmed by maternal self-report or medical records.</w:t>
      </w:r>
    </w:p>
    <w:p w:rsidR="005C2918" w:rsidRPr="007A7BE8" w:rsidRDefault="005C2918" w:rsidP="005C2918">
      <w:pPr>
        <w:autoSpaceDE w:val="0"/>
        <w:autoSpaceDN w:val="0"/>
        <w:adjustRightInd w:val="0"/>
        <w:spacing w:after="0" w:line="240" w:lineRule="auto"/>
        <w:ind w:left="720" w:hanging="720"/>
        <w:rPr>
          <w:rFonts w:ascii="Arial" w:hAnsi="Arial" w:cs="Arial"/>
          <w:sz w:val="24"/>
          <w:szCs w:val="24"/>
          <w:lang w:val="en-IE"/>
        </w:rPr>
      </w:pPr>
      <w:r w:rsidRPr="007A7BE8">
        <w:rPr>
          <w:rFonts w:ascii="Arial" w:hAnsi="Arial" w:cs="Arial"/>
          <w:sz w:val="24"/>
          <w:szCs w:val="24"/>
          <w:lang w:val="en-IE"/>
        </w:rPr>
        <w:t>(B)</w:t>
      </w:r>
      <w:r w:rsidRPr="007A7BE8">
        <w:rPr>
          <w:rFonts w:ascii="Arial" w:hAnsi="Arial" w:cs="Arial"/>
          <w:sz w:val="24"/>
          <w:szCs w:val="24"/>
          <w:lang w:val="en-IE"/>
        </w:rPr>
        <w:tab/>
        <w:t xml:space="preserve">Impaired neurocognitive functioning as manifested by impairment in one or more of the following: global intellect, executive functioning, learning, memory and / or visual-spatial reasoning.  </w:t>
      </w:r>
    </w:p>
    <w:p w:rsidR="005C2918" w:rsidRPr="007A7BE8" w:rsidRDefault="005C2918" w:rsidP="005C2918">
      <w:pPr>
        <w:autoSpaceDE w:val="0"/>
        <w:autoSpaceDN w:val="0"/>
        <w:adjustRightInd w:val="0"/>
        <w:spacing w:after="0" w:line="240" w:lineRule="auto"/>
        <w:ind w:left="720" w:hanging="720"/>
        <w:rPr>
          <w:rFonts w:ascii="Arial" w:hAnsi="Arial" w:cs="Arial"/>
          <w:sz w:val="24"/>
          <w:szCs w:val="24"/>
          <w:lang w:val="en-IE"/>
        </w:rPr>
      </w:pPr>
      <w:r w:rsidRPr="007A7BE8">
        <w:rPr>
          <w:rFonts w:ascii="Arial" w:hAnsi="Arial" w:cs="Arial"/>
          <w:sz w:val="24"/>
          <w:szCs w:val="24"/>
          <w:lang w:val="en-IE"/>
        </w:rPr>
        <w:t>(C)</w:t>
      </w:r>
      <w:r w:rsidRPr="007A7BE8">
        <w:rPr>
          <w:rFonts w:ascii="Arial" w:hAnsi="Arial" w:cs="Arial"/>
          <w:sz w:val="24"/>
          <w:szCs w:val="24"/>
          <w:lang w:val="en-IE"/>
        </w:rPr>
        <w:tab/>
        <w:t>Impaired self-regulation in mood or behaviour, attention and/or impulse control.</w:t>
      </w:r>
    </w:p>
    <w:p w:rsidR="005C2918" w:rsidRPr="007A7BE8" w:rsidRDefault="005C2918" w:rsidP="005C2918">
      <w:pPr>
        <w:autoSpaceDE w:val="0"/>
        <w:autoSpaceDN w:val="0"/>
        <w:adjustRightInd w:val="0"/>
        <w:spacing w:after="0" w:line="240" w:lineRule="auto"/>
        <w:ind w:left="720" w:hanging="720"/>
        <w:rPr>
          <w:rFonts w:ascii="Arial" w:hAnsi="Arial" w:cs="Arial"/>
          <w:sz w:val="24"/>
          <w:szCs w:val="24"/>
          <w:lang w:val="en-IE"/>
        </w:rPr>
      </w:pPr>
      <w:r w:rsidRPr="007A7BE8">
        <w:rPr>
          <w:rFonts w:ascii="Arial" w:hAnsi="Arial" w:cs="Arial"/>
          <w:sz w:val="24"/>
          <w:szCs w:val="24"/>
          <w:lang w:val="en-IE"/>
        </w:rPr>
        <w:t>(D)</w:t>
      </w:r>
      <w:r w:rsidRPr="007A7BE8">
        <w:rPr>
          <w:rFonts w:ascii="Arial" w:hAnsi="Arial" w:cs="Arial"/>
          <w:sz w:val="24"/>
          <w:szCs w:val="24"/>
          <w:lang w:val="en-IE"/>
        </w:rPr>
        <w:tab/>
        <w:t xml:space="preserve">Impaired adaptive functioning as manifested by difficulties in two or more of the following areas: communication, social communication and interaction, daily living skills, and motor skills.   </w:t>
      </w:r>
    </w:p>
    <w:p w:rsidR="005C2918" w:rsidRDefault="005C2918" w:rsidP="005C2918">
      <w:pPr>
        <w:autoSpaceDE w:val="0"/>
        <w:autoSpaceDN w:val="0"/>
        <w:adjustRightInd w:val="0"/>
        <w:spacing w:after="0" w:line="240" w:lineRule="auto"/>
        <w:rPr>
          <w:rFonts w:ascii="Arial" w:hAnsi="Arial" w:cs="Arial"/>
          <w:sz w:val="24"/>
          <w:szCs w:val="24"/>
          <w:lang w:val="en-IE"/>
        </w:rPr>
      </w:pPr>
      <w:r w:rsidRPr="007A7BE8">
        <w:rPr>
          <w:rFonts w:ascii="Arial" w:hAnsi="Arial" w:cs="Arial"/>
          <w:sz w:val="24"/>
          <w:szCs w:val="24"/>
          <w:lang w:val="en-IE"/>
        </w:rPr>
        <w:t>(E)</w:t>
      </w:r>
      <w:r w:rsidRPr="007A7BE8">
        <w:rPr>
          <w:rFonts w:ascii="Arial" w:hAnsi="Arial" w:cs="Arial"/>
          <w:sz w:val="24"/>
          <w:szCs w:val="24"/>
          <w:lang w:val="en-IE"/>
        </w:rPr>
        <w:tab/>
        <w:t>The onset of the disturbance is before 18 years of age</w:t>
      </w:r>
      <w:r>
        <w:rPr>
          <w:rFonts w:ascii="Arial" w:hAnsi="Arial" w:cs="Arial"/>
          <w:sz w:val="24"/>
          <w:szCs w:val="24"/>
          <w:lang w:val="en-IE"/>
        </w:rPr>
        <w:t>.</w:t>
      </w:r>
    </w:p>
    <w:p w:rsidR="005C2918" w:rsidRPr="007A7BE8" w:rsidRDefault="005C2918" w:rsidP="005C2918">
      <w:pPr>
        <w:autoSpaceDE w:val="0"/>
        <w:autoSpaceDN w:val="0"/>
        <w:adjustRightInd w:val="0"/>
        <w:spacing w:after="0" w:line="240" w:lineRule="auto"/>
        <w:rPr>
          <w:rFonts w:ascii="Arial" w:hAnsi="Arial" w:cs="Arial"/>
          <w:sz w:val="24"/>
          <w:szCs w:val="24"/>
          <w:lang w:val="en-IE"/>
        </w:rPr>
      </w:pPr>
    </w:p>
    <w:p w:rsidR="005C2918" w:rsidRPr="007A7BE8" w:rsidRDefault="005C2918" w:rsidP="005C2918">
      <w:pPr>
        <w:autoSpaceDE w:val="0"/>
        <w:autoSpaceDN w:val="0"/>
        <w:adjustRightInd w:val="0"/>
        <w:spacing w:after="0" w:line="240" w:lineRule="auto"/>
        <w:ind w:left="720" w:hanging="720"/>
        <w:rPr>
          <w:rFonts w:ascii="Arial" w:hAnsi="Arial" w:cs="Arial"/>
          <w:sz w:val="24"/>
          <w:szCs w:val="24"/>
          <w:lang w:val="en-IE"/>
        </w:rPr>
      </w:pPr>
      <w:r w:rsidRPr="007A7BE8">
        <w:rPr>
          <w:rFonts w:ascii="Arial" w:hAnsi="Arial" w:cs="Arial"/>
          <w:sz w:val="24"/>
          <w:szCs w:val="24"/>
          <w:lang w:val="en-IE"/>
        </w:rPr>
        <w:t>(F)</w:t>
      </w:r>
      <w:r w:rsidRPr="007A7BE8">
        <w:rPr>
          <w:rFonts w:ascii="Arial" w:hAnsi="Arial" w:cs="Arial"/>
          <w:sz w:val="24"/>
          <w:szCs w:val="24"/>
          <w:lang w:val="en-IE"/>
        </w:rPr>
        <w:tab/>
        <w:t>The disturbance causes clinically significant distress or impairment in social, academic, occupational, or other important areas of functioning.</w:t>
      </w:r>
    </w:p>
    <w:p w:rsidR="005C2918" w:rsidRPr="007A7BE8" w:rsidRDefault="005C2918" w:rsidP="005C2918">
      <w:pPr>
        <w:autoSpaceDE w:val="0"/>
        <w:autoSpaceDN w:val="0"/>
        <w:adjustRightInd w:val="0"/>
        <w:spacing w:after="0" w:line="240" w:lineRule="auto"/>
        <w:rPr>
          <w:rFonts w:ascii="Arial" w:hAnsi="Arial" w:cs="Arial"/>
          <w:sz w:val="24"/>
          <w:szCs w:val="24"/>
          <w:lang w:val="en-IE"/>
        </w:rPr>
      </w:pPr>
      <w:r w:rsidRPr="007A7BE8">
        <w:rPr>
          <w:rFonts w:ascii="Arial" w:hAnsi="Arial" w:cs="Arial"/>
          <w:sz w:val="24"/>
          <w:szCs w:val="24"/>
          <w:lang w:val="en-IE"/>
        </w:rPr>
        <w:tab/>
      </w:r>
    </w:p>
    <w:p w:rsidR="005C2918" w:rsidRPr="007A7BE8" w:rsidRDefault="005C2918" w:rsidP="005C2918">
      <w:pPr>
        <w:autoSpaceDE w:val="0"/>
        <w:autoSpaceDN w:val="0"/>
        <w:adjustRightInd w:val="0"/>
        <w:spacing w:after="0" w:line="240" w:lineRule="auto"/>
        <w:ind w:left="720" w:hanging="720"/>
        <w:rPr>
          <w:rFonts w:ascii="Arial" w:hAnsi="Arial" w:cs="Arial"/>
          <w:sz w:val="24"/>
          <w:szCs w:val="24"/>
          <w:lang w:val="en-IE"/>
        </w:rPr>
      </w:pPr>
      <w:r w:rsidRPr="007A7BE8">
        <w:rPr>
          <w:rFonts w:ascii="Arial" w:hAnsi="Arial" w:cs="Arial"/>
          <w:sz w:val="24"/>
          <w:szCs w:val="24"/>
          <w:lang w:val="en-IE"/>
        </w:rPr>
        <w:t>(G)</w:t>
      </w:r>
      <w:r w:rsidRPr="007A7BE8">
        <w:rPr>
          <w:rFonts w:ascii="Arial" w:hAnsi="Arial" w:cs="Arial"/>
          <w:sz w:val="24"/>
          <w:szCs w:val="24"/>
          <w:lang w:val="en-IE"/>
        </w:rPr>
        <w:tab/>
        <w:t>The disturbance is not better explained by the direct physiological effects associated with postnatal use of a substance (e.g. medication, alcohol or other drugs), another medical condition, another teratogen, a genetic condition or environmental neglect.</w:t>
      </w:r>
    </w:p>
    <w:p w:rsidR="005C2918" w:rsidRPr="00CD6C60" w:rsidRDefault="005C2918" w:rsidP="005C2918">
      <w:pPr>
        <w:rPr>
          <w:rFonts w:ascii="Arial" w:hAnsi="Arial" w:cs="Arial"/>
          <w:sz w:val="24"/>
          <w:szCs w:val="24"/>
          <w:lang w:val="en-IE"/>
        </w:rPr>
      </w:pPr>
    </w:p>
    <w:p w:rsidR="005C2918" w:rsidRPr="002B4A4C" w:rsidRDefault="005C2918" w:rsidP="005C2918">
      <w:pPr>
        <w:rPr>
          <w:rFonts w:ascii="Arial" w:hAnsi="Arial" w:cs="Arial"/>
          <w:sz w:val="24"/>
          <w:szCs w:val="24"/>
        </w:rPr>
      </w:pPr>
    </w:p>
    <w:p w:rsidR="00B26909" w:rsidRPr="005C2918" w:rsidRDefault="00B26909" w:rsidP="00585CC6">
      <w:pPr>
        <w:autoSpaceDE w:val="0"/>
        <w:autoSpaceDN w:val="0"/>
        <w:adjustRightInd w:val="0"/>
        <w:spacing w:after="0" w:line="240" w:lineRule="auto"/>
        <w:rPr>
          <w:rFonts w:ascii="Arial" w:hAnsi="Arial" w:cs="Arial"/>
          <w:sz w:val="24"/>
          <w:szCs w:val="24"/>
        </w:rPr>
      </w:pPr>
    </w:p>
    <w:p w:rsidR="00B26909" w:rsidRDefault="00B26909">
      <w:pPr>
        <w:rPr>
          <w:rFonts w:ascii="Arial" w:hAnsi="Arial" w:cs="Arial"/>
          <w:sz w:val="24"/>
          <w:szCs w:val="24"/>
          <w:lang w:val="en-IE"/>
        </w:rPr>
      </w:pPr>
      <w:r>
        <w:rPr>
          <w:rFonts w:ascii="Arial" w:hAnsi="Arial" w:cs="Arial"/>
          <w:sz w:val="24"/>
          <w:szCs w:val="24"/>
          <w:lang w:val="en-IE"/>
        </w:rPr>
        <w:br w:type="page"/>
      </w:r>
    </w:p>
    <w:p w:rsidR="00B26909" w:rsidRPr="00F1690C" w:rsidRDefault="00B26909" w:rsidP="00B26909">
      <w:pPr>
        <w:rPr>
          <w:rFonts w:ascii="Arial" w:hAnsi="Arial" w:cs="Arial"/>
          <w:b/>
          <w:sz w:val="24"/>
          <w:szCs w:val="24"/>
        </w:rPr>
      </w:pPr>
      <w:r w:rsidRPr="00F1690C">
        <w:rPr>
          <w:rFonts w:ascii="Arial" w:hAnsi="Arial" w:cs="Arial"/>
          <w:b/>
          <w:sz w:val="24"/>
          <w:szCs w:val="24"/>
        </w:rPr>
        <w:t>References</w:t>
      </w:r>
    </w:p>
    <w:p w:rsidR="00B26909" w:rsidRDefault="00B26909" w:rsidP="00B26909">
      <w:pPr>
        <w:rPr>
          <w:rFonts w:ascii="Arial" w:hAnsi="Arial" w:cs="Arial"/>
          <w:sz w:val="24"/>
          <w:szCs w:val="24"/>
        </w:rPr>
      </w:pPr>
      <w:r>
        <w:rPr>
          <w:rFonts w:ascii="Arial" w:hAnsi="Arial" w:cs="Arial"/>
          <w:sz w:val="24"/>
          <w:szCs w:val="24"/>
        </w:rPr>
        <w:t xml:space="preserve">Allen, G. (2011) </w:t>
      </w:r>
      <w:r w:rsidRPr="000C143A">
        <w:rPr>
          <w:rFonts w:ascii="Arial" w:hAnsi="Arial" w:cs="Arial"/>
          <w:i/>
          <w:sz w:val="24"/>
          <w:szCs w:val="24"/>
        </w:rPr>
        <w:t>Early intervention: The next steps (an independent report to Her Majesty’s Government)</w:t>
      </w:r>
      <w:r>
        <w:rPr>
          <w:rFonts w:ascii="Arial" w:hAnsi="Arial" w:cs="Arial"/>
          <w:sz w:val="24"/>
          <w:szCs w:val="24"/>
        </w:rPr>
        <w:t>, London: HM Government.</w:t>
      </w:r>
    </w:p>
    <w:p w:rsidR="00B26909" w:rsidRDefault="00B26909" w:rsidP="00B26909">
      <w:pPr>
        <w:rPr>
          <w:rFonts w:ascii="Arial" w:hAnsi="Arial" w:cs="Arial"/>
          <w:sz w:val="24"/>
          <w:szCs w:val="24"/>
        </w:rPr>
      </w:pPr>
      <w:r w:rsidRPr="00F1690C">
        <w:rPr>
          <w:rFonts w:ascii="Arial" w:hAnsi="Arial" w:cs="Arial"/>
          <w:sz w:val="24"/>
          <w:szCs w:val="24"/>
        </w:rPr>
        <w:t xml:space="preserve">American Psychiatric Association (2013) </w:t>
      </w:r>
      <w:r w:rsidRPr="00F1690C">
        <w:rPr>
          <w:rFonts w:ascii="Arial" w:hAnsi="Arial" w:cs="Arial"/>
          <w:i/>
          <w:sz w:val="24"/>
          <w:szCs w:val="24"/>
        </w:rPr>
        <w:t>Diagnostic and Statistical Manual of Mental Disorders (DSM V)</w:t>
      </w:r>
      <w:r w:rsidRPr="00F1690C">
        <w:rPr>
          <w:rFonts w:ascii="Arial" w:hAnsi="Arial" w:cs="Arial"/>
          <w:sz w:val="24"/>
          <w:szCs w:val="24"/>
        </w:rPr>
        <w:t>, Fifth Edition.</w:t>
      </w:r>
    </w:p>
    <w:p w:rsidR="00B26909" w:rsidRPr="00F1690C" w:rsidRDefault="00B26909" w:rsidP="00B26909">
      <w:pPr>
        <w:rPr>
          <w:rFonts w:ascii="Arial" w:hAnsi="Arial" w:cs="Arial"/>
          <w:sz w:val="24"/>
          <w:szCs w:val="24"/>
        </w:rPr>
      </w:pPr>
      <w:r>
        <w:rPr>
          <w:rFonts w:ascii="Arial" w:hAnsi="Arial" w:cs="Arial"/>
          <w:sz w:val="24"/>
          <w:szCs w:val="24"/>
        </w:rPr>
        <w:t>Blackburn, C., Carpenter, B., and Egerton, J. (2012</w:t>
      </w:r>
      <w:r w:rsidRPr="00830029">
        <w:rPr>
          <w:rFonts w:ascii="Arial" w:hAnsi="Arial" w:cs="Arial"/>
          <w:i/>
          <w:sz w:val="24"/>
          <w:szCs w:val="24"/>
        </w:rPr>
        <w:t>) Educating children and young people with fetal alcohol spectrum disorders: constructing personalised pathways to learning.</w:t>
      </w:r>
      <w:r>
        <w:rPr>
          <w:rFonts w:ascii="Arial" w:hAnsi="Arial" w:cs="Arial"/>
          <w:sz w:val="24"/>
          <w:szCs w:val="24"/>
        </w:rPr>
        <w:t xml:space="preserve">  Oxford: Routledge.</w:t>
      </w:r>
    </w:p>
    <w:p w:rsidR="00B26909" w:rsidRDefault="00B26909" w:rsidP="00B26909">
      <w:pPr>
        <w:rPr>
          <w:rFonts w:ascii="Arial" w:hAnsi="Arial" w:cs="Arial"/>
          <w:sz w:val="24"/>
          <w:szCs w:val="24"/>
        </w:rPr>
      </w:pPr>
      <w:r w:rsidRPr="00F1690C">
        <w:rPr>
          <w:rFonts w:ascii="Arial" w:hAnsi="Arial" w:cs="Arial"/>
          <w:sz w:val="24"/>
          <w:szCs w:val="24"/>
        </w:rPr>
        <w:t xml:space="preserve">Blackburn, C. (2011) </w:t>
      </w:r>
      <w:r>
        <w:rPr>
          <w:rFonts w:ascii="Arial" w:hAnsi="Arial" w:cs="Arial"/>
          <w:sz w:val="24"/>
          <w:szCs w:val="24"/>
        </w:rPr>
        <w:t>‘</w:t>
      </w:r>
      <w:r w:rsidRPr="00F1690C">
        <w:rPr>
          <w:rFonts w:ascii="Arial" w:hAnsi="Arial" w:cs="Arial"/>
          <w:sz w:val="24"/>
          <w:szCs w:val="24"/>
        </w:rPr>
        <w:t>Walking through a moonless night: Fetal alcohol spectrum disorders and early childhood intervention</w:t>
      </w:r>
      <w:r>
        <w:rPr>
          <w:rFonts w:ascii="Arial" w:hAnsi="Arial" w:cs="Arial"/>
          <w:sz w:val="24"/>
          <w:szCs w:val="24"/>
        </w:rPr>
        <w:t>’</w:t>
      </w:r>
      <w:r w:rsidRPr="00F1690C">
        <w:rPr>
          <w:rFonts w:ascii="Arial" w:hAnsi="Arial" w:cs="Arial"/>
          <w:sz w:val="24"/>
          <w:szCs w:val="24"/>
        </w:rPr>
        <w:t xml:space="preserve">, in Carpenter, B., Blackburn, C., and Egerton, J. (eds.) </w:t>
      </w:r>
      <w:r w:rsidRPr="00F1690C">
        <w:rPr>
          <w:rFonts w:ascii="Arial" w:hAnsi="Arial" w:cs="Arial"/>
          <w:i/>
          <w:sz w:val="24"/>
          <w:szCs w:val="24"/>
        </w:rPr>
        <w:t>Fetal Alcohol Spectrum Disorders</w:t>
      </w:r>
      <w:r w:rsidRPr="00F1690C">
        <w:rPr>
          <w:rFonts w:ascii="Arial" w:hAnsi="Arial" w:cs="Arial"/>
          <w:sz w:val="24"/>
          <w:szCs w:val="24"/>
        </w:rPr>
        <w:t>.  London and New York: Routledge, 102-122.</w:t>
      </w:r>
    </w:p>
    <w:p w:rsidR="00B26909" w:rsidRDefault="00B26909" w:rsidP="00B26909">
      <w:pPr>
        <w:rPr>
          <w:rFonts w:ascii="Arial" w:hAnsi="Arial" w:cs="Arial"/>
          <w:i/>
          <w:sz w:val="24"/>
          <w:szCs w:val="24"/>
        </w:rPr>
      </w:pPr>
      <w:r>
        <w:rPr>
          <w:rFonts w:ascii="Arial" w:hAnsi="Arial" w:cs="Arial"/>
          <w:sz w:val="24"/>
          <w:szCs w:val="24"/>
        </w:rPr>
        <w:t>Booth, P and Jernberg, A. (2010) ‘</w:t>
      </w:r>
      <w:r w:rsidRPr="00933278">
        <w:rPr>
          <w:rFonts w:ascii="Arial" w:hAnsi="Arial" w:cs="Arial"/>
          <w:i/>
          <w:sz w:val="24"/>
          <w:szCs w:val="24"/>
        </w:rPr>
        <w:t>Theraplay: helping parents and children build better relationships through attachment-based play’</w:t>
      </w:r>
      <w:r>
        <w:rPr>
          <w:rFonts w:ascii="Arial" w:hAnsi="Arial" w:cs="Arial"/>
          <w:i/>
          <w:sz w:val="24"/>
          <w:szCs w:val="24"/>
        </w:rPr>
        <w:t xml:space="preserve">, </w:t>
      </w:r>
      <w:r>
        <w:rPr>
          <w:rFonts w:ascii="Arial" w:hAnsi="Arial" w:cs="Arial"/>
          <w:sz w:val="24"/>
          <w:szCs w:val="24"/>
        </w:rPr>
        <w:t>San Franc</w:t>
      </w:r>
      <w:r w:rsidRPr="0027689A">
        <w:rPr>
          <w:rFonts w:ascii="Arial" w:hAnsi="Arial" w:cs="Arial"/>
          <w:sz w:val="24"/>
          <w:szCs w:val="24"/>
        </w:rPr>
        <w:t>isco: Jossey-Bass</w:t>
      </w:r>
      <w:r>
        <w:rPr>
          <w:rFonts w:ascii="Arial" w:hAnsi="Arial" w:cs="Arial"/>
          <w:i/>
          <w:sz w:val="24"/>
          <w:szCs w:val="24"/>
        </w:rPr>
        <w:t>.</w:t>
      </w:r>
    </w:p>
    <w:p w:rsidR="00B26909" w:rsidRDefault="00B26909" w:rsidP="00B26909">
      <w:pPr>
        <w:rPr>
          <w:rFonts w:ascii="Arial" w:hAnsi="Arial" w:cs="Arial"/>
          <w:sz w:val="24"/>
          <w:szCs w:val="24"/>
        </w:rPr>
      </w:pPr>
      <w:r w:rsidRPr="008A3B12">
        <w:rPr>
          <w:rFonts w:ascii="Arial" w:hAnsi="Arial" w:cs="Arial"/>
          <w:sz w:val="24"/>
          <w:szCs w:val="24"/>
        </w:rPr>
        <w:t xml:space="preserve">Bronfennbrenner, U. (1979) </w:t>
      </w:r>
      <w:r w:rsidRPr="008A3B12">
        <w:rPr>
          <w:rFonts w:ascii="Arial" w:hAnsi="Arial" w:cs="Arial"/>
          <w:i/>
          <w:sz w:val="24"/>
          <w:szCs w:val="24"/>
        </w:rPr>
        <w:t>The Ecology of Human Development: experiments by nature and design</w:t>
      </w:r>
      <w:r w:rsidRPr="008A3B12">
        <w:rPr>
          <w:rFonts w:ascii="Arial" w:hAnsi="Arial" w:cs="Arial"/>
          <w:sz w:val="24"/>
          <w:szCs w:val="24"/>
        </w:rPr>
        <w:t>.  New York: Free Press.</w:t>
      </w:r>
      <w:r>
        <w:rPr>
          <w:rFonts w:ascii="Arial" w:hAnsi="Arial" w:cs="Arial"/>
          <w:sz w:val="24"/>
          <w:szCs w:val="24"/>
        </w:rPr>
        <w:t xml:space="preserve">  </w:t>
      </w:r>
    </w:p>
    <w:p w:rsidR="00B26909" w:rsidRDefault="00B26909" w:rsidP="00B26909">
      <w:pPr>
        <w:rPr>
          <w:rFonts w:ascii="Arial" w:hAnsi="Arial" w:cs="Arial"/>
          <w:sz w:val="24"/>
          <w:szCs w:val="24"/>
        </w:rPr>
      </w:pPr>
      <w:r w:rsidRPr="00F1690C">
        <w:rPr>
          <w:rFonts w:ascii="Arial" w:hAnsi="Arial" w:cs="Arial"/>
          <w:sz w:val="24"/>
          <w:szCs w:val="24"/>
        </w:rPr>
        <w:t xml:space="preserve">Carpenter, B., Blackburn, C., and Egerton, J. (2014) ‘A brief introduction to fetal alcohol spectrum disorders’, in Carpenter, B., Blackburn, C., and Egerton, J. (eds.) </w:t>
      </w:r>
      <w:r w:rsidRPr="00F1690C">
        <w:rPr>
          <w:rFonts w:ascii="Arial" w:hAnsi="Arial" w:cs="Arial"/>
          <w:i/>
          <w:sz w:val="24"/>
          <w:szCs w:val="24"/>
        </w:rPr>
        <w:t>Fetal Alcohol Spectrum Disorders</w:t>
      </w:r>
      <w:r w:rsidRPr="00F1690C">
        <w:rPr>
          <w:rFonts w:ascii="Arial" w:hAnsi="Arial" w:cs="Arial"/>
          <w:sz w:val="24"/>
          <w:szCs w:val="24"/>
        </w:rPr>
        <w:t>.  London and New York: Routledge, 3-13.</w:t>
      </w:r>
    </w:p>
    <w:p w:rsidR="00B26909" w:rsidRDefault="00B26909" w:rsidP="00B26909">
      <w:pPr>
        <w:rPr>
          <w:rFonts w:ascii="Arial" w:hAnsi="Arial" w:cs="Arial"/>
          <w:sz w:val="24"/>
          <w:szCs w:val="24"/>
        </w:rPr>
      </w:pPr>
      <w:r>
        <w:rPr>
          <w:rFonts w:ascii="Arial" w:hAnsi="Arial" w:cs="Arial"/>
          <w:sz w:val="24"/>
          <w:szCs w:val="24"/>
        </w:rPr>
        <w:t xml:space="preserve">Cleaver, H., Unell, I., Aldgate, J. (2011) </w:t>
      </w:r>
      <w:r>
        <w:rPr>
          <w:rFonts w:ascii="Arial" w:hAnsi="Arial" w:cs="Arial"/>
          <w:i/>
          <w:sz w:val="24"/>
          <w:szCs w:val="24"/>
        </w:rPr>
        <w:t>Children’s Needs – Parenting Cap</w:t>
      </w:r>
      <w:r w:rsidRPr="00F4151B">
        <w:rPr>
          <w:rFonts w:ascii="Arial" w:hAnsi="Arial" w:cs="Arial"/>
          <w:i/>
          <w:sz w:val="24"/>
          <w:szCs w:val="24"/>
        </w:rPr>
        <w:t>acity.  Child Abuse: Parental mental illness, learning disability, substance misuse and domestic violence</w:t>
      </w:r>
      <w:r>
        <w:rPr>
          <w:rFonts w:ascii="Arial" w:hAnsi="Arial" w:cs="Arial"/>
          <w:sz w:val="24"/>
          <w:szCs w:val="24"/>
        </w:rPr>
        <w:t xml:space="preserve"> (2</w:t>
      </w:r>
      <w:r w:rsidRPr="00F4151B">
        <w:rPr>
          <w:rFonts w:ascii="Arial" w:hAnsi="Arial" w:cs="Arial"/>
          <w:sz w:val="24"/>
          <w:szCs w:val="24"/>
          <w:vertAlign w:val="superscript"/>
        </w:rPr>
        <w:t>nd</w:t>
      </w:r>
      <w:r>
        <w:rPr>
          <w:rFonts w:ascii="Arial" w:hAnsi="Arial" w:cs="Arial"/>
          <w:sz w:val="24"/>
          <w:szCs w:val="24"/>
        </w:rPr>
        <w:t xml:space="preserve"> edition), London: The Stationery Office. </w:t>
      </w:r>
    </w:p>
    <w:p w:rsidR="00B26909" w:rsidRDefault="00B26909" w:rsidP="00B26909">
      <w:pPr>
        <w:rPr>
          <w:rFonts w:ascii="Arial" w:hAnsi="Arial" w:cs="Arial"/>
          <w:sz w:val="24"/>
          <w:szCs w:val="24"/>
        </w:rPr>
      </w:pPr>
      <w:r>
        <w:rPr>
          <w:rFonts w:ascii="Arial" w:hAnsi="Arial" w:cs="Arial"/>
          <w:sz w:val="24"/>
          <w:szCs w:val="24"/>
        </w:rPr>
        <w:t xml:space="preserve">Coles, C.D. (2011) ‘Discriminating the effects of prenatal alcohol exposure from other behavioural and learning disorders’, </w:t>
      </w:r>
      <w:r w:rsidRPr="005F212D">
        <w:rPr>
          <w:rFonts w:ascii="Arial" w:hAnsi="Arial" w:cs="Arial"/>
          <w:i/>
          <w:sz w:val="24"/>
          <w:szCs w:val="24"/>
        </w:rPr>
        <w:t>Alcohol Research and Health</w:t>
      </w:r>
      <w:r>
        <w:rPr>
          <w:rFonts w:ascii="Arial" w:hAnsi="Arial" w:cs="Arial"/>
          <w:sz w:val="24"/>
          <w:szCs w:val="24"/>
        </w:rPr>
        <w:t>, 34 (1), 42-50.</w:t>
      </w:r>
    </w:p>
    <w:p w:rsidR="00B26909" w:rsidRPr="00F1690C" w:rsidRDefault="00B26909" w:rsidP="00B26909">
      <w:pPr>
        <w:rPr>
          <w:rFonts w:ascii="Arial" w:hAnsi="Arial" w:cs="Arial"/>
          <w:sz w:val="24"/>
          <w:szCs w:val="24"/>
        </w:rPr>
      </w:pPr>
      <w:r>
        <w:rPr>
          <w:rFonts w:ascii="Arial" w:hAnsi="Arial" w:cs="Arial"/>
          <w:sz w:val="24"/>
          <w:szCs w:val="24"/>
        </w:rPr>
        <w:t xml:space="preserve">Coles, C.D., Platzman, K.A., Raskind-Hood, C.L. et al (1997) ‘A comparison of children affected by prenatal alcohol exposure and attention deficit, hyperactivity disorder’.  </w:t>
      </w:r>
      <w:r w:rsidRPr="00300931">
        <w:rPr>
          <w:rFonts w:ascii="Arial" w:hAnsi="Arial" w:cs="Arial"/>
          <w:i/>
          <w:sz w:val="24"/>
          <w:szCs w:val="24"/>
        </w:rPr>
        <w:t>Alcoholism: Clinical and Experimental Research</w:t>
      </w:r>
      <w:r>
        <w:rPr>
          <w:rFonts w:ascii="Arial" w:hAnsi="Arial" w:cs="Arial"/>
          <w:sz w:val="24"/>
          <w:szCs w:val="24"/>
        </w:rPr>
        <w:t>, 21 (1), 150-161.</w:t>
      </w:r>
    </w:p>
    <w:p w:rsidR="00B26909" w:rsidRDefault="00B26909" w:rsidP="00B26909">
      <w:pPr>
        <w:rPr>
          <w:rFonts w:ascii="Arial" w:hAnsi="Arial" w:cs="Arial"/>
          <w:sz w:val="24"/>
          <w:szCs w:val="24"/>
        </w:rPr>
      </w:pPr>
      <w:r w:rsidRPr="00F1690C">
        <w:rPr>
          <w:rFonts w:ascii="Arial" w:hAnsi="Arial" w:cs="Arial"/>
          <w:sz w:val="24"/>
          <w:szCs w:val="24"/>
        </w:rPr>
        <w:t xml:space="preserve">Crain, W. (2011) </w:t>
      </w:r>
      <w:r w:rsidRPr="00F1690C">
        <w:rPr>
          <w:rFonts w:ascii="Arial" w:hAnsi="Arial" w:cs="Arial"/>
          <w:i/>
          <w:sz w:val="24"/>
          <w:szCs w:val="24"/>
        </w:rPr>
        <w:t>Theories of Development: Concepts and Applications,</w:t>
      </w:r>
      <w:r w:rsidRPr="00F1690C">
        <w:rPr>
          <w:rFonts w:ascii="Arial" w:hAnsi="Arial" w:cs="Arial"/>
          <w:sz w:val="24"/>
          <w:szCs w:val="24"/>
        </w:rPr>
        <w:t xml:space="preserve"> USA, NJ:   Pearson Education Inc.</w:t>
      </w:r>
    </w:p>
    <w:p w:rsidR="00B26909" w:rsidRPr="00F1690C" w:rsidRDefault="00B26909" w:rsidP="00B26909">
      <w:pPr>
        <w:rPr>
          <w:rFonts w:ascii="Arial" w:hAnsi="Arial" w:cs="Arial"/>
          <w:sz w:val="24"/>
          <w:szCs w:val="24"/>
        </w:rPr>
      </w:pPr>
      <w:r>
        <w:rPr>
          <w:rFonts w:ascii="Arial" w:hAnsi="Arial" w:cs="Arial"/>
          <w:sz w:val="24"/>
          <w:szCs w:val="24"/>
        </w:rPr>
        <w:t xml:space="preserve">Egerton, J. (2014) ‘A Step in Time: Fetal alcohol spectrum disorders and transition to adulthood’,  </w:t>
      </w:r>
      <w:r w:rsidRPr="00F1690C">
        <w:rPr>
          <w:rFonts w:ascii="Arial" w:hAnsi="Arial" w:cs="Arial"/>
          <w:sz w:val="24"/>
          <w:szCs w:val="24"/>
        </w:rPr>
        <w:t xml:space="preserve">in Carpenter, B., Blackburn, C., and Egerton, J. (eds.) </w:t>
      </w:r>
      <w:r w:rsidRPr="00F1690C">
        <w:rPr>
          <w:rFonts w:ascii="Arial" w:hAnsi="Arial" w:cs="Arial"/>
          <w:i/>
          <w:sz w:val="24"/>
          <w:szCs w:val="24"/>
        </w:rPr>
        <w:t>Fetal Alcohol Spectrum Disorders</w:t>
      </w:r>
      <w:r w:rsidRPr="00F1690C">
        <w:rPr>
          <w:rFonts w:ascii="Arial" w:hAnsi="Arial" w:cs="Arial"/>
          <w:sz w:val="24"/>
          <w:szCs w:val="24"/>
        </w:rPr>
        <w:t>.  London and New York: Routledge, 14</w:t>
      </w:r>
      <w:r>
        <w:rPr>
          <w:rFonts w:ascii="Arial" w:hAnsi="Arial" w:cs="Arial"/>
          <w:sz w:val="24"/>
          <w:szCs w:val="24"/>
        </w:rPr>
        <w:t>1- 157</w:t>
      </w:r>
      <w:r w:rsidRPr="00F1690C">
        <w:rPr>
          <w:rFonts w:ascii="Arial" w:hAnsi="Arial" w:cs="Arial"/>
          <w:sz w:val="24"/>
          <w:szCs w:val="24"/>
        </w:rPr>
        <w:t>.</w:t>
      </w:r>
    </w:p>
    <w:p w:rsidR="00B26909" w:rsidRDefault="00B26909" w:rsidP="00B26909">
      <w:pPr>
        <w:rPr>
          <w:rFonts w:ascii="Arial" w:hAnsi="Arial" w:cs="Arial"/>
          <w:sz w:val="24"/>
          <w:szCs w:val="24"/>
        </w:rPr>
      </w:pPr>
      <w:r w:rsidRPr="00F1690C">
        <w:rPr>
          <w:rFonts w:ascii="Arial" w:hAnsi="Arial" w:cs="Arial"/>
          <w:sz w:val="24"/>
          <w:szCs w:val="24"/>
        </w:rPr>
        <w:t xml:space="preserve">Elliot, E., (2014) ‘International Overview: The challenges in addressing fetal alcohol spectrum disorders’, in Carpenter, B., Blackburn, C., and Egerton, J. (eds.) </w:t>
      </w:r>
      <w:r w:rsidRPr="00F1690C">
        <w:rPr>
          <w:rFonts w:ascii="Arial" w:hAnsi="Arial" w:cs="Arial"/>
          <w:i/>
          <w:sz w:val="24"/>
          <w:szCs w:val="24"/>
        </w:rPr>
        <w:t>Fetal Alcohol Spectrum Disorders</w:t>
      </w:r>
      <w:r w:rsidRPr="00F1690C">
        <w:rPr>
          <w:rFonts w:ascii="Arial" w:hAnsi="Arial" w:cs="Arial"/>
          <w:sz w:val="24"/>
          <w:szCs w:val="24"/>
        </w:rPr>
        <w:t>.  London and New York: Routledge, 14-26.</w:t>
      </w:r>
    </w:p>
    <w:p w:rsidR="00B26909" w:rsidRPr="00F1690C" w:rsidRDefault="00B26909" w:rsidP="00B26909">
      <w:pPr>
        <w:rPr>
          <w:rFonts w:ascii="Arial" w:hAnsi="Arial" w:cs="Arial"/>
          <w:sz w:val="24"/>
          <w:szCs w:val="24"/>
        </w:rPr>
      </w:pPr>
      <w:r>
        <w:rPr>
          <w:rFonts w:ascii="Arial" w:hAnsi="Arial" w:cs="Arial"/>
          <w:sz w:val="24"/>
          <w:szCs w:val="24"/>
        </w:rPr>
        <w:t xml:space="preserve">Green, E., Drewes, A., and Kominski, J. (2013) ‘Use of Mandalas in Jungian Play therapy with adolescents diagnosed with ADHD’  </w:t>
      </w:r>
      <w:r w:rsidRPr="00A3314C">
        <w:rPr>
          <w:rFonts w:ascii="Arial" w:hAnsi="Arial" w:cs="Arial"/>
          <w:i/>
          <w:sz w:val="24"/>
          <w:szCs w:val="24"/>
        </w:rPr>
        <w:t>International Journal of Play Therapy</w:t>
      </w:r>
      <w:r>
        <w:rPr>
          <w:rFonts w:ascii="Arial" w:hAnsi="Arial" w:cs="Arial"/>
          <w:sz w:val="24"/>
          <w:szCs w:val="24"/>
        </w:rPr>
        <w:t>, 22 (3), 159-172.</w:t>
      </w:r>
    </w:p>
    <w:p w:rsidR="00B26909" w:rsidRDefault="00B26909" w:rsidP="00B26909">
      <w:pPr>
        <w:rPr>
          <w:rFonts w:ascii="Arial" w:hAnsi="Arial" w:cs="Arial"/>
          <w:sz w:val="24"/>
          <w:szCs w:val="24"/>
        </w:rPr>
      </w:pPr>
      <w:r w:rsidRPr="00F1690C">
        <w:rPr>
          <w:rFonts w:ascii="Arial" w:hAnsi="Arial" w:cs="Arial"/>
          <w:sz w:val="24"/>
          <w:szCs w:val="24"/>
        </w:rPr>
        <w:t>Idrus, N., and Thomas, J. (2011) ‘Fetal Alcohol Spectrum Disorders: Experimental treatments a</w:t>
      </w:r>
      <w:r>
        <w:rPr>
          <w:rFonts w:ascii="Arial" w:hAnsi="Arial" w:cs="Arial"/>
          <w:sz w:val="24"/>
          <w:szCs w:val="24"/>
        </w:rPr>
        <w:t>nd strategies for intervention’,</w:t>
      </w:r>
      <w:r w:rsidRPr="00F1690C">
        <w:rPr>
          <w:rFonts w:ascii="Arial" w:hAnsi="Arial" w:cs="Arial"/>
          <w:sz w:val="24"/>
          <w:szCs w:val="24"/>
        </w:rPr>
        <w:t xml:space="preserve">  </w:t>
      </w:r>
      <w:r w:rsidRPr="00F1690C">
        <w:rPr>
          <w:rFonts w:ascii="Arial" w:hAnsi="Arial" w:cs="Arial"/>
          <w:i/>
          <w:sz w:val="24"/>
          <w:szCs w:val="24"/>
        </w:rPr>
        <w:t>Alcohol Research and Health</w:t>
      </w:r>
      <w:r w:rsidRPr="00F1690C">
        <w:rPr>
          <w:rFonts w:ascii="Arial" w:hAnsi="Arial" w:cs="Arial"/>
          <w:sz w:val="24"/>
          <w:szCs w:val="24"/>
        </w:rPr>
        <w:t>, 34 (1), 76 – 85.</w:t>
      </w:r>
    </w:p>
    <w:p w:rsidR="00B26909" w:rsidRDefault="00B26909" w:rsidP="00B26909">
      <w:pPr>
        <w:rPr>
          <w:rFonts w:ascii="Arial" w:hAnsi="Arial" w:cs="Arial"/>
          <w:sz w:val="24"/>
          <w:szCs w:val="24"/>
        </w:rPr>
      </w:pPr>
      <w:r>
        <w:rPr>
          <w:rFonts w:ascii="Arial" w:hAnsi="Arial" w:cs="Arial"/>
          <w:sz w:val="24"/>
          <w:szCs w:val="24"/>
        </w:rPr>
        <w:t xml:space="preserve">International Guidelines on Drinking and Pregnancy (2009) </w:t>
      </w:r>
      <w:hyperlink r:id="rId7" w:history="1">
        <w:r w:rsidRPr="00390854">
          <w:rPr>
            <w:rStyle w:val="Hyperlink"/>
            <w:rFonts w:ascii="Arial" w:hAnsi="Arial" w:cs="Arial"/>
            <w:sz w:val="24"/>
            <w:szCs w:val="24"/>
          </w:rPr>
          <w:t>http://www.icap.org/Table/InternationalGuidelinesOnDrinkingAndPregnancy</w:t>
        </w:r>
      </w:hyperlink>
      <w:r>
        <w:rPr>
          <w:rFonts w:ascii="Arial" w:hAnsi="Arial" w:cs="Arial"/>
          <w:sz w:val="24"/>
          <w:szCs w:val="24"/>
        </w:rPr>
        <w:t>.  Accessed 26/11/14.</w:t>
      </w:r>
    </w:p>
    <w:p w:rsidR="00B26909" w:rsidRDefault="00B26909" w:rsidP="00B26909">
      <w:pPr>
        <w:rPr>
          <w:rFonts w:ascii="Arial" w:hAnsi="Arial" w:cs="Arial"/>
          <w:sz w:val="24"/>
          <w:szCs w:val="24"/>
        </w:rPr>
      </w:pPr>
      <w:r>
        <w:rPr>
          <w:rFonts w:ascii="Arial" w:hAnsi="Arial" w:cs="Arial"/>
          <w:sz w:val="24"/>
          <w:szCs w:val="24"/>
        </w:rPr>
        <w:t xml:space="preserve">Kalberg, W., and Buckley, D. (2007) ‘FASD: What types of intervention and rehabilitation are useful’?  </w:t>
      </w:r>
      <w:r w:rsidRPr="003E42F8">
        <w:rPr>
          <w:rFonts w:ascii="Arial" w:hAnsi="Arial" w:cs="Arial"/>
          <w:i/>
          <w:sz w:val="24"/>
          <w:szCs w:val="24"/>
        </w:rPr>
        <w:t>Neuroscience and Biobehavioural Reviews</w:t>
      </w:r>
      <w:r>
        <w:rPr>
          <w:rFonts w:ascii="Arial" w:hAnsi="Arial" w:cs="Arial"/>
          <w:sz w:val="24"/>
          <w:szCs w:val="24"/>
        </w:rPr>
        <w:t xml:space="preserve"> 31, 278-285.</w:t>
      </w:r>
    </w:p>
    <w:p w:rsidR="00B26909" w:rsidRDefault="00B26909" w:rsidP="00B26909">
      <w:pPr>
        <w:rPr>
          <w:rFonts w:ascii="Arial" w:hAnsi="Arial" w:cs="Arial"/>
          <w:sz w:val="24"/>
          <w:szCs w:val="24"/>
        </w:rPr>
      </w:pPr>
      <w:r>
        <w:rPr>
          <w:rFonts w:ascii="Arial" w:hAnsi="Arial" w:cs="Arial"/>
          <w:sz w:val="24"/>
          <w:szCs w:val="24"/>
        </w:rPr>
        <w:t xml:space="preserve">Lender, D., (2014) ‘Theraplay and Fetal Alcohol Syndrome’ </w:t>
      </w:r>
      <w:hyperlink r:id="rId8" w:history="1">
        <w:r w:rsidRPr="005503AE">
          <w:rPr>
            <w:rStyle w:val="Hyperlink"/>
            <w:rFonts w:ascii="Arial" w:hAnsi="Arial" w:cs="Arial"/>
            <w:sz w:val="24"/>
            <w:szCs w:val="24"/>
          </w:rPr>
          <w:t>http://www.theraplay.org/index.php/articles-about-theraplay/82-theraplay-with-special-populations/70-article-theraplay-and-fetal-alcohol-syndrome</w:t>
        </w:r>
      </w:hyperlink>
      <w:r>
        <w:rPr>
          <w:rFonts w:ascii="Arial" w:hAnsi="Arial" w:cs="Arial"/>
          <w:sz w:val="24"/>
          <w:szCs w:val="24"/>
        </w:rPr>
        <w:t>.  Accessed 25/11/14.</w:t>
      </w:r>
    </w:p>
    <w:p w:rsidR="00B26909" w:rsidRDefault="00B26909" w:rsidP="00B26909">
      <w:pPr>
        <w:rPr>
          <w:rFonts w:ascii="Arial" w:hAnsi="Arial" w:cs="Arial"/>
          <w:sz w:val="24"/>
          <w:szCs w:val="24"/>
        </w:rPr>
      </w:pPr>
      <w:r>
        <w:rPr>
          <w:rFonts w:ascii="Arial" w:hAnsi="Arial" w:cs="Arial"/>
          <w:sz w:val="24"/>
          <w:szCs w:val="24"/>
        </w:rPr>
        <w:t xml:space="preserve">Liles, E., and Packman, J. (2009) ‘Play Therapy for Children with Fetal Alcohol Syndrome’, </w:t>
      </w:r>
      <w:r w:rsidRPr="005840A0">
        <w:rPr>
          <w:rFonts w:ascii="Arial" w:hAnsi="Arial" w:cs="Arial"/>
          <w:i/>
          <w:sz w:val="24"/>
          <w:szCs w:val="24"/>
        </w:rPr>
        <w:t>International Journal of Play Therapy</w:t>
      </w:r>
      <w:r>
        <w:rPr>
          <w:rFonts w:ascii="Arial" w:hAnsi="Arial" w:cs="Arial"/>
          <w:sz w:val="24"/>
          <w:szCs w:val="24"/>
        </w:rPr>
        <w:t xml:space="preserve">, 18 (4), 192-206. </w:t>
      </w:r>
    </w:p>
    <w:p w:rsidR="00B26909" w:rsidRDefault="00B26909" w:rsidP="00B26909">
      <w:pPr>
        <w:rPr>
          <w:rFonts w:ascii="Arial" w:hAnsi="Arial" w:cs="Arial"/>
          <w:sz w:val="24"/>
          <w:szCs w:val="24"/>
        </w:rPr>
      </w:pPr>
      <w:r>
        <w:rPr>
          <w:rFonts w:ascii="Arial" w:hAnsi="Arial" w:cs="Arial"/>
          <w:sz w:val="24"/>
          <w:szCs w:val="24"/>
        </w:rPr>
        <w:t xml:space="preserve">Muir-Timmins, S., and Timmins, J. (2014) ‘Life as we Know it: A perfectly normal family’, </w:t>
      </w:r>
      <w:r w:rsidRPr="00F1690C">
        <w:rPr>
          <w:rFonts w:ascii="Arial" w:hAnsi="Arial" w:cs="Arial"/>
          <w:sz w:val="24"/>
          <w:szCs w:val="24"/>
        </w:rPr>
        <w:t xml:space="preserve">in Carpenter, B., Blackburn, C., and Egerton, J. (eds.) </w:t>
      </w:r>
      <w:r w:rsidRPr="00F1690C">
        <w:rPr>
          <w:rFonts w:ascii="Arial" w:hAnsi="Arial" w:cs="Arial"/>
          <w:i/>
          <w:sz w:val="24"/>
          <w:szCs w:val="24"/>
        </w:rPr>
        <w:t>Fetal Alcohol Spectrum Disorders</w:t>
      </w:r>
      <w:r w:rsidRPr="00F1690C">
        <w:rPr>
          <w:rFonts w:ascii="Arial" w:hAnsi="Arial" w:cs="Arial"/>
          <w:sz w:val="24"/>
          <w:szCs w:val="24"/>
        </w:rPr>
        <w:t>.  London and New York: Routledge</w:t>
      </w:r>
      <w:r>
        <w:rPr>
          <w:rFonts w:ascii="Arial" w:hAnsi="Arial" w:cs="Arial"/>
          <w:sz w:val="24"/>
          <w:szCs w:val="24"/>
        </w:rPr>
        <w:t>, 71-79</w:t>
      </w:r>
      <w:r w:rsidRPr="00F1690C">
        <w:rPr>
          <w:rFonts w:ascii="Arial" w:hAnsi="Arial" w:cs="Arial"/>
          <w:sz w:val="24"/>
          <w:szCs w:val="24"/>
        </w:rPr>
        <w:t>.</w:t>
      </w:r>
    </w:p>
    <w:p w:rsidR="00B26909" w:rsidRPr="00F1690C" w:rsidRDefault="00B26909" w:rsidP="00B26909">
      <w:pPr>
        <w:rPr>
          <w:rFonts w:ascii="Arial" w:hAnsi="Arial" w:cs="Arial"/>
          <w:sz w:val="24"/>
          <w:szCs w:val="24"/>
        </w:rPr>
      </w:pPr>
      <w:r>
        <w:rPr>
          <w:rFonts w:ascii="Arial" w:hAnsi="Arial" w:cs="Arial"/>
          <w:sz w:val="24"/>
          <w:szCs w:val="24"/>
        </w:rPr>
        <w:t xml:space="preserve">Nguyen, T., and Riley, E. (2011) ‘The effects of prenatal alcohol exposure on brain and behaviour’, </w:t>
      </w:r>
      <w:r w:rsidRPr="00F1690C">
        <w:rPr>
          <w:rFonts w:ascii="Arial" w:hAnsi="Arial" w:cs="Arial"/>
          <w:sz w:val="24"/>
          <w:szCs w:val="24"/>
        </w:rPr>
        <w:t xml:space="preserve">in Carpenter, B., Blackburn, C., and Egerton, J. (eds.) </w:t>
      </w:r>
      <w:r w:rsidRPr="00F1690C">
        <w:rPr>
          <w:rFonts w:ascii="Arial" w:hAnsi="Arial" w:cs="Arial"/>
          <w:i/>
          <w:sz w:val="24"/>
          <w:szCs w:val="24"/>
        </w:rPr>
        <w:t>Fetal Alcohol Spectrum Disorders</w:t>
      </w:r>
      <w:r w:rsidRPr="00F1690C">
        <w:rPr>
          <w:rFonts w:ascii="Arial" w:hAnsi="Arial" w:cs="Arial"/>
          <w:sz w:val="24"/>
          <w:szCs w:val="24"/>
        </w:rPr>
        <w:t xml:space="preserve">.  London and New York: Routledge, </w:t>
      </w:r>
      <w:r>
        <w:rPr>
          <w:rFonts w:ascii="Arial" w:hAnsi="Arial" w:cs="Arial"/>
          <w:sz w:val="24"/>
          <w:szCs w:val="24"/>
        </w:rPr>
        <w:t>219-240</w:t>
      </w:r>
      <w:r w:rsidRPr="00F1690C">
        <w:rPr>
          <w:rFonts w:ascii="Arial" w:hAnsi="Arial" w:cs="Arial"/>
          <w:sz w:val="24"/>
          <w:szCs w:val="24"/>
        </w:rPr>
        <w:t>.</w:t>
      </w:r>
    </w:p>
    <w:p w:rsidR="00B26909" w:rsidRDefault="00B26909" w:rsidP="00B26909">
      <w:pPr>
        <w:rPr>
          <w:rFonts w:ascii="Arial" w:hAnsi="Arial" w:cs="Arial"/>
          <w:sz w:val="24"/>
          <w:szCs w:val="24"/>
        </w:rPr>
      </w:pPr>
      <w:r>
        <w:rPr>
          <w:rFonts w:ascii="Arial" w:hAnsi="Arial" w:cs="Arial"/>
          <w:sz w:val="24"/>
          <w:szCs w:val="24"/>
        </w:rPr>
        <w:t xml:space="preserve"> </w:t>
      </w:r>
      <w:r w:rsidRPr="00F1690C">
        <w:rPr>
          <w:rFonts w:ascii="Arial" w:hAnsi="Arial" w:cs="Arial"/>
          <w:sz w:val="24"/>
          <w:szCs w:val="24"/>
        </w:rPr>
        <w:t xml:space="preserve">Nulman, I., Ickowicz, A., Koren, G., and Knittel-Keren, D. (2007) ‘Fetal alcohol spectrum disorder’, in Brown, I., and Percey, M. (eds.) </w:t>
      </w:r>
      <w:r w:rsidRPr="00F1690C">
        <w:rPr>
          <w:rFonts w:ascii="Arial" w:hAnsi="Arial" w:cs="Arial"/>
          <w:i/>
          <w:sz w:val="24"/>
          <w:szCs w:val="24"/>
        </w:rPr>
        <w:t>A Comprehensive Guide to Intellectual and Developmental Disabilities</w:t>
      </w:r>
      <w:r w:rsidRPr="00F1690C">
        <w:rPr>
          <w:rFonts w:ascii="Arial" w:hAnsi="Arial" w:cs="Arial"/>
          <w:sz w:val="24"/>
          <w:szCs w:val="24"/>
        </w:rPr>
        <w:t xml:space="preserve">.  Baltimore: Paul Brookes Publishing Co, 213-227.  </w:t>
      </w:r>
    </w:p>
    <w:p w:rsidR="00B26909" w:rsidRPr="00F1690C" w:rsidRDefault="00B26909" w:rsidP="00B26909">
      <w:pPr>
        <w:rPr>
          <w:rFonts w:ascii="Arial" w:hAnsi="Arial" w:cs="Arial"/>
          <w:sz w:val="24"/>
          <w:szCs w:val="24"/>
        </w:rPr>
      </w:pPr>
      <w:r>
        <w:rPr>
          <w:rFonts w:ascii="Arial" w:hAnsi="Arial" w:cs="Arial"/>
          <w:sz w:val="24"/>
          <w:szCs w:val="24"/>
        </w:rPr>
        <w:t>O’Malley, K. (2014) Developmental Psychiatric Disorders in Children, Adolescents, and Young Adults with Fetal Alcohol Spectrum Disorders (FASD): A transgenerational</w:t>
      </w:r>
    </w:p>
    <w:p w:rsidR="00B26909" w:rsidRPr="00F1690C" w:rsidRDefault="00B26909" w:rsidP="00B26909">
      <w:pPr>
        <w:rPr>
          <w:rFonts w:ascii="Arial" w:hAnsi="Arial" w:cs="Arial"/>
          <w:sz w:val="24"/>
          <w:szCs w:val="24"/>
        </w:rPr>
      </w:pPr>
      <w:r w:rsidRPr="00F1690C">
        <w:rPr>
          <w:rFonts w:ascii="Arial" w:hAnsi="Arial" w:cs="Arial"/>
          <w:sz w:val="24"/>
          <w:szCs w:val="24"/>
        </w:rPr>
        <w:t xml:space="preserve">Paley, B., and O’Connor, M. (2011) ‘Behavioural Interventions for Children and Adolescents with Fetal Alcohol Spectrum Disorders’, </w:t>
      </w:r>
      <w:r w:rsidRPr="00F1690C">
        <w:rPr>
          <w:rFonts w:ascii="Arial" w:hAnsi="Arial" w:cs="Arial"/>
          <w:i/>
          <w:sz w:val="24"/>
          <w:szCs w:val="24"/>
        </w:rPr>
        <w:t>Alcohol Research and Health</w:t>
      </w:r>
      <w:r w:rsidRPr="00F1690C">
        <w:rPr>
          <w:rFonts w:ascii="Arial" w:hAnsi="Arial" w:cs="Arial"/>
          <w:sz w:val="24"/>
          <w:szCs w:val="24"/>
        </w:rPr>
        <w:t>, 34 (1), 64-75.</w:t>
      </w:r>
    </w:p>
    <w:p w:rsidR="00B26909" w:rsidRDefault="00B26909" w:rsidP="00B26909">
      <w:pPr>
        <w:rPr>
          <w:rFonts w:ascii="Arial" w:hAnsi="Arial" w:cs="Arial"/>
          <w:sz w:val="24"/>
          <w:szCs w:val="24"/>
        </w:rPr>
      </w:pPr>
      <w:r w:rsidRPr="00F1690C">
        <w:rPr>
          <w:rFonts w:ascii="Arial" w:hAnsi="Arial" w:cs="Arial"/>
          <w:sz w:val="24"/>
          <w:szCs w:val="24"/>
        </w:rPr>
        <w:t xml:space="preserve">Payne, J., Watkins, R., Jones, H., Reibel, T., Mutch, R., Wilkins, A., Whitlock, J., and Bower, C. (2014) ‘Midwives’ knowledge, attitudes and practice about alcohol exposure and the risk of fetal alcohol spectrum alcohol disorder’,  </w:t>
      </w:r>
      <w:r w:rsidRPr="00F1690C">
        <w:rPr>
          <w:rFonts w:ascii="Arial" w:hAnsi="Arial" w:cs="Arial"/>
          <w:i/>
          <w:sz w:val="24"/>
          <w:szCs w:val="24"/>
        </w:rPr>
        <w:t>Pregnancy and Childbirth</w:t>
      </w:r>
      <w:r w:rsidRPr="00F1690C">
        <w:rPr>
          <w:rFonts w:ascii="Arial" w:hAnsi="Arial" w:cs="Arial"/>
          <w:sz w:val="24"/>
          <w:szCs w:val="24"/>
        </w:rPr>
        <w:t>, 14, 377-399.</w:t>
      </w:r>
    </w:p>
    <w:p w:rsidR="00B26909" w:rsidRDefault="00B26909" w:rsidP="00B26909">
      <w:pPr>
        <w:rPr>
          <w:rFonts w:ascii="Arial" w:hAnsi="Arial" w:cs="Arial"/>
          <w:sz w:val="24"/>
          <w:szCs w:val="24"/>
        </w:rPr>
      </w:pPr>
      <w:r>
        <w:rPr>
          <w:rFonts w:ascii="Arial" w:hAnsi="Arial" w:cs="Arial"/>
          <w:sz w:val="24"/>
          <w:szCs w:val="24"/>
        </w:rPr>
        <w:t xml:space="preserve">Phelps, L. (1995) ‘Psychoeducational outcomes of fetal alcohol syndrome’.  </w:t>
      </w:r>
      <w:r w:rsidRPr="003230B1">
        <w:rPr>
          <w:rFonts w:ascii="Arial" w:hAnsi="Arial" w:cs="Arial"/>
          <w:i/>
          <w:sz w:val="24"/>
          <w:szCs w:val="24"/>
        </w:rPr>
        <w:t>School Psychology Review</w:t>
      </w:r>
      <w:r>
        <w:rPr>
          <w:rFonts w:ascii="Arial" w:hAnsi="Arial" w:cs="Arial"/>
          <w:sz w:val="24"/>
          <w:szCs w:val="24"/>
        </w:rPr>
        <w:t>, 24, 200-212.  Retrieved 23/11/14 from the PsycINFO database.</w:t>
      </w:r>
    </w:p>
    <w:p w:rsidR="00B26909" w:rsidRPr="00F1690C" w:rsidRDefault="00B26909" w:rsidP="00B26909">
      <w:pPr>
        <w:rPr>
          <w:rFonts w:ascii="Arial" w:hAnsi="Arial" w:cs="Arial"/>
          <w:sz w:val="24"/>
          <w:szCs w:val="24"/>
        </w:rPr>
      </w:pPr>
      <w:r>
        <w:rPr>
          <w:rFonts w:ascii="Arial" w:hAnsi="Arial" w:cs="Arial"/>
          <w:sz w:val="24"/>
          <w:szCs w:val="24"/>
        </w:rPr>
        <w:t>Sanders, J. (2013) ‘ “A Window of opportunity”: The Proposed Inclusion of Fetal Alcohol Spectrum Disorder in the DSM-5’,</w:t>
      </w:r>
      <w:r w:rsidRPr="00D12C88">
        <w:rPr>
          <w:rFonts w:ascii="Arial" w:hAnsi="Arial" w:cs="Arial"/>
          <w:i/>
          <w:sz w:val="24"/>
          <w:szCs w:val="24"/>
        </w:rPr>
        <w:t xml:space="preserve">  Journal on Developmental Disabilities</w:t>
      </w:r>
      <w:r>
        <w:rPr>
          <w:rFonts w:ascii="Arial" w:hAnsi="Arial" w:cs="Arial"/>
          <w:sz w:val="24"/>
          <w:szCs w:val="24"/>
        </w:rPr>
        <w:t>, 19 (3), 7-14.</w:t>
      </w:r>
    </w:p>
    <w:p w:rsidR="00B26909" w:rsidRPr="00F1690C" w:rsidRDefault="00B26909" w:rsidP="00B26909">
      <w:pPr>
        <w:rPr>
          <w:rFonts w:ascii="Arial" w:hAnsi="Arial" w:cs="Arial"/>
        </w:rPr>
      </w:pPr>
      <w:r w:rsidRPr="00F1690C">
        <w:rPr>
          <w:rFonts w:ascii="Arial" w:hAnsi="Arial" w:cs="Arial"/>
          <w:sz w:val="24"/>
          <w:szCs w:val="24"/>
        </w:rPr>
        <w:t xml:space="preserve">Schore, A. (2012) </w:t>
      </w:r>
      <w:r w:rsidRPr="00F1690C">
        <w:rPr>
          <w:rFonts w:ascii="Arial" w:hAnsi="Arial" w:cs="Arial"/>
          <w:i/>
          <w:sz w:val="24"/>
          <w:szCs w:val="24"/>
        </w:rPr>
        <w:t xml:space="preserve">The Science of the Art of Psychotherapy, </w:t>
      </w:r>
      <w:r w:rsidRPr="00F1690C">
        <w:rPr>
          <w:rFonts w:ascii="Arial" w:hAnsi="Arial" w:cs="Arial"/>
          <w:sz w:val="24"/>
          <w:szCs w:val="24"/>
        </w:rPr>
        <w:t>New York and London:  W.W. Norton and Company</w:t>
      </w:r>
      <w:r w:rsidRPr="00F1690C">
        <w:rPr>
          <w:rFonts w:ascii="Arial" w:hAnsi="Arial" w:cs="Arial"/>
        </w:rPr>
        <w:t>.</w:t>
      </w:r>
    </w:p>
    <w:p w:rsidR="00B26909" w:rsidRDefault="00B26909" w:rsidP="00B26909">
      <w:pPr>
        <w:rPr>
          <w:rFonts w:ascii="Arial" w:hAnsi="Arial" w:cs="Arial"/>
          <w:sz w:val="24"/>
          <w:szCs w:val="24"/>
        </w:rPr>
      </w:pPr>
      <w:r w:rsidRPr="00F1690C">
        <w:rPr>
          <w:rFonts w:ascii="Arial" w:hAnsi="Arial" w:cs="Arial"/>
          <w:sz w:val="24"/>
          <w:szCs w:val="24"/>
        </w:rPr>
        <w:t xml:space="preserve">Tew, J. (2011) </w:t>
      </w:r>
      <w:r w:rsidRPr="00F1690C">
        <w:rPr>
          <w:rFonts w:ascii="Arial" w:hAnsi="Arial" w:cs="Arial"/>
          <w:i/>
          <w:sz w:val="24"/>
          <w:szCs w:val="24"/>
        </w:rPr>
        <w:t>Social approaches to mental distress</w:t>
      </w:r>
      <w:r w:rsidRPr="00F1690C">
        <w:rPr>
          <w:rFonts w:ascii="Arial" w:hAnsi="Arial" w:cs="Arial"/>
          <w:sz w:val="24"/>
          <w:szCs w:val="24"/>
        </w:rPr>
        <w:t xml:space="preserve">.  UK: Palgrave Macmillan. </w:t>
      </w:r>
    </w:p>
    <w:p w:rsidR="00B26909" w:rsidRPr="00F1690C" w:rsidRDefault="00B26909" w:rsidP="00B26909">
      <w:pPr>
        <w:rPr>
          <w:rFonts w:ascii="Arial" w:hAnsi="Arial" w:cs="Arial"/>
          <w:sz w:val="24"/>
          <w:szCs w:val="24"/>
        </w:rPr>
      </w:pPr>
      <w:r>
        <w:rPr>
          <w:rFonts w:ascii="Arial" w:hAnsi="Arial" w:cs="Arial"/>
          <w:sz w:val="24"/>
          <w:szCs w:val="24"/>
        </w:rPr>
        <w:t xml:space="preserve">Vincent, B., Kropp, C., and Byrne, A. (2014) ‘Animal-Assisted Therapy for Fetal Alcohol Spectrum Disorder’.  </w:t>
      </w:r>
      <w:r w:rsidRPr="001B7A3E">
        <w:rPr>
          <w:rFonts w:ascii="Arial" w:hAnsi="Arial" w:cs="Arial"/>
          <w:i/>
          <w:sz w:val="24"/>
          <w:szCs w:val="24"/>
        </w:rPr>
        <w:t>Journal of Applied Rehabilitation Counselling</w:t>
      </w:r>
      <w:r>
        <w:rPr>
          <w:rFonts w:ascii="Arial" w:hAnsi="Arial" w:cs="Arial"/>
          <w:sz w:val="24"/>
          <w:szCs w:val="24"/>
        </w:rPr>
        <w:t>, 45, (3), 3-9.</w:t>
      </w:r>
    </w:p>
    <w:p w:rsidR="00B26909" w:rsidRDefault="00B26909" w:rsidP="00B26909">
      <w:pPr>
        <w:rPr>
          <w:rFonts w:ascii="Arial" w:hAnsi="Arial" w:cs="Arial"/>
          <w:sz w:val="24"/>
          <w:szCs w:val="24"/>
        </w:rPr>
      </w:pPr>
      <w:r w:rsidRPr="00F1690C">
        <w:rPr>
          <w:rFonts w:ascii="Arial" w:hAnsi="Arial" w:cs="Arial"/>
          <w:sz w:val="24"/>
          <w:szCs w:val="24"/>
        </w:rPr>
        <w:t xml:space="preserve">Warren, K., Floyd, L.,Calhoun, F. (2004) </w:t>
      </w:r>
      <w:r w:rsidRPr="00F1690C">
        <w:rPr>
          <w:rFonts w:ascii="Arial" w:hAnsi="Arial" w:cs="Arial"/>
          <w:i/>
          <w:sz w:val="24"/>
          <w:szCs w:val="24"/>
        </w:rPr>
        <w:t xml:space="preserve">Consensus Statement on FASD.  </w:t>
      </w:r>
      <w:r w:rsidRPr="00F1690C">
        <w:rPr>
          <w:rFonts w:ascii="Arial" w:hAnsi="Arial" w:cs="Arial"/>
          <w:sz w:val="24"/>
          <w:szCs w:val="24"/>
        </w:rPr>
        <w:t xml:space="preserve">Washington DC: National Organization on Fetal Alcohol Syndrome.   </w:t>
      </w:r>
    </w:p>
    <w:p w:rsidR="00B26909" w:rsidRPr="00F1690C" w:rsidRDefault="00B26909" w:rsidP="00B26909">
      <w:pPr>
        <w:rPr>
          <w:rFonts w:ascii="Arial" w:hAnsi="Arial" w:cs="Arial"/>
          <w:sz w:val="24"/>
          <w:szCs w:val="24"/>
        </w:rPr>
      </w:pPr>
      <w:r>
        <w:rPr>
          <w:rFonts w:ascii="Arial" w:hAnsi="Arial" w:cs="Arial"/>
          <w:sz w:val="24"/>
          <w:szCs w:val="24"/>
        </w:rPr>
        <w:t xml:space="preserve">Wilkes, S., Cordier, R., Bundy, A., Docking, K., and Munro, N. (2011) ‘A play-based intervention for children with ADHD: A pilot study’.  </w:t>
      </w:r>
      <w:r w:rsidRPr="00006806">
        <w:rPr>
          <w:rFonts w:ascii="Arial" w:hAnsi="Arial" w:cs="Arial"/>
          <w:i/>
          <w:sz w:val="24"/>
          <w:szCs w:val="24"/>
        </w:rPr>
        <w:t>Australian Occupational Therapy</w:t>
      </w:r>
      <w:r>
        <w:rPr>
          <w:rFonts w:ascii="Arial" w:hAnsi="Arial" w:cs="Arial"/>
          <w:sz w:val="24"/>
          <w:szCs w:val="24"/>
        </w:rPr>
        <w:t xml:space="preserve"> 58, 231-240.</w:t>
      </w:r>
    </w:p>
    <w:p w:rsidR="007859B7" w:rsidRPr="002651F5" w:rsidRDefault="00205EAB" w:rsidP="00585CC6">
      <w:pPr>
        <w:autoSpaceDE w:val="0"/>
        <w:autoSpaceDN w:val="0"/>
        <w:adjustRightInd w:val="0"/>
        <w:spacing w:after="0" w:line="240" w:lineRule="auto"/>
        <w:rPr>
          <w:rFonts w:ascii="Arial" w:hAnsi="Arial" w:cs="Arial"/>
          <w:sz w:val="24"/>
          <w:szCs w:val="24"/>
          <w:lang w:val="en-IE"/>
        </w:rPr>
      </w:pPr>
      <w:r>
        <w:rPr>
          <w:rFonts w:ascii="Arial" w:hAnsi="Arial" w:cs="Arial"/>
          <w:sz w:val="24"/>
          <w:szCs w:val="24"/>
          <w:lang w:val="en-IE"/>
        </w:rPr>
        <w:t xml:space="preserve"> </w:t>
      </w:r>
    </w:p>
    <w:p w:rsidR="007859B7" w:rsidRDefault="007859B7" w:rsidP="00585CC6">
      <w:pPr>
        <w:autoSpaceDE w:val="0"/>
        <w:autoSpaceDN w:val="0"/>
        <w:adjustRightInd w:val="0"/>
        <w:spacing w:after="0" w:line="240" w:lineRule="auto"/>
        <w:rPr>
          <w:rFonts w:ascii="Arial" w:hAnsi="Arial" w:cs="Arial"/>
          <w:b/>
          <w:sz w:val="24"/>
          <w:szCs w:val="24"/>
          <w:lang w:val="en-IE"/>
        </w:rPr>
      </w:pPr>
    </w:p>
    <w:p w:rsidR="007859B7" w:rsidRDefault="007859B7" w:rsidP="00585CC6">
      <w:pPr>
        <w:autoSpaceDE w:val="0"/>
        <w:autoSpaceDN w:val="0"/>
        <w:adjustRightInd w:val="0"/>
        <w:spacing w:after="0" w:line="240" w:lineRule="auto"/>
        <w:rPr>
          <w:rFonts w:ascii="Arial" w:hAnsi="Arial" w:cs="Arial"/>
          <w:b/>
          <w:sz w:val="24"/>
          <w:szCs w:val="24"/>
          <w:lang w:val="en-IE"/>
        </w:rPr>
      </w:pPr>
    </w:p>
    <w:p w:rsidR="007859B7" w:rsidRPr="007A7BE8" w:rsidRDefault="007859B7" w:rsidP="00585CC6">
      <w:pPr>
        <w:autoSpaceDE w:val="0"/>
        <w:autoSpaceDN w:val="0"/>
        <w:adjustRightInd w:val="0"/>
        <w:spacing w:after="0" w:line="240" w:lineRule="auto"/>
        <w:rPr>
          <w:rFonts w:ascii="Arial" w:hAnsi="Arial" w:cs="Arial"/>
          <w:b/>
          <w:sz w:val="24"/>
          <w:szCs w:val="24"/>
          <w:lang w:val="en-IE"/>
        </w:rPr>
      </w:pPr>
    </w:p>
    <w:sectPr w:rsidR="007859B7" w:rsidRPr="007A7BE8" w:rsidSect="00CA3C16">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0CDE" w:rsidRDefault="00290CDE" w:rsidP="00DB7E9D">
      <w:pPr>
        <w:spacing w:after="0" w:line="240" w:lineRule="auto"/>
      </w:pPr>
      <w:r>
        <w:separator/>
      </w:r>
    </w:p>
  </w:endnote>
  <w:endnote w:type="continuationSeparator" w:id="0">
    <w:p w:rsidR="00290CDE" w:rsidRDefault="00290CDE" w:rsidP="00DB7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0376322"/>
      <w:docPartObj>
        <w:docPartGallery w:val="Page Numbers (Bottom of Page)"/>
        <w:docPartUnique/>
      </w:docPartObj>
    </w:sdtPr>
    <w:sdtEndPr/>
    <w:sdtContent>
      <w:p w:rsidR="003E0420" w:rsidRDefault="00290CDE">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3E0420" w:rsidRDefault="003E04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0CDE" w:rsidRDefault="00290CDE" w:rsidP="00DB7E9D">
      <w:pPr>
        <w:spacing w:after="0" w:line="240" w:lineRule="auto"/>
      </w:pPr>
      <w:r>
        <w:separator/>
      </w:r>
    </w:p>
  </w:footnote>
  <w:footnote w:type="continuationSeparator" w:id="0">
    <w:p w:rsidR="00290CDE" w:rsidRDefault="00290CDE" w:rsidP="00DB7E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CC6"/>
    <w:rsid w:val="00032DF3"/>
    <w:rsid w:val="00037F9A"/>
    <w:rsid w:val="00040B04"/>
    <w:rsid w:val="0004270E"/>
    <w:rsid w:val="000439DA"/>
    <w:rsid w:val="00055004"/>
    <w:rsid w:val="0008539C"/>
    <w:rsid w:val="00097527"/>
    <w:rsid w:val="00097C5E"/>
    <w:rsid w:val="000B38A5"/>
    <w:rsid w:val="000C6D7B"/>
    <w:rsid w:val="000D47BB"/>
    <w:rsid w:val="000D7513"/>
    <w:rsid w:val="000E323B"/>
    <w:rsid w:val="000E4FDC"/>
    <w:rsid w:val="000F54E9"/>
    <w:rsid w:val="00101FA6"/>
    <w:rsid w:val="00102814"/>
    <w:rsid w:val="001204AF"/>
    <w:rsid w:val="00144F8C"/>
    <w:rsid w:val="00144FEB"/>
    <w:rsid w:val="001502E6"/>
    <w:rsid w:val="00153214"/>
    <w:rsid w:val="001703EF"/>
    <w:rsid w:val="00177286"/>
    <w:rsid w:val="00177FA5"/>
    <w:rsid w:val="001817D3"/>
    <w:rsid w:val="0019519F"/>
    <w:rsid w:val="001A50A4"/>
    <w:rsid w:val="001B3F0F"/>
    <w:rsid w:val="001C3A67"/>
    <w:rsid w:val="001C4516"/>
    <w:rsid w:val="001E29E8"/>
    <w:rsid w:val="001E7361"/>
    <w:rsid w:val="001F2484"/>
    <w:rsid w:val="001F30D3"/>
    <w:rsid w:val="00205EAB"/>
    <w:rsid w:val="00211B8A"/>
    <w:rsid w:val="00230869"/>
    <w:rsid w:val="0023525B"/>
    <w:rsid w:val="0023650A"/>
    <w:rsid w:val="002373FF"/>
    <w:rsid w:val="00246334"/>
    <w:rsid w:val="002521E0"/>
    <w:rsid w:val="00253AD1"/>
    <w:rsid w:val="00254F23"/>
    <w:rsid w:val="002651F5"/>
    <w:rsid w:val="002661A3"/>
    <w:rsid w:val="00271DAA"/>
    <w:rsid w:val="0027546E"/>
    <w:rsid w:val="00290CDE"/>
    <w:rsid w:val="002918DB"/>
    <w:rsid w:val="00291C87"/>
    <w:rsid w:val="0029523B"/>
    <w:rsid w:val="002A10DC"/>
    <w:rsid w:val="002A2F7E"/>
    <w:rsid w:val="002A4049"/>
    <w:rsid w:val="002B2763"/>
    <w:rsid w:val="002C32B1"/>
    <w:rsid w:val="002C46DE"/>
    <w:rsid w:val="002C4CB9"/>
    <w:rsid w:val="002C6F01"/>
    <w:rsid w:val="002E09AE"/>
    <w:rsid w:val="002E25C0"/>
    <w:rsid w:val="002F7651"/>
    <w:rsid w:val="003041C1"/>
    <w:rsid w:val="00305C85"/>
    <w:rsid w:val="00322361"/>
    <w:rsid w:val="003307C7"/>
    <w:rsid w:val="00333751"/>
    <w:rsid w:val="00334294"/>
    <w:rsid w:val="00347B2D"/>
    <w:rsid w:val="00360F25"/>
    <w:rsid w:val="00365D4D"/>
    <w:rsid w:val="00366FFD"/>
    <w:rsid w:val="0037160F"/>
    <w:rsid w:val="00371D48"/>
    <w:rsid w:val="00373DB6"/>
    <w:rsid w:val="00380DDB"/>
    <w:rsid w:val="003871EB"/>
    <w:rsid w:val="003922C4"/>
    <w:rsid w:val="003B23A4"/>
    <w:rsid w:val="003B28AF"/>
    <w:rsid w:val="003C0907"/>
    <w:rsid w:val="003C1FE8"/>
    <w:rsid w:val="003C2780"/>
    <w:rsid w:val="003C704F"/>
    <w:rsid w:val="003D4740"/>
    <w:rsid w:val="003E0420"/>
    <w:rsid w:val="003E1B66"/>
    <w:rsid w:val="003E39F0"/>
    <w:rsid w:val="003F4981"/>
    <w:rsid w:val="00405C16"/>
    <w:rsid w:val="00414531"/>
    <w:rsid w:val="00416074"/>
    <w:rsid w:val="00455B3A"/>
    <w:rsid w:val="00460845"/>
    <w:rsid w:val="00483AB5"/>
    <w:rsid w:val="00484C0D"/>
    <w:rsid w:val="004860F1"/>
    <w:rsid w:val="00493853"/>
    <w:rsid w:val="004B04CC"/>
    <w:rsid w:val="004B2CF8"/>
    <w:rsid w:val="004C5E29"/>
    <w:rsid w:val="004E4475"/>
    <w:rsid w:val="004E6A96"/>
    <w:rsid w:val="004F450F"/>
    <w:rsid w:val="00540891"/>
    <w:rsid w:val="00546B8D"/>
    <w:rsid w:val="005537FE"/>
    <w:rsid w:val="00585CC6"/>
    <w:rsid w:val="00587F1F"/>
    <w:rsid w:val="00593E36"/>
    <w:rsid w:val="005A0741"/>
    <w:rsid w:val="005A5A3D"/>
    <w:rsid w:val="005C2918"/>
    <w:rsid w:val="005D01A3"/>
    <w:rsid w:val="005D56EF"/>
    <w:rsid w:val="005D6539"/>
    <w:rsid w:val="005E70C3"/>
    <w:rsid w:val="005F4EF9"/>
    <w:rsid w:val="00602F0D"/>
    <w:rsid w:val="006114D3"/>
    <w:rsid w:val="006137BF"/>
    <w:rsid w:val="00624E24"/>
    <w:rsid w:val="00644E85"/>
    <w:rsid w:val="00647AC4"/>
    <w:rsid w:val="0065202A"/>
    <w:rsid w:val="0065354D"/>
    <w:rsid w:val="00655486"/>
    <w:rsid w:val="0066137F"/>
    <w:rsid w:val="006813F5"/>
    <w:rsid w:val="00685FF5"/>
    <w:rsid w:val="006A4E53"/>
    <w:rsid w:val="006C244F"/>
    <w:rsid w:val="006D5CA8"/>
    <w:rsid w:val="006E4B84"/>
    <w:rsid w:val="006E6997"/>
    <w:rsid w:val="006E6D1D"/>
    <w:rsid w:val="006F1F3C"/>
    <w:rsid w:val="006F41A7"/>
    <w:rsid w:val="007022F3"/>
    <w:rsid w:val="00716C08"/>
    <w:rsid w:val="00720A0A"/>
    <w:rsid w:val="0073251D"/>
    <w:rsid w:val="007352CC"/>
    <w:rsid w:val="00742AD5"/>
    <w:rsid w:val="007459A0"/>
    <w:rsid w:val="00754DE7"/>
    <w:rsid w:val="00755DC2"/>
    <w:rsid w:val="00762079"/>
    <w:rsid w:val="00763219"/>
    <w:rsid w:val="00776975"/>
    <w:rsid w:val="007859B7"/>
    <w:rsid w:val="00785D08"/>
    <w:rsid w:val="00797F51"/>
    <w:rsid w:val="007A7BE8"/>
    <w:rsid w:val="007B2006"/>
    <w:rsid w:val="007C46FD"/>
    <w:rsid w:val="007C7E51"/>
    <w:rsid w:val="007D3CBB"/>
    <w:rsid w:val="007D483C"/>
    <w:rsid w:val="007D5C09"/>
    <w:rsid w:val="007D7DD5"/>
    <w:rsid w:val="007E24FE"/>
    <w:rsid w:val="007E52D9"/>
    <w:rsid w:val="008145CB"/>
    <w:rsid w:val="008300A2"/>
    <w:rsid w:val="00835FBC"/>
    <w:rsid w:val="00845A0C"/>
    <w:rsid w:val="00856D82"/>
    <w:rsid w:val="00857F8D"/>
    <w:rsid w:val="00862A31"/>
    <w:rsid w:val="00876D5E"/>
    <w:rsid w:val="00880BF7"/>
    <w:rsid w:val="008852C5"/>
    <w:rsid w:val="00895B40"/>
    <w:rsid w:val="00895D70"/>
    <w:rsid w:val="00897712"/>
    <w:rsid w:val="008C2C05"/>
    <w:rsid w:val="008D0720"/>
    <w:rsid w:val="008D4E1E"/>
    <w:rsid w:val="008F25BD"/>
    <w:rsid w:val="008F7F2C"/>
    <w:rsid w:val="009027EF"/>
    <w:rsid w:val="009100DF"/>
    <w:rsid w:val="00911870"/>
    <w:rsid w:val="00915EA4"/>
    <w:rsid w:val="009161D6"/>
    <w:rsid w:val="009211A7"/>
    <w:rsid w:val="009378DA"/>
    <w:rsid w:val="0097088F"/>
    <w:rsid w:val="00973FE9"/>
    <w:rsid w:val="009741EF"/>
    <w:rsid w:val="009869DA"/>
    <w:rsid w:val="009933EF"/>
    <w:rsid w:val="00996307"/>
    <w:rsid w:val="009B31C0"/>
    <w:rsid w:val="009E4E15"/>
    <w:rsid w:val="009F0EF0"/>
    <w:rsid w:val="009F4F48"/>
    <w:rsid w:val="00A0344D"/>
    <w:rsid w:val="00A10197"/>
    <w:rsid w:val="00A143E4"/>
    <w:rsid w:val="00A1523B"/>
    <w:rsid w:val="00A23F59"/>
    <w:rsid w:val="00A276BA"/>
    <w:rsid w:val="00A31220"/>
    <w:rsid w:val="00A352CC"/>
    <w:rsid w:val="00A368E7"/>
    <w:rsid w:val="00A53F4A"/>
    <w:rsid w:val="00A5463D"/>
    <w:rsid w:val="00A56A63"/>
    <w:rsid w:val="00A60222"/>
    <w:rsid w:val="00A65FBC"/>
    <w:rsid w:val="00A70B92"/>
    <w:rsid w:val="00A81D54"/>
    <w:rsid w:val="00A831BA"/>
    <w:rsid w:val="00A844AE"/>
    <w:rsid w:val="00A84DFC"/>
    <w:rsid w:val="00A858D2"/>
    <w:rsid w:val="00A9088F"/>
    <w:rsid w:val="00A90FE8"/>
    <w:rsid w:val="00A95E22"/>
    <w:rsid w:val="00A96256"/>
    <w:rsid w:val="00AA0D79"/>
    <w:rsid w:val="00AA4225"/>
    <w:rsid w:val="00AA6CE5"/>
    <w:rsid w:val="00AA7B9E"/>
    <w:rsid w:val="00AB19B2"/>
    <w:rsid w:val="00AB2106"/>
    <w:rsid w:val="00AB5E4C"/>
    <w:rsid w:val="00AC1BD5"/>
    <w:rsid w:val="00AC415D"/>
    <w:rsid w:val="00AC5FB1"/>
    <w:rsid w:val="00AD18DC"/>
    <w:rsid w:val="00AD71AA"/>
    <w:rsid w:val="00AE3354"/>
    <w:rsid w:val="00AE3A9F"/>
    <w:rsid w:val="00AF050D"/>
    <w:rsid w:val="00AF171C"/>
    <w:rsid w:val="00B10DDB"/>
    <w:rsid w:val="00B20BAB"/>
    <w:rsid w:val="00B23011"/>
    <w:rsid w:val="00B26909"/>
    <w:rsid w:val="00B3046D"/>
    <w:rsid w:val="00B43C57"/>
    <w:rsid w:val="00B47F53"/>
    <w:rsid w:val="00B7237F"/>
    <w:rsid w:val="00B775C1"/>
    <w:rsid w:val="00B83FC0"/>
    <w:rsid w:val="00BA3759"/>
    <w:rsid w:val="00BD1DB3"/>
    <w:rsid w:val="00BD4BC7"/>
    <w:rsid w:val="00BE5F53"/>
    <w:rsid w:val="00BF5E4C"/>
    <w:rsid w:val="00C01D6D"/>
    <w:rsid w:val="00C029C8"/>
    <w:rsid w:val="00C17F16"/>
    <w:rsid w:val="00C47217"/>
    <w:rsid w:val="00C8664E"/>
    <w:rsid w:val="00C8721A"/>
    <w:rsid w:val="00C938EB"/>
    <w:rsid w:val="00C93935"/>
    <w:rsid w:val="00C93A3D"/>
    <w:rsid w:val="00CA3C16"/>
    <w:rsid w:val="00CB457B"/>
    <w:rsid w:val="00CD595F"/>
    <w:rsid w:val="00CD6C8B"/>
    <w:rsid w:val="00CE61C4"/>
    <w:rsid w:val="00CF28B3"/>
    <w:rsid w:val="00CF3BD2"/>
    <w:rsid w:val="00D25413"/>
    <w:rsid w:val="00D31A26"/>
    <w:rsid w:val="00D614A1"/>
    <w:rsid w:val="00D61EA5"/>
    <w:rsid w:val="00D64BF1"/>
    <w:rsid w:val="00D64DC5"/>
    <w:rsid w:val="00D658D2"/>
    <w:rsid w:val="00D66F8D"/>
    <w:rsid w:val="00D747DA"/>
    <w:rsid w:val="00D93DDB"/>
    <w:rsid w:val="00D976F5"/>
    <w:rsid w:val="00DA61E7"/>
    <w:rsid w:val="00DB7E9D"/>
    <w:rsid w:val="00DC4A20"/>
    <w:rsid w:val="00DC4FAA"/>
    <w:rsid w:val="00DC6D2C"/>
    <w:rsid w:val="00DC6FB5"/>
    <w:rsid w:val="00DC73F0"/>
    <w:rsid w:val="00DD74DD"/>
    <w:rsid w:val="00DE0FA4"/>
    <w:rsid w:val="00DE4C4B"/>
    <w:rsid w:val="00DF6583"/>
    <w:rsid w:val="00E13E36"/>
    <w:rsid w:val="00E1716A"/>
    <w:rsid w:val="00E2726D"/>
    <w:rsid w:val="00E3051A"/>
    <w:rsid w:val="00E33C56"/>
    <w:rsid w:val="00E646AE"/>
    <w:rsid w:val="00E64BEE"/>
    <w:rsid w:val="00E6673B"/>
    <w:rsid w:val="00E905E7"/>
    <w:rsid w:val="00E94712"/>
    <w:rsid w:val="00E94C5F"/>
    <w:rsid w:val="00EA0336"/>
    <w:rsid w:val="00EA0860"/>
    <w:rsid w:val="00EA77D8"/>
    <w:rsid w:val="00EA7CE7"/>
    <w:rsid w:val="00EE4116"/>
    <w:rsid w:val="00F07138"/>
    <w:rsid w:val="00F10231"/>
    <w:rsid w:val="00F1467A"/>
    <w:rsid w:val="00F15CAB"/>
    <w:rsid w:val="00F24D43"/>
    <w:rsid w:val="00F34E4A"/>
    <w:rsid w:val="00F47695"/>
    <w:rsid w:val="00F66F44"/>
    <w:rsid w:val="00F75F89"/>
    <w:rsid w:val="00F8084B"/>
    <w:rsid w:val="00F819E9"/>
    <w:rsid w:val="00F95312"/>
    <w:rsid w:val="00FA4014"/>
    <w:rsid w:val="00FA6FBD"/>
    <w:rsid w:val="00FC0CC0"/>
    <w:rsid w:val="00FD4201"/>
    <w:rsid w:val="00FE70BF"/>
    <w:rsid w:val="00FF6536"/>
  </w:rsids>
  <m:mathPr>
    <m:mathFont m:val="Cambria Math"/>
    <m:brkBin m:val="before"/>
    <m:brkBinSub m:val="--"/>
    <m:smallFrac m:val="0"/>
    <m:dispDef/>
    <m:lMargin m:val="0"/>
    <m:rMargin m:val="0"/>
    <m:defJc m:val="centerGroup"/>
    <m:wrapIndent m:val="1440"/>
    <m:intLim m:val="subSup"/>
    <m:naryLim m:val="undOvr"/>
  </m:mathPr>
  <w:themeFontLang w:val="en-I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FC266B-8E3F-47D1-A36D-8B5F39656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3C16"/>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A60222"/>
    <w:pPr>
      <w:outlineLvl w:val="0"/>
    </w:pPr>
    <w:rPr>
      <w:rFonts w:ascii="Helvetica" w:eastAsia="Arial Unicode MS" w:hAnsi="Helvetica" w:cs="Times New Roman"/>
      <w:color w:val="000000"/>
      <w:szCs w:val="20"/>
      <w:u w:color="000000"/>
      <w:lang w:eastAsia="en-IE"/>
    </w:rPr>
  </w:style>
  <w:style w:type="paragraph" w:styleId="Header">
    <w:name w:val="header"/>
    <w:basedOn w:val="Normal"/>
    <w:link w:val="HeaderChar"/>
    <w:uiPriority w:val="99"/>
    <w:semiHidden/>
    <w:unhideWhenUsed/>
    <w:rsid w:val="00DB7E9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B7E9D"/>
    <w:rPr>
      <w:lang w:val="en-GB"/>
    </w:rPr>
  </w:style>
  <w:style w:type="paragraph" w:styleId="Footer">
    <w:name w:val="footer"/>
    <w:basedOn w:val="Normal"/>
    <w:link w:val="FooterChar"/>
    <w:uiPriority w:val="99"/>
    <w:unhideWhenUsed/>
    <w:rsid w:val="00DB7E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E9D"/>
    <w:rPr>
      <w:lang w:val="en-GB"/>
    </w:rPr>
  </w:style>
  <w:style w:type="table" w:styleId="TableGrid">
    <w:name w:val="Table Grid"/>
    <w:basedOn w:val="TableNormal"/>
    <w:uiPriority w:val="59"/>
    <w:rsid w:val="00FD42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2690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heraplay.org/index.php/articles-about-theraplay/82-theraplay-with-special-populations/70-article-theraplay-and-fetal-alcohol-syndrome" TargetMode="External"/><Relationship Id="rId3" Type="http://schemas.openxmlformats.org/officeDocument/2006/relationships/settings" Target="settings.xml"/><Relationship Id="rId7" Type="http://schemas.openxmlformats.org/officeDocument/2006/relationships/hyperlink" Target="http://www.icap.org/Table/InternationalGuidelinesOnDrinkingAndPregnanc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DE6C46-8E7F-4698-82C2-41D4B41E7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3277</Words>
  <Characters>18681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Rachel Hoare</cp:lastModifiedBy>
  <cp:revision>2</cp:revision>
  <cp:lastPrinted>2014-11-30T15:02:00Z</cp:lastPrinted>
  <dcterms:created xsi:type="dcterms:W3CDTF">2015-12-16T23:12:00Z</dcterms:created>
  <dcterms:modified xsi:type="dcterms:W3CDTF">2015-12-16T23:12:00Z</dcterms:modified>
</cp:coreProperties>
</file>