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CE87F" w14:textId="05D8BF7F" w:rsidR="00FA4C62" w:rsidRDefault="00FA4C62" w:rsidP="00FA4C62">
      <w:pPr>
        <w:jc w:val="center"/>
        <w:rPr>
          <w:rFonts w:ascii="Times New Roman" w:hAnsi="Times New Roman" w:cs="Times New Roman"/>
          <w:b/>
        </w:rPr>
      </w:pPr>
      <w:proofErr w:type="spellStart"/>
      <w:r>
        <w:rPr>
          <w:rFonts w:ascii="Calibri" w:hAnsi="Calibri"/>
          <w:color w:val="53565A"/>
          <w:sz w:val="22"/>
          <w:szCs w:val="22"/>
          <w:lang w:val="en-GB"/>
        </w:rPr>
        <w:t>Immo</w:t>
      </w:r>
      <w:proofErr w:type="spellEnd"/>
      <w:r>
        <w:rPr>
          <w:rFonts w:ascii="Calibri" w:hAnsi="Calibri"/>
          <w:color w:val="53565A"/>
          <w:sz w:val="22"/>
          <w:szCs w:val="22"/>
          <w:lang w:val="en-GB"/>
        </w:rPr>
        <w:t xml:space="preserve"> </w:t>
      </w:r>
      <w:proofErr w:type="spellStart"/>
      <w:r>
        <w:rPr>
          <w:rFonts w:ascii="Calibri" w:hAnsi="Calibri"/>
          <w:color w:val="53565A"/>
          <w:sz w:val="22"/>
          <w:szCs w:val="22"/>
          <w:lang w:val="en-GB"/>
        </w:rPr>
        <w:t>Warntjes</w:t>
      </w:r>
      <w:proofErr w:type="spellEnd"/>
      <w:r>
        <w:rPr>
          <w:rFonts w:ascii="Calibri" w:hAnsi="Calibri"/>
          <w:color w:val="53565A"/>
          <w:sz w:val="22"/>
          <w:szCs w:val="22"/>
          <w:lang w:val="en-GB"/>
        </w:rPr>
        <w:br/>
      </w:r>
    </w:p>
    <w:p w14:paraId="68947AEF" w14:textId="404864A4" w:rsidR="005F0DC5" w:rsidRPr="00DB64CE" w:rsidRDefault="005F0DC5" w:rsidP="00886E2D">
      <w:pPr>
        <w:jc w:val="center"/>
        <w:rPr>
          <w:rFonts w:ascii="Times New Roman" w:hAnsi="Times New Roman" w:cs="Times New Roman"/>
          <w:b/>
        </w:rPr>
      </w:pPr>
      <w:r w:rsidRPr="00DB64CE">
        <w:rPr>
          <w:rFonts w:ascii="Times New Roman" w:hAnsi="Times New Roman" w:cs="Times New Roman"/>
          <w:b/>
        </w:rPr>
        <w:t xml:space="preserve">The mechanics of lunar calendars and the modes of calculating Easter, </w:t>
      </w:r>
      <w:r w:rsidR="00886E2D">
        <w:rPr>
          <w:rFonts w:ascii="Times New Roman" w:hAnsi="Times New Roman" w:cs="Times New Roman"/>
          <w:b/>
        </w:rPr>
        <w:br/>
      </w:r>
      <w:r w:rsidRPr="00DB64CE">
        <w:rPr>
          <w:rFonts w:ascii="Times New Roman" w:hAnsi="Times New Roman" w:cs="Times New Roman"/>
          <w:b/>
        </w:rPr>
        <w:t>AD 400</w:t>
      </w:r>
      <w:r w:rsidR="00886E2D">
        <w:rPr>
          <w:rFonts w:ascii="Times New Roman" w:hAnsi="Times New Roman" w:cs="Times New Roman"/>
          <w:lang w:val="en-GB"/>
        </w:rPr>
        <w:t>-</w:t>
      </w:r>
      <w:r w:rsidRPr="00DB64CE">
        <w:rPr>
          <w:rFonts w:ascii="Times New Roman" w:hAnsi="Times New Roman" w:cs="Times New Roman"/>
          <w:b/>
        </w:rPr>
        <w:t>1100</w:t>
      </w:r>
      <w:r>
        <w:rPr>
          <w:rFonts w:ascii="Times New Roman" w:hAnsi="Times New Roman" w:cs="Times New Roman"/>
          <w:b/>
        </w:rPr>
        <w:t>: context</w:t>
      </w:r>
      <w:r w:rsidR="005F6AAF">
        <w:rPr>
          <w:rFonts w:ascii="Times New Roman" w:hAnsi="Times New Roman" w:cs="Times New Roman"/>
          <w:b/>
        </w:rPr>
        <w:t>s</w:t>
      </w:r>
      <w:r>
        <w:rPr>
          <w:rFonts w:ascii="Times New Roman" w:hAnsi="Times New Roman" w:cs="Times New Roman"/>
          <w:b/>
        </w:rPr>
        <w:t xml:space="preserve"> and perspectives</w:t>
      </w:r>
    </w:p>
    <w:p w14:paraId="233D2294" w14:textId="77777777" w:rsidR="005F0DC5" w:rsidRPr="00DB64CE" w:rsidRDefault="005F0DC5" w:rsidP="005F0DC5">
      <w:pPr>
        <w:rPr>
          <w:rFonts w:ascii="Times New Roman" w:hAnsi="Times New Roman" w:cs="Times New Roman"/>
          <w:b/>
        </w:rPr>
      </w:pPr>
    </w:p>
    <w:p w14:paraId="7B6455FD" w14:textId="77777777" w:rsidR="005F0DC5" w:rsidRPr="00886E2D" w:rsidRDefault="005F0DC5" w:rsidP="00886E2D">
      <w:pPr>
        <w:jc w:val="center"/>
        <w:rPr>
          <w:rFonts w:ascii="Times New Roman" w:hAnsi="Times New Roman" w:cs="Times New Roman"/>
          <w:smallCaps/>
        </w:rPr>
      </w:pPr>
      <w:r w:rsidRPr="00886E2D">
        <w:rPr>
          <w:rFonts w:ascii="Times New Roman" w:hAnsi="Times New Roman" w:cs="Times New Roman"/>
          <w:smallCaps/>
        </w:rPr>
        <w:t>Introduction</w:t>
      </w:r>
    </w:p>
    <w:p w14:paraId="5343BD06" w14:textId="77777777" w:rsidR="005F0DC5" w:rsidRDefault="005F0DC5" w:rsidP="005F0DC5">
      <w:pPr>
        <w:rPr>
          <w:rFonts w:ascii="Times New Roman" w:hAnsi="Times New Roman" w:cs="Times New Roman"/>
          <w:b/>
        </w:rPr>
      </w:pPr>
    </w:p>
    <w:p w14:paraId="68B78198" w14:textId="79911159" w:rsidR="005F0DC5" w:rsidRDefault="005F0DC5" w:rsidP="005F0DC5">
      <w:pPr>
        <w:rPr>
          <w:rFonts w:ascii="Times New Roman" w:hAnsi="Times New Roman" w:cs="Times New Roman"/>
        </w:rPr>
      </w:pPr>
      <w:r>
        <w:rPr>
          <w:rFonts w:ascii="Times New Roman" w:hAnsi="Times New Roman" w:cs="Times New Roman"/>
        </w:rPr>
        <w:t>Perspectives on historical periods and their watersheds change according to the lens employed. The medieval period may be considered to have started politically in Gibbon’s terms with the Fall of Rome and the formation of its successor kingdoms in the western Mediterranean in the fifth century</w:t>
      </w:r>
      <w:r w:rsidR="00A0791F">
        <w:rPr>
          <w:rStyle w:val="Rimandonotaapidipagina"/>
          <w:rFonts w:ascii="Times New Roman" w:hAnsi="Times New Roman" w:cs="Times New Roman"/>
        </w:rPr>
        <w:footnoteReference w:id="1"/>
      </w:r>
      <w:r w:rsidR="00886E2D">
        <w:rPr>
          <w:rFonts w:ascii="Times New Roman" w:hAnsi="Times New Roman" w:cs="Times New Roman"/>
        </w:rPr>
        <w:t>.</w:t>
      </w:r>
      <w:r>
        <w:rPr>
          <w:rFonts w:ascii="Times New Roman" w:hAnsi="Times New Roman" w:cs="Times New Roman"/>
        </w:rPr>
        <w:t xml:space="preserve"> Economically, the major watershed may have been the rise of Islam in the second half of the seventh century accor</w:t>
      </w:r>
      <w:r w:rsidR="00D63939">
        <w:rPr>
          <w:rFonts w:ascii="Times New Roman" w:hAnsi="Times New Roman" w:cs="Times New Roman"/>
        </w:rPr>
        <w:t xml:space="preserve">ding to </w:t>
      </w:r>
      <w:proofErr w:type="spellStart"/>
      <w:r w:rsidR="00D63939">
        <w:rPr>
          <w:rFonts w:ascii="Times New Roman" w:hAnsi="Times New Roman" w:cs="Times New Roman"/>
        </w:rPr>
        <w:t>Pirenne’s</w:t>
      </w:r>
      <w:proofErr w:type="spellEnd"/>
      <w:r w:rsidR="00D63939">
        <w:rPr>
          <w:rFonts w:ascii="Times New Roman" w:hAnsi="Times New Roman" w:cs="Times New Roman"/>
        </w:rPr>
        <w:t xml:space="preserve"> famous thesis</w:t>
      </w:r>
      <w:r w:rsidR="00A0791F">
        <w:rPr>
          <w:rStyle w:val="Rimandonotaapidipagina"/>
          <w:rFonts w:ascii="Times New Roman" w:hAnsi="Times New Roman" w:cs="Times New Roman"/>
        </w:rPr>
        <w:footnoteReference w:id="2"/>
      </w:r>
      <w:r w:rsidR="00D63939">
        <w:rPr>
          <w:rFonts w:ascii="Times New Roman" w:hAnsi="Times New Roman" w:cs="Times New Roman"/>
        </w:rPr>
        <w:t>.</w:t>
      </w:r>
      <w:r>
        <w:rPr>
          <w:rFonts w:ascii="Times New Roman" w:hAnsi="Times New Roman" w:cs="Times New Roman"/>
        </w:rPr>
        <w:t xml:space="preserve"> The </w:t>
      </w:r>
      <w:r w:rsidRPr="00424F79">
        <w:rPr>
          <w:rFonts w:ascii="Times New Roman" w:hAnsi="Times New Roman" w:cs="Times New Roman"/>
        </w:rPr>
        <w:t>end of the early medieval period</w:t>
      </w:r>
      <w:r>
        <w:rPr>
          <w:rFonts w:ascii="Times New Roman" w:hAnsi="Times New Roman" w:cs="Times New Roman"/>
        </w:rPr>
        <w:t xml:space="preserve"> </w:t>
      </w:r>
      <w:proofErr w:type="spellStart"/>
      <w:r>
        <w:rPr>
          <w:rFonts w:ascii="Times New Roman" w:hAnsi="Times New Roman" w:cs="Times New Roman"/>
        </w:rPr>
        <w:t>my</w:t>
      </w:r>
      <w:proofErr w:type="spellEnd"/>
      <w:r>
        <w:rPr>
          <w:rFonts w:ascii="Times New Roman" w:hAnsi="Times New Roman" w:cs="Times New Roman"/>
        </w:rPr>
        <w:t xml:space="preserve"> be </w:t>
      </w:r>
      <w:proofErr w:type="spellStart"/>
      <w:r>
        <w:rPr>
          <w:rFonts w:ascii="Times New Roman" w:hAnsi="Times New Roman" w:cs="Times New Roman"/>
        </w:rPr>
        <w:t>categorised</w:t>
      </w:r>
      <w:proofErr w:type="spellEnd"/>
      <w:r>
        <w:rPr>
          <w:rFonts w:ascii="Times New Roman" w:hAnsi="Times New Roman" w:cs="Times New Roman"/>
        </w:rPr>
        <w:t xml:space="preserve"> by the rise of papacy in the eleventh century, the popularization of the vernacular in the twelfth, the centralization of France and England and the fragmentation of Germany in the thirteenth, or the impact of the black death in the fourteenth. From a perspective of intellectual history, the early medieval period of Western Europe is surprisingly clear-cut, defined by the accessibility of Greek knowledge. Final attempts of salvaging Greek texts through translations into Latin in the sixth century marked the end of classical learning. The secular institutions of knowledge production and transmission were replaced by rapidly emerging monasteries and cathedral schools, thus transforming learning into a decidedly and almost exclusively Christian exercise. The rediscovery of the Greek classics through Arabic channels in the long twelfth-century open</w:t>
      </w:r>
      <w:r w:rsidR="00087E42">
        <w:rPr>
          <w:rFonts w:ascii="Times New Roman" w:hAnsi="Times New Roman" w:cs="Times New Roman"/>
        </w:rPr>
        <w:t>ed</w:t>
      </w:r>
      <w:r>
        <w:rPr>
          <w:rFonts w:ascii="Times New Roman" w:hAnsi="Times New Roman" w:cs="Times New Roman"/>
        </w:rPr>
        <w:t xml:space="preserve"> up the Christian canon, and made the establishment of secular institutions of learning, the universities, </w:t>
      </w:r>
      <w:proofErr w:type="gramStart"/>
      <w:r>
        <w:rPr>
          <w:rFonts w:ascii="Times New Roman" w:hAnsi="Times New Roman" w:cs="Times New Roman"/>
        </w:rPr>
        <w:t>a</w:t>
      </w:r>
      <w:proofErr w:type="gramEnd"/>
      <w:r>
        <w:rPr>
          <w:rFonts w:ascii="Times New Roman" w:hAnsi="Times New Roman" w:cs="Times New Roman"/>
        </w:rPr>
        <w:t xml:space="preserve"> </w:t>
      </w:r>
      <w:r w:rsidR="00087E42">
        <w:rPr>
          <w:rFonts w:ascii="Times New Roman" w:hAnsi="Times New Roman" w:cs="Times New Roman"/>
        </w:rPr>
        <w:t>precondition</w:t>
      </w:r>
      <w:r>
        <w:rPr>
          <w:rFonts w:ascii="Times New Roman" w:hAnsi="Times New Roman" w:cs="Times New Roman"/>
        </w:rPr>
        <w:t xml:space="preserve"> to fu</w:t>
      </w:r>
      <w:r w:rsidR="00D63939">
        <w:rPr>
          <w:rFonts w:ascii="Times New Roman" w:hAnsi="Times New Roman" w:cs="Times New Roman"/>
        </w:rPr>
        <w:t>lly engage with pagan knowledge</w:t>
      </w:r>
      <w:r w:rsidR="00F45D71">
        <w:rPr>
          <w:rStyle w:val="Rimandonotaapidipagina"/>
          <w:rFonts w:ascii="Times New Roman" w:hAnsi="Times New Roman" w:cs="Times New Roman"/>
        </w:rPr>
        <w:footnoteReference w:id="3"/>
      </w:r>
      <w:r w:rsidR="00D63939">
        <w:rPr>
          <w:rFonts w:ascii="Times New Roman" w:hAnsi="Times New Roman" w:cs="Times New Roman"/>
        </w:rPr>
        <w:t>.</w:t>
      </w:r>
      <w:r>
        <w:rPr>
          <w:rFonts w:ascii="Times New Roman" w:hAnsi="Times New Roman" w:cs="Times New Roman"/>
        </w:rPr>
        <w:t xml:space="preserve"> The in-between period, from c. AD 600 to 1050, had intellectually to survive on a very limited Latin basis, but showed surprising creativity in overcoming this shortage.</w:t>
      </w:r>
    </w:p>
    <w:p w14:paraId="1FFA4FA9" w14:textId="1793B466" w:rsidR="007E2045" w:rsidRDefault="00F45D71" w:rsidP="005F0DC5">
      <w:pPr>
        <w:rPr>
          <w:rFonts w:ascii="Times New Roman" w:hAnsi="Times New Roman" w:cs="Times New Roman"/>
        </w:rPr>
      </w:pPr>
      <w:r>
        <w:rPr>
          <w:rFonts w:ascii="Times New Roman" w:hAnsi="Times New Roman" w:cs="Times New Roman"/>
        </w:rPr>
        <w:t>How to approach this ‘Dark A</w:t>
      </w:r>
      <w:r w:rsidR="005F0DC5">
        <w:rPr>
          <w:rFonts w:ascii="Times New Roman" w:hAnsi="Times New Roman" w:cs="Times New Roman"/>
        </w:rPr>
        <w:t>ge’ of Western learning remains one of the central challenges of modern historians. Generally, two approaches are prevalent, our perspective and theirs. Our 20th- and 21</w:t>
      </w:r>
      <w:r w:rsidR="005F0DC5" w:rsidRPr="00FF1492">
        <w:rPr>
          <w:rFonts w:ascii="Times New Roman" w:hAnsi="Times New Roman" w:cs="Times New Roman"/>
          <w:vertAlign w:val="superscript"/>
        </w:rPr>
        <w:t>st</w:t>
      </w:r>
      <w:r w:rsidR="005F0DC5">
        <w:rPr>
          <w:rFonts w:ascii="Times New Roman" w:hAnsi="Times New Roman" w:cs="Times New Roman"/>
        </w:rPr>
        <w:t xml:space="preserve">-centry perspective superimposes not only modern subjects that may not have meant anything to the early medieval mind, it also projects backwards the modern obsession with certain cultural ‘values’ like ‘progress’ or ‘modernity’. In overview works that try to trace the historic roots and ‘development’ of modern subjects, the early medieval </w:t>
      </w:r>
      <w:proofErr w:type="gramStart"/>
      <w:r w:rsidR="005F0DC5">
        <w:rPr>
          <w:rFonts w:ascii="Times New Roman" w:hAnsi="Times New Roman" w:cs="Times New Roman"/>
        </w:rPr>
        <w:t>West</w:t>
      </w:r>
      <w:proofErr w:type="gramEnd"/>
      <w:r w:rsidR="005F0DC5">
        <w:rPr>
          <w:rFonts w:ascii="Times New Roman" w:hAnsi="Times New Roman" w:cs="Times New Roman"/>
        </w:rPr>
        <w:t xml:space="preserve"> is frequently sidestepped by a focus on the Arabic world, or ridiculed in only a few paragraphs</w:t>
      </w:r>
      <w:r w:rsidR="00A0791F">
        <w:rPr>
          <w:rStyle w:val="Rimandonotaapidipagina"/>
          <w:rFonts w:ascii="Times New Roman" w:hAnsi="Times New Roman" w:cs="Times New Roman"/>
        </w:rPr>
        <w:footnoteReference w:id="4"/>
      </w:r>
      <w:r w:rsidR="00D63939">
        <w:rPr>
          <w:rFonts w:ascii="Times New Roman" w:hAnsi="Times New Roman" w:cs="Times New Roman"/>
        </w:rPr>
        <w:t>.</w:t>
      </w:r>
      <w:r w:rsidR="005F0DC5">
        <w:rPr>
          <w:rFonts w:ascii="Times New Roman" w:hAnsi="Times New Roman" w:cs="Times New Roman"/>
        </w:rPr>
        <w:t xml:space="preserve"> </w:t>
      </w:r>
    </w:p>
    <w:p w14:paraId="241CA88E" w14:textId="5B960AC6" w:rsidR="007E2045" w:rsidRDefault="005F0DC5" w:rsidP="005F0DC5">
      <w:pPr>
        <w:rPr>
          <w:rFonts w:ascii="Times New Roman" w:hAnsi="Times New Roman" w:cs="Times New Roman"/>
        </w:rPr>
      </w:pPr>
      <w:r>
        <w:rPr>
          <w:rFonts w:ascii="Times New Roman" w:hAnsi="Times New Roman" w:cs="Times New Roman"/>
        </w:rPr>
        <w:t xml:space="preserve">The alternative, attempting to understand intellectual history in the Latin West through the early medieval mind, faces the key problem of defining the subjects an early medieval intellectual would have found worthy of studying. The most common reflex is again a projection, the assumption that the late antique ideal of the </w:t>
      </w:r>
      <w:proofErr w:type="spellStart"/>
      <w:r w:rsidRPr="00424F79">
        <w:rPr>
          <w:rFonts w:ascii="Times New Roman" w:hAnsi="Times New Roman" w:cs="Times New Roman"/>
          <w:i/>
        </w:rPr>
        <w:t>artes</w:t>
      </w:r>
      <w:proofErr w:type="spellEnd"/>
      <w:r w:rsidRPr="00424F79">
        <w:rPr>
          <w:rFonts w:ascii="Times New Roman" w:hAnsi="Times New Roman" w:cs="Times New Roman"/>
          <w:i/>
        </w:rPr>
        <w:t xml:space="preserve"> </w:t>
      </w:r>
      <w:proofErr w:type="spellStart"/>
      <w:r w:rsidRPr="00424F79">
        <w:rPr>
          <w:rFonts w:ascii="Times New Roman" w:hAnsi="Times New Roman" w:cs="Times New Roman"/>
          <w:i/>
        </w:rPr>
        <w:t>liberales</w:t>
      </w:r>
      <w:proofErr w:type="spellEnd"/>
      <w:r w:rsidR="007E2045">
        <w:rPr>
          <w:rFonts w:ascii="Times New Roman" w:hAnsi="Times New Roman" w:cs="Times New Roman"/>
        </w:rPr>
        <w:t xml:space="preserve"> </w:t>
      </w:r>
      <w:r>
        <w:rPr>
          <w:rFonts w:ascii="Times New Roman" w:hAnsi="Times New Roman" w:cs="Times New Roman"/>
        </w:rPr>
        <w:t>provided the framew</w:t>
      </w:r>
      <w:r w:rsidR="00D63939">
        <w:rPr>
          <w:rFonts w:ascii="Times New Roman" w:hAnsi="Times New Roman" w:cs="Times New Roman"/>
        </w:rPr>
        <w:t>ork of the early medieval canon</w:t>
      </w:r>
      <w:r w:rsidR="00616E5C">
        <w:rPr>
          <w:rStyle w:val="Rimandonotaapidipagina"/>
          <w:rFonts w:ascii="Times New Roman" w:hAnsi="Times New Roman" w:cs="Times New Roman"/>
        </w:rPr>
        <w:footnoteReference w:id="5"/>
      </w:r>
      <w:r w:rsidR="00D63939">
        <w:rPr>
          <w:rFonts w:ascii="Times New Roman" w:hAnsi="Times New Roman" w:cs="Times New Roman"/>
        </w:rPr>
        <w:t>.</w:t>
      </w:r>
      <w:r>
        <w:rPr>
          <w:rFonts w:ascii="Times New Roman" w:hAnsi="Times New Roman" w:cs="Times New Roman"/>
        </w:rPr>
        <w:t xml:space="preserve"> </w:t>
      </w:r>
      <w:r w:rsidR="00B73606">
        <w:rPr>
          <w:rFonts w:ascii="Times New Roman" w:hAnsi="Times New Roman" w:cs="Times New Roman"/>
        </w:rPr>
        <w:t xml:space="preserve">The foundational texts for this idealized canon of </w:t>
      </w:r>
      <w:r w:rsidR="00B73606">
        <w:rPr>
          <w:rFonts w:ascii="Times New Roman" w:hAnsi="Times New Roman" w:cs="Times New Roman"/>
        </w:rPr>
        <w:lastRenderedPageBreak/>
        <w:t xml:space="preserve">seven subject (grammar, dialectic, rhetoric, geometry, arithmetic, astronomy, and music) was </w:t>
      </w:r>
      <w:proofErr w:type="spellStart"/>
      <w:r w:rsidR="00B73606">
        <w:rPr>
          <w:rFonts w:ascii="Times New Roman" w:hAnsi="Times New Roman" w:cs="Times New Roman"/>
        </w:rPr>
        <w:t>Martianus</w:t>
      </w:r>
      <w:proofErr w:type="spellEnd"/>
      <w:r w:rsidR="00B73606">
        <w:rPr>
          <w:rFonts w:ascii="Times New Roman" w:hAnsi="Times New Roman" w:cs="Times New Roman"/>
        </w:rPr>
        <w:t xml:space="preserve"> Capella’s fifth-century </w:t>
      </w:r>
      <w:r w:rsidR="00B73606" w:rsidRPr="00424F79">
        <w:rPr>
          <w:rFonts w:ascii="Times New Roman" w:hAnsi="Times New Roman" w:cs="Times New Roman"/>
          <w:i/>
        </w:rPr>
        <w:t xml:space="preserve">De </w:t>
      </w:r>
      <w:proofErr w:type="spellStart"/>
      <w:r w:rsidR="00B73606" w:rsidRPr="00424F79">
        <w:rPr>
          <w:rFonts w:ascii="Times New Roman" w:hAnsi="Times New Roman" w:cs="Times New Roman"/>
          <w:i/>
        </w:rPr>
        <w:t>nuptiis</w:t>
      </w:r>
      <w:proofErr w:type="spellEnd"/>
      <w:r w:rsidR="00B73606" w:rsidRPr="00424F79">
        <w:rPr>
          <w:rFonts w:ascii="Times New Roman" w:hAnsi="Times New Roman" w:cs="Times New Roman"/>
          <w:i/>
        </w:rPr>
        <w:t xml:space="preserve"> </w:t>
      </w:r>
      <w:proofErr w:type="spellStart"/>
      <w:r w:rsidR="00B73606" w:rsidRPr="00424F79">
        <w:rPr>
          <w:rFonts w:ascii="Times New Roman" w:hAnsi="Times New Roman" w:cs="Times New Roman"/>
          <w:i/>
        </w:rPr>
        <w:t>Philologiae</w:t>
      </w:r>
      <w:proofErr w:type="spellEnd"/>
      <w:r w:rsidR="00B73606" w:rsidRPr="00424F79">
        <w:rPr>
          <w:rFonts w:ascii="Times New Roman" w:hAnsi="Times New Roman" w:cs="Times New Roman"/>
          <w:i/>
        </w:rPr>
        <w:t xml:space="preserve"> </w:t>
      </w:r>
      <w:proofErr w:type="gramStart"/>
      <w:r w:rsidR="00B73606" w:rsidRPr="00424F79">
        <w:rPr>
          <w:rFonts w:ascii="Times New Roman" w:hAnsi="Times New Roman" w:cs="Times New Roman"/>
          <w:i/>
        </w:rPr>
        <w:t>et</w:t>
      </w:r>
      <w:proofErr w:type="gramEnd"/>
      <w:r w:rsidR="00B73606" w:rsidRPr="00424F79">
        <w:rPr>
          <w:rFonts w:ascii="Times New Roman" w:hAnsi="Times New Roman" w:cs="Times New Roman"/>
          <w:i/>
        </w:rPr>
        <w:t xml:space="preserve"> </w:t>
      </w:r>
      <w:proofErr w:type="spellStart"/>
      <w:r w:rsidR="00B73606" w:rsidRPr="00424F79">
        <w:rPr>
          <w:rFonts w:ascii="Times New Roman" w:hAnsi="Times New Roman" w:cs="Times New Roman"/>
          <w:i/>
        </w:rPr>
        <w:t>Mercurii</w:t>
      </w:r>
      <w:proofErr w:type="spellEnd"/>
      <w:r w:rsidR="00B73606">
        <w:rPr>
          <w:rFonts w:ascii="Times New Roman" w:hAnsi="Times New Roman" w:cs="Times New Roman"/>
        </w:rPr>
        <w:t>. This text received some prominence among a rather limited group of outstanding intellectuals in the late Carolingian Renai</w:t>
      </w:r>
      <w:r w:rsidR="00796222">
        <w:rPr>
          <w:rFonts w:ascii="Times New Roman" w:hAnsi="Times New Roman" w:cs="Times New Roman"/>
        </w:rPr>
        <w:t>ssance of the mid-ninth century</w:t>
      </w:r>
      <w:r w:rsidR="00EA060B">
        <w:rPr>
          <w:rStyle w:val="Rimandonotaapidipagina"/>
          <w:rFonts w:ascii="Times New Roman" w:hAnsi="Times New Roman" w:cs="Times New Roman"/>
        </w:rPr>
        <w:footnoteReference w:id="6"/>
      </w:r>
      <w:r w:rsidR="00796222">
        <w:rPr>
          <w:rFonts w:ascii="Times New Roman" w:hAnsi="Times New Roman" w:cs="Times New Roman"/>
        </w:rPr>
        <w:t>.</w:t>
      </w:r>
      <w:r w:rsidR="00B73606">
        <w:rPr>
          <w:rFonts w:ascii="Times New Roman" w:hAnsi="Times New Roman" w:cs="Times New Roman"/>
        </w:rPr>
        <w:t xml:space="preserve"> Cassiodorus’ </w:t>
      </w:r>
      <w:proofErr w:type="spellStart"/>
      <w:r w:rsidR="00B73606" w:rsidRPr="00C21C0C">
        <w:rPr>
          <w:rFonts w:ascii="Times New Roman" w:hAnsi="Times New Roman" w:cs="Times New Roman"/>
          <w:i/>
        </w:rPr>
        <w:t>Institutiones</w:t>
      </w:r>
      <w:proofErr w:type="spellEnd"/>
      <w:r w:rsidR="00B73606">
        <w:rPr>
          <w:rFonts w:ascii="Times New Roman" w:hAnsi="Times New Roman" w:cs="Times New Roman"/>
        </w:rPr>
        <w:t xml:space="preserve"> and </w:t>
      </w:r>
      <w:proofErr w:type="spellStart"/>
      <w:r w:rsidR="00B73606">
        <w:rPr>
          <w:rFonts w:ascii="Times New Roman" w:hAnsi="Times New Roman" w:cs="Times New Roman"/>
        </w:rPr>
        <w:t>Isidore’s</w:t>
      </w:r>
      <w:proofErr w:type="spellEnd"/>
      <w:r w:rsidR="00B73606">
        <w:rPr>
          <w:rFonts w:ascii="Times New Roman" w:hAnsi="Times New Roman" w:cs="Times New Roman"/>
        </w:rPr>
        <w:t xml:space="preserve"> </w:t>
      </w:r>
      <w:proofErr w:type="spellStart"/>
      <w:r w:rsidR="00B73606" w:rsidRPr="00C21C0C">
        <w:rPr>
          <w:rFonts w:ascii="Times New Roman" w:hAnsi="Times New Roman" w:cs="Times New Roman"/>
          <w:i/>
        </w:rPr>
        <w:t>Etymologiae</w:t>
      </w:r>
      <w:proofErr w:type="spellEnd"/>
      <w:r w:rsidR="00B73606">
        <w:rPr>
          <w:rFonts w:ascii="Times New Roman" w:hAnsi="Times New Roman" w:cs="Times New Roman"/>
        </w:rPr>
        <w:t xml:space="preserve"> are usually employed as witnesses that the </w:t>
      </w:r>
      <w:proofErr w:type="spellStart"/>
      <w:r w:rsidR="00B73606" w:rsidRPr="00B60BC5">
        <w:rPr>
          <w:rFonts w:ascii="Times New Roman" w:hAnsi="Times New Roman" w:cs="Times New Roman"/>
          <w:i/>
        </w:rPr>
        <w:t>artes</w:t>
      </w:r>
      <w:proofErr w:type="spellEnd"/>
      <w:r w:rsidR="00B73606" w:rsidRPr="00B60BC5">
        <w:rPr>
          <w:rFonts w:ascii="Times New Roman" w:hAnsi="Times New Roman" w:cs="Times New Roman"/>
          <w:i/>
        </w:rPr>
        <w:t xml:space="preserve"> </w:t>
      </w:r>
      <w:proofErr w:type="spellStart"/>
      <w:r w:rsidR="00B73606" w:rsidRPr="00B60BC5">
        <w:rPr>
          <w:rFonts w:ascii="Times New Roman" w:hAnsi="Times New Roman" w:cs="Times New Roman"/>
          <w:i/>
        </w:rPr>
        <w:t>liberales</w:t>
      </w:r>
      <w:proofErr w:type="spellEnd"/>
      <w:r w:rsidR="00B73606">
        <w:rPr>
          <w:rFonts w:ascii="Times New Roman" w:hAnsi="Times New Roman" w:cs="Times New Roman"/>
        </w:rPr>
        <w:t xml:space="preserve"> also played an important role in the intervening four centuries between </w:t>
      </w:r>
      <w:proofErr w:type="spellStart"/>
      <w:r w:rsidR="00B73606">
        <w:rPr>
          <w:rFonts w:ascii="Times New Roman" w:hAnsi="Times New Roman" w:cs="Times New Roman"/>
        </w:rPr>
        <w:t>Martianus</w:t>
      </w:r>
      <w:proofErr w:type="spellEnd"/>
      <w:r w:rsidR="00B73606">
        <w:rPr>
          <w:rFonts w:ascii="Times New Roman" w:hAnsi="Times New Roman" w:cs="Times New Roman"/>
        </w:rPr>
        <w:t xml:space="preserve"> Capella and Carolingian scholars</w:t>
      </w:r>
      <w:r w:rsidR="006153D8">
        <w:rPr>
          <w:rStyle w:val="Rimandonotaapidipagina"/>
          <w:rFonts w:ascii="Times New Roman" w:hAnsi="Times New Roman" w:cs="Times New Roman"/>
        </w:rPr>
        <w:footnoteReference w:id="7"/>
      </w:r>
      <w:r w:rsidR="00796222">
        <w:rPr>
          <w:rFonts w:ascii="Times New Roman" w:hAnsi="Times New Roman" w:cs="Times New Roman"/>
        </w:rPr>
        <w:t>.</w:t>
      </w:r>
    </w:p>
    <w:p w14:paraId="30B3F335" w14:textId="180B9B3A" w:rsidR="005F0DC5" w:rsidRDefault="007E2045" w:rsidP="005F0DC5">
      <w:pPr>
        <w:rPr>
          <w:rFonts w:ascii="Times New Roman" w:hAnsi="Times New Roman" w:cs="Times New Roman"/>
        </w:rPr>
      </w:pPr>
      <w:r>
        <w:rPr>
          <w:rFonts w:ascii="Times New Roman" w:hAnsi="Times New Roman" w:cs="Times New Roman"/>
        </w:rPr>
        <w:t xml:space="preserve">The problem </w:t>
      </w:r>
      <w:r w:rsidR="00087E42">
        <w:rPr>
          <w:rFonts w:ascii="Times New Roman" w:hAnsi="Times New Roman" w:cs="Times New Roman"/>
        </w:rPr>
        <w:t>with</w:t>
      </w:r>
      <w:r>
        <w:rPr>
          <w:rFonts w:ascii="Times New Roman" w:hAnsi="Times New Roman" w:cs="Times New Roman"/>
        </w:rPr>
        <w:t xml:space="preserve"> this reading is that </w:t>
      </w:r>
      <w:r w:rsidR="005F0DC5">
        <w:rPr>
          <w:rFonts w:ascii="Times New Roman" w:hAnsi="Times New Roman" w:cs="Times New Roman"/>
        </w:rPr>
        <w:t>from Boethius to Charlemagne</w:t>
      </w:r>
      <w:r>
        <w:rPr>
          <w:rFonts w:ascii="Times New Roman" w:hAnsi="Times New Roman" w:cs="Times New Roman"/>
        </w:rPr>
        <w:t>, i.e. roughly the sixth to the eighth centuries inclusively, n</w:t>
      </w:r>
      <w:r w:rsidR="005F0DC5">
        <w:rPr>
          <w:rFonts w:ascii="Times New Roman" w:hAnsi="Times New Roman" w:cs="Times New Roman"/>
        </w:rPr>
        <w:t xml:space="preserve">o new text was produced that would classify strictly </w:t>
      </w:r>
      <w:r w:rsidR="00B05A9C">
        <w:rPr>
          <w:rFonts w:ascii="Times New Roman" w:hAnsi="Times New Roman" w:cs="Times New Roman"/>
        </w:rPr>
        <w:t>as falling with</w:t>
      </w:r>
      <w:r w:rsidR="005F0DC5">
        <w:rPr>
          <w:rFonts w:ascii="Times New Roman" w:hAnsi="Times New Roman" w:cs="Times New Roman"/>
        </w:rPr>
        <w:t xml:space="preserve">in the confines of the four scientific </w:t>
      </w:r>
      <w:proofErr w:type="spellStart"/>
      <w:r w:rsidR="005F0DC5" w:rsidRPr="00FF1754">
        <w:rPr>
          <w:rFonts w:ascii="Times New Roman" w:hAnsi="Times New Roman" w:cs="Times New Roman"/>
          <w:i/>
        </w:rPr>
        <w:t>artes</w:t>
      </w:r>
      <w:proofErr w:type="spellEnd"/>
      <w:r w:rsidR="005F0DC5" w:rsidRPr="00FF1754">
        <w:rPr>
          <w:rFonts w:ascii="Times New Roman" w:hAnsi="Times New Roman" w:cs="Times New Roman"/>
          <w:i/>
        </w:rPr>
        <w:t xml:space="preserve"> </w:t>
      </w:r>
      <w:proofErr w:type="spellStart"/>
      <w:r w:rsidR="005F0DC5" w:rsidRPr="00FF1754">
        <w:rPr>
          <w:rFonts w:ascii="Times New Roman" w:hAnsi="Times New Roman" w:cs="Times New Roman"/>
          <w:i/>
        </w:rPr>
        <w:t>liberales</w:t>
      </w:r>
      <w:proofErr w:type="spellEnd"/>
      <w:r>
        <w:rPr>
          <w:rFonts w:ascii="Times New Roman" w:hAnsi="Times New Roman" w:cs="Times New Roman"/>
        </w:rPr>
        <w:t xml:space="preserve">, the </w:t>
      </w:r>
      <w:proofErr w:type="spellStart"/>
      <w:r w:rsidRPr="00FB15C5">
        <w:rPr>
          <w:rFonts w:ascii="Times New Roman" w:hAnsi="Times New Roman" w:cs="Times New Roman"/>
          <w:i/>
        </w:rPr>
        <w:t>quadrivium</w:t>
      </w:r>
      <w:proofErr w:type="spellEnd"/>
      <w:r>
        <w:rPr>
          <w:rFonts w:ascii="Times New Roman" w:hAnsi="Times New Roman" w:cs="Times New Roman"/>
        </w:rPr>
        <w:t xml:space="preserve"> of</w:t>
      </w:r>
      <w:r w:rsidR="005F0DC5">
        <w:rPr>
          <w:rFonts w:ascii="Times New Roman" w:hAnsi="Times New Roman" w:cs="Times New Roman"/>
        </w:rPr>
        <w:t xml:space="preserve"> geometry, arithmetic, astronomy, music. Why, if these subjects were so c</w:t>
      </w:r>
      <w:r w:rsidR="00616E5C">
        <w:rPr>
          <w:rFonts w:ascii="Times New Roman" w:hAnsi="Times New Roman" w:cs="Times New Roman"/>
        </w:rPr>
        <w:t xml:space="preserve">rucial for monastic education, </w:t>
      </w:r>
      <w:r w:rsidR="00ED565F">
        <w:rPr>
          <w:rFonts w:ascii="Times New Roman" w:hAnsi="Times New Roman" w:cs="Times New Roman"/>
        </w:rPr>
        <w:t>has</w:t>
      </w:r>
      <w:r w:rsidR="005F0DC5">
        <w:rPr>
          <w:rFonts w:ascii="Times New Roman" w:hAnsi="Times New Roman" w:cs="Times New Roman"/>
        </w:rPr>
        <w:t xml:space="preserve"> no text on them composed in this period survived? The easy way to explain this is to say that our framework, i.e. modern subject or the </w:t>
      </w:r>
      <w:proofErr w:type="spellStart"/>
      <w:r w:rsidR="005F0DC5" w:rsidRPr="00F82655">
        <w:rPr>
          <w:rFonts w:ascii="Times New Roman" w:hAnsi="Times New Roman" w:cs="Times New Roman"/>
          <w:i/>
        </w:rPr>
        <w:t>artes</w:t>
      </w:r>
      <w:proofErr w:type="spellEnd"/>
      <w:r w:rsidR="005F0DC5" w:rsidRPr="00F82655">
        <w:rPr>
          <w:rFonts w:ascii="Times New Roman" w:hAnsi="Times New Roman" w:cs="Times New Roman"/>
          <w:i/>
        </w:rPr>
        <w:t xml:space="preserve"> </w:t>
      </w:r>
      <w:proofErr w:type="spellStart"/>
      <w:r w:rsidR="005F0DC5" w:rsidRPr="00F82655">
        <w:rPr>
          <w:rFonts w:ascii="Times New Roman" w:hAnsi="Times New Roman" w:cs="Times New Roman"/>
          <w:i/>
        </w:rPr>
        <w:t>liberales</w:t>
      </w:r>
      <w:proofErr w:type="spellEnd"/>
      <w:r w:rsidR="005F0DC5">
        <w:rPr>
          <w:rFonts w:ascii="Times New Roman" w:hAnsi="Times New Roman" w:cs="Times New Roman"/>
        </w:rPr>
        <w:t xml:space="preserve">, is right, but the age was dark, there were no intellectuals capable of engaging with these. The more appropriate approach is that the interest in these subjects was very limited, in some regions probably non-existent. An </w:t>
      </w:r>
      <w:r w:rsidR="00616E5C">
        <w:rPr>
          <w:rFonts w:ascii="Times New Roman" w:hAnsi="Times New Roman" w:cs="Times New Roman"/>
        </w:rPr>
        <w:t>open</w:t>
      </w:r>
      <w:r w:rsidR="005F0DC5">
        <w:rPr>
          <w:rFonts w:ascii="Times New Roman" w:hAnsi="Times New Roman" w:cs="Times New Roman"/>
        </w:rPr>
        <w:t xml:space="preserve"> approach to the surviving manuscript evidence reveals that there was abundant engagement with scientific ideas in the earliest Middle Ages, it just cannot be pressed into our modern subjects or those of the </w:t>
      </w:r>
      <w:proofErr w:type="spellStart"/>
      <w:r w:rsidR="005F0DC5" w:rsidRPr="0045273E">
        <w:rPr>
          <w:rFonts w:ascii="Times New Roman" w:hAnsi="Times New Roman" w:cs="Times New Roman"/>
          <w:i/>
        </w:rPr>
        <w:t>artes</w:t>
      </w:r>
      <w:proofErr w:type="spellEnd"/>
      <w:r w:rsidR="005F0DC5" w:rsidRPr="0045273E">
        <w:rPr>
          <w:rFonts w:ascii="Times New Roman" w:hAnsi="Times New Roman" w:cs="Times New Roman"/>
          <w:i/>
        </w:rPr>
        <w:t xml:space="preserve"> </w:t>
      </w:r>
      <w:proofErr w:type="spellStart"/>
      <w:r w:rsidR="005F0DC5" w:rsidRPr="0045273E">
        <w:rPr>
          <w:rFonts w:ascii="Times New Roman" w:hAnsi="Times New Roman" w:cs="Times New Roman"/>
          <w:i/>
        </w:rPr>
        <w:t>liberales</w:t>
      </w:r>
      <w:proofErr w:type="spellEnd"/>
      <w:r w:rsidR="00036A8B">
        <w:rPr>
          <w:rStyle w:val="Rimandonotaapidipagina"/>
          <w:rFonts w:ascii="Times New Roman" w:hAnsi="Times New Roman" w:cs="Times New Roman"/>
        </w:rPr>
        <w:footnoteReference w:id="8"/>
      </w:r>
      <w:r w:rsidR="00796222">
        <w:rPr>
          <w:rFonts w:ascii="Times New Roman" w:hAnsi="Times New Roman" w:cs="Times New Roman"/>
        </w:rPr>
        <w:t>.</w:t>
      </w:r>
      <w:r w:rsidR="005F0DC5">
        <w:rPr>
          <w:rFonts w:ascii="Times New Roman" w:hAnsi="Times New Roman" w:cs="Times New Roman"/>
        </w:rPr>
        <w:t xml:space="preserve"> In the early medieval monastic context, science was studied for two principal reasons: In order to understand a) God’s creation as represented in the cosmos, and b) the mechanics of the liturgical calendar. The subject that encompassed these goals was called </w:t>
      </w:r>
      <w:proofErr w:type="spellStart"/>
      <w:r w:rsidR="005F0DC5">
        <w:rPr>
          <w:rFonts w:ascii="Times New Roman" w:hAnsi="Times New Roman" w:cs="Times New Roman"/>
        </w:rPr>
        <w:t>computus</w:t>
      </w:r>
      <w:proofErr w:type="spellEnd"/>
      <w:r w:rsidR="004D6569">
        <w:rPr>
          <w:rStyle w:val="Rimandonotaapidipagina"/>
          <w:rFonts w:ascii="Times New Roman" w:hAnsi="Times New Roman" w:cs="Times New Roman"/>
        </w:rPr>
        <w:footnoteReference w:id="9"/>
      </w:r>
      <w:r w:rsidR="00796222">
        <w:rPr>
          <w:rFonts w:ascii="Times New Roman" w:hAnsi="Times New Roman" w:cs="Times New Roman"/>
        </w:rPr>
        <w:t>.</w:t>
      </w:r>
    </w:p>
    <w:p w14:paraId="0285FFD1" w14:textId="08F7082A" w:rsidR="005F0DC5" w:rsidRDefault="005F0DC5" w:rsidP="005F0DC5">
      <w:pPr>
        <w:rPr>
          <w:rFonts w:ascii="Times New Roman" w:hAnsi="Times New Roman" w:cs="Times New Roman"/>
        </w:rPr>
      </w:pPr>
      <w:r>
        <w:rPr>
          <w:rFonts w:ascii="Times New Roman" w:hAnsi="Times New Roman" w:cs="Times New Roman"/>
        </w:rPr>
        <w:t xml:space="preserve">Now, from Boethius to Charlemagne, at least 50 (!) </w:t>
      </w:r>
      <w:r w:rsidR="00ED565F">
        <w:rPr>
          <w:rFonts w:ascii="Times New Roman" w:hAnsi="Times New Roman" w:cs="Times New Roman"/>
        </w:rPr>
        <w:t>important</w:t>
      </w:r>
      <w:r>
        <w:rPr>
          <w:rFonts w:ascii="Times New Roman" w:hAnsi="Times New Roman" w:cs="Times New Roman"/>
        </w:rPr>
        <w:t xml:space="preserve"> texts on </w:t>
      </w:r>
      <w:proofErr w:type="spellStart"/>
      <w:r>
        <w:rPr>
          <w:rFonts w:ascii="Times New Roman" w:hAnsi="Times New Roman" w:cs="Times New Roman"/>
        </w:rPr>
        <w:t>computus</w:t>
      </w:r>
      <w:proofErr w:type="spellEnd"/>
      <w:r>
        <w:rPr>
          <w:rFonts w:ascii="Times New Roman" w:hAnsi="Times New Roman" w:cs="Times New Roman"/>
        </w:rPr>
        <w:t xml:space="preserve"> have survived, besides countless scattered algorithms, de</w:t>
      </w:r>
      <w:r w:rsidR="00796222">
        <w:rPr>
          <w:rFonts w:ascii="Times New Roman" w:hAnsi="Times New Roman" w:cs="Times New Roman"/>
        </w:rPr>
        <w:t>finitions, tables, and diagrams</w:t>
      </w:r>
      <w:r w:rsidR="00EA060B">
        <w:rPr>
          <w:rStyle w:val="Rimandonotaapidipagina"/>
          <w:rFonts w:ascii="Times New Roman" w:hAnsi="Times New Roman" w:cs="Times New Roman"/>
        </w:rPr>
        <w:footnoteReference w:id="10"/>
      </w:r>
      <w:r w:rsidR="00796222">
        <w:rPr>
          <w:rFonts w:ascii="Times New Roman" w:hAnsi="Times New Roman" w:cs="Times New Roman"/>
        </w:rPr>
        <w:t>.</w:t>
      </w:r>
      <w:r>
        <w:rPr>
          <w:rFonts w:ascii="Times New Roman" w:hAnsi="Times New Roman" w:cs="Times New Roman"/>
        </w:rPr>
        <w:t xml:space="preserve"> If </w:t>
      </w:r>
      <w:r w:rsidR="006153D8">
        <w:rPr>
          <w:rFonts w:ascii="Times New Roman" w:hAnsi="Times New Roman" w:cs="Times New Roman"/>
        </w:rPr>
        <w:t>one</w:t>
      </w:r>
      <w:r>
        <w:rPr>
          <w:rFonts w:ascii="Times New Roman" w:hAnsi="Times New Roman" w:cs="Times New Roman"/>
        </w:rPr>
        <w:t xml:space="preserve"> is interested in </w:t>
      </w:r>
      <w:r w:rsidR="006153D8">
        <w:rPr>
          <w:rFonts w:ascii="Times New Roman" w:hAnsi="Times New Roman" w:cs="Times New Roman"/>
        </w:rPr>
        <w:t>drawing a chronological traceable</w:t>
      </w:r>
      <w:r>
        <w:rPr>
          <w:rFonts w:ascii="Times New Roman" w:hAnsi="Times New Roman" w:cs="Times New Roman"/>
        </w:rPr>
        <w:t xml:space="preserve"> </w:t>
      </w:r>
      <w:r w:rsidR="006153D8">
        <w:rPr>
          <w:rFonts w:ascii="Times New Roman" w:hAnsi="Times New Roman" w:cs="Times New Roman"/>
        </w:rPr>
        <w:t xml:space="preserve">line of </w:t>
      </w:r>
      <w:r>
        <w:rPr>
          <w:rFonts w:ascii="Times New Roman" w:hAnsi="Times New Roman" w:cs="Times New Roman"/>
        </w:rPr>
        <w:t>strict continuity of late antique sci</w:t>
      </w:r>
      <w:r w:rsidR="006153D8">
        <w:rPr>
          <w:rFonts w:ascii="Times New Roman" w:hAnsi="Times New Roman" w:cs="Times New Roman"/>
        </w:rPr>
        <w:t>entific thought into the early Middle A</w:t>
      </w:r>
      <w:r>
        <w:rPr>
          <w:rFonts w:ascii="Times New Roman" w:hAnsi="Times New Roman" w:cs="Times New Roman"/>
        </w:rPr>
        <w:t xml:space="preserve">ges, </w:t>
      </w:r>
      <w:r w:rsidR="00671625">
        <w:rPr>
          <w:rFonts w:ascii="Times New Roman" w:hAnsi="Times New Roman" w:cs="Times New Roman"/>
        </w:rPr>
        <w:t xml:space="preserve">and not </w:t>
      </w:r>
      <w:r>
        <w:rPr>
          <w:rFonts w:ascii="Times New Roman" w:hAnsi="Times New Roman" w:cs="Times New Roman"/>
        </w:rPr>
        <w:t xml:space="preserve">only </w:t>
      </w:r>
      <w:r w:rsidR="006153D8">
        <w:rPr>
          <w:rFonts w:ascii="Times New Roman" w:hAnsi="Times New Roman" w:cs="Times New Roman"/>
        </w:rPr>
        <w:t xml:space="preserve">in </w:t>
      </w:r>
      <w:r>
        <w:rPr>
          <w:rFonts w:ascii="Times New Roman" w:hAnsi="Times New Roman" w:cs="Times New Roman"/>
        </w:rPr>
        <w:t xml:space="preserve">the re-engagement with late antique authors by Carolingian scholars that creates the distorted picture of at least two centuries of scientific darkness, </w:t>
      </w:r>
      <w:proofErr w:type="spellStart"/>
      <w:r>
        <w:rPr>
          <w:rFonts w:ascii="Times New Roman" w:hAnsi="Times New Roman" w:cs="Times New Roman"/>
        </w:rPr>
        <w:t>computus</w:t>
      </w:r>
      <w:proofErr w:type="spellEnd"/>
      <w:r>
        <w:rPr>
          <w:rFonts w:ascii="Times New Roman" w:hAnsi="Times New Roman" w:cs="Times New Roman"/>
        </w:rPr>
        <w:t xml:space="preserve"> is the go-to subject. </w:t>
      </w:r>
    </w:p>
    <w:p w14:paraId="2A184876" w14:textId="164563A7" w:rsidR="00667A5E" w:rsidRDefault="00ED565F" w:rsidP="005F0DC5">
      <w:pPr>
        <w:rPr>
          <w:rFonts w:ascii="Times New Roman" w:hAnsi="Times New Roman" w:cs="Times New Roman"/>
        </w:rPr>
      </w:pPr>
      <w:r>
        <w:rPr>
          <w:rFonts w:ascii="Times New Roman" w:hAnsi="Times New Roman" w:cs="Times New Roman"/>
        </w:rPr>
        <w:t xml:space="preserve">If proof was needed for this statement, a point in case is the </w:t>
      </w:r>
      <w:proofErr w:type="spellStart"/>
      <w:r>
        <w:rPr>
          <w:rFonts w:ascii="Times New Roman" w:hAnsi="Times New Roman" w:cs="Times New Roman"/>
        </w:rPr>
        <w:t>computistical</w:t>
      </w:r>
      <w:proofErr w:type="spellEnd"/>
      <w:r>
        <w:rPr>
          <w:rFonts w:ascii="Times New Roman" w:hAnsi="Times New Roman" w:cs="Times New Roman"/>
        </w:rPr>
        <w:t xml:space="preserve"> formulary that Dionysius </w:t>
      </w:r>
      <w:proofErr w:type="spellStart"/>
      <w:r>
        <w:rPr>
          <w:rFonts w:ascii="Times New Roman" w:hAnsi="Times New Roman" w:cs="Times New Roman"/>
        </w:rPr>
        <w:t>Exiguus</w:t>
      </w:r>
      <w:proofErr w:type="spellEnd"/>
      <w:r>
        <w:rPr>
          <w:rFonts w:ascii="Times New Roman" w:hAnsi="Times New Roman" w:cs="Times New Roman"/>
        </w:rPr>
        <w:t xml:space="preserve"> translated from Greek in AD 525. It was updated and expanded on in AD 562</w:t>
      </w:r>
      <w:r w:rsidRPr="00DC5A65">
        <w:rPr>
          <w:rFonts w:ascii="Times New Roman" w:hAnsi="Times New Roman" w:cs="Times New Roman"/>
        </w:rPr>
        <w:t xml:space="preserve"> </w:t>
      </w:r>
      <w:r>
        <w:rPr>
          <w:rFonts w:ascii="Times New Roman" w:hAnsi="Times New Roman" w:cs="Times New Roman"/>
        </w:rPr>
        <w:t>(in the circle of Cassiodorus), AD 580s, AD 625, AD 675 (</w:t>
      </w:r>
      <w:proofErr w:type="spellStart"/>
      <w:r>
        <w:rPr>
          <w:rFonts w:ascii="Times New Roman" w:hAnsi="Times New Roman" w:cs="Times New Roman"/>
        </w:rPr>
        <w:t>Rath</w:t>
      </w:r>
      <w:proofErr w:type="spellEnd"/>
      <w:r>
        <w:rPr>
          <w:rFonts w:ascii="Times New Roman" w:hAnsi="Times New Roman" w:cs="Times New Roman"/>
        </w:rPr>
        <w:t xml:space="preserve"> </w:t>
      </w:r>
      <w:proofErr w:type="spellStart"/>
      <w:r>
        <w:rPr>
          <w:rFonts w:ascii="Times New Roman" w:hAnsi="Times New Roman" w:cs="Times New Roman"/>
        </w:rPr>
        <w:t>Melsigi</w:t>
      </w:r>
      <w:proofErr w:type="spellEnd"/>
      <w:r>
        <w:rPr>
          <w:rFonts w:ascii="Times New Roman" w:hAnsi="Times New Roman" w:cs="Times New Roman"/>
        </w:rPr>
        <w:t xml:space="preserve"> in Ireland?), AD 689 (in the circle of </w:t>
      </w:r>
      <w:proofErr w:type="spellStart"/>
      <w:r>
        <w:rPr>
          <w:rFonts w:ascii="Times New Roman" w:hAnsi="Times New Roman" w:cs="Times New Roman"/>
        </w:rPr>
        <w:t>Willibrord</w:t>
      </w:r>
      <w:proofErr w:type="spellEnd"/>
      <w:r>
        <w:rPr>
          <w:rFonts w:ascii="Times New Roman" w:hAnsi="Times New Roman" w:cs="Times New Roman"/>
        </w:rPr>
        <w:t>), AD 695 (north-eastern</w:t>
      </w:r>
      <w:r w:rsidR="00990E8C">
        <w:rPr>
          <w:rFonts w:ascii="Times New Roman" w:hAnsi="Times New Roman" w:cs="Times New Roman"/>
        </w:rPr>
        <w:t xml:space="preserve"> France)</w:t>
      </w:r>
      <w:r w:rsidR="003159ED">
        <w:rPr>
          <w:rStyle w:val="Rimandonotaapidipagina"/>
          <w:rFonts w:ascii="Times New Roman" w:hAnsi="Times New Roman" w:cs="Times New Roman"/>
        </w:rPr>
        <w:footnoteReference w:id="11"/>
      </w:r>
      <w:r w:rsidR="00990E8C">
        <w:rPr>
          <w:rFonts w:ascii="Times New Roman" w:hAnsi="Times New Roman" w:cs="Times New Roman"/>
        </w:rPr>
        <w:t>.</w:t>
      </w:r>
      <w:r>
        <w:rPr>
          <w:rFonts w:ascii="Times New Roman" w:hAnsi="Times New Roman" w:cs="Times New Roman"/>
        </w:rPr>
        <w:t xml:space="preserve"> In 703 and 725,</w:t>
      </w:r>
      <w:r w:rsidR="00990E8C">
        <w:rPr>
          <w:rFonts w:ascii="Times New Roman" w:hAnsi="Times New Roman" w:cs="Times New Roman"/>
        </w:rPr>
        <w:t xml:space="preserve"> Bede utilized these algorithms</w:t>
      </w:r>
      <w:r w:rsidR="003159ED">
        <w:rPr>
          <w:rStyle w:val="Rimandonotaapidipagina"/>
          <w:rFonts w:ascii="Times New Roman" w:hAnsi="Times New Roman" w:cs="Times New Roman"/>
        </w:rPr>
        <w:footnoteReference w:id="12"/>
      </w:r>
      <w:r w:rsidR="00990E8C">
        <w:rPr>
          <w:rFonts w:ascii="Times New Roman" w:hAnsi="Times New Roman" w:cs="Times New Roman"/>
        </w:rPr>
        <w:t>,</w:t>
      </w:r>
      <w:r>
        <w:rPr>
          <w:rFonts w:ascii="Times New Roman" w:hAnsi="Times New Roman" w:cs="Times New Roman"/>
        </w:rPr>
        <w:t xml:space="preserve"> and in the emerging Carolingian Empire the genre of the </w:t>
      </w:r>
      <w:proofErr w:type="spellStart"/>
      <w:r>
        <w:rPr>
          <w:rFonts w:ascii="Times New Roman" w:hAnsi="Times New Roman" w:cs="Times New Roman"/>
        </w:rPr>
        <w:t>computistical</w:t>
      </w:r>
      <w:proofErr w:type="spellEnd"/>
      <w:r>
        <w:rPr>
          <w:rFonts w:ascii="Times New Roman" w:hAnsi="Times New Roman" w:cs="Times New Roman"/>
        </w:rPr>
        <w:t xml:space="preserve"> formulary starts to mushro</w:t>
      </w:r>
      <w:r w:rsidR="00990E8C">
        <w:rPr>
          <w:rFonts w:ascii="Times New Roman" w:hAnsi="Times New Roman" w:cs="Times New Roman"/>
        </w:rPr>
        <w:t>om, largely independent of Bede</w:t>
      </w:r>
      <w:r w:rsidR="003159ED">
        <w:rPr>
          <w:rStyle w:val="Rimandonotaapidipagina"/>
          <w:rFonts w:ascii="Times New Roman" w:hAnsi="Times New Roman" w:cs="Times New Roman"/>
        </w:rPr>
        <w:footnoteReference w:id="13"/>
      </w:r>
      <w:r w:rsidR="00990E8C">
        <w:rPr>
          <w:rFonts w:ascii="Times New Roman" w:hAnsi="Times New Roman" w:cs="Times New Roman"/>
        </w:rPr>
        <w:t>.</w:t>
      </w:r>
      <w:r>
        <w:rPr>
          <w:rFonts w:ascii="Times New Roman" w:hAnsi="Times New Roman" w:cs="Times New Roman"/>
        </w:rPr>
        <w:t xml:space="preserve"> By AD 793, a master-text, the </w:t>
      </w:r>
      <w:proofErr w:type="spellStart"/>
      <w:r w:rsidRPr="00440A2F">
        <w:rPr>
          <w:rFonts w:ascii="Times New Roman" w:hAnsi="Times New Roman" w:cs="Times New Roman"/>
          <w:i/>
        </w:rPr>
        <w:t>Libellus</w:t>
      </w:r>
      <w:proofErr w:type="spellEnd"/>
      <w:r w:rsidRPr="00440A2F">
        <w:rPr>
          <w:rFonts w:ascii="Times New Roman" w:hAnsi="Times New Roman" w:cs="Times New Roman"/>
          <w:i/>
        </w:rPr>
        <w:t xml:space="preserve"> </w:t>
      </w:r>
      <w:proofErr w:type="spellStart"/>
      <w:r w:rsidRPr="00440A2F">
        <w:rPr>
          <w:rFonts w:ascii="Times New Roman" w:hAnsi="Times New Roman" w:cs="Times New Roman"/>
          <w:i/>
        </w:rPr>
        <w:t>annalis</w:t>
      </w:r>
      <w:proofErr w:type="spellEnd"/>
      <w:r>
        <w:rPr>
          <w:rFonts w:ascii="Times New Roman" w:hAnsi="Times New Roman" w:cs="Times New Roman"/>
        </w:rPr>
        <w:t>, is created that contains all of Dionysius original nine algorithms among an impressive 70 chapters on all sorts of</w:t>
      </w:r>
      <w:r w:rsidR="00990E8C">
        <w:rPr>
          <w:rFonts w:ascii="Times New Roman" w:hAnsi="Times New Roman" w:cs="Times New Roman"/>
        </w:rPr>
        <w:t xml:space="preserve"> aspects of calendrical science</w:t>
      </w:r>
      <w:r w:rsidR="003159ED">
        <w:rPr>
          <w:rStyle w:val="Rimandonotaapidipagina"/>
          <w:rFonts w:ascii="Times New Roman" w:hAnsi="Times New Roman" w:cs="Times New Roman"/>
        </w:rPr>
        <w:footnoteReference w:id="14"/>
      </w:r>
      <w:r w:rsidR="00990E8C">
        <w:rPr>
          <w:rFonts w:ascii="Times New Roman" w:hAnsi="Times New Roman" w:cs="Times New Roman"/>
        </w:rPr>
        <w:t>.</w:t>
      </w:r>
      <w:r>
        <w:rPr>
          <w:rFonts w:ascii="Times New Roman" w:hAnsi="Times New Roman" w:cs="Times New Roman"/>
        </w:rPr>
        <w:t xml:space="preserve"> </w:t>
      </w:r>
    </w:p>
    <w:p w14:paraId="69B393F2" w14:textId="5F088B9D" w:rsidR="005F0DC5" w:rsidRDefault="005F0DC5" w:rsidP="005F0DC5">
      <w:pPr>
        <w:rPr>
          <w:rFonts w:ascii="Times New Roman" w:hAnsi="Times New Roman" w:cs="Times New Roman"/>
        </w:rPr>
      </w:pPr>
      <w:r>
        <w:rPr>
          <w:rFonts w:ascii="Times New Roman" w:hAnsi="Times New Roman" w:cs="Times New Roman"/>
        </w:rPr>
        <w:t xml:space="preserve">If </w:t>
      </w:r>
      <w:proofErr w:type="spellStart"/>
      <w:r>
        <w:rPr>
          <w:rFonts w:ascii="Times New Roman" w:hAnsi="Times New Roman" w:cs="Times New Roman"/>
        </w:rPr>
        <w:t>computus</w:t>
      </w:r>
      <w:proofErr w:type="spellEnd"/>
      <w:r>
        <w:rPr>
          <w:rFonts w:ascii="Times New Roman" w:hAnsi="Times New Roman" w:cs="Times New Roman"/>
        </w:rPr>
        <w:t xml:space="preserve"> provides an unparalleled insight into Western European science between Boethius and Charlemagne, its status as the principal early medieval science did not cease in the two centuries between Charlemagne and the first introduction of Arabic science in the very late tenth century. Again, the surviving manuscripts provide us with the best indication of the validity of this statement, with no comparable number of manuscripts for any of the </w:t>
      </w:r>
      <w:proofErr w:type="spellStart"/>
      <w:r>
        <w:rPr>
          <w:rFonts w:ascii="Times New Roman" w:hAnsi="Times New Roman" w:cs="Times New Roman"/>
        </w:rPr>
        <w:t>quadrivial</w:t>
      </w:r>
      <w:proofErr w:type="spellEnd"/>
      <w:r>
        <w:rPr>
          <w:rFonts w:ascii="Times New Roman" w:hAnsi="Times New Roman" w:cs="Times New Roman"/>
        </w:rPr>
        <w:t xml:space="preserve"> </w:t>
      </w:r>
      <w:proofErr w:type="spellStart"/>
      <w:r w:rsidRPr="00440A2F">
        <w:rPr>
          <w:rFonts w:ascii="Times New Roman" w:hAnsi="Times New Roman" w:cs="Times New Roman"/>
          <w:i/>
        </w:rPr>
        <w:t>artes</w:t>
      </w:r>
      <w:proofErr w:type="spellEnd"/>
      <w:r>
        <w:rPr>
          <w:rFonts w:ascii="Times New Roman" w:hAnsi="Times New Roman" w:cs="Times New Roman"/>
        </w:rPr>
        <w:t xml:space="preserve"> to the probably around </w:t>
      </w:r>
      <w:r w:rsidR="003159ED">
        <w:rPr>
          <w:rFonts w:ascii="Times New Roman" w:hAnsi="Times New Roman" w:cs="Times New Roman"/>
        </w:rPr>
        <w:t>one thousand</w:t>
      </w:r>
      <w:r>
        <w:rPr>
          <w:rFonts w:ascii="Times New Roman" w:hAnsi="Times New Roman" w:cs="Times New Roman"/>
        </w:rPr>
        <w:t xml:space="preserve"> </w:t>
      </w:r>
      <w:proofErr w:type="spellStart"/>
      <w:r>
        <w:rPr>
          <w:rFonts w:ascii="Times New Roman" w:hAnsi="Times New Roman" w:cs="Times New Roman"/>
        </w:rPr>
        <w:t>computistical</w:t>
      </w:r>
      <w:proofErr w:type="spellEnd"/>
      <w:r>
        <w:rPr>
          <w:rFonts w:ascii="Times New Roman" w:hAnsi="Times New Roman" w:cs="Times New Roman"/>
        </w:rPr>
        <w:t xml:space="preserve"> codices in these two centuries. In the eleventh century, then, </w:t>
      </w:r>
      <w:proofErr w:type="spellStart"/>
      <w:r>
        <w:rPr>
          <w:rFonts w:ascii="Times New Roman" w:hAnsi="Times New Roman" w:cs="Times New Roman"/>
        </w:rPr>
        <w:t>computus</w:t>
      </w:r>
      <w:proofErr w:type="spellEnd"/>
      <w:r>
        <w:rPr>
          <w:rFonts w:ascii="Times New Roman" w:hAnsi="Times New Roman" w:cs="Times New Roman"/>
        </w:rPr>
        <w:t xml:space="preserve"> led to an increased inquiry into the precise movement of the heavenly bodies and the accurate modeling of the lunar phases (the periods from one new or full moon to the next). The adoption of Arabic science in this crucial period cannot be understood without its </w:t>
      </w:r>
      <w:proofErr w:type="spellStart"/>
      <w:r>
        <w:rPr>
          <w:rFonts w:ascii="Times New Roman" w:hAnsi="Times New Roman" w:cs="Times New Roman"/>
        </w:rPr>
        <w:t>computistical</w:t>
      </w:r>
      <w:proofErr w:type="spellEnd"/>
      <w:r>
        <w:rPr>
          <w:rFonts w:ascii="Times New Roman" w:hAnsi="Times New Roman" w:cs="Times New Roman"/>
        </w:rPr>
        <w:t xml:space="preserve"> background.  </w:t>
      </w:r>
    </w:p>
    <w:p w14:paraId="293F8C66" w14:textId="2B9DCB40" w:rsidR="005F0DC5" w:rsidRDefault="005F0DC5" w:rsidP="005F0DC5">
      <w:pPr>
        <w:rPr>
          <w:rFonts w:ascii="Times New Roman" w:hAnsi="Times New Roman" w:cs="Times New Roman"/>
        </w:rPr>
      </w:pPr>
      <w:r>
        <w:rPr>
          <w:rFonts w:ascii="Times New Roman" w:hAnsi="Times New Roman" w:cs="Times New Roman"/>
        </w:rPr>
        <w:t xml:space="preserve">The importance of studying early medieval </w:t>
      </w:r>
      <w:proofErr w:type="spellStart"/>
      <w:r>
        <w:rPr>
          <w:rFonts w:ascii="Times New Roman" w:hAnsi="Times New Roman" w:cs="Times New Roman"/>
        </w:rPr>
        <w:t>computus</w:t>
      </w:r>
      <w:proofErr w:type="spellEnd"/>
      <w:r>
        <w:rPr>
          <w:rFonts w:ascii="Times New Roman" w:hAnsi="Times New Roman" w:cs="Times New Roman"/>
        </w:rPr>
        <w:t xml:space="preserve"> from a perspective of the history of science is therefore at least three-fold: </w:t>
      </w:r>
    </w:p>
    <w:p w14:paraId="6611B854" w14:textId="77777777" w:rsidR="00133267" w:rsidRDefault="00133267" w:rsidP="005F0DC5">
      <w:pPr>
        <w:rPr>
          <w:rFonts w:ascii="Times New Roman" w:hAnsi="Times New Roman" w:cs="Times New Roman"/>
        </w:rPr>
      </w:pPr>
    </w:p>
    <w:p w14:paraId="05F9FB9A" w14:textId="4FA04D0E" w:rsidR="005F0DC5" w:rsidRPr="00990E8C" w:rsidRDefault="005F0DC5" w:rsidP="00990E8C">
      <w:pPr>
        <w:pStyle w:val="Paragrafoelenco"/>
        <w:numPr>
          <w:ilvl w:val="0"/>
          <w:numId w:val="8"/>
        </w:numPr>
        <w:rPr>
          <w:rFonts w:ascii="Times New Roman" w:hAnsi="Times New Roman" w:cs="Times New Roman"/>
        </w:rPr>
      </w:pPr>
      <w:proofErr w:type="spellStart"/>
      <w:r w:rsidRPr="00990E8C">
        <w:rPr>
          <w:rFonts w:ascii="Times New Roman" w:hAnsi="Times New Roman" w:cs="Times New Roman"/>
        </w:rPr>
        <w:t>Computus</w:t>
      </w:r>
      <w:proofErr w:type="spellEnd"/>
      <w:r w:rsidRPr="00990E8C">
        <w:rPr>
          <w:rFonts w:ascii="Times New Roman" w:hAnsi="Times New Roman" w:cs="Times New Roman"/>
        </w:rPr>
        <w:t xml:space="preserve"> is the only science that provides an insight into the </w:t>
      </w:r>
      <w:r w:rsidR="00ED565F" w:rsidRPr="00990E8C">
        <w:rPr>
          <w:rFonts w:ascii="Times New Roman" w:hAnsi="Times New Roman" w:cs="Times New Roman"/>
        </w:rPr>
        <w:t>unbroken</w:t>
      </w:r>
      <w:r w:rsidRPr="00990E8C">
        <w:rPr>
          <w:rFonts w:ascii="Times New Roman" w:hAnsi="Times New Roman" w:cs="Times New Roman"/>
        </w:rPr>
        <w:t xml:space="preserve"> continuation of antique learning into the medieval period</w:t>
      </w:r>
    </w:p>
    <w:p w14:paraId="6235EE8D" w14:textId="02FE7D12" w:rsidR="005F0DC5" w:rsidRPr="00990E8C" w:rsidRDefault="005F0DC5" w:rsidP="00990E8C">
      <w:pPr>
        <w:pStyle w:val="Paragrafoelenco"/>
        <w:numPr>
          <w:ilvl w:val="0"/>
          <w:numId w:val="8"/>
        </w:numPr>
        <w:rPr>
          <w:rFonts w:ascii="Times New Roman" w:hAnsi="Times New Roman" w:cs="Times New Roman"/>
        </w:rPr>
      </w:pPr>
      <w:r w:rsidRPr="00990E8C">
        <w:rPr>
          <w:rFonts w:ascii="Times New Roman" w:hAnsi="Times New Roman" w:cs="Times New Roman"/>
        </w:rPr>
        <w:t xml:space="preserve">In the early medieval period, </w:t>
      </w:r>
      <w:proofErr w:type="spellStart"/>
      <w:r w:rsidRPr="00990E8C">
        <w:rPr>
          <w:rFonts w:ascii="Times New Roman" w:hAnsi="Times New Roman" w:cs="Times New Roman"/>
        </w:rPr>
        <w:t>computus</w:t>
      </w:r>
      <w:proofErr w:type="spellEnd"/>
      <w:r w:rsidRPr="00990E8C">
        <w:rPr>
          <w:rFonts w:ascii="Times New Roman" w:hAnsi="Times New Roman" w:cs="Times New Roman"/>
        </w:rPr>
        <w:t xml:space="preserve"> </w:t>
      </w:r>
      <w:r w:rsidR="0004494A" w:rsidRPr="00990E8C">
        <w:rPr>
          <w:rFonts w:ascii="Times New Roman" w:hAnsi="Times New Roman" w:cs="Times New Roman"/>
        </w:rPr>
        <w:t>was the most popular of any sciences</w:t>
      </w:r>
      <w:r w:rsidRPr="00990E8C">
        <w:rPr>
          <w:rFonts w:ascii="Times New Roman" w:hAnsi="Times New Roman" w:cs="Times New Roman"/>
        </w:rPr>
        <w:t xml:space="preserve">, certainly </w:t>
      </w:r>
      <w:r w:rsidR="0063491A" w:rsidRPr="00990E8C">
        <w:rPr>
          <w:rFonts w:ascii="Times New Roman" w:hAnsi="Times New Roman" w:cs="Times New Roman"/>
        </w:rPr>
        <w:t xml:space="preserve">compared to </w:t>
      </w:r>
      <w:r w:rsidRPr="00990E8C">
        <w:rPr>
          <w:rFonts w:ascii="Times New Roman" w:hAnsi="Times New Roman" w:cs="Times New Roman"/>
        </w:rPr>
        <w:t xml:space="preserve">those defined by modern subjects or the </w:t>
      </w:r>
      <w:proofErr w:type="spellStart"/>
      <w:r w:rsidRPr="00990E8C">
        <w:rPr>
          <w:rFonts w:ascii="Times New Roman" w:hAnsi="Times New Roman" w:cs="Times New Roman"/>
        </w:rPr>
        <w:t>quadrivial</w:t>
      </w:r>
      <w:proofErr w:type="spellEnd"/>
      <w:r w:rsidRPr="00990E8C">
        <w:rPr>
          <w:rFonts w:ascii="Times New Roman" w:hAnsi="Times New Roman" w:cs="Times New Roman"/>
        </w:rPr>
        <w:t xml:space="preserve"> </w:t>
      </w:r>
      <w:proofErr w:type="spellStart"/>
      <w:r w:rsidRPr="00990E8C">
        <w:rPr>
          <w:rFonts w:ascii="Times New Roman" w:hAnsi="Times New Roman" w:cs="Times New Roman"/>
          <w:i/>
        </w:rPr>
        <w:t>artes</w:t>
      </w:r>
      <w:proofErr w:type="spellEnd"/>
      <w:r w:rsidRPr="00990E8C">
        <w:rPr>
          <w:rFonts w:ascii="Times New Roman" w:hAnsi="Times New Roman" w:cs="Times New Roman"/>
          <w:i/>
        </w:rPr>
        <w:t xml:space="preserve"> </w:t>
      </w:r>
      <w:proofErr w:type="spellStart"/>
      <w:r w:rsidRPr="00990E8C">
        <w:rPr>
          <w:rFonts w:ascii="Times New Roman" w:hAnsi="Times New Roman" w:cs="Times New Roman"/>
          <w:i/>
        </w:rPr>
        <w:t>liberales</w:t>
      </w:r>
      <w:proofErr w:type="spellEnd"/>
      <w:r w:rsidRPr="00990E8C">
        <w:rPr>
          <w:rFonts w:ascii="Times New Roman" w:hAnsi="Times New Roman" w:cs="Times New Roman"/>
        </w:rPr>
        <w:t>.</w:t>
      </w:r>
    </w:p>
    <w:p w14:paraId="4A0D8C7C" w14:textId="1EE2EA4E" w:rsidR="005F0DC5" w:rsidRPr="00990E8C" w:rsidRDefault="005F0DC5" w:rsidP="00990E8C">
      <w:pPr>
        <w:pStyle w:val="Paragrafoelenco"/>
        <w:numPr>
          <w:ilvl w:val="0"/>
          <w:numId w:val="8"/>
        </w:numPr>
        <w:rPr>
          <w:rFonts w:ascii="Times New Roman" w:hAnsi="Times New Roman" w:cs="Times New Roman"/>
        </w:rPr>
      </w:pPr>
      <w:r w:rsidRPr="00990E8C">
        <w:rPr>
          <w:rFonts w:ascii="Times New Roman" w:hAnsi="Times New Roman" w:cs="Times New Roman"/>
        </w:rPr>
        <w:t xml:space="preserve">The adaption of Arabic science in the long twelfth century can only be adequately understood with a full understanding of </w:t>
      </w:r>
      <w:proofErr w:type="spellStart"/>
      <w:r w:rsidRPr="00990E8C">
        <w:rPr>
          <w:rFonts w:ascii="Times New Roman" w:hAnsi="Times New Roman" w:cs="Times New Roman"/>
        </w:rPr>
        <w:t>computistical</w:t>
      </w:r>
      <w:proofErr w:type="spellEnd"/>
      <w:r w:rsidRPr="00990E8C">
        <w:rPr>
          <w:rFonts w:ascii="Times New Roman" w:hAnsi="Times New Roman" w:cs="Times New Roman"/>
        </w:rPr>
        <w:t xml:space="preserve"> </w:t>
      </w:r>
      <w:r w:rsidR="0063491A" w:rsidRPr="00990E8C">
        <w:rPr>
          <w:rFonts w:ascii="Times New Roman" w:hAnsi="Times New Roman" w:cs="Times New Roman"/>
        </w:rPr>
        <w:t>questions</w:t>
      </w:r>
      <w:r w:rsidRPr="00990E8C">
        <w:rPr>
          <w:rFonts w:ascii="Times New Roman" w:hAnsi="Times New Roman" w:cs="Times New Roman"/>
        </w:rPr>
        <w:t xml:space="preserve"> at the dawn of first translations of Arabic texts into Latin. </w:t>
      </w:r>
    </w:p>
    <w:p w14:paraId="50D96859" w14:textId="77777777" w:rsidR="00133267" w:rsidRPr="00961F2E" w:rsidRDefault="00133267" w:rsidP="00133267">
      <w:pPr>
        <w:pStyle w:val="Paragrafoelenco"/>
        <w:rPr>
          <w:rFonts w:ascii="Times New Roman" w:hAnsi="Times New Roman" w:cs="Times New Roman"/>
        </w:rPr>
      </w:pPr>
    </w:p>
    <w:p w14:paraId="3A76866B" w14:textId="2F1BACAC" w:rsidR="005F0DC5" w:rsidRDefault="005F0DC5" w:rsidP="005F0DC5">
      <w:pPr>
        <w:rPr>
          <w:rFonts w:ascii="Times New Roman" w:hAnsi="Times New Roman" w:cs="Times New Roman"/>
        </w:rPr>
      </w:pPr>
      <w:r>
        <w:rPr>
          <w:rFonts w:ascii="Times New Roman" w:hAnsi="Times New Roman" w:cs="Times New Roman"/>
        </w:rPr>
        <w:t xml:space="preserve">What this paper attempts to achieve in the following is to provide an insight into this early medieval calendrical science by </w:t>
      </w:r>
      <w:proofErr w:type="spellStart"/>
      <w:r>
        <w:rPr>
          <w:rFonts w:ascii="Times New Roman" w:hAnsi="Times New Roman" w:cs="Times New Roman"/>
        </w:rPr>
        <w:t>periodizing</w:t>
      </w:r>
      <w:proofErr w:type="spellEnd"/>
      <w:r>
        <w:rPr>
          <w:rFonts w:ascii="Times New Roman" w:hAnsi="Times New Roman" w:cs="Times New Roman"/>
        </w:rPr>
        <w:t xml:space="preserve"> its develo</w:t>
      </w:r>
      <w:r w:rsidR="00ED565F">
        <w:rPr>
          <w:rFonts w:ascii="Times New Roman" w:hAnsi="Times New Roman" w:cs="Times New Roman"/>
        </w:rPr>
        <w:t>pment in four distinctive block</w:t>
      </w:r>
      <w:r w:rsidR="001749C4">
        <w:rPr>
          <w:rFonts w:ascii="Times New Roman" w:hAnsi="Times New Roman" w:cs="Times New Roman"/>
        </w:rPr>
        <w:t>s</w:t>
      </w:r>
      <w:r w:rsidR="00ED565F">
        <w:rPr>
          <w:rFonts w:ascii="Times New Roman" w:hAnsi="Times New Roman" w:cs="Times New Roman"/>
        </w:rPr>
        <w:t>:</w:t>
      </w:r>
    </w:p>
    <w:p w14:paraId="3F850582" w14:textId="77777777" w:rsidR="00133267" w:rsidRDefault="00133267" w:rsidP="005F0DC5">
      <w:pPr>
        <w:rPr>
          <w:rFonts w:ascii="Times New Roman" w:hAnsi="Times New Roman" w:cs="Times New Roman"/>
        </w:rPr>
      </w:pPr>
    </w:p>
    <w:p w14:paraId="700F9B1F" w14:textId="661BC637" w:rsidR="005F0DC5" w:rsidRPr="00EE2C15" w:rsidRDefault="005F0DC5" w:rsidP="00EE2C15">
      <w:pPr>
        <w:pStyle w:val="Paragrafoelenco"/>
        <w:numPr>
          <w:ilvl w:val="0"/>
          <w:numId w:val="8"/>
        </w:numPr>
        <w:rPr>
          <w:rFonts w:ascii="Times New Roman" w:hAnsi="Times New Roman" w:cs="Times New Roman"/>
        </w:rPr>
      </w:pPr>
      <w:r w:rsidRPr="00EE2C15">
        <w:rPr>
          <w:rFonts w:ascii="Times New Roman" w:hAnsi="Times New Roman" w:cs="Times New Roman"/>
        </w:rPr>
        <w:t>c.AD 400</w:t>
      </w:r>
      <w:r w:rsidR="00662A92">
        <w:rPr>
          <w:rFonts w:ascii="Times New Roman" w:hAnsi="Times New Roman" w:cs="Times New Roman"/>
          <w:shd w:val="clear" w:color="auto" w:fill="FFFFFF"/>
        </w:rPr>
        <w:t>-</w:t>
      </w:r>
      <w:r w:rsidRPr="00EE2C15">
        <w:rPr>
          <w:rFonts w:ascii="Times New Roman" w:hAnsi="Times New Roman" w:cs="Times New Roman"/>
        </w:rPr>
        <w:t>460: construction of lunar cycles</w:t>
      </w:r>
      <w:r w:rsidR="00ED565F">
        <w:rPr>
          <w:rStyle w:val="Rimandonotaapidipagina"/>
          <w:rFonts w:ascii="Times New Roman" w:hAnsi="Times New Roman" w:cs="Times New Roman"/>
        </w:rPr>
        <w:footnoteReference w:id="15"/>
      </w:r>
    </w:p>
    <w:p w14:paraId="21BEF5D1" w14:textId="7BA64AAA" w:rsidR="005F0DC5" w:rsidRPr="00EE2C15" w:rsidRDefault="005F0DC5" w:rsidP="00EE2C15">
      <w:pPr>
        <w:pStyle w:val="Paragrafoelenco"/>
        <w:numPr>
          <w:ilvl w:val="0"/>
          <w:numId w:val="8"/>
        </w:numPr>
        <w:rPr>
          <w:rFonts w:ascii="Times New Roman" w:hAnsi="Times New Roman" w:cs="Times New Roman"/>
        </w:rPr>
      </w:pPr>
      <w:r w:rsidRPr="00EE2C15">
        <w:rPr>
          <w:rFonts w:ascii="Times New Roman" w:hAnsi="Times New Roman" w:cs="Times New Roman"/>
        </w:rPr>
        <w:t>c.AD 525</w:t>
      </w:r>
      <w:r w:rsidR="00662A92">
        <w:rPr>
          <w:rFonts w:ascii="Times New Roman" w:hAnsi="Times New Roman" w:cs="Times New Roman"/>
          <w:shd w:val="clear" w:color="auto" w:fill="FFFFFF"/>
        </w:rPr>
        <w:t>-</w:t>
      </w:r>
      <w:r w:rsidRPr="00EE2C15">
        <w:rPr>
          <w:rFonts w:ascii="Times New Roman" w:hAnsi="Times New Roman" w:cs="Times New Roman"/>
        </w:rPr>
        <w:t>800: controversy about the most adequate method of calculating Easter</w:t>
      </w:r>
    </w:p>
    <w:p w14:paraId="35E908A6" w14:textId="3B2EE253" w:rsidR="005F0DC5" w:rsidRPr="00EE2C15" w:rsidRDefault="005F0DC5" w:rsidP="00EE2C15">
      <w:pPr>
        <w:pStyle w:val="Paragrafoelenco"/>
        <w:numPr>
          <w:ilvl w:val="0"/>
          <w:numId w:val="8"/>
        </w:numPr>
        <w:rPr>
          <w:rFonts w:ascii="Times New Roman" w:hAnsi="Times New Roman" w:cs="Times New Roman"/>
        </w:rPr>
      </w:pPr>
      <w:r w:rsidRPr="00EE2C15">
        <w:rPr>
          <w:rFonts w:ascii="Times New Roman" w:hAnsi="Times New Roman" w:cs="Times New Roman"/>
        </w:rPr>
        <w:t>c.AD 800</w:t>
      </w:r>
      <w:r w:rsidR="00662A92">
        <w:rPr>
          <w:rFonts w:ascii="Times New Roman" w:hAnsi="Times New Roman" w:cs="Times New Roman"/>
          <w:shd w:val="clear" w:color="auto" w:fill="FFFFFF"/>
        </w:rPr>
        <w:t>-</w:t>
      </w:r>
      <w:r w:rsidRPr="00EE2C15">
        <w:rPr>
          <w:rFonts w:ascii="Times New Roman" w:hAnsi="Times New Roman" w:cs="Times New Roman"/>
        </w:rPr>
        <w:t xml:space="preserve">1000: creative </w:t>
      </w:r>
      <w:proofErr w:type="spellStart"/>
      <w:r w:rsidRPr="00EE2C15">
        <w:rPr>
          <w:rFonts w:ascii="Times New Roman" w:hAnsi="Times New Roman" w:cs="Times New Roman"/>
        </w:rPr>
        <w:t>schematisations</w:t>
      </w:r>
      <w:proofErr w:type="spellEnd"/>
      <w:r w:rsidRPr="00EE2C15">
        <w:rPr>
          <w:rFonts w:ascii="Times New Roman" w:hAnsi="Times New Roman" w:cs="Times New Roman"/>
        </w:rPr>
        <w:t xml:space="preserve"> of the theory</w:t>
      </w:r>
    </w:p>
    <w:p w14:paraId="47FDAB36" w14:textId="684EE885" w:rsidR="005F0DC5" w:rsidRPr="00EE2C15" w:rsidRDefault="005F0DC5" w:rsidP="00EE2C15">
      <w:pPr>
        <w:pStyle w:val="Paragrafoelenco"/>
        <w:numPr>
          <w:ilvl w:val="0"/>
          <w:numId w:val="8"/>
        </w:numPr>
        <w:rPr>
          <w:rFonts w:ascii="Times New Roman" w:hAnsi="Times New Roman" w:cs="Times New Roman"/>
        </w:rPr>
      </w:pPr>
      <w:r w:rsidRPr="00EE2C15">
        <w:rPr>
          <w:rFonts w:ascii="Times New Roman" w:hAnsi="Times New Roman" w:cs="Times New Roman"/>
        </w:rPr>
        <w:t>c.AD 1000</w:t>
      </w:r>
      <w:r w:rsidR="00662A92">
        <w:rPr>
          <w:rFonts w:ascii="Times New Roman" w:hAnsi="Times New Roman" w:cs="Times New Roman"/>
        </w:rPr>
        <w:t>-</w:t>
      </w:r>
      <w:r w:rsidRPr="00EE2C15">
        <w:rPr>
          <w:rFonts w:ascii="Times New Roman" w:hAnsi="Times New Roman" w:cs="Times New Roman"/>
        </w:rPr>
        <w:t xml:space="preserve">1150: crisis of the </w:t>
      </w:r>
      <w:r w:rsidR="0063491A" w:rsidRPr="00EE2C15">
        <w:rPr>
          <w:rFonts w:ascii="Times New Roman" w:hAnsi="Times New Roman" w:cs="Times New Roman"/>
        </w:rPr>
        <w:t>traditional</w:t>
      </w:r>
      <w:r w:rsidRPr="00EE2C15">
        <w:rPr>
          <w:rFonts w:ascii="Times New Roman" w:hAnsi="Times New Roman" w:cs="Times New Roman"/>
        </w:rPr>
        <w:t xml:space="preserve"> system</w:t>
      </w:r>
    </w:p>
    <w:p w14:paraId="699E0776" w14:textId="77777777" w:rsidR="005052FA" w:rsidRDefault="005052FA"/>
    <w:p w14:paraId="6E9139B1" w14:textId="77777777" w:rsidR="00170894" w:rsidRPr="006F6275" w:rsidRDefault="00170894" w:rsidP="006F6275">
      <w:pPr>
        <w:jc w:val="center"/>
        <w:rPr>
          <w:rFonts w:ascii="Times New Roman" w:hAnsi="Times New Roman" w:cs="Times New Roman"/>
          <w:smallCaps/>
        </w:rPr>
      </w:pPr>
      <w:r w:rsidRPr="006F6275">
        <w:rPr>
          <w:rFonts w:ascii="Times New Roman" w:hAnsi="Times New Roman" w:cs="Times New Roman"/>
          <w:smallCaps/>
        </w:rPr>
        <w:t>Construction</w:t>
      </w:r>
    </w:p>
    <w:p w14:paraId="545F36DB" w14:textId="77777777" w:rsidR="00170894" w:rsidRDefault="00170894" w:rsidP="00170894">
      <w:pPr>
        <w:rPr>
          <w:rFonts w:ascii="Times New Roman" w:hAnsi="Times New Roman" w:cs="Times New Roman"/>
        </w:rPr>
      </w:pPr>
    </w:p>
    <w:p w14:paraId="4F53266D" w14:textId="78D61A99" w:rsidR="00C77C15" w:rsidRDefault="006E5BC9" w:rsidP="00A132AD">
      <w:pPr>
        <w:rPr>
          <w:rFonts w:ascii="Times New Roman" w:hAnsi="Times New Roman" w:cs="Times New Roman"/>
        </w:rPr>
      </w:pPr>
      <w:r>
        <w:rPr>
          <w:rFonts w:ascii="Times New Roman" w:hAnsi="Times New Roman" w:cs="Times New Roman"/>
        </w:rPr>
        <w:t xml:space="preserve">The resurrection of Christ was the defining moment in the cult that developed among the followers of Jesus. </w:t>
      </w:r>
      <w:r w:rsidR="00D32087">
        <w:rPr>
          <w:rFonts w:ascii="Times New Roman" w:hAnsi="Times New Roman" w:cs="Times New Roman"/>
        </w:rPr>
        <w:t>According to the earliest written records on the life of Jesus, the Gospels, this event was intrinsically</w:t>
      </w:r>
      <w:r w:rsidR="00E168EA">
        <w:rPr>
          <w:rFonts w:ascii="Times New Roman" w:hAnsi="Times New Roman" w:cs="Times New Roman"/>
        </w:rPr>
        <w:t xml:space="preserve"> connected to Jewish Pes</w:t>
      </w:r>
      <w:r w:rsidR="00D32087">
        <w:rPr>
          <w:rFonts w:ascii="Times New Roman" w:hAnsi="Times New Roman" w:cs="Times New Roman"/>
        </w:rPr>
        <w:t xml:space="preserve">ach: the </w:t>
      </w:r>
      <w:proofErr w:type="spellStart"/>
      <w:r w:rsidR="00D32087">
        <w:rPr>
          <w:rFonts w:ascii="Times New Roman" w:hAnsi="Times New Roman" w:cs="Times New Roman"/>
        </w:rPr>
        <w:t>Synoptics</w:t>
      </w:r>
      <w:proofErr w:type="spellEnd"/>
      <w:r w:rsidR="00D32087">
        <w:rPr>
          <w:rFonts w:ascii="Times New Roman" w:hAnsi="Times New Roman" w:cs="Times New Roman"/>
        </w:rPr>
        <w:t xml:space="preserve"> </w:t>
      </w:r>
      <w:r w:rsidR="00A47968">
        <w:rPr>
          <w:rFonts w:ascii="Times New Roman" w:hAnsi="Times New Roman" w:cs="Times New Roman"/>
        </w:rPr>
        <w:t>have the Last Supper co</w:t>
      </w:r>
      <w:r w:rsidR="00E168EA">
        <w:rPr>
          <w:rFonts w:ascii="Times New Roman" w:hAnsi="Times New Roman" w:cs="Times New Roman"/>
        </w:rPr>
        <w:t>incide with the beginning of Pe</w:t>
      </w:r>
      <w:r w:rsidR="00A47968">
        <w:rPr>
          <w:rFonts w:ascii="Times New Roman" w:hAnsi="Times New Roman" w:cs="Times New Roman"/>
        </w:rPr>
        <w:t>sach, the ritual killing and consumption of the sacrificial lamb on the fourteenth day of the Jewish month Nisan; John, on the other hand, implies that the sacrifice of the lamb and therewith Nisan 14 coincided with Christ’s crucifixion</w:t>
      </w:r>
      <w:r w:rsidR="00577F69">
        <w:rPr>
          <w:rFonts w:ascii="Times New Roman" w:hAnsi="Times New Roman" w:cs="Times New Roman"/>
        </w:rPr>
        <w:t xml:space="preserve"> a day later</w:t>
      </w:r>
      <w:r w:rsidR="00A47968">
        <w:rPr>
          <w:rFonts w:ascii="Times New Roman" w:hAnsi="Times New Roman" w:cs="Times New Roman"/>
        </w:rPr>
        <w:t xml:space="preserve">. </w:t>
      </w:r>
      <w:r w:rsidR="003E65CF">
        <w:rPr>
          <w:rFonts w:ascii="Times New Roman" w:hAnsi="Times New Roman" w:cs="Times New Roman"/>
        </w:rPr>
        <w:t>Nisan was the first month of spring in the Jewish lunar calendar, the fourteenth day the full moon. If the Gospels disagreed in the exact date of Nisan for Christ’s crucifixion, they agreed that this day was a Friday. The resurrection thus occurred on a Sunday, and a</w:t>
      </w:r>
      <w:r w:rsidR="00170894">
        <w:rPr>
          <w:rFonts w:ascii="Times New Roman" w:hAnsi="Times New Roman" w:cs="Times New Roman"/>
        </w:rPr>
        <w:t>t some point in the second century</w:t>
      </w:r>
      <w:r w:rsidR="00F9246B">
        <w:rPr>
          <w:rFonts w:ascii="Times New Roman" w:hAnsi="Times New Roman" w:cs="Times New Roman"/>
        </w:rPr>
        <w:t>, the Sunday observance became binding for the celebration of Easter</w:t>
      </w:r>
      <w:r w:rsidR="00F9246B">
        <w:rPr>
          <w:rStyle w:val="Rimandonotaapidipagina"/>
          <w:rFonts w:ascii="Times New Roman" w:hAnsi="Times New Roman" w:cs="Times New Roman"/>
        </w:rPr>
        <w:footnoteReference w:id="16"/>
      </w:r>
      <w:r w:rsidR="006F6275">
        <w:rPr>
          <w:rFonts w:ascii="Times New Roman" w:hAnsi="Times New Roman" w:cs="Times New Roman"/>
        </w:rPr>
        <w:t>.</w:t>
      </w:r>
      <w:r w:rsidR="00170894">
        <w:rPr>
          <w:rFonts w:ascii="Times New Roman" w:hAnsi="Times New Roman" w:cs="Times New Roman"/>
        </w:rPr>
        <w:t xml:space="preserve"> </w:t>
      </w:r>
      <w:r w:rsidR="00C77C15">
        <w:rPr>
          <w:rFonts w:ascii="Times New Roman" w:hAnsi="Times New Roman" w:cs="Times New Roman"/>
        </w:rPr>
        <w:t>This led to the rule</w:t>
      </w:r>
      <w:r w:rsidR="00A132AD">
        <w:rPr>
          <w:rFonts w:ascii="Times New Roman" w:hAnsi="Times New Roman" w:cs="Times New Roman"/>
        </w:rPr>
        <w:t xml:space="preserve"> (</w:t>
      </w:r>
      <w:r w:rsidR="00170894">
        <w:rPr>
          <w:rFonts w:ascii="Times New Roman" w:hAnsi="Times New Roman" w:cs="Times New Roman"/>
        </w:rPr>
        <w:t>in later tradition in some form connected to the decrees of the council of Nicaea</w:t>
      </w:r>
      <w:r w:rsidR="00A132AD">
        <w:rPr>
          <w:rFonts w:ascii="Times New Roman" w:hAnsi="Times New Roman" w:cs="Times New Roman"/>
        </w:rPr>
        <w:t xml:space="preserve"> of AD 325</w:t>
      </w:r>
      <w:r w:rsidR="006F6275">
        <w:rPr>
          <w:rFonts w:ascii="Times New Roman" w:hAnsi="Times New Roman" w:cs="Times New Roman"/>
        </w:rPr>
        <w:t>)</w:t>
      </w:r>
      <w:r w:rsidR="00A132AD">
        <w:rPr>
          <w:rStyle w:val="Rimandonotaapidipagina"/>
          <w:rFonts w:ascii="Times New Roman" w:hAnsi="Times New Roman" w:cs="Times New Roman"/>
        </w:rPr>
        <w:footnoteReference w:id="17"/>
      </w:r>
      <w:r w:rsidR="00170894">
        <w:rPr>
          <w:rFonts w:ascii="Times New Roman" w:hAnsi="Times New Roman" w:cs="Times New Roman"/>
        </w:rPr>
        <w:t xml:space="preserve"> that Easter was supposed to fall on the Sunday after the first full moon in spring. </w:t>
      </w:r>
    </w:p>
    <w:p w14:paraId="63C85DA0" w14:textId="457DE2F9" w:rsidR="00170894" w:rsidRDefault="00170894" w:rsidP="00A132AD">
      <w:pPr>
        <w:rPr>
          <w:rFonts w:ascii="Times New Roman" w:hAnsi="Times New Roman" w:cs="Times New Roman"/>
        </w:rPr>
      </w:pPr>
      <w:r>
        <w:rPr>
          <w:rFonts w:ascii="Times New Roman" w:hAnsi="Times New Roman" w:cs="Times New Roman"/>
        </w:rPr>
        <w:t>Only the first of these three variables (Sunday, Full moon, spring) was clearly defined: As the Julian calendar had become the standard in the Roman Empire, the earliest</w:t>
      </w:r>
      <w:r w:rsidR="006F6275">
        <w:rPr>
          <w:rFonts w:ascii="Times New Roman" w:hAnsi="Times New Roman" w:cs="Times New Roman"/>
        </w:rPr>
        <w:t xml:space="preserve"> Christians unanimously used it</w:t>
      </w:r>
      <w:r w:rsidR="004C346A">
        <w:rPr>
          <w:rStyle w:val="Rimandonotaapidipagina"/>
          <w:rFonts w:ascii="Times New Roman" w:hAnsi="Times New Roman" w:cs="Times New Roman"/>
        </w:rPr>
        <w:footnoteReference w:id="18"/>
      </w:r>
      <w:r w:rsidR="006F6275">
        <w:rPr>
          <w:rFonts w:ascii="Times New Roman" w:hAnsi="Times New Roman" w:cs="Times New Roman"/>
        </w:rPr>
        <w:t>.</w:t>
      </w:r>
      <w:r>
        <w:rPr>
          <w:rFonts w:ascii="Times New Roman" w:hAnsi="Times New Roman" w:cs="Times New Roman"/>
        </w:rPr>
        <w:t xml:space="preserve"> In fact, the Julian calendar became the ultimate framework for Christian liturgy, so that the spread of Christianity generally led to the acceptance of the Julian calendar within societies that previously used other calendars. The second variable, the full moon, should have been, on paper, the least problematic, as it was readily visible in the sky. If, however, the full moon was very close to or fell on a Sunday, more precision was needed whether this was the Easter full moon or not. More importantly, the beginning of Lent depende</w:t>
      </w:r>
      <w:r w:rsidR="006B53A0">
        <w:rPr>
          <w:rFonts w:ascii="Times New Roman" w:hAnsi="Times New Roman" w:cs="Times New Roman"/>
        </w:rPr>
        <w:t>d</w:t>
      </w:r>
      <w:r>
        <w:rPr>
          <w:rFonts w:ascii="Times New Roman" w:hAnsi="Times New Roman" w:cs="Times New Roman"/>
        </w:rPr>
        <w:t xml:space="preserve"> on the date of Easter Sunday</w:t>
      </w:r>
      <w:r w:rsidR="00832866">
        <w:rPr>
          <w:rFonts w:ascii="Times New Roman" w:hAnsi="Times New Roman" w:cs="Times New Roman"/>
        </w:rPr>
        <w:t>; Lent started 40 days before Easter; thus, Easter</w:t>
      </w:r>
      <w:r>
        <w:rPr>
          <w:rFonts w:ascii="Times New Roman" w:hAnsi="Times New Roman" w:cs="Times New Roman"/>
        </w:rPr>
        <w:t xml:space="preserve"> needed to be calculated in advance. Also, already by the late second century, Christian communities could be found throughout the Mediterranean. In the fourth century, when Christianity became first accepted, then state religion in the Roman Empire, unity in liturgical practice could only be achieved by pre-calculated Easter tables because of the geographic space to be covered for the announcement of the correct date. </w:t>
      </w:r>
    </w:p>
    <w:p w14:paraId="5B0063CD" w14:textId="77777777" w:rsidR="00481648" w:rsidRDefault="00170894" w:rsidP="00170894">
      <w:pPr>
        <w:rPr>
          <w:rFonts w:ascii="Times New Roman" w:hAnsi="Times New Roman" w:cs="Times New Roman"/>
        </w:rPr>
      </w:pPr>
      <w:r>
        <w:rPr>
          <w:rFonts w:ascii="Times New Roman" w:hAnsi="Times New Roman" w:cs="Times New Roman"/>
        </w:rPr>
        <w:t xml:space="preserve">For the construction of Easter tables, which were obviously based on astronomy because of the calculation of the lunar phases, early Christians quite naturally looked to Alexandria for guidance, the learned center of the late antique world and the home of Ptolemy. The Alexandrians chose a 19-year period known from Babylonian and Greek astronomy as the underlying lunar cycle. This needed to be aligned with the Julian calendar. A lunar phase or synodic lunar month, i.e. the period from one new or full moon to the next, consists of 29.5306 days. A 19-year lunar cycle consists of 235 synodic lunar months, i.e. 235 x 29.5306 = 6,939.691 days. This is reasonably close to 19 Julian calendar years of 365 ¼ days each: 19 x 365.25 </w:t>
      </w:r>
      <w:proofErr w:type="gramStart"/>
      <w:r>
        <w:rPr>
          <w:rFonts w:ascii="Times New Roman" w:hAnsi="Times New Roman" w:cs="Times New Roman"/>
        </w:rPr>
        <w:t>=  6,939.75</w:t>
      </w:r>
      <w:proofErr w:type="gramEnd"/>
      <w:r>
        <w:rPr>
          <w:rFonts w:ascii="Times New Roman" w:hAnsi="Times New Roman" w:cs="Times New Roman"/>
        </w:rPr>
        <w:t xml:space="preserve"> days. </w:t>
      </w:r>
    </w:p>
    <w:p w14:paraId="2383CC55" w14:textId="383890FF" w:rsidR="00481648" w:rsidRDefault="00170894" w:rsidP="00170894">
      <w:pPr>
        <w:rPr>
          <w:rFonts w:ascii="Times New Roman" w:hAnsi="Times New Roman" w:cs="Times New Roman"/>
        </w:rPr>
      </w:pPr>
      <w:r>
        <w:rPr>
          <w:rFonts w:ascii="Times New Roman" w:hAnsi="Times New Roman" w:cs="Times New Roman"/>
        </w:rPr>
        <w:t xml:space="preserve">On this basis, a system was devised so that the same lunar age would recur on the same Julian calendar date after 19 years: e.g., if 1 January of AD 400 was </w:t>
      </w:r>
      <w:proofErr w:type="spellStart"/>
      <w:proofErr w:type="gramStart"/>
      <w:r w:rsidRPr="0007552A">
        <w:rPr>
          <w:rFonts w:ascii="Times New Roman" w:hAnsi="Times New Roman" w:cs="Times New Roman"/>
          <w:i/>
        </w:rPr>
        <w:t>luna</w:t>
      </w:r>
      <w:proofErr w:type="spellEnd"/>
      <w:proofErr w:type="gramEnd"/>
      <w:r>
        <w:rPr>
          <w:rFonts w:ascii="Times New Roman" w:hAnsi="Times New Roman" w:cs="Times New Roman"/>
        </w:rPr>
        <w:t xml:space="preserve"> 20, then 1 January of AD 419 would be </w:t>
      </w:r>
      <w:proofErr w:type="spellStart"/>
      <w:r w:rsidRPr="0007552A">
        <w:rPr>
          <w:rFonts w:ascii="Times New Roman" w:hAnsi="Times New Roman" w:cs="Times New Roman"/>
          <w:i/>
        </w:rPr>
        <w:t>luna</w:t>
      </w:r>
      <w:proofErr w:type="spellEnd"/>
      <w:r>
        <w:rPr>
          <w:rFonts w:ascii="Times New Roman" w:hAnsi="Times New Roman" w:cs="Times New Roman"/>
        </w:rPr>
        <w:t xml:space="preserve"> 20 too. This system operated strictly with integer numbers. </w:t>
      </w:r>
      <w:r w:rsidR="00481648">
        <w:rPr>
          <w:rFonts w:ascii="Times New Roman" w:hAnsi="Times New Roman" w:cs="Times New Roman"/>
        </w:rPr>
        <w:t>A lunar year was considered to consist of 12 lunar months to model the 12 months of the Julian calendar. A lunar month was calculated as either full (of 30 days) or hollow (of 29 days). In a lunar year, full and hollow lunar months alternated, leading a total of 354 days (6 x 30 + 6 x 29 days). Also, whenever an extra bissextile day was implemented in leap years in the Julian calendar, this was matched by an extra lunar day. Thus, the extra ¼ day per year that made up the bissextile day every four years was considered for a lunar year also, leading to a total of 354 ¼ days for a lunar year. This was 11 days short of a Julian calendar year of 365 ¼ days. This difference was compensated for by the intercalation of additional lunar months of 30 days, called embolisms, in roughly 3-year intervals.</w:t>
      </w:r>
      <w:r w:rsidR="00705BD7">
        <w:rPr>
          <w:rFonts w:ascii="Times New Roman" w:hAnsi="Times New Roman" w:cs="Times New Roman"/>
        </w:rPr>
        <w:t xml:space="preserve"> </w:t>
      </w:r>
      <w:r w:rsidR="00F0712D">
        <w:rPr>
          <w:rFonts w:ascii="Times New Roman" w:hAnsi="Times New Roman" w:cs="Times New Roman"/>
        </w:rPr>
        <w:t>(Fig. 1)</w:t>
      </w:r>
    </w:p>
    <w:p w14:paraId="7E575C5C" w14:textId="77777777" w:rsidR="00394EC8" w:rsidRDefault="00394EC8" w:rsidP="00170894">
      <w:pPr>
        <w:rPr>
          <w:rFonts w:ascii="Times New Roman" w:hAnsi="Times New Roman" w:cs="Times New Roman"/>
        </w:rPr>
      </w:pPr>
    </w:p>
    <w:p w14:paraId="7CAE35C4" w14:textId="77777777" w:rsidR="00481648" w:rsidRDefault="00481648" w:rsidP="00481648">
      <w:pPr>
        <w:rPr>
          <w:rFonts w:ascii="Times New Roman" w:hAnsi="Times New Roman" w:cs="Times New Roman"/>
        </w:rPr>
      </w:pPr>
      <w:r>
        <w:rPr>
          <w:rFonts w:ascii="Times New Roman" w:hAnsi="Times New Roman" w:cs="Times New Roman"/>
        </w:rPr>
        <w:t>The way the 6,939 ¾ days of 19 Julian calendar years broke down into 235 synodic lunar months of integer numbers is this:</w:t>
      </w:r>
    </w:p>
    <w:p w14:paraId="5F1973F1" w14:textId="77777777" w:rsidR="00A2545E" w:rsidRDefault="00481648" w:rsidP="00481648">
      <w:pPr>
        <w:rPr>
          <w:rFonts w:ascii="Times New Roman" w:hAnsi="Times New Roman" w:cs="Times New Roman"/>
        </w:rPr>
      </w:pPr>
      <w:r>
        <w:rPr>
          <w:rFonts w:ascii="Times New Roman" w:hAnsi="Times New Roman" w:cs="Times New Roman"/>
        </w:rPr>
        <w:t xml:space="preserve">19 lunar years of 12 months alternating between 30 and 29 days: </w:t>
      </w:r>
    </w:p>
    <w:p w14:paraId="42519039" w14:textId="6E81CE32" w:rsidR="00481648" w:rsidRDefault="00481648" w:rsidP="00481648">
      <w:pPr>
        <w:rPr>
          <w:rFonts w:ascii="Times New Roman" w:hAnsi="Times New Roman" w:cs="Times New Roman"/>
        </w:rPr>
      </w:pPr>
      <w:r>
        <w:rPr>
          <w:rFonts w:ascii="Times New Roman" w:hAnsi="Times New Roman" w:cs="Times New Roman"/>
        </w:rPr>
        <w:t xml:space="preserve">19 x (6 x 30 + 6 x 29) = 19 x 354 </w:t>
      </w:r>
      <w:proofErr w:type="gramStart"/>
      <w:r>
        <w:rPr>
          <w:rFonts w:ascii="Times New Roman" w:hAnsi="Times New Roman" w:cs="Times New Roman"/>
        </w:rPr>
        <w:t>=  6,726</w:t>
      </w:r>
      <w:proofErr w:type="gramEnd"/>
      <w:r>
        <w:rPr>
          <w:rFonts w:ascii="Times New Roman" w:hAnsi="Times New Roman" w:cs="Times New Roman"/>
        </w:rPr>
        <w:t xml:space="preserve"> days</w:t>
      </w:r>
    </w:p>
    <w:p w14:paraId="04D058B7" w14:textId="77777777" w:rsidR="00A2545E" w:rsidRDefault="00481648" w:rsidP="00481648">
      <w:pPr>
        <w:rPr>
          <w:rFonts w:ascii="Times New Roman" w:hAnsi="Times New Roman" w:cs="Times New Roman"/>
        </w:rPr>
      </w:pPr>
      <w:r>
        <w:rPr>
          <w:rFonts w:ascii="Times New Roman" w:hAnsi="Times New Roman" w:cs="Times New Roman"/>
        </w:rPr>
        <w:t xml:space="preserve">19 x ¼ lunar bissextile day to match that of the Julian calendar: </w:t>
      </w:r>
    </w:p>
    <w:p w14:paraId="4E16A376" w14:textId="38354A0A" w:rsidR="00481648" w:rsidRDefault="00A2545E" w:rsidP="00481648">
      <w:pPr>
        <w:rPr>
          <w:rFonts w:ascii="Times New Roman" w:hAnsi="Times New Roman" w:cs="Times New Roman"/>
        </w:rPr>
      </w:pPr>
      <w:r>
        <w:rPr>
          <w:rFonts w:ascii="Times New Roman" w:hAnsi="Times New Roman" w:cs="Times New Roman"/>
        </w:rPr>
        <w:t xml:space="preserve">19 x ¼ = </w:t>
      </w:r>
      <w:r w:rsidR="00481648">
        <w:rPr>
          <w:rFonts w:ascii="Times New Roman" w:hAnsi="Times New Roman" w:cs="Times New Roman"/>
        </w:rPr>
        <w:t>4 ¾ days</w:t>
      </w:r>
    </w:p>
    <w:p w14:paraId="2FC90E35" w14:textId="77777777" w:rsidR="00A2545E" w:rsidRDefault="00481648" w:rsidP="00481648">
      <w:pPr>
        <w:rPr>
          <w:rFonts w:ascii="Times New Roman" w:hAnsi="Times New Roman" w:cs="Times New Roman"/>
        </w:rPr>
      </w:pPr>
      <w:r>
        <w:rPr>
          <w:rFonts w:ascii="Times New Roman" w:hAnsi="Times New Roman" w:cs="Times New Roman"/>
        </w:rPr>
        <w:t xml:space="preserve">7 intercalated lunar months of 30 days: </w:t>
      </w:r>
    </w:p>
    <w:p w14:paraId="5589CE04" w14:textId="4F32E716" w:rsidR="00481648" w:rsidRDefault="00481648" w:rsidP="00481648">
      <w:pPr>
        <w:rPr>
          <w:rFonts w:ascii="Times New Roman" w:hAnsi="Times New Roman" w:cs="Times New Roman"/>
        </w:rPr>
      </w:pPr>
      <w:r>
        <w:rPr>
          <w:rFonts w:ascii="Times New Roman" w:hAnsi="Times New Roman" w:cs="Times New Roman"/>
        </w:rPr>
        <w:t>7 x 30 = 210 days</w:t>
      </w:r>
    </w:p>
    <w:p w14:paraId="6ED81D0B" w14:textId="77777777" w:rsidR="00A2545E" w:rsidRDefault="00481648" w:rsidP="00481648">
      <w:pPr>
        <w:rPr>
          <w:rFonts w:ascii="Times New Roman" w:hAnsi="Times New Roman" w:cs="Times New Roman"/>
        </w:rPr>
      </w:pPr>
      <w:r>
        <w:rPr>
          <w:rFonts w:ascii="Times New Roman" w:hAnsi="Times New Roman" w:cs="Times New Roman"/>
        </w:rPr>
        <w:t xml:space="preserve">Sum: </w:t>
      </w:r>
    </w:p>
    <w:p w14:paraId="22B15BBA" w14:textId="73DF17F8" w:rsidR="00481648" w:rsidRDefault="00481648" w:rsidP="00481648">
      <w:pPr>
        <w:rPr>
          <w:rFonts w:ascii="Times New Roman" w:hAnsi="Times New Roman" w:cs="Times New Roman"/>
        </w:rPr>
      </w:pPr>
      <w:r>
        <w:rPr>
          <w:rFonts w:ascii="Times New Roman" w:hAnsi="Times New Roman" w:cs="Times New Roman"/>
        </w:rPr>
        <w:t>6,726 + 4 ¾ + 210 = 6940 ¾ days</w:t>
      </w:r>
    </w:p>
    <w:p w14:paraId="27B2F303" w14:textId="77777777" w:rsidR="00EE6A45" w:rsidRDefault="00481648" w:rsidP="00170894">
      <w:pPr>
        <w:rPr>
          <w:rFonts w:ascii="Times New Roman" w:hAnsi="Times New Roman" w:cs="Times New Roman"/>
        </w:rPr>
      </w:pPr>
      <w:r>
        <w:rPr>
          <w:rFonts w:ascii="Times New Roman" w:hAnsi="Times New Roman" w:cs="Times New Roman"/>
        </w:rPr>
        <w:t>Thus, one day had to be additionally subtracted every 19 years, which was done by reducing a full lunar month of 30 day to a hollow one of 29 days</w:t>
      </w:r>
      <w:r w:rsidR="00A2545E">
        <w:rPr>
          <w:rFonts w:ascii="Times New Roman" w:hAnsi="Times New Roman" w:cs="Times New Roman"/>
        </w:rPr>
        <w:t xml:space="preserve">, called the </w:t>
      </w:r>
      <w:proofErr w:type="spellStart"/>
      <w:r w:rsidR="00A2545E" w:rsidRPr="00A2545E">
        <w:rPr>
          <w:rFonts w:ascii="Times New Roman" w:hAnsi="Times New Roman" w:cs="Times New Roman"/>
          <w:i/>
        </w:rPr>
        <w:t>saltus</w:t>
      </w:r>
      <w:proofErr w:type="spellEnd"/>
      <w:r w:rsidR="00A2545E" w:rsidRPr="00A2545E">
        <w:rPr>
          <w:rFonts w:ascii="Times New Roman" w:hAnsi="Times New Roman" w:cs="Times New Roman"/>
          <w:i/>
        </w:rPr>
        <w:t xml:space="preserve"> </w:t>
      </w:r>
      <w:proofErr w:type="spellStart"/>
      <w:r w:rsidR="00A2545E" w:rsidRPr="00A2545E">
        <w:rPr>
          <w:rFonts w:ascii="Times New Roman" w:hAnsi="Times New Roman" w:cs="Times New Roman"/>
          <w:i/>
        </w:rPr>
        <w:t>lunae</w:t>
      </w:r>
      <w:proofErr w:type="spellEnd"/>
      <w:r w:rsidR="00EE6A45">
        <w:rPr>
          <w:rFonts w:ascii="Times New Roman" w:hAnsi="Times New Roman" w:cs="Times New Roman"/>
        </w:rPr>
        <w:t>:</w:t>
      </w:r>
    </w:p>
    <w:p w14:paraId="3526195F" w14:textId="4B0698B6" w:rsidR="007F56C8" w:rsidRDefault="00EE6A45" w:rsidP="00170894">
      <w:pPr>
        <w:rPr>
          <w:rFonts w:ascii="Times New Roman" w:hAnsi="Times New Roman" w:cs="Times New Roman"/>
        </w:rPr>
      </w:pPr>
      <w:r>
        <w:rPr>
          <w:rFonts w:ascii="Times New Roman" w:hAnsi="Times New Roman" w:cs="Times New Roman"/>
        </w:rPr>
        <w:t xml:space="preserve">6940 ¾ </w:t>
      </w:r>
      <w:r w:rsidR="00214B9A" w:rsidRPr="004B6ACD">
        <w:rPr>
          <w:rFonts w:ascii="Times New Roman" w:hAnsi="Times New Roman" w:cs="Times New Roman"/>
        </w:rPr>
        <w:t>–</w:t>
      </w:r>
      <w:r w:rsidR="00EE2C15">
        <w:rPr>
          <w:rFonts w:ascii="Times New Roman" w:hAnsi="Times New Roman" w:cs="Times New Roman"/>
        </w:rPr>
        <w:t xml:space="preserve"> 1 = 6939 ¾ days</w:t>
      </w:r>
      <w:r w:rsidR="00A2545E">
        <w:rPr>
          <w:rStyle w:val="Rimandonotaapidipagina"/>
          <w:rFonts w:ascii="Times New Roman" w:hAnsi="Times New Roman" w:cs="Times New Roman"/>
        </w:rPr>
        <w:footnoteReference w:id="19"/>
      </w:r>
      <w:r w:rsidR="00EE2C15">
        <w:rPr>
          <w:rFonts w:ascii="Times New Roman" w:hAnsi="Times New Roman" w:cs="Times New Roman"/>
        </w:rPr>
        <w:t>.</w:t>
      </w:r>
    </w:p>
    <w:p w14:paraId="41796789" w14:textId="08CFAEB3" w:rsidR="00170894" w:rsidRDefault="00481648" w:rsidP="00170894">
      <w:pPr>
        <w:rPr>
          <w:rFonts w:ascii="Times New Roman" w:hAnsi="Times New Roman" w:cs="Times New Roman"/>
        </w:rPr>
      </w:pPr>
      <w:r>
        <w:rPr>
          <w:rFonts w:ascii="Times New Roman" w:hAnsi="Times New Roman" w:cs="Times New Roman"/>
        </w:rPr>
        <w:t>It remains to point out that</w:t>
      </w:r>
      <w:r w:rsidR="00170894">
        <w:rPr>
          <w:rFonts w:ascii="Times New Roman" w:hAnsi="Times New Roman" w:cs="Times New Roman"/>
        </w:rPr>
        <w:t xml:space="preserve"> the 19-year cycle is cyclic only in its lunar data. Easter also depended on the weekday, the Sunday. A week consists of</w:t>
      </w:r>
      <w:r w:rsidR="00EF3871">
        <w:rPr>
          <w:rFonts w:ascii="Times New Roman" w:hAnsi="Times New Roman" w:cs="Times New Roman"/>
        </w:rPr>
        <w:t xml:space="preserve"> 7 days. A Julian calendar year</w:t>
      </w:r>
      <w:r w:rsidR="00170894">
        <w:rPr>
          <w:rFonts w:ascii="Times New Roman" w:hAnsi="Times New Roman" w:cs="Times New Roman"/>
        </w:rPr>
        <w:t xml:space="preserve"> consists of 365 ¼ days, which equals 52 x 7 + 1 ¼ days. Thus, a Julian calendar year consists of 52 weeks plus 1 ¼ days. In other words, the weekday of any given Julian calendar date increases by one every year, by 2 in leap (bissextile) years. E.g., if 1 January was a Thursday in AD 403, it was a Friday in AD 404, but a Sunday in AD 405, because AD 404 was a bissextile year. The weekday or solar cycle therefore consists of 28 (7x4) years. An Easter cycle had to take both the lunar and the weekday data into account. Since 19 and 28 have no common divisor, the Alexandrian reckoning constituted a 19 x 28 = 532-year Easter cycle. In other words, Easter Sunday recurred on the exact same Julian calendar date with the exact same lunar age after 532 years.</w:t>
      </w:r>
    </w:p>
    <w:p w14:paraId="71E6209B" w14:textId="77777777" w:rsidR="006D69E1" w:rsidRDefault="00170894" w:rsidP="006D69E1">
      <w:pPr>
        <w:rPr>
          <w:rFonts w:ascii="Times New Roman" w:hAnsi="Times New Roman" w:cs="Times New Roman"/>
        </w:rPr>
      </w:pPr>
      <w:r>
        <w:rPr>
          <w:rFonts w:ascii="Times New Roman" w:hAnsi="Times New Roman" w:cs="Times New Roman"/>
        </w:rPr>
        <w:t xml:space="preserve">In the fourth century, when the Alexandrian reckoning had just been established in the East, Rome designed its own system. Rome opted for an 84-year lunar cycle. </w:t>
      </w:r>
      <w:r w:rsidR="006D69E1">
        <w:rPr>
          <w:rFonts w:ascii="Times New Roman" w:hAnsi="Times New Roman" w:cs="Times New Roman"/>
        </w:rPr>
        <w:t>84 Julian calendar years consists of 30,681 days. These broke down into 1039 synodic lunar months of integer numbers in the following way:</w:t>
      </w:r>
    </w:p>
    <w:p w14:paraId="247DCFA6" w14:textId="77777777" w:rsidR="006D69E1" w:rsidRDefault="006D69E1" w:rsidP="006D69E1">
      <w:pPr>
        <w:rPr>
          <w:rFonts w:ascii="Times New Roman" w:hAnsi="Times New Roman" w:cs="Times New Roman"/>
        </w:rPr>
      </w:pPr>
      <w:r>
        <w:rPr>
          <w:rFonts w:ascii="Times New Roman" w:hAnsi="Times New Roman" w:cs="Times New Roman"/>
        </w:rPr>
        <w:t>84 lunar years of 354 ¼ (6 x 30 + 6 x 29 + ¼) days = 29,757 days</w:t>
      </w:r>
    </w:p>
    <w:p w14:paraId="0993D82B" w14:textId="77777777" w:rsidR="006D69E1" w:rsidRDefault="006D69E1" w:rsidP="006D69E1">
      <w:pPr>
        <w:rPr>
          <w:rFonts w:ascii="Times New Roman" w:hAnsi="Times New Roman" w:cs="Times New Roman"/>
        </w:rPr>
      </w:pPr>
      <w:r>
        <w:rPr>
          <w:rFonts w:ascii="Times New Roman" w:hAnsi="Times New Roman" w:cs="Times New Roman"/>
        </w:rPr>
        <w:t>31 intercalated lunar months of 30 days (embolisms) = 930 days</w:t>
      </w:r>
    </w:p>
    <w:p w14:paraId="07D89A54" w14:textId="77777777" w:rsidR="006D69E1" w:rsidRDefault="006D69E1" w:rsidP="006D69E1">
      <w:pPr>
        <w:rPr>
          <w:rFonts w:ascii="Times New Roman" w:hAnsi="Times New Roman" w:cs="Times New Roman"/>
        </w:rPr>
      </w:pPr>
      <w:r>
        <w:rPr>
          <w:rFonts w:ascii="Times New Roman" w:hAnsi="Times New Roman" w:cs="Times New Roman"/>
        </w:rPr>
        <w:t>Sum: 29,757 + 930 = 30,687 days.</w:t>
      </w:r>
    </w:p>
    <w:p w14:paraId="46A37202" w14:textId="1BE3C89E" w:rsidR="00170894" w:rsidRDefault="006D69E1" w:rsidP="006D69E1">
      <w:pPr>
        <w:rPr>
          <w:rFonts w:ascii="Times New Roman" w:hAnsi="Times New Roman" w:cs="Times New Roman"/>
        </w:rPr>
      </w:pPr>
      <w:r>
        <w:rPr>
          <w:rFonts w:ascii="Times New Roman" w:hAnsi="Times New Roman" w:cs="Times New Roman"/>
        </w:rPr>
        <w:t xml:space="preserve">Thus, 6 days </w:t>
      </w:r>
      <w:r w:rsidR="00EE6A45">
        <w:rPr>
          <w:rFonts w:ascii="Times New Roman" w:hAnsi="Times New Roman" w:cs="Times New Roman"/>
        </w:rPr>
        <w:t>(</w:t>
      </w:r>
      <w:proofErr w:type="spellStart"/>
      <w:r w:rsidR="00EE6A45" w:rsidRPr="00EE6A45">
        <w:rPr>
          <w:rFonts w:ascii="Times New Roman" w:hAnsi="Times New Roman" w:cs="Times New Roman"/>
          <w:i/>
        </w:rPr>
        <w:t>saltus</w:t>
      </w:r>
      <w:proofErr w:type="spellEnd"/>
      <w:r w:rsidR="00EE6A45" w:rsidRPr="00EE6A45">
        <w:rPr>
          <w:rFonts w:ascii="Times New Roman" w:hAnsi="Times New Roman" w:cs="Times New Roman"/>
          <w:i/>
        </w:rPr>
        <w:t xml:space="preserve"> </w:t>
      </w:r>
      <w:proofErr w:type="spellStart"/>
      <w:r w:rsidR="00EE6A45" w:rsidRPr="00EE6A45">
        <w:rPr>
          <w:rFonts w:ascii="Times New Roman" w:hAnsi="Times New Roman" w:cs="Times New Roman"/>
          <w:i/>
        </w:rPr>
        <w:t>lunae</w:t>
      </w:r>
      <w:proofErr w:type="spellEnd"/>
      <w:r w:rsidR="00EE6A45">
        <w:rPr>
          <w:rFonts w:ascii="Times New Roman" w:hAnsi="Times New Roman" w:cs="Times New Roman"/>
        </w:rPr>
        <w:t xml:space="preserve">) </w:t>
      </w:r>
      <w:r>
        <w:rPr>
          <w:rFonts w:ascii="Times New Roman" w:hAnsi="Times New Roman" w:cs="Times New Roman"/>
        </w:rPr>
        <w:t>had to be additionally subtracted, which was achieved by reducing six full lunar months of 30 days to hollow lunar months of 29 days. The Romans, characteristically, implemented these in 12-year intervals, with no reduction at the end of the 84-year cycle.</w:t>
      </w:r>
      <w:r w:rsidR="00C15D79">
        <w:rPr>
          <w:rFonts w:ascii="Times New Roman" w:hAnsi="Times New Roman" w:cs="Times New Roman"/>
        </w:rPr>
        <w:t xml:space="preserve"> </w:t>
      </w:r>
      <w:r w:rsidR="00170894">
        <w:rPr>
          <w:rFonts w:ascii="Times New Roman" w:hAnsi="Times New Roman" w:cs="Times New Roman"/>
        </w:rPr>
        <w:t xml:space="preserve">The advantage of the Roman system is </w:t>
      </w:r>
      <w:r w:rsidR="0079723B">
        <w:rPr>
          <w:rFonts w:ascii="Times New Roman" w:hAnsi="Times New Roman" w:cs="Times New Roman"/>
        </w:rPr>
        <w:t xml:space="preserve">immediately </w:t>
      </w:r>
      <w:r w:rsidR="00170894">
        <w:rPr>
          <w:rFonts w:ascii="Times New Roman" w:hAnsi="Times New Roman" w:cs="Times New Roman"/>
        </w:rPr>
        <w:t xml:space="preserve">obvious: an 84-year lunar cycle is cyclic </w:t>
      </w:r>
      <w:r w:rsidR="0079723B">
        <w:rPr>
          <w:rFonts w:ascii="Times New Roman" w:hAnsi="Times New Roman" w:cs="Times New Roman"/>
        </w:rPr>
        <w:t>both in its luna</w:t>
      </w:r>
      <w:r w:rsidR="00EE649C">
        <w:rPr>
          <w:rFonts w:ascii="Times New Roman" w:hAnsi="Times New Roman" w:cs="Times New Roman"/>
        </w:rPr>
        <w:t>r</w:t>
      </w:r>
      <w:r w:rsidR="0079723B">
        <w:rPr>
          <w:rFonts w:ascii="Times New Roman" w:hAnsi="Times New Roman" w:cs="Times New Roman"/>
        </w:rPr>
        <w:t xml:space="preserve"> </w:t>
      </w:r>
      <w:r w:rsidR="0079723B" w:rsidRPr="0079723B">
        <w:rPr>
          <w:rFonts w:ascii="Times New Roman" w:hAnsi="Times New Roman" w:cs="Times New Roman"/>
          <w:i/>
        </w:rPr>
        <w:t>and</w:t>
      </w:r>
      <w:r w:rsidR="00170894">
        <w:rPr>
          <w:rFonts w:ascii="Times New Roman" w:hAnsi="Times New Roman" w:cs="Times New Roman"/>
        </w:rPr>
        <w:t xml:space="preserve"> in its weekday data. It therefore constitutes a full Easter cycle, with the 84-year period being less cumbersome than the 532-year period envisaged by the Alexandrians. The disadvantage of the 84-year period is its inaccuracy of 1.28 days per cyclic period. The original Roman 84-year table, called the </w:t>
      </w:r>
      <w:proofErr w:type="spellStart"/>
      <w:r w:rsidR="00170894" w:rsidRPr="00C82DA4">
        <w:rPr>
          <w:rFonts w:ascii="Times New Roman" w:hAnsi="Times New Roman" w:cs="Times New Roman"/>
          <w:i/>
        </w:rPr>
        <w:t>Supputatio</w:t>
      </w:r>
      <w:proofErr w:type="spellEnd"/>
      <w:r w:rsidR="00170894" w:rsidRPr="00C82DA4">
        <w:rPr>
          <w:rFonts w:ascii="Times New Roman" w:hAnsi="Times New Roman" w:cs="Times New Roman"/>
          <w:i/>
        </w:rPr>
        <w:t xml:space="preserve"> Romana</w:t>
      </w:r>
      <w:r w:rsidR="00170894">
        <w:rPr>
          <w:rFonts w:ascii="Times New Roman" w:hAnsi="Times New Roman" w:cs="Times New Roman"/>
        </w:rPr>
        <w:t>, began with the year AD 298 and was probably designed in</w:t>
      </w:r>
      <w:r w:rsidR="00EE2C15">
        <w:rPr>
          <w:rFonts w:ascii="Times New Roman" w:hAnsi="Times New Roman" w:cs="Times New Roman"/>
        </w:rPr>
        <w:t xml:space="preserve"> the very early fourth century</w:t>
      </w:r>
      <w:r w:rsidR="0043685C">
        <w:rPr>
          <w:rStyle w:val="Rimandonotaapidipagina"/>
          <w:rFonts w:ascii="Times New Roman" w:hAnsi="Times New Roman" w:cs="Times New Roman"/>
        </w:rPr>
        <w:footnoteReference w:id="20"/>
      </w:r>
      <w:r w:rsidR="00EE2C15">
        <w:rPr>
          <w:rFonts w:ascii="Times New Roman" w:hAnsi="Times New Roman" w:cs="Times New Roman"/>
        </w:rPr>
        <w:t>.</w:t>
      </w:r>
      <w:r w:rsidR="00170894">
        <w:rPr>
          <w:rFonts w:ascii="Times New Roman" w:hAnsi="Times New Roman" w:cs="Times New Roman"/>
        </w:rPr>
        <w:t xml:space="preserve"> B</w:t>
      </w:r>
      <w:r w:rsidR="0079723B">
        <w:rPr>
          <w:rFonts w:ascii="Times New Roman" w:hAnsi="Times New Roman" w:cs="Times New Roman"/>
        </w:rPr>
        <w:t>y</w:t>
      </w:r>
      <w:r w:rsidR="00170894">
        <w:rPr>
          <w:rFonts w:ascii="Times New Roman" w:hAnsi="Times New Roman" w:cs="Times New Roman"/>
        </w:rPr>
        <w:t xml:space="preserve"> the early fifth century, its inaccuracy was felt. Between </w:t>
      </w:r>
      <w:r w:rsidR="00170894" w:rsidRPr="00AC7D16">
        <w:rPr>
          <w:rFonts w:ascii="Times New Roman" w:hAnsi="Times New Roman" w:cs="Times New Roman"/>
          <w:i/>
        </w:rPr>
        <w:t>c</w:t>
      </w:r>
      <w:r w:rsidR="00170894">
        <w:rPr>
          <w:rFonts w:ascii="Times New Roman" w:hAnsi="Times New Roman" w:cs="Times New Roman"/>
        </w:rPr>
        <w:t>.AD 400 and 460, attempts were made, in three different regions, to update this system, to be discussed in turn.</w:t>
      </w:r>
    </w:p>
    <w:p w14:paraId="530CA296" w14:textId="77777777" w:rsidR="00AC7D16" w:rsidRDefault="00AC7D16" w:rsidP="00170894">
      <w:pPr>
        <w:rPr>
          <w:rFonts w:ascii="Times New Roman" w:hAnsi="Times New Roman" w:cs="Times New Roman"/>
        </w:rPr>
      </w:pPr>
    </w:p>
    <w:p w14:paraId="4B2AA139" w14:textId="44D84686" w:rsidR="00AC7D16" w:rsidRDefault="00AC7D16" w:rsidP="00EE2C15">
      <w:pPr>
        <w:jc w:val="center"/>
        <w:rPr>
          <w:rFonts w:ascii="Times New Roman" w:hAnsi="Times New Roman" w:cs="Times New Roman"/>
          <w:i/>
        </w:rPr>
      </w:pPr>
      <w:proofErr w:type="spellStart"/>
      <w:r w:rsidRPr="00C82DA4">
        <w:rPr>
          <w:rFonts w:ascii="Times New Roman" w:hAnsi="Times New Roman" w:cs="Times New Roman"/>
          <w:i/>
        </w:rPr>
        <w:t>Latercus</w:t>
      </w:r>
      <w:proofErr w:type="spellEnd"/>
      <w:r>
        <w:rPr>
          <w:rFonts w:ascii="Times New Roman" w:hAnsi="Times New Roman" w:cs="Times New Roman"/>
          <w:i/>
        </w:rPr>
        <w:t xml:space="preserve"> (Aquitaine</w:t>
      </w:r>
      <w:r w:rsidR="00174FEC">
        <w:rPr>
          <w:rFonts w:ascii="Times New Roman" w:hAnsi="Times New Roman" w:cs="Times New Roman"/>
          <w:i/>
        </w:rPr>
        <w:t>,</w:t>
      </w:r>
      <w:r>
        <w:rPr>
          <w:rFonts w:ascii="Times New Roman" w:hAnsi="Times New Roman" w:cs="Times New Roman"/>
          <w:i/>
        </w:rPr>
        <w:t xml:space="preserve"> early fifth century)</w:t>
      </w:r>
    </w:p>
    <w:p w14:paraId="3D77F7CD" w14:textId="77777777" w:rsidR="00AC7D16" w:rsidRPr="00C82DA4" w:rsidRDefault="00AC7D16" w:rsidP="00AC7D16">
      <w:pPr>
        <w:rPr>
          <w:rFonts w:ascii="Times New Roman" w:hAnsi="Times New Roman" w:cs="Times New Roman"/>
          <w:i/>
        </w:rPr>
      </w:pPr>
    </w:p>
    <w:p w14:paraId="3E6A431F" w14:textId="7849C2E2" w:rsidR="00AC7D16" w:rsidRDefault="00AC7D16" w:rsidP="00AC7D16">
      <w:pPr>
        <w:rPr>
          <w:rFonts w:ascii="Times New Roman" w:hAnsi="Times New Roman" w:cs="Times New Roman"/>
        </w:rPr>
      </w:pPr>
      <w:r>
        <w:rPr>
          <w:rFonts w:ascii="Times New Roman" w:hAnsi="Times New Roman" w:cs="Times New Roman"/>
        </w:rPr>
        <w:t xml:space="preserve">The first and the third of these updates are relevant for the history of the Easter controversy in the early </w:t>
      </w:r>
      <w:proofErr w:type="gramStart"/>
      <w:r>
        <w:rPr>
          <w:rFonts w:ascii="Times New Roman" w:hAnsi="Times New Roman" w:cs="Times New Roman"/>
        </w:rPr>
        <w:t>Middle</w:t>
      </w:r>
      <w:proofErr w:type="gramEnd"/>
      <w:r>
        <w:rPr>
          <w:rFonts w:ascii="Times New Roman" w:hAnsi="Times New Roman" w:cs="Times New Roman"/>
        </w:rPr>
        <w:t xml:space="preserve"> Ages. The first is the Easter reckoning used by the Celtic </w:t>
      </w:r>
      <w:proofErr w:type="spellStart"/>
      <w:r w:rsidRPr="006A556B">
        <w:rPr>
          <w:rFonts w:ascii="Times New Roman" w:hAnsi="Times New Roman" w:cs="Times New Roman"/>
          <w:i/>
        </w:rPr>
        <w:t>gentes</w:t>
      </w:r>
      <w:proofErr w:type="spellEnd"/>
      <w:r>
        <w:rPr>
          <w:rFonts w:ascii="Times New Roman" w:hAnsi="Times New Roman" w:cs="Times New Roman"/>
        </w:rPr>
        <w:t xml:space="preserve"> of Britain and Ireland. </w:t>
      </w:r>
      <w:r w:rsidR="00382D06">
        <w:rPr>
          <w:rFonts w:ascii="Times New Roman" w:hAnsi="Times New Roman" w:cs="Times New Roman"/>
        </w:rPr>
        <w:t xml:space="preserve">Some of its details are transmitted in historical sources like the letters of </w:t>
      </w:r>
      <w:proofErr w:type="spellStart"/>
      <w:r w:rsidR="00382D06">
        <w:rPr>
          <w:rFonts w:ascii="Times New Roman" w:hAnsi="Times New Roman" w:cs="Times New Roman"/>
        </w:rPr>
        <w:t>Columbanus</w:t>
      </w:r>
      <w:proofErr w:type="spellEnd"/>
      <w:r w:rsidR="00382D06">
        <w:rPr>
          <w:rFonts w:ascii="Times New Roman" w:hAnsi="Times New Roman" w:cs="Times New Roman"/>
        </w:rPr>
        <w:t xml:space="preserve"> (</w:t>
      </w:r>
      <w:r w:rsidR="004A6D5F">
        <w:rPr>
          <w:rFonts w:ascii="Times New Roman" w:hAnsi="Times New Roman" w:cs="Times New Roman"/>
        </w:rPr>
        <w:t>†AD</w:t>
      </w:r>
      <w:r w:rsidR="00382D06">
        <w:rPr>
          <w:rFonts w:ascii="Times New Roman" w:hAnsi="Times New Roman" w:cs="Times New Roman"/>
        </w:rPr>
        <w:t>615)</w:t>
      </w:r>
      <w:r w:rsidR="001F2911">
        <w:rPr>
          <w:rFonts w:ascii="Times New Roman" w:hAnsi="Times New Roman" w:cs="Times New Roman"/>
        </w:rPr>
        <w:t xml:space="preserve">, </w:t>
      </w:r>
      <w:proofErr w:type="spellStart"/>
      <w:r w:rsidR="001F2911">
        <w:rPr>
          <w:rFonts w:ascii="Times New Roman" w:hAnsi="Times New Roman" w:cs="Times New Roman"/>
        </w:rPr>
        <w:t>Cummian</w:t>
      </w:r>
      <w:proofErr w:type="spellEnd"/>
      <w:r w:rsidR="001F2911">
        <w:rPr>
          <w:rFonts w:ascii="Times New Roman" w:hAnsi="Times New Roman" w:cs="Times New Roman"/>
        </w:rPr>
        <w:t xml:space="preserve"> (AD 633)</w:t>
      </w:r>
      <w:r w:rsidR="004A6D5F">
        <w:rPr>
          <w:rFonts w:ascii="Times New Roman" w:hAnsi="Times New Roman" w:cs="Times New Roman"/>
        </w:rPr>
        <w:t xml:space="preserve">, </w:t>
      </w:r>
      <w:proofErr w:type="spellStart"/>
      <w:r w:rsidR="004A6D5F">
        <w:rPr>
          <w:rFonts w:ascii="Times New Roman" w:hAnsi="Times New Roman" w:cs="Times New Roman"/>
        </w:rPr>
        <w:t>Aldhelm</w:t>
      </w:r>
      <w:proofErr w:type="spellEnd"/>
      <w:r w:rsidR="004A6D5F">
        <w:rPr>
          <w:rFonts w:ascii="Times New Roman" w:hAnsi="Times New Roman" w:cs="Times New Roman"/>
        </w:rPr>
        <w:t xml:space="preserve"> (†AD 709),</w:t>
      </w:r>
      <w:r w:rsidR="00382D06">
        <w:rPr>
          <w:rFonts w:ascii="Times New Roman" w:hAnsi="Times New Roman" w:cs="Times New Roman"/>
        </w:rPr>
        <w:t xml:space="preserve"> </w:t>
      </w:r>
      <w:r w:rsidR="00472089">
        <w:rPr>
          <w:rFonts w:ascii="Times New Roman" w:hAnsi="Times New Roman" w:cs="Times New Roman"/>
        </w:rPr>
        <w:t xml:space="preserve">Bede (†AD 735), </w:t>
      </w:r>
      <w:r w:rsidR="00382D06">
        <w:rPr>
          <w:rFonts w:ascii="Times New Roman" w:hAnsi="Times New Roman" w:cs="Times New Roman"/>
        </w:rPr>
        <w:t xml:space="preserve">or the </w:t>
      </w:r>
      <w:proofErr w:type="spellStart"/>
      <w:r w:rsidR="00472089">
        <w:rPr>
          <w:rFonts w:ascii="Times New Roman" w:hAnsi="Times New Roman" w:cs="Times New Roman"/>
        </w:rPr>
        <w:t>the</w:t>
      </w:r>
      <w:proofErr w:type="spellEnd"/>
      <w:r w:rsidR="00472089">
        <w:rPr>
          <w:rFonts w:ascii="Times New Roman" w:hAnsi="Times New Roman" w:cs="Times New Roman"/>
        </w:rPr>
        <w:t xml:space="preserve"> latter’s </w:t>
      </w:r>
      <w:proofErr w:type="spellStart"/>
      <w:r w:rsidR="00382D06" w:rsidRPr="006A556B">
        <w:rPr>
          <w:rFonts w:ascii="Times New Roman" w:hAnsi="Times New Roman" w:cs="Times New Roman"/>
          <w:i/>
        </w:rPr>
        <w:t>Historia</w:t>
      </w:r>
      <w:proofErr w:type="spellEnd"/>
      <w:r w:rsidR="00382D06" w:rsidRPr="006A556B">
        <w:rPr>
          <w:rFonts w:ascii="Times New Roman" w:hAnsi="Times New Roman" w:cs="Times New Roman"/>
          <w:i/>
        </w:rPr>
        <w:t xml:space="preserve"> </w:t>
      </w:r>
      <w:proofErr w:type="spellStart"/>
      <w:r w:rsidR="00382D06" w:rsidRPr="006A556B">
        <w:rPr>
          <w:rFonts w:ascii="Times New Roman" w:hAnsi="Times New Roman" w:cs="Times New Roman"/>
          <w:i/>
        </w:rPr>
        <w:t>ecclesiastica</w:t>
      </w:r>
      <w:proofErr w:type="spellEnd"/>
      <w:r w:rsidR="00ED7364">
        <w:rPr>
          <w:rStyle w:val="Rimandonotaapidipagina"/>
          <w:rFonts w:ascii="Times New Roman" w:hAnsi="Times New Roman" w:cs="Times New Roman"/>
        </w:rPr>
        <w:footnoteReference w:id="21"/>
      </w:r>
      <w:r w:rsidR="00EE2C15">
        <w:rPr>
          <w:rFonts w:ascii="Times New Roman" w:hAnsi="Times New Roman" w:cs="Times New Roman"/>
        </w:rPr>
        <w:t>,</w:t>
      </w:r>
      <w:r w:rsidR="00382D06">
        <w:rPr>
          <w:rFonts w:ascii="Times New Roman" w:hAnsi="Times New Roman" w:cs="Times New Roman"/>
        </w:rPr>
        <w:t xml:space="preserve"> and also and primarily in a </w:t>
      </w:r>
      <w:proofErr w:type="spellStart"/>
      <w:r w:rsidR="00382D06">
        <w:rPr>
          <w:rFonts w:ascii="Times New Roman" w:hAnsi="Times New Roman" w:cs="Times New Roman"/>
        </w:rPr>
        <w:t>computistical</w:t>
      </w:r>
      <w:proofErr w:type="spellEnd"/>
      <w:r w:rsidR="00382D06">
        <w:rPr>
          <w:rFonts w:ascii="Times New Roman" w:hAnsi="Times New Roman" w:cs="Times New Roman"/>
        </w:rPr>
        <w:t xml:space="preserve"> text called the Munich </w:t>
      </w:r>
      <w:proofErr w:type="spellStart"/>
      <w:r w:rsidR="00382D06">
        <w:rPr>
          <w:rFonts w:ascii="Times New Roman" w:hAnsi="Times New Roman" w:cs="Times New Roman"/>
        </w:rPr>
        <w:t>Computus</w:t>
      </w:r>
      <w:proofErr w:type="spellEnd"/>
      <w:r w:rsidR="00382D06">
        <w:rPr>
          <w:rFonts w:ascii="Times New Roman" w:hAnsi="Times New Roman" w:cs="Times New Roman"/>
        </w:rPr>
        <w:t>,</w:t>
      </w:r>
      <w:r w:rsidR="00EE2C15">
        <w:rPr>
          <w:rFonts w:ascii="Times New Roman" w:hAnsi="Times New Roman" w:cs="Times New Roman"/>
        </w:rPr>
        <w:t xml:space="preserve"> written in Ireland in AD 718/9</w:t>
      </w:r>
      <w:r w:rsidR="00ED7364">
        <w:rPr>
          <w:rStyle w:val="Rimandonotaapidipagina"/>
          <w:rFonts w:ascii="Times New Roman" w:hAnsi="Times New Roman" w:cs="Times New Roman"/>
        </w:rPr>
        <w:footnoteReference w:id="22"/>
      </w:r>
      <w:r w:rsidR="00EE2C15">
        <w:rPr>
          <w:rFonts w:ascii="Times New Roman" w:hAnsi="Times New Roman" w:cs="Times New Roman"/>
        </w:rPr>
        <w:t>.</w:t>
      </w:r>
      <w:r w:rsidR="00382D06">
        <w:rPr>
          <w:rFonts w:ascii="Times New Roman" w:hAnsi="Times New Roman" w:cs="Times New Roman"/>
        </w:rPr>
        <w:t xml:space="preserve"> On the basis of this sparse evidence, scholars from van der Hagen in the 18</w:t>
      </w:r>
      <w:r w:rsidR="00382D06" w:rsidRPr="00D44A39">
        <w:rPr>
          <w:rFonts w:ascii="Times New Roman" w:hAnsi="Times New Roman" w:cs="Times New Roman"/>
          <w:vertAlign w:val="superscript"/>
        </w:rPr>
        <w:t>th</w:t>
      </w:r>
      <w:r w:rsidR="00382D06">
        <w:rPr>
          <w:rFonts w:ascii="Times New Roman" w:hAnsi="Times New Roman" w:cs="Times New Roman"/>
        </w:rPr>
        <w:t xml:space="preserve"> century to </w:t>
      </w:r>
      <w:proofErr w:type="spellStart"/>
      <w:r w:rsidR="00382D06">
        <w:rPr>
          <w:rFonts w:ascii="Times New Roman" w:hAnsi="Times New Roman" w:cs="Times New Roman"/>
        </w:rPr>
        <w:t>Krusch</w:t>
      </w:r>
      <w:proofErr w:type="spellEnd"/>
      <w:r w:rsidR="00382D06">
        <w:rPr>
          <w:rFonts w:ascii="Times New Roman" w:hAnsi="Times New Roman" w:cs="Times New Roman"/>
        </w:rPr>
        <w:t xml:space="preserve"> in the 19</w:t>
      </w:r>
      <w:r w:rsidR="00382D06" w:rsidRPr="007F190C">
        <w:rPr>
          <w:rFonts w:ascii="Times New Roman" w:hAnsi="Times New Roman" w:cs="Times New Roman"/>
          <w:vertAlign w:val="superscript"/>
        </w:rPr>
        <w:t>th</w:t>
      </w:r>
      <w:r w:rsidR="00382D06">
        <w:rPr>
          <w:rFonts w:ascii="Times New Roman" w:hAnsi="Times New Roman" w:cs="Times New Roman"/>
        </w:rPr>
        <w:t xml:space="preserve"> century tried to reconstruct this Easter table, without much success</w:t>
      </w:r>
      <w:r w:rsidR="009E3865">
        <w:rPr>
          <w:rStyle w:val="Rimandonotaapidipagina"/>
          <w:rFonts w:ascii="Times New Roman" w:hAnsi="Times New Roman" w:cs="Times New Roman"/>
        </w:rPr>
        <w:footnoteReference w:id="23"/>
      </w:r>
      <w:r w:rsidR="00EE2C15">
        <w:rPr>
          <w:rFonts w:ascii="Times New Roman" w:hAnsi="Times New Roman" w:cs="Times New Roman"/>
        </w:rPr>
        <w:t>.</w:t>
      </w:r>
      <w:r w:rsidR="00382D06">
        <w:rPr>
          <w:rFonts w:ascii="Times New Roman" w:hAnsi="Times New Roman" w:cs="Times New Roman"/>
        </w:rPr>
        <w:t xml:space="preserve"> </w:t>
      </w:r>
      <w:r>
        <w:rPr>
          <w:rFonts w:ascii="Times New Roman" w:hAnsi="Times New Roman" w:cs="Times New Roman"/>
        </w:rPr>
        <w:t>In the 20</w:t>
      </w:r>
      <w:r w:rsidRPr="007F190C">
        <w:rPr>
          <w:rFonts w:ascii="Times New Roman" w:hAnsi="Times New Roman" w:cs="Times New Roman"/>
          <w:vertAlign w:val="superscript"/>
        </w:rPr>
        <w:t>th</w:t>
      </w:r>
      <w:r>
        <w:rPr>
          <w:rFonts w:ascii="Times New Roman" w:hAnsi="Times New Roman" w:cs="Times New Roman"/>
        </w:rPr>
        <w:t xml:space="preserve"> century, admirable attempts were made by Bartholomew Mac </w:t>
      </w:r>
      <w:proofErr w:type="spellStart"/>
      <w:r>
        <w:rPr>
          <w:rFonts w:ascii="Times New Roman" w:hAnsi="Times New Roman" w:cs="Times New Roman"/>
        </w:rPr>
        <w:t>Carthy</w:t>
      </w:r>
      <w:proofErr w:type="spellEnd"/>
      <w:r>
        <w:rPr>
          <w:rFonts w:ascii="Times New Roman" w:hAnsi="Times New Roman" w:cs="Times New Roman"/>
        </w:rPr>
        <w:t xml:space="preserve">, D.J. O’Donnell and Knut </w:t>
      </w:r>
      <w:proofErr w:type="spellStart"/>
      <w:r>
        <w:rPr>
          <w:rFonts w:ascii="Times New Roman" w:hAnsi="Times New Roman" w:cs="Times New Roman"/>
        </w:rPr>
        <w:t>Schäferdiek</w:t>
      </w:r>
      <w:proofErr w:type="spellEnd"/>
      <w:r>
        <w:rPr>
          <w:rFonts w:ascii="Times New Roman" w:hAnsi="Times New Roman" w:cs="Times New Roman"/>
        </w:rPr>
        <w:t xml:space="preserve">, against the well-founded advice </w:t>
      </w:r>
      <w:r w:rsidR="00174FEC">
        <w:rPr>
          <w:rFonts w:ascii="Times New Roman" w:hAnsi="Times New Roman" w:cs="Times New Roman"/>
        </w:rPr>
        <w:t>of</w:t>
      </w:r>
      <w:r>
        <w:rPr>
          <w:rFonts w:ascii="Times New Roman" w:hAnsi="Times New Roman" w:cs="Times New Roman"/>
        </w:rPr>
        <w:t xml:space="preserve"> Eduard Schwartz not to get carried away o</w:t>
      </w:r>
      <w:r w:rsidR="00EE2C15">
        <w:rPr>
          <w:rFonts w:ascii="Times New Roman" w:hAnsi="Times New Roman" w:cs="Times New Roman"/>
        </w:rPr>
        <w:t>n the basis of too limited data</w:t>
      </w:r>
      <w:r w:rsidR="00ED7364">
        <w:rPr>
          <w:rStyle w:val="Rimandonotaapidipagina"/>
          <w:rFonts w:ascii="Times New Roman" w:hAnsi="Times New Roman" w:cs="Times New Roman"/>
        </w:rPr>
        <w:footnoteReference w:id="24"/>
      </w:r>
      <w:r w:rsidR="00EE2C15">
        <w:rPr>
          <w:rFonts w:ascii="Times New Roman" w:hAnsi="Times New Roman" w:cs="Times New Roman"/>
        </w:rPr>
        <w:t>.</w:t>
      </w:r>
      <w:r>
        <w:rPr>
          <w:rFonts w:ascii="Times New Roman" w:hAnsi="Times New Roman" w:cs="Times New Roman"/>
        </w:rPr>
        <w:t xml:space="preserve"> In fact, only the discovery of an Easter table of this reckoning, in a tenth-century manuscript now in Padua (BA I 27)</w:t>
      </w:r>
      <w:r w:rsidR="00AC46FD">
        <w:rPr>
          <w:rStyle w:val="Rimandonotaapidipagina"/>
          <w:rFonts w:ascii="Times New Roman" w:hAnsi="Times New Roman" w:cs="Times New Roman"/>
        </w:rPr>
        <w:footnoteReference w:id="25"/>
      </w:r>
      <w:r w:rsidR="00174FEC">
        <w:rPr>
          <w:rFonts w:ascii="Times New Roman" w:hAnsi="Times New Roman" w:cs="Times New Roman"/>
        </w:rPr>
        <w:t>,</w:t>
      </w:r>
      <w:r>
        <w:rPr>
          <w:rFonts w:ascii="Times New Roman" w:hAnsi="Times New Roman" w:cs="Times New Roman"/>
        </w:rPr>
        <w:t xml:space="preserve"> in the mid-1980s, made it possible to understand the construction of the underlying system, and the context that led to its compositio</w:t>
      </w:r>
      <w:r w:rsidR="00AD2449">
        <w:rPr>
          <w:rFonts w:ascii="Times New Roman" w:hAnsi="Times New Roman" w:cs="Times New Roman"/>
        </w:rPr>
        <w:t>n</w:t>
      </w:r>
      <w:r w:rsidR="009E3865">
        <w:rPr>
          <w:rStyle w:val="Rimandonotaapidipagina"/>
          <w:rFonts w:ascii="Times New Roman" w:hAnsi="Times New Roman" w:cs="Times New Roman"/>
        </w:rPr>
        <w:footnoteReference w:id="26"/>
      </w:r>
      <w:r w:rsidR="00AD2449">
        <w:rPr>
          <w:rFonts w:ascii="Times New Roman" w:hAnsi="Times New Roman" w:cs="Times New Roman"/>
        </w:rPr>
        <w:t>.</w:t>
      </w:r>
      <w:r>
        <w:rPr>
          <w:rFonts w:ascii="Times New Roman" w:hAnsi="Times New Roman" w:cs="Times New Roman"/>
        </w:rPr>
        <w:t xml:space="preserve"> </w:t>
      </w:r>
    </w:p>
    <w:p w14:paraId="3B7C6442" w14:textId="64371822" w:rsidR="004A3545" w:rsidRDefault="002166FD" w:rsidP="00AC7D16">
      <w:pPr>
        <w:rPr>
          <w:rFonts w:ascii="Times New Roman" w:hAnsi="Times New Roman" w:cs="Times New Roman"/>
        </w:rPr>
      </w:pPr>
      <w:r>
        <w:rPr>
          <w:rFonts w:ascii="Times New Roman" w:hAnsi="Times New Roman" w:cs="Times New Roman"/>
        </w:rPr>
        <w:t xml:space="preserve">At the height of the Easter controversy in the insular world, </w:t>
      </w:r>
      <w:proofErr w:type="spellStart"/>
      <w:r>
        <w:rPr>
          <w:rFonts w:ascii="Times New Roman" w:hAnsi="Times New Roman" w:cs="Times New Roman"/>
        </w:rPr>
        <w:t>Aldhelm</w:t>
      </w:r>
      <w:proofErr w:type="spellEnd"/>
      <w:r>
        <w:rPr>
          <w:rFonts w:ascii="Times New Roman" w:hAnsi="Times New Roman" w:cs="Times New Roman"/>
        </w:rPr>
        <w:t xml:space="preserve"> of </w:t>
      </w:r>
      <w:proofErr w:type="spellStart"/>
      <w:r>
        <w:rPr>
          <w:rFonts w:ascii="Times New Roman" w:hAnsi="Times New Roman" w:cs="Times New Roman"/>
        </w:rPr>
        <w:t>Malmesbury</w:t>
      </w:r>
      <w:proofErr w:type="spellEnd"/>
      <w:r>
        <w:rPr>
          <w:rFonts w:ascii="Times New Roman" w:hAnsi="Times New Roman" w:cs="Times New Roman"/>
        </w:rPr>
        <w:t xml:space="preserve"> (</w:t>
      </w:r>
      <w:r w:rsidR="00082EDA">
        <w:rPr>
          <w:rFonts w:ascii="Times New Roman" w:hAnsi="Times New Roman" w:cs="Times New Roman"/>
        </w:rPr>
        <w:t xml:space="preserve">†AD </w:t>
      </w:r>
      <w:r>
        <w:rPr>
          <w:rFonts w:ascii="Times New Roman" w:hAnsi="Times New Roman" w:cs="Times New Roman"/>
        </w:rPr>
        <w:t xml:space="preserve">709) wrote to </w:t>
      </w:r>
      <w:proofErr w:type="spellStart"/>
      <w:r>
        <w:rPr>
          <w:rFonts w:ascii="Times New Roman" w:hAnsi="Times New Roman" w:cs="Times New Roman"/>
        </w:rPr>
        <w:t>Geruntius</w:t>
      </w:r>
      <w:proofErr w:type="spellEnd"/>
      <w:r>
        <w:rPr>
          <w:rFonts w:ascii="Times New Roman" w:hAnsi="Times New Roman" w:cs="Times New Roman"/>
        </w:rPr>
        <w:t xml:space="preserve">, king of </w:t>
      </w:r>
      <w:proofErr w:type="spellStart"/>
      <w:r>
        <w:rPr>
          <w:rFonts w:ascii="Times New Roman" w:hAnsi="Times New Roman" w:cs="Times New Roman"/>
        </w:rPr>
        <w:t>Dumnonia</w:t>
      </w:r>
      <w:proofErr w:type="spellEnd"/>
      <w:r>
        <w:rPr>
          <w:rFonts w:ascii="Times New Roman" w:hAnsi="Times New Roman" w:cs="Times New Roman"/>
        </w:rPr>
        <w:t xml:space="preserve"> in modern-day Cornwall, urging him to convince his clergy to convert to ‘Roman’ practices for the sake of church unity. In this, </w:t>
      </w:r>
      <w:proofErr w:type="spellStart"/>
      <w:r>
        <w:rPr>
          <w:rFonts w:ascii="Times New Roman" w:hAnsi="Times New Roman" w:cs="Times New Roman"/>
        </w:rPr>
        <w:t>Aldhelm</w:t>
      </w:r>
      <w:proofErr w:type="spellEnd"/>
      <w:r>
        <w:rPr>
          <w:rFonts w:ascii="Times New Roman" w:hAnsi="Times New Roman" w:cs="Times New Roman"/>
        </w:rPr>
        <w:t xml:space="preserve"> ascribes </w:t>
      </w:r>
      <w:r w:rsidR="00082EDA">
        <w:rPr>
          <w:rFonts w:ascii="Times New Roman" w:hAnsi="Times New Roman" w:cs="Times New Roman"/>
        </w:rPr>
        <w:t xml:space="preserve">the </w:t>
      </w:r>
      <w:r>
        <w:rPr>
          <w:rFonts w:ascii="Times New Roman" w:hAnsi="Times New Roman" w:cs="Times New Roman"/>
        </w:rPr>
        <w:t>composition of the Easter reckoning followed by t</w:t>
      </w:r>
      <w:r w:rsidR="00AD2449">
        <w:rPr>
          <w:rFonts w:ascii="Times New Roman" w:hAnsi="Times New Roman" w:cs="Times New Roman"/>
        </w:rPr>
        <w:t xml:space="preserve">he Britons to </w:t>
      </w:r>
      <w:proofErr w:type="spellStart"/>
      <w:r w:rsidR="00AD2449">
        <w:rPr>
          <w:rFonts w:ascii="Times New Roman" w:hAnsi="Times New Roman" w:cs="Times New Roman"/>
        </w:rPr>
        <w:t>Sulpicius</w:t>
      </w:r>
      <w:proofErr w:type="spellEnd"/>
      <w:r w:rsidR="00AD2449">
        <w:rPr>
          <w:rFonts w:ascii="Times New Roman" w:hAnsi="Times New Roman" w:cs="Times New Roman"/>
        </w:rPr>
        <w:t xml:space="preserve"> Severus</w:t>
      </w:r>
      <w:r>
        <w:rPr>
          <w:rStyle w:val="Rimandonotaapidipagina"/>
          <w:rFonts w:ascii="Times New Roman" w:hAnsi="Times New Roman" w:cs="Times New Roman"/>
        </w:rPr>
        <w:footnoteReference w:id="27"/>
      </w:r>
      <w:r w:rsidR="00AD2449">
        <w:rPr>
          <w:rFonts w:ascii="Times New Roman" w:hAnsi="Times New Roman" w:cs="Times New Roman"/>
        </w:rPr>
        <w:t>.</w:t>
      </w:r>
      <w:r>
        <w:rPr>
          <w:rFonts w:ascii="Times New Roman" w:hAnsi="Times New Roman" w:cs="Times New Roman"/>
        </w:rPr>
        <w:t xml:space="preserve"> </w:t>
      </w:r>
      <w:r w:rsidR="00AC7D16">
        <w:rPr>
          <w:rFonts w:ascii="Times New Roman" w:hAnsi="Times New Roman" w:cs="Times New Roman"/>
        </w:rPr>
        <w:t>The ascription has, more often than not, been</w:t>
      </w:r>
      <w:r w:rsidR="00AD2449">
        <w:rPr>
          <w:rFonts w:ascii="Times New Roman" w:hAnsi="Times New Roman" w:cs="Times New Roman"/>
        </w:rPr>
        <w:t xml:space="preserve"> rejected in modern scholarship</w:t>
      </w:r>
      <w:r w:rsidR="004A3545">
        <w:rPr>
          <w:rStyle w:val="Rimandonotaapidipagina"/>
          <w:rFonts w:ascii="Times New Roman" w:hAnsi="Times New Roman" w:cs="Times New Roman"/>
        </w:rPr>
        <w:footnoteReference w:id="28"/>
      </w:r>
      <w:r w:rsidR="00AD2449">
        <w:rPr>
          <w:rFonts w:ascii="Times New Roman" w:hAnsi="Times New Roman" w:cs="Times New Roman"/>
        </w:rPr>
        <w:t>.</w:t>
      </w:r>
      <w:r w:rsidR="00AC7D16">
        <w:rPr>
          <w:rFonts w:ascii="Times New Roman" w:hAnsi="Times New Roman" w:cs="Times New Roman"/>
        </w:rPr>
        <w:t xml:space="preserve"> </w:t>
      </w:r>
      <w:proofErr w:type="spellStart"/>
      <w:r w:rsidR="00AC7D16">
        <w:rPr>
          <w:rFonts w:ascii="Times New Roman" w:hAnsi="Times New Roman" w:cs="Times New Roman"/>
        </w:rPr>
        <w:t>Sulpicius</w:t>
      </w:r>
      <w:proofErr w:type="spellEnd"/>
      <w:r w:rsidR="00AC7D16">
        <w:rPr>
          <w:rFonts w:ascii="Times New Roman" w:hAnsi="Times New Roman" w:cs="Times New Roman"/>
        </w:rPr>
        <w:t xml:space="preserve"> flourish at the turn from the fourth to the fifth century. Now, the Easter table discovered in the Padua codex fits this context extremely well. Usually, an Easter table is designed with a high level of accuracy at the time of composition, and only thereafter gets out of sync with the visible reality. The </w:t>
      </w:r>
      <w:proofErr w:type="spellStart"/>
      <w:r w:rsidR="00AC7D16" w:rsidRPr="00CE2C91">
        <w:rPr>
          <w:rFonts w:ascii="Times New Roman" w:hAnsi="Times New Roman" w:cs="Times New Roman"/>
          <w:i/>
        </w:rPr>
        <w:t>latercus</w:t>
      </w:r>
      <w:proofErr w:type="spellEnd"/>
      <w:r w:rsidR="00AC7D16">
        <w:rPr>
          <w:rFonts w:ascii="Times New Roman" w:hAnsi="Times New Roman" w:cs="Times New Roman"/>
        </w:rPr>
        <w:t xml:space="preserve">, as this Easter table is called from the heading provided in the Padua codex, shows its highest degree of accuracy, both </w:t>
      </w:r>
      <w:r w:rsidR="00174FEC">
        <w:rPr>
          <w:rFonts w:ascii="Times New Roman" w:hAnsi="Times New Roman" w:cs="Times New Roman"/>
        </w:rPr>
        <w:t xml:space="preserve">in comparison </w:t>
      </w:r>
      <w:r w:rsidR="00AC7D16">
        <w:rPr>
          <w:rFonts w:ascii="Times New Roman" w:hAnsi="Times New Roman" w:cs="Times New Roman"/>
        </w:rPr>
        <w:t xml:space="preserve">with the Alexandrian reckoning and the real moon, in the AD 410s, matching </w:t>
      </w:r>
      <w:proofErr w:type="spellStart"/>
      <w:r w:rsidR="00AC7D16">
        <w:rPr>
          <w:rFonts w:ascii="Times New Roman" w:hAnsi="Times New Roman" w:cs="Times New Roman"/>
        </w:rPr>
        <w:t>Sulpicius</w:t>
      </w:r>
      <w:proofErr w:type="spellEnd"/>
      <w:r w:rsidR="00AC7D16">
        <w:rPr>
          <w:rFonts w:ascii="Times New Roman" w:hAnsi="Times New Roman" w:cs="Times New Roman"/>
        </w:rPr>
        <w:t xml:space="preserve">’ biography. </w:t>
      </w:r>
    </w:p>
    <w:p w14:paraId="7979CAE7" w14:textId="77777777" w:rsidR="004A3545" w:rsidRDefault="004A3545" w:rsidP="00AC7D16">
      <w:pPr>
        <w:rPr>
          <w:rFonts w:ascii="Times New Roman" w:hAnsi="Times New Roman" w:cs="Times New Roman"/>
        </w:rPr>
      </w:pPr>
    </w:p>
    <w:p w14:paraId="0F14A5AF" w14:textId="511A1C66" w:rsidR="004A3545" w:rsidRDefault="004A3545" w:rsidP="00AC7D16">
      <w:pPr>
        <w:rPr>
          <w:rFonts w:ascii="Times New Roman" w:hAnsi="Times New Roman" w:cs="Times New Roman"/>
        </w:rPr>
      </w:pPr>
      <w:r>
        <w:rPr>
          <w:rFonts w:ascii="Times New Roman" w:hAnsi="Times New Roman" w:cs="Times New Roman"/>
        </w:rPr>
        <w:t>[</w:t>
      </w:r>
      <w:r w:rsidR="000C09E0" w:rsidRPr="000C09E0">
        <w:rPr>
          <w:rFonts w:ascii="Times New Roman" w:hAnsi="Times New Roman" w:cs="Times New Roman"/>
          <w:highlight w:val="yellow"/>
        </w:rPr>
        <w:t>Table 1</w:t>
      </w:r>
      <w:r>
        <w:rPr>
          <w:rFonts w:ascii="Times New Roman" w:hAnsi="Times New Roman" w:cs="Times New Roman"/>
        </w:rPr>
        <w:t>]</w:t>
      </w:r>
    </w:p>
    <w:p w14:paraId="506A0A29" w14:textId="77777777" w:rsidR="004A3545" w:rsidRDefault="004A3545" w:rsidP="00AC7D16">
      <w:pPr>
        <w:rPr>
          <w:rFonts w:ascii="Times New Roman" w:hAnsi="Times New Roman" w:cs="Times New Roman"/>
        </w:rPr>
      </w:pPr>
    </w:p>
    <w:p w14:paraId="0D9DD953" w14:textId="5BF47617" w:rsidR="00AC7D16" w:rsidRDefault="00AC7D16" w:rsidP="00AC7D16">
      <w:pPr>
        <w:rPr>
          <w:rFonts w:ascii="Times New Roman" w:hAnsi="Times New Roman" w:cs="Times New Roman"/>
        </w:rPr>
      </w:pPr>
      <w:r>
        <w:rPr>
          <w:rFonts w:ascii="Times New Roman" w:hAnsi="Times New Roman" w:cs="Times New Roman"/>
        </w:rPr>
        <w:t xml:space="preserve">In this, the </w:t>
      </w:r>
      <w:proofErr w:type="spellStart"/>
      <w:r w:rsidRPr="00281EB6">
        <w:rPr>
          <w:rFonts w:ascii="Times New Roman" w:hAnsi="Times New Roman" w:cs="Times New Roman"/>
          <w:i/>
        </w:rPr>
        <w:t>latercus</w:t>
      </w:r>
      <w:proofErr w:type="spellEnd"/>
      <w:r>
        <w:rPr>
          <w:rFonts w:ascii="Times New Roman" w:hAnsi="Times New Roman" w:cs="Times New Roman"/>
        </w:rPr>
        <w:t xml:space="preserve"> effectively corrected the increasingly inaccurate lunar data of the </w:t>
      </w:r>
      <w:proofErr w:type="spellStart"/>
      <w:r w:rsidRPr="00174FEC">
        <w:rPr>
          <w:rFonts w:ascii="Times New Roman" w:hAnsi="Times New Roman" w:cs="Times New Roman"/>
          <w:i/>
        </w:rPr>
        <w:t>Supputatio</w:t>
      </w:r>
      <w:proofErr w:type="spellEnd"/>
      <w:r w:rsidRPr="00174FEC">
        <w:rPr>
          <w:rFonts w:ascii="Times New Roman" w:hAnsi="Times New Roman" w:cs="Times New Roman"/>
          <w:i/>
        </w:rPr>
        <w:t xml:space="preserve"> Romana</w:t>
      </w:r>
      <w:r>
        <w:rPr>
          <w:rFonts w:ascii="Times New Roman" w:hAnsi="Times New Roman" w:cs="Times New Roman"/>
        </w:rPr>
        <w:t xml:space="preserve"> by 2 days. Equally interesting, the </w:t>
      </w:r>
      <w:proofErr w:type="spellStart"/>
      <w:r w:rsidRPr="00CE2C91">
        <w:rPr>
          <w:rFonts w:ascii="Times New Roman" w:hAnsi="Times New Roman" w:cs="Times New Roman"/>
          <w:i/>
        </w:rPr>
        <w:t>latercus</w:t>
      </w:r>
      <w:proofErr w:type="spellEnd"/>
      <w:r>
        <w:rPr>
          <w:rFonts w:ascii="Times New Roman" w:hAnsi="Times New Roman" w:cs="Times New Roman"/>
        </w:rPr>
        <w:t xml:space="preserve"> starts with the year equivalent to AD 354. For this year, the </w:t>
      </w:r>
      <w:proofErr w:type="spellStart"/>
      <w:r w:rsidRPr="004935A7">
        <w:rPr>
          <w:rFonts w:ascii="Times New Roman" w:hAnsi="Times New Roman" w:cs="Times New Roman"/>
          <w:i/>
        </w:rPr>
        <w:t>latercus</w:t>
      </w:r>
      <w:proofErr w:type="spellEnd"/>
      <w:r>
        <w:rPr>
          <w:rFonts w:ascii="Times New Roman" w:hAnsi="Times New Roman" w:cs="Times New Roman"/>
        </w:rPr>
        <w:t xml:space="preserve"> provides data for Easter Sunday in agreement with Christ’s resurrection as outlined in the Gospel of John and the church fathers: 27 March, </w:t>
      </w:r>
      <w:proofErr w:type="spellStart"/>
      <w:r w:rsidRPr="004935A7">
        <w:rPr>
          <w:rFonts w:ascii="Times New Roman" w:hAnsi="Times New Roman" w:cs="Times New Roman"/>
          <w:i/>
        </w:rPr>
        <w:t>luna</w:t>
      </w:r>
      <w:proofErr w:type="spellEnd"/>
      <w:r w:rsidR="00AD2449">
        <w:rPr>
          <w:rFonts w:ascii="Times New Roman" w:hAnsi="Times New Roman" w:cs="Times New Roman"/>
        </w:rPr>
        <w:t xml:space="preserve"> 16</w:t>
      </w:r>
      <w:r w:rsidR="003B5CAA">
        <w:rPr>
          <w:rStyle w:val="Rimandonotaapidipagina"/>
          <w:rFonts w:ascii="Times New Roman" w:hAnsi="Times New Roman" w:cs="Times New Roman"/>
        </w:rPr>
        <w:footnoteReference w:id="29"/>
      </w:r>
      <w:r w:rsidR="00AD2449">
        <w:rPr>
          <w:rFonts w:ascii="Times New Roman" w:hAnsi="Times New Roman" w:cs="Times New Roman"/>
        </w:rPr>
        <w:t>.</w:t>
      </w:r>
      <w:r>
        <w:rPr>
          <w:rFonts w:ascii="Times New Roman" w:hAnsi="Times New Roman" w:cs="Times New Roman"/>
        </w:rPr>
        <w:t xml:space="preserve"> </w:t>
      </w:r>
      <w:r w:rsidR="00767511">
        <w:rPr>
          <w:rFonts w:ascii="Times New Roman" w:hAnsi="Times New Roman" w:cs="Times New Roman"/>
        </w:rPr>
        <w:t xml:space="preserve">Now, AD 354 has no 84-year cyclic relation to any year considered that of Christ’s resurrection (at this time, usually AD 28 or 29; the 84-year cyclic equivalent to AD 354 is AD 18). Likewise, AD 354 does not mark a continuation of the </w:t>
      </w:r>
      <w:proofErr w:type="spellStart"/>
      <w:r w:rsidR="00767511" w:rsidRPr="00BF5F86">
        <w:rPr>
          <w:rFonts w:ascii="Times New Roman" w:hAnsi="Times New Roman" w:cs="Times New Roman"/>
          <w:i/>
        </w:rPr>
        <w:t>Supputatio</w:t>
      </w:r>
      <w:proofErr w:type="spellEnd"/>
      <w:r w:rsidR="00767511" w:rsidRPr="00BF5F86">
        <w:rPr>
          <w:rFonts w:ascii="Times New Roman" w:hAnsi="Times New Roman" w:cs="Times New Roman"/>
          <w:i/>
        </w:rPr>
        <w:t xml:space="preserve"> Romana</w:t>
      </w:r>
      <w:r w:rsidR="00767511">
        <w:rPr>
          <w:rFonts w:ascii="Times New Roman" w:hAnsi="Times New Roman" w:cs="Times New Roman"/>
        </w:rPr>
        <w:t>, which had its first years in AD 298, 382, etc.</w:t>
      </w:r>
      <w:r w:rsidR="003B5CAA">
        <w:rPr>
          <w:rStyle w:val="Rimandonotaapidipagina"/>
          <w:rFonts w:ascii="Times New Roman" w:hAnsi="Times New Roman" w:cs="Times New Roman"/>
        </w:rPr>
        <w:footnoteReference w:id="30"/>
      </w:r>
      <w:r w:rsidR="004C2E9B">
        <w:rPr>
          <w:rFonts w:ascii="Times New Roman" w:hAnsi="Times New Roman" w:cs="Times New Roman"/>
        </w:rPr>
        <w:t>.</w:t>
      </w:r>
      <w:r w:rsidR="00767511">
        <w:rPr>
          <w:rFonts w:ascii="Times New Roman" w:hAnsi="Times New Roman" w:cs="Times New Roman"/>
        </w:rPr>
        <w:t xml:space="preserve"> </w:t>
      </w:r>
      <w:r>
        <w:rPr>
          <w:rFonts w:ascii="Times New Roman" w:hAnsi="Times New Roman" w:cs="Times New Roman"/>
        </w:rPr>
        <w:t>Why was AD 354 chosen as the base year of this Easter reckoning, and why did this first year provide date in accordance with Christ’s resurrection</w:t>
      </w:r>
      <w:r w:rsidR="00174FEC">
        <w:rPr>
          <w:rFonts w:ascii="Times New Roman" w:hAnsi="Times New Roman" w:cs="Times New Roman"/>
        </w:rPr>
        <w:t>?</w:t>
      </w:r>
      <w:r>
        <w:rPr>
          <w:rFonts w:ascii="Times New Roman" w:hAnsi="Times New Roman" w:cs="Times New Roman"/>
        </w:rPr>
        <w:t xml:space="preserve"> The answer can, again, be found in </w:t>
      </w:r>
      <w:proofErr w:type="spellStart"/>
      <w:r>
        <w:rPr>
          <w:rFonts w:ascii="Times New Roman" w:hAnsi="Times New Roman" w:cs="Times New Roman"/>
        </w:rPr>
        <w:t>Sulpicius</w:t>
      </w:r>
      <w:proofErr w:type="spellEnd"/>
      <w:r>
        <w:rPr>
          <w:rFonts w:ascii="Times New Roman" w:hAnsi="Times New Roman" w:cs="Times New Roman"/>
        </w:rPr>
        <w:t xml:space="preserve">’ biography. He was raised in an Aquitanian senatorial family, married according to his rank, and had a flourishing career as a lawyer. After the death of his wife, he turned to the church and received comfort and friendship from Martin of Tours, one of the most influential churchmen of Roman Gaul in this pivotal period in the establishment of Christianity in Western Europe. </w:t>
      </w:r>
      <w:proofErr w:type="spellStart"/>
      <w:r>
        <w:rPr>
          <w:rFonts w:ascii="Times New Roman" w:hAnsi="Times New Roman" w:cs="Times New Roman"/>
        </w:rPr>
        <w:t>Sulpicius</w:t>
      </w:r>
      <w:proofErr w:type="spellEnd"/>
      <w:r>
        <w:rPr>
          <w:rFonts w:ascii="Times New Roman" w:hAnsi="Times New Roman" w:cs="Times New Roman"/>
        </w:rPr>
        <w:t xml:space="preserve"> was so impressed by his virtuous friend that he composed a </w:t>
      </w:r>
      <w:r w:rsidRPr="00BF5F86">
        <w:rPr>
          <w:rFonts w:ascii="Times New Roman" w:hAnsi="Times New Roman" w:cs="Times New Roman"/>
          <w:i/>
        </w:rPr>
        <w:t>Vita</w:t>
      </w:r>
      <w:r>
        <w:rPr>
          <w:rFonts w:ascii="Times New Roman" w:hAnsi="Times New Roman" w:cs="Times New Roman"/>
        </w:rPr>
        <w:t xml:space="preserve"> for him towards the end of Martin’s Life</w:t>
      </w:r>
      <w:r w:rsidR="003B5CAA">
        <w:rPr>
          <w:rStyle w:val="Rimandonotaapidipagina"/>
          <w:rFonts w:ascii="Times New Roman" w:hAnsi="Times New Roman" w:cs="Times New Roman"/>
        </w:rPr>
        <w:footnoteReference w:id="31"/>
      </w:r>
      <w:r w:rsidR="004C2E9B">
        <w:rPr>
          <w:rFonts w:ascii="Times New Roman" w:hAnsi="Times New Roman" w:cs="Times New Roman"/>
        </w:rPr>
        <w:t>.</w:t>
      </w:r>
      <w:r>
        <w:rPr>
          <w:rFonts w:ascii="Times New Roman" w:hAnsi="Times New Roman" w:cs="Times New Roman"/>
        </w:rPr>
        <w:t xml:space="preserve"> Famously, Martin converted to Chris</w:t>
      </w:r>
      <w:r w:rsidR="004C2E9B">
        <w:rPr>
          <w:rFonts w:ascii="Times New Roman" w:hAnsi="Times New Roman" w:cs="Times New Roman"/>
        </w:rPr>
        <w:t>tianity on Easter day of AD 354</w:t>
      </w:r>
      <w:r w:rsidR="004F367D">
        <w:rPr>
          <w:rStyle w:val="Rimandonotaapidipagina"/>
          <w:rFonts w:ascii="Times New Roman" w:hAnsi="Times New Roman" w:cs="Times New Roman"/>
        </w:rPr>
        <w:footnoteReference w:id="32"/>
      </w:r>
      <w:r w:rsidR="004C2E9B">
        <w:rPr>
          <w:rFonts w:ascii="Times New Roman" w:hAnsi="Times New Roman" w:cs="Times New Roman"/>
        </w:rPr>
        <w:t>.</w:t>
      </w:r>
      <w:r>
        <w:rPr>
          <w:rFonts w:ascii="Times New Roman" w:hAnsi="Times New Roman" w:cs="Times New Roman"/>
        </w:rPr>
        <w:t xml:space="preserve"> From </w:t>
      </w:r>
      <w:proofErr w:type="spellStart"/>
      <w:r>
        <w:rPr>
          <w:rFonts w:ascii="Times New Roman" w:hAnsi="Times New Roman" w:cs="Times New Roman"/>
        </w:rPr>
        <w:t>Sulpicius</w:t>
      </w:r>
      <w:proofErr w:type="spellEnd"/>
      <w:r>
        <w:rPr>
          <w:rFonts w:ascii="Times New Roman" w:hAnsi="Times New Roman" w:cs="Times New Roman"/>
        </w:rPr>
        <w:t xml:space="preserve">’ perspective, starting with the year of Martin’s baptism would make perfect sense. Even more so, designing a table that provided Christ’s resurrection data for Martin’s baptism would be the ultimate </w:t>
      </w:r>
      <w:proofErr w:type="spellStart"/>
      <w:r>
        <w:rPr>
          <w:rFonts w:ascii="Times New Roman" w:hAnsi="Times New Roman" w:cs="Times New Roman"/>
        </w:rPr>
        <w:t>honour</w:t>
      </w:r>
      <w:proofErr w:type="spellEnd"/>
      <w:r>
        <w:rPr>
          <w:rFonts w:ascii="Times New Roman" w:hAnsi="Times New Roman" w:cs="Times New Roman"/>
        </w:rPr>
        <w:t xml:space="preserve"> for </w:t>
      </w:r>
      <w:r w:rsidR="008460A7">
        <w:rPr>
          <w:rFonts w:ascii="Times New Roman" w:hAnsi="Times New Roman" w:cs="Times New Roman"/>
        </w:rPr>
        <w:t xml:space="preserve">the </w:t>
      </w:r>
      <w:r>
        <w:rPr>
          <w:rFonts w:ascii="Times New Roman" w:hAnsi="Times New Roman" w:cs="Times New Roman"/>
        </w:rPr>
        <w:t>bishop of Tours, making him a Christ-like saint.</w:t>
      </w:r>
    </w:p>
    <w:p w14:paraId="7BA70F8E" w14:textId="77777777" w:rsidR="00AC7D16" w:rsidRDefault="00AC7D16" w:rsidP="00AC7D16">
      <w:pPr>
        <w:rPr>
          <w:rFonts w:ascii="Times New Roman" w:hAnsi="Times New Roman" w:cs="Times New Roman"/>
        </w:rPr>
      </w:pPr>
      <w:r>
        <w:rPr>
          <w:rFonts w:ascii="Times New Roman" w:hAnsi="Times New Roman" w:cs="Times New Roman"/>
        </w:rPr>
        <w:t xml:space="preserve">These few remarks already show how cleverly designed the </w:t>
      </w:r>
      <w:proofErr w:type="spellStart"/>
      <w:r w:rsidRPr="00947317">
        <w:rPr>
          <w:rFonts w:ascii="Times New Roman" w:hAnsi="Times New Roman" w:cs="Times New Roman"/>
          <w:i/>
        </w:rPr>
        <w:t>latercus</w:t>
      </w:r>
      <w:proofErr w:type="spellEnd"/>
      <w:r>
        <w:rPr>
          <w:rFonts w:ascii="Times New Roman" w:hAnsi="Times New Roman" w:cs="Times New Roman"/>
        </w:rPr>
        <w:t xml:space="preserve"> was. There are other features that are ingenious, but these are too many and require too much detail to be related here. </w:t>
      </w:r>
    </w:p>
    <w:p w14:paraId="094585CC" w14:textId="77777777" w:rsidR="00AC7D16" w:rsidRDefault="00AC7D16" w:rsidP="00170894">
      <w:pPr>
        <w:rPr>
          <w:rFonts w:ascii="Times New Roman" w:hAnsi="Times New Roman" w:cs="Times New Roman"/>
        </w:rPr>
      </w:pPr>
    </w:p>
    <w:p w14:paraId="614C495C" w14:textId="4C63494A" w:rsidR="00174FEC" w:rsidRPr="00C278C3" w:rsidRDefault="00174FEC" w:rsidP="004C2E9B">
      <w:pPr>
        <w:jc w:val="center"/>
        <w:rPr>
          <w:rFonts w:ascii="Times New Roman" w:hAnsi="Times New Roman" w:cs="Times New Roman"/>
          <w:i/>
        </w:rPr>
      </w:pPr>
      <w:r w:rsidRPr="00C278C3">
        <w:rPr>
          <w:rFonts w:ascii="Times New Roman" w:hAnsi="Times New Roman" w:cs="Times New Roman"/>
          <w:i/>
        </w:rPr>
        <w:t xml:space="preserve">The Carthaginian </w:t>
      </w:r>
      <w:proofErr w:type="spellStart"/>
      <w:r w:rsidRPr="00C278C3">
        <w:rPr>
          <w:rFonts w:ascii="Times New Roman" w:hAnsi="Times New Roman" w:cs="Times New Roman"/>
          <w:i/>
        </w:rPr>
        <w:t>Computus</w:t>
      </w:r>
      <w:proofErr w:type="spellEnd"/>
      <w:r w:rsidRPr="00C278C3">
        <w:rPr>
          <w:rFonts w:ascii="Times New Roman" w:hAnsi="Times New Roman" w:cs="Times New Roman"/>
          <w:i/>
        </w:rPr>
        <w:t xml:space="preserve"> of AD 455 (Vandal kingdom)</w:t>
      </w:r>
    </w:p>
    <w:p w14:paraId="1FC7E89A" w14:textId="77777777" w:rsidR="00F93C4A" w:rsidRDefault="00F93C4A" w:rsidP="00174FEC">
      <w:pPr>
        <w:rPr>
          <w:rFonts w:ascii="Times New Roman" w:hAnsi="Times New Roman" w:cs="Times New Roman"/>
        </w:rPr>
      </w:pPr>
    </w:p>
    <w:p w14:paraId="46A7329A" w14:textId="65B048E3" w:rsidR="00174FEC" w:rsidRDefault="00174FEC" w:rsidP="00174FEC">
      <w:pPr>
        <w:rPr>
          <w:rFonts w:ascii="Times New Roman" w:hAnsi="Times New Roman" w:cs="Times New Roman"/>
        </w:rPr>
      </w:pPr>
      <w:r>
        <w:rPr>
          <w:rFonts w:ascii="Times New Roman" w:hAnsi="Times New Roman" w:cs="Times New Roman"/>
        </w:rPr>
        <w:t xml:space="preserve">A manuscript of equal singular importance as the Padua codex for the history of fifth-century Easter reckonings, is the famous and well-known codex Lucca Biblioteca </w:t>
      </w:r>
      <w:proofErr w:type="spellStart"/>
      <w:r>
        <w:rPr>
          <w:rFonts w:ascii="Times New Roman" w:hAnsi="Times New Roman" w:cs="Times New Roman"/>
        </w:rPr>
        <w:t>Capitolare</w:t>
      </w:r>
      <w:proofErr w:type="spellEnd"/>
      <w:r>
        <w:rPr>
          <w:rFonts w:ascii="Times New Roman" w:hAnsi="Times New Roman" w:cs="Times New Roman"/>
        </w:rPr>
        <w:t xml:space="preserve"> 490, written in Lucca around AD 800</w:t>
      </w:r>
      <w:r w:rsidR="00ED7364">
        <w:rPr>
          <w:rStyle w:val="Rimandonotaapidipagina"/>
          <w:rFonts w:ascii="Times New Roman" w:hAnsi="Times New Roman" w:cs="Times New Roman"/>
        </w:rPr>
        <w:footnoteReference w:id="33"/>
      </w:r>
      <w:r w:rsidR="004C2E9B">
        <w:rPr>
          <w:rFonts w:ascii="Times New Roman" w:hAnsi="Times New Roman" w:cs="Times New Roman"/>
        </w:rPr>
        <w:t>.</w:t>
      </w:r>
      <w:r>
        <w:rPr>
          <w:rFonts w:ascii="Times New Roman" w:hAnsi="Times New Roman" w:cs="Times New Roman"/>
        </w:rPr>
        <w:t xml:space="preserve"> It contains the only copy of a </w:t>
      </w:r>
      <w:proofErr w:type="spellStart"/>
      <w:r>
        <w:rPr>
          <w:rFonts w:ascii="Times New Roman" w:hAnsi="Times New Roman" w:cs="Times New Roman"/>
        </w:rPr>
        <w:t>computistical</w:t>
      </w:r>
      <w:proofErr w:type="spellEnd"/>
      <w:r>
        <w:rPr>
          <w:rFonts w:ascii="Times New Roman" w:hAnsi="Times New Roman" w:cs="Times New Roman"/>
        </w:rPr>
        <w:t xml:space="preserve"> text</w:t>
      </w:r>
      <w:r w:rsidR="00051191">
        <w:rPr>
          <w:rFonts w:ascii="Times New Roman" w:hAnsi="Times New Roman" w:cs="Times New Roman"/>
        </w:rPr>
        <w:t xml:space="preserve"> that</w:t>
      </w:r>
      <w:r>
        <w:rPr>
          <w:rFonts w:ascii="Times New Roman" w:hAnsi="Times New Roman" w:cs="Times New Roman"/>
        </w:rPr>
        <w:t xml:space="preserve"> </w:t>
      </w:r>
      <w:r w:rsidR="00936F56">
        <w:rPr>
          <w:rFonts w:ascii="Times New Roman" w:hAnsi="Times New Roman" w:cs="Times New Roman"/>
        </w:rPr>
        <w:t>makes reference to the 16</w:t>
      </w:r>
      <w:r w:rsidR="00936F56" w:rsidRPr="00936F56">
        <w:rPr>
          <w:rFonts w:ascii="Times New Roman" w:hAnsi="Times New Roman" w:cs="Times New Roman"/>
          <w:vertAlign w:val="superscript"/>
        </w:rPr>
        <w:t>th</w:t>
      </w:r>
      <w:r w:rsidR="00936F56">
        <w:rPr>
          <w:rFonts w:ascii="Times New Roman" w:hAnsi="Times New Roman" w:cs="Times New Roman"/>
        </w:rPr>
        <w:t xml:space="preserve"> year of the Vandal king </w:t>
      </w:r>
      <w:proofErr w:type="spellStart"/>
      <w:r w:rsidR="00936F56">
        <w:rPr>
          <w:rFonts w:ascii="Times New Roman" w:hAnsi="Times New Roman" w:cs="Times New Roman"/>
        </w:rPr>
        <w:t>Geiserich</w:t>
      </w:r>
      <w:proofErr w:type="spellEnd"/>
      <w:r w:rsidR="00936F56">
        <w:rPr>
          <w:rFonts w:ascii="Times New Roman" w:hAnsi="Times New Roman" w:cs="Times New Roman"/>
        </w:rPr>
        <w:t>, revealing its north-African origin and AD</w:t>
      </w:r>
      <w:r w:rsidR="004C2E9B">
        <w:rPr>
          <w:rFonts w:ascii="Times New Roman" w:hAnsi="Times New Roman" w:cs="Times New Roman"/>
        </w:rPr>
        <w:t xml:space="preserve"> 455 as the year of composition</w:t>
      </w:r>
      <w:r w:rsidR="009A633A">
        <w:rPr>
          <w:rStyle w:val="Rimandonotaapidipagina"/>
          <w:rFonts w:ascii="Times New Roman" w:hAnsi="Times New Roman" w:cs="Times New Roman"/>
        </w:rPr>
        <w:footnoteReference w:id="34"/>
      </w:r>
      <w:r w:rsidR="004C2E9B">
        <w:rPr>
          <w:rFonts w:ascii="Times New Roman" w:hAnsi="Times New Roman" w:cs="Times New Roman"/>
        </w:rPr>
        <w:t>.</w:t>
      </w:r>
      <w:r w:rsidR="00AF1B47">
        <w:rPr>
          <w:rFonts w:ascii="Times New Roman" w:hAnsi="Times New Roman" w:cs="Times New Roman"/>
        </w:rPr>
        <w:t xml:space="preserve"> Besides very interesting calculations with high duodecimal fractions attributed</w:t>
      </w:r>
      <w:r>
        <w:rPr>
          <w:rFonts w:ascii="Times New Roman" w:hAnsi="Times New Roman" w:cs="Times New Roman"/>
        </w:rPr>
        <w:t xml:space="preserve"> </w:t>
      </w:r>
      <w:r w:rsidR="00AF1B47">
        <w:rPr>
          <w:rFonts w:ascii="Times New Roman" w:hAnsi="Times New Roman" w:cs="Times New Roman"/>
        </w:rPr>
        <w:t xml:space="preserve">a certain </w:t>
      </w:r>
      <w:proofErr w:type="spellStart"/>
      <w:r w:rsidR="00AF1B47">
        <w:rPr>
          <w:rFonts w:ascii="Times New Roman" w:hAnsi="Times New Roman" w:cs="Times New Roman"/>
        </w:rPr>
        <w:t>Agriust</w:t>
      </w:r>
      <w:r w:rsidR="00BD1324">
        <w:rPr>
          <w:rFonts w:ascii="Times New Roman" w:hAnsi="Times New Roman" w:cs="Times New Roman"/>
        </w:rPr>
        <w:t>i</w:t>
      </w:r>
      <w:r w:rsidR="004C2E9B">
        <w:rPr>
          <w:rFonts w:ascii="Times New Roman" w:hAnsi="Times New Roman" w:cs="Times New Roman"/>
        </w:rPr>
        <w:t>a</w:t>
      </w:r>
      <w:proofErr w:type="spellEnd"/>
      <w:r w:rsidR="00051191">
        <w:rPr>
          <w:rStyle w:val="Rimandonotaapidipagina"/>
          <w:rFonts w:ascii="Times New Roman" w:hAnsi="Times New Roman" w:cs="Times New Roman"/>
        </w:rPr>
        <w:footnoteReference w:id="35"/>
      </w:r>
      <w:r w:rsidR="004C2E9B">
        <w:rPr>
          <w:rFonts w:ascii="Times New Roman" w:hAnsi="Times New Roman" w:cs="Times New Roman"/>
        </w:rPr>
        <w:t>,</w:t>
      </w:r>
      <w:r w:rsidR="00AF1B47">
        <w:rPr>
          <w:rFonts w:ascii="Times New Roman" w:hAnsi="Times New Roman" w:cs="Times New Roman"/>
        </w:rPr>
        <w:t xml:space="preserve"> </w:t>
      </w:r>
      <w:r w:rsidR="009F46E0">
        <w:rPr>
          <w:rFonts w:ascii="Times New Roman" w:hAnsi="Times New Roman" w:cs="Times New Roman"/>
        </w:rPr>
        <w:t xml:space="preserve">it discusses three 84-year Easter tables, called by the author the </w:t>
      </w:r>
      <w:proofErr w:type="spellStart"/>
      <w:r w:rsidR="009F46E0" w:rsidRPr="00A67478">
        <w:rPr>
          <w:rFonts w:ascii="Times New Roman" w:hAnsi="Times New Roman" w:cs="Times New Roman"/>
          <w:i/>
        </w:rPr>
        <w:t>laterculus</w:t>
      </w:r>
      <w:proofErr w:type="spellEnd"/>
      <w:r w:rsidR="009F46E0" w:rsidRPr="00A67478">
        <w:rPr>
          <w:rFonts w:ascii="Times New Roman" w:hAnsi="Times New Roman" w:cs="Times New Roman"/>
          <w:i/>
        </w:rPr>
        <w:t xml:space="preserve"> of </w:t>
      </w:r>
      <w:proofErr w:type="spellStart"/>
      <w:r w:rsidR="009F46E0" w:rsidRPr="00A67478">
        <w:rPr>
          <w:rFonts w:ascii="Times New Roman" w:hAnsi="Times New Roman" w:cs="Times New Roman"/>
          <w:i/>
        </w:rPr>
        <w:t>Augustalis</w:t>
      </w:r>
      <w:proofErr w:type="spellEnd"/>
      <w:r w:rsidR="009F46E0">
        <w:rPr>
          <w:rFonts w:ascii="Times New Roman" w:hAnsi="Times New Roman" w:cs="Times New Roman"/>
        </w:rPr>
        <w:t xml:space="preserve">, the </w:t>
      </w:r>
      <w:proofErr w:type="spellStart"/>
      <w:r w:rsidR="009F46E0" w:rsidRPr="00A67478">
        <w:rPr>
          <w:rFonts w:ascii="Times New Roman" w:hAnsi="Times New Roman" w:cs="Times New Roman"/>
          <w:i/>
        </w:rPr>
        <w:t>cyclus</w:t>
      </w:r>
      <w:proofErr w:type="spellEnd"/>
      <w:r w:rsidR="009F46E0" w:rsidRPr="00A67478">
        <w:rPr>
          <w:rFonts w:ascii="Times New Roman" w:hAnsi="Times New Roman" w:cs="Times New Roman"/>
          <w:i/>
        </w:rPr>
        <w:t xml:space="preserve"> primus</w:t>
      </w:r>
      <w:r w:rsidR="009F46E0">
        <w:rPr>
          <w:rFonts w:ascii="Times New Roman" w:hAnsi="Times New Roman" w:cs="Times New Roman"/>
        </w:rPr>
        <w:t xml:space="preserve"> and the </w:t>
      </w:r>
      <w:proofErr w:type="spellStart"/>
      <w:r w:rsidR="009F46E0" w:rsidRPr="00A67478">
        <w:rPr>
          <w:rFonts w:ascii="Times New Roman" w:hAnsi="Times New Roman" w:cs="Times New Roman"/>
          <w:i/>
        </w:rPr>
        <w:t>cyclus</w:t>
      </w:r>
      <w:proofErr w:type="spellEnd"/>
      <w:r w:rsidR="009F46E0" w:rsidRPr="00A67478">
        <w:rPr>
          <w:rFonts w:ascii="Times New Roman" w:hAnsi="Times New Roman" w:cs="Times New Roman"/>
          <w:i/>
        </w:rPr>
        <w:t xml:space="preserve"> </w:t>
      </w:r>
      <w:proofErr w:type="spellStart"/>
      <w:r w:rsidR="009F46E0" w:rsidRPr="00A67478">
        <w:rPr>
          <w:rFonts w:ascii="Times New Roman" w:hAnsi="Times New Roman" w:cs="Times New Roman"/>
          <w:i/>
        </w:rPr>
        <w:t>secundus</w:t>
      </w:r>
      <w:proofErr w:type="spellEnd"/>
      <w:r w:rsidR="009F46E0">
        <w:rPr>
          <w:rFonts w:ascii="Times New Roman" w:hAnsi="Times New Roman" w:cs="Times New Roman"/>
        </w:rPr>
        <w:t xml:space="preserve">. All three tables appear to have been designed to create a connection to events of Biblical importance for Easter. The </w:t>
      </w:r>
      <w:proofErr w:type="spellStart"/>
      <w:r w:rsidR="009F46E0" w:rsidRPr="00A67478">
        <w:rPr>
          <w:rFonts w:ascii="Times New Roman" w:hAnsi="Times New Roman" w:cs="Times New Roman"/>
          <w:i/>
        </w:rPr>
        <w:t>laterculus</w:t>
      </w:r>
      <w:proofErr w:type="spellEnd"/>
      <w:r w:rsidR="009F46E0" w:rsidRPr="00A67478">
        <w:rPr>
          <w:rFonts w:ascii="Times New Roman" w:hAnsi="Times New Roman" w:cs="Times New Roman"/>
          <w:i/>
        </w:rPr>
        <w:t xml:space="preserve"> of </w:t>
      </w:r>
      <w:proofErr w:type="spellStart"/>
      <w:r w:rsidR="009F46E0" w:rsidRPr="00A67478">
        <w:rPr>
          <w:rFonts w:ascii="Times New Roman" w:hAnsi="Times New Roman" w:cs="Times New Roman"/>
          <w:i/>
        </w:rPr>
        <w:t>Augustalis</w:t>
      </w:r>
      <w:proofErr w:type="spellEnd"/>
      <w:r w:rsidR="009F46E0">
        <w:rPr>
          <w:rFonts w:ascii="Times New Roman" w:hAnsi="Times New Roman" w:cs="Times New Roman"/>
        </w:rPr>
        <w:t xml:space="preserve"> shifted the original </w:t>
      </w:r>
      <w:proofErr w:type="spellStart"/>
      <w:r w:rsidR="009F46E0" w:rsidRPr="00A67478">
        <w:rPr>
          <w:rFonts w:ascii="Times New Roman" w:hAnsi="Times New Roman" w:cs="Times New Roman"/>
          <w:i/>
        </w:rPr>
        <w:t>Supputatio</w:t>
      </w:r>
      <w:proofErr w:type="spellEnd"/>
      <w:r w:rsidR="009F46E0" w:rsidRPr="00A67478">
        <w:rPr>
          <w:rFonts w:ascii="Times New Roman" w:hAnsi="Times New Roman" w:cs="Times New Roman"/>
          <w:i/>
        </w:rPr>
        <w:t xml:space="preserve"> Romana</w:t>
      </w:r>
      <w:r w:rsidR="009F46E0">
        <w:rPr>
          <w:rFonts w:ascii="Times New Roman" w:hAnsi="Times New Roman" w:cs="Times New Roman"/>
        </w:rPr>
        <w:t xml:space="preserve"> back by a year, starting in what used to be the 84</w:t>
      </w:r>
      <w:r w:rsidR="009F46E0" w:rsidRPr="00A67478">
        <w:rPr>
          <w:rFonts w:ascii="Times New Roman" w:hAnsi="Times New Roman" w:cs="Times New Roman"/>
          <w:vertAlign w:val="superscript"/>
        </w:rPr>
        <w:t>th</w:t>
      </w:r>
      <w:r w:rsidR="009F46E0">
        <w:rPr>
          <w:rFonts w:ascii="Times New Roman" w:hAnsi="Times New Roman" w:cs="Times New Roman"/>
        </w:rPr>
        <w:t xml:space="preserve"> year</w:t>
      </w:r>
      <w:r w:rsidR="00E844F4">
        <w:rPr>
          <w:rStyle w:val="Rimandonotaapidipagina"/>
          <w:rFonts w:ascii="Times New Roman" w:hAnsi="Times New Roman" w:cs="Times New Roman"/>
        </w:rPr>
        <w:footnoteReference w:id="36"/>
      </w:r>
      <w:r w:rsidR="004C2E9B">
        <w:rPr>
          <w:rFonts w:ascii="Times New Roman" w:hAnsi="Times New Roman" w:cs="Times New Roman"/>
        </w:rPr>
        <w:t>.</w:t>
      </w:r>
      <w:r w:rsidR="009F46E0">
        <w:rPr>
          <w:rFonts w:ascii="Times New Roman" w:hAnsi="Times New Roman" w:cs="Times New Roman"/>
        </w:rPr>
        <w:t xml:space="preserve"> In this year, the Easter full moon fell on 25 March, Easter Sunday on 28 March, </w:t>
      </w:r>
      <w:proofErr w:type="spellStart"/>
      <w:proofErr w:type="gramStart"/>
      <w:r w:rsidR="009F46E0" w:rsidRPr="00E844F4">
        <w:rPr>
          <w:rFonts w:ascii="Times New Roman" w:hAnsi="Times New Roman" w:cs="Times New Roman"/>
          <w:i/>
        </w:rPr>
        <w:t>luna</w:t>
      </w:r>
      <w:proofErr w:type="spellEnd"/>
      <w:proofErr w:type="gramEnd"/>
      <w:r w:rsidR="009F46E0">
        <w:rPr>
          <w:rFonts w:ascii="Times New Roman" w:hAnsi="Times New Roman" w:cs="Times New Roman"/>
        </w:rPr>
        <w:t xml:space="preserve"> 17, in line with the </w:t>
      </w:r>
      <w:r w:rsidR="00E844F4">
        <w:rPr>
          <w:rFonts w:ascii="Times New Roman" w:hAnsi="Times New Roman" w:cs="Times New Roman"/>
        </w:rPr>
        <w:t xml:space="preserve">Synoptic </w:t>
      </w:r>
      <w:r w:rsidR="009F46E0">
        <w:rPr>
          <w:rFonts w:ascii="Times New Roman" w:hAnsi="Times New Roman" w:cs="Times New Roman"/>
        </w:rPr>
        <w:t xml:space="preserve">Gospels and patristic authorities on the resurrection of Christ. What the </w:t>
      </w:r>
      <w:proofErr w:type="spellStart"/>
      <w:r w:rsidR="009F46E0" w:rsidRPr="00350006">
        <w:rPr>
          <w:rFonts w:ascii="Times New Roman" w:hAnsi="Times New Roman" w:cs="Times New Roman"/>
          <w:i/>
        </w:rPr>
        <w:t>latercu</w:t>
      </w:r>
      <w:r w:rsidR="009F46E0">
        <w:rPr>
          <w:rFonts w:ascii="Times New Roman" w:hAnsi="Times New Roman" w:cs="Times New Roman"/>
          <w:i/>
        </w:rPr>
        <w:t>lu</w:t>
      </w:r>
      <w:r w:rsidR="009F46E0" w:rsidRPr="00350006">
        <w:rPr>
          <w:rFonts w:ascii="Times New Roman" w:hAnsi="Times New Roman" w:cs="Times New Roman"/>
          <w:i/>
        </w:rPr>
        <w:t>s</w:t>
      </w:r>
      <w:proofErr w:type="spellEnd"/>
      <w:r w:rsidR="009F46E0">
        <w:rPr>
          <w:rFonts w:ascii="Times New Roman" w:hAnsi="Times New Roman" w:cs="Times New Roman"/>
        </w:rPr>
        <w:t xml:space="preserve"> </w:t>
      </w:r>
      <w:r w:rsidR="009F46E0" w:rsidRPr="00E844F4">
        <w:rPr>
          <w:rFonts w:ascii="Times New Roman" w:hAnsi="Times New Roman" w:cs="Times New Roman"/>
          <w:i/>
        </w:rPr>
        <w:t xml:space="preserve">of </w:t>
      </w:r>
      <w:proofErr w:type="spellStart"/>
      <w:r w:rsidR="009F46E0" w:rsidRPr="00E844F4">
        <w:rPr>
          <w:rFonts w:ascii="Times New Roman" w:hAnsi="Times New Roman" w:cs="Times New Roman"/>
          <w:i/>
        </w:rPr>
        <w:t>Augustalis</w:t>
      </w:r>
      <w:proofErr w:type="spellEnd"/>
      <w:r w:rsidR="009F46E0">
        <w:rPr>
          <w:rFonts w:ascii="Times New Roman" w:hAnsi="Times New Roman" w:cs="Times New Roman"/>
        </w:rPr>
        <w:t xml:space="preserve"> did not achieve, however, was a cyclic connection to the year of the passion and resurrection. This was </w:t>
      </w:r>
      <w:r w:rsidR="00E844F4">
        <w:rPr>
          <w:rFonts w:ascii="Times New Roman" w:hAnsi="Times New Roman" w:cs="Times New Roman"/>
        </w:rPr>
        <w:t>accomplished</w:t>
      </w:r>
      <w:r w:rsidR="009F46E0">
        <w:rPr>
          <w:rFonts w:ascii="Times New Roman" w:hAnsi="Times New Roman" w:cs="Times New Roman"/>
        </w:rPr>
        <w:t xml:space="preserve"> by the </w:t>
      </w:r>
      <w:proofErr w:type="spellStart"/>
      <w:r w:rsidR="009F46E0" w:rsidRPr="003012B6">
        <w:rPr>
          <w:rFonts w:ascii="Times New Roman" w:hAnsi="Times New Roman" w:cs="Times New Roman"/>
          <w:i/>
        </w:rPr>
        <w:t>cyclus</w:t>
      </w:r>
      <w:proofErr w:type="spellEnd"/>
      <w:r w:rsidR="009F46E0" w:rsidRPr="003012B6">
        <w:rPr>
          <w:rFonts w:ascii="Times New Roman" w:hAnsi="Times New Roman" w:cs="Times New Roman"/>
          <w:i/>
        </w:rPr>
        <w:t xml:space="preserve"> primus</w:t>
      </w:r>
      <w:r w:rsidR="009F46E0">
        <w:rPr>
          <w:rFonts w:ascii="Times New Roman" w:hAnsi="Times New Roman" w:cs="Times New Roman"/>
        </w:rPr>
        <w:t xml:space="preserve">. First, the </w:t>
      </w:r>
      <w:proofErr w:type="spellStart"/>
      <w:r w:rsidR="009F46E0" w:rsidRPr="009F46E0">
        <w:rPr>
          <w:rFonts w:ascii="Times New Roman" w:hAnsi="Times New Roman" w:cs="Times New Roman"/>
          <w:i/>
        </w:rPr>
        <w:t>cyclus</w:t>
      </w:r>
      <w:proofErr w:type="spellEnd"/>
      <w:r w:rsidR="009F46E0" w:rsidRPr="009F46E0">
        <w:rPr>
          <w:rFonts w:ascii="Times New Roman" w:hAnsi="Times New Roman" w:cs="Times New Roman"/>
          <w:i/>
        </w:rPr>
        <w:t xml:space="preserve"> </w:t>
      </w:r>
      <w:proofErr w:type="spellStart"/>
      <w:r w:rsidR="009F46E0" w:rsidRPr="009F46E0">
        <w:rPr>
          <w:rFonts w:ascii="Times New Roman" w:hAnsi="Times New Roman" w:cs="Times New Roman"/>
          <w:i/>
        </w:rPr>
        <w:t>secundus</w:t>
      </w:r>
      <w:proofErr w:type="spellEnd"/>
      <w:r w:rsidR="009F46E0">
        <w:rPr>
          <w:rFonts w:ascii="Times New Roman" w:hAnsi="Times New Roman" w:cs="Times New Roman"/>
        </w:rPr>
        <w:t xml:space="preserve"> was designed to start in AD 439, supposedly exactly 25 84-year cycles or 2100 years after the Exodus from Egypt. The </w:t>
      </w:r>
      <w:proofErr w:type="spellStart"/>
      <w:r w:rsidR="009F46E0" w:rsidRPr="009F46E0">
        <w:rPr>
          <w:rFonts w:ascii="Times New Roman" w:hAnsi="Times New Roman" w:cs="Times New Roman"/>
          <w:i/>
        </w:rPr>
        <w:t>cyclus</w:t>
      </w:r>
      <w:proofErr w:type="spellEnd"/>
      <w:r w:rsidR="009F46E0" w:rsidRPr="009F46E0">
        <w:rPr>
          <w:rFonts w:ascii="Times New Roman" w:hAnsi="Times New Roman" w:cs="Times New Roman"/>
          <w:i/>
        </w:rPr>
        <w:t xml:space="preserve"> primus</w:t>
      </w:r>
      <w:r w:rsidR="009F46E0">
        <w:rPr>
          <w:rFonts w:ascii="Times New Roman" w:hAnsi="Times New Roman" w:cs="Times New Roman"/>
        </w:rPr>
        <w:t xml:space="preserve">, starting 10 years later, in AD 449, then did the same for the year of Christ’s passion: </w:t>
      </w:r>
      <w:r w:rsidR="00E844F4">
        <w:rPr>
          <w:rFonts w:ascii="Times New Roman" w:hAnsi="Times New Roman" w:cs="Times New Roman"/>
        </w:rPr>
        <w:t xml:space="preserve">AD </w:t>
      </w:r>
      <w:r w:rsidR="009F46E0">
        <w:rPr>
          <w:rFonts w:ascii="Times New Roman" w:hAnsi="Times New Roman" w:cs="Times New Roman"/>
        </w:rPr>
        <w:t>449 was 5 84-year cycles or 420 years after AD 29, the year traditionally considered as t</w:t>
      </w:r>
      <w:r w:rsidR="00AF5312">
        <w:rPr>
          <w:rFonts w:ascii="Times New Roman" w:hAnsi="Times New Roman" w:cs="Times New Roman"/>
        </w:rPr>
        <w:t>he one of Christ’s resurrection</w:t>
      </w:r>
      <w:r w:rsidR="00E844F4">
        <w:rPr>
          <w:rStyle w:val="Rimandonotaapidipagina"/>
          <w:rFonts w:ascii="Times New Roman" w:hAnsi="Times New Roman" w:cs="Times New Roman"/>
        </w:rPr>
        <w:footnoteReference w:id="37"/>
      </w:r>
      <w:r w:rsidR="00AF5312">
        <w:rPr>
          <w:rFonts w:ascii="Times New Roman" w:hAnsi="Times New Roman" w:cs="Times New Roman"/>
        </w:rPr>
        <w:t>.</w:t>
      </w:r>
      <w:r w:rsidR="009F46E0">
        <w:rPr>
          <w:rFonts w:ascii="Times New Roman" w:hAnsi="Times New Roman" w:cs="Times New Roman"/>
        </w:rPr>
        <w:t xml:space="preserve"> What these new 84-year cycles therefore achieved was to create a connection between their first years and the year of the passion or the exodus. The lunar data of these new tables, however, were not changed compared to the old </w:t>
      </w:r>
      <w:proofErr w:type="spellStart"/>
      <w:r w:rsidR="009F46E0" w:rsidRPr="00350006">
        <w:rPr>
          <w:rFonts w:ascii="Times New Roman" w:hAnsi="Times New Roman" w:cs="Times New Roman"/>
          <w:i/>
        </w:rPr>
        <w:t>Supputatio</w:t>
      </w:r>
      <w:proofErr w:type="spellEnd"/>
      <w:r w:rsidR="009F46E0" w:rsidRPr="00350006">
        <w:rPr>
          <w:rFonts w:ascii="Times New Roman" w:hAnsi="Times New Roman" w:cs="Times New Roman"/>
          <w:i/>
        </w:rPr>
        <w:t xml:space="preserve"> Romana</w:t>
      </w:r>
      <w:r w:rsidR="009F46E0">
        <w:rPr>
          <w:rFonts w:ascii="Times New Roman" w:hAnsi="Times New Roman" w:cs="Times New Roman"/>
        </w:rPr>
        <w:t>, so that the improvement in the observable inaccuracy was limited.</w:t>
      </w:r>
    </w:p>
    <w:p w14:paraId="174D122B" w14:textId="77777777" w:rsidR="00174FEC" w:rsidRDefault="00174FEC" w:rsidP="00174FEC">
      <w:pPr>
        <w:rPr>
          <w:rFonts w:ascii="Times New Roman" w:hAnsi="Times New Roman" w:cs="Times New Roman"/>
        </w:rPr>
      </w:pPr>
    </w:p>
    <w:p w14:paraId="02BEB565" w14:textId="77777777" w:rsidR="00174FEC" w:rsidRPr="00C278C3" w:rsidRDefault="00174FEC" w:rsidP="00AF5312">
      <w:pPr>
        <w:jc w:val="center"/>
        <w:rPr>
          <w:rFonts w:ascii="Times New Roman" w:hAnsi="Times New Roman" w:cs="Times New Roman"/>
          <w:i/>
        </w:rPr>
      </w:pPr>
      <w:r w:rsidRPr="00C278C3">
        <w:rPr>
          <w:rFonts w:ascii="Times New Roman" w:hAnsi="Times New Roman" w:cs="Times New Roman"/>
          <w:i/>
        </w:rPr>
        <w:t xml:space="preserve">The </w:t>
      </w:r>
      <w:proofErr w:type="spellStart"/>
      <w:r w:rsidRPr="00C278C3">
        <w:rPr>
          <w:rFonts w:ascii="Times New Roman" w:hAnsi="Times New Roman" w:cs="Times New Roman"/>
          <w:i/>
        </w:rPr>
        <w:t>Zeitz</w:t>
      </w:r>
      <w:proofErr w:type="spellEnd"/>
      <w:r w:rsidRPr="00C278C3">
        <w:rPr>
          <w:rFonts w:ascii="Times New Roman" w:hAnsi="Times New Roman" w:cs="Times New Roman"/>
          <w:i/>
        </w:rPr>
        <w:t xml:space="preserve"> table and </w:t>
      </w:r>
      <w:proofErr w:type="spellStart"/>
      <w:r w:rsidRPr="00C278C3">
        <w:rPr>
          <w:rFonts w:ascii="Times New Roman" w:hAnsi="Times New Roman" w:cs="Times New Roman"/>
          <w:i/>
        </w:rPr>
        <w:t>Victorius</w:t>
      </w:r>
      <w:proofErr w:type="spellEnd"/>
      <w:r w:rsidRPr="00C278C3">
        <w:rPr>
          <w:rFonts w:ascii="Times New Roman" w:hAnsi="Times New Roman" w:cs="Times New Roman"/>
          <w:i/>
        </w:rPr>
        <w:t xml:space="preserve"> of Aquitaine (the incumbency of Pope Leo I)</w:t>
      </w:r>
    </w:p>
    <w:p w14:paraId="694198E3" w14:textId="77777777" w:rsidR="00174FEC" w:rsidRDefault="00174FEC" w:rsidP="00174FEC">
      <w:pPr>
        <w:rPr>
          <w:rFonts w:ascii="Times New Roman" w:hAnsi="Times New Roman" w:cs="Times New Roman"/>
        </w:rPr>
      </w:pPr>
    </w:p>
    <w:p w14:paraId="73A7817E" w14:textId="1E9969D4" w:rsidR="006E4592" w:rsidRDefault="006E4592" w:rsidP="006E4592">
      <w:pPr>
        <w:rPr>
          <w:rFonts w:ascii="Times New Roman" w:hAnsi="Times New Roman" w:cs="Times New Roman"/>
        </w:rPr>
      </w:pPr>
      <w:r>
        <w:rPr>
          <w:rFonts w:ascii="Times New Roman" w:hAnsi="Times New Roman" w:cs="Times New Roman"/>
        </w:rPr>
        <w:t xml:space="preserve">Why new Easter reckonings were composed in Vandal northern Africa must remain speculative. Certainly the date of composition of the </w:t>
      </w:r>
      <w:proofErr w:type="spellStart"/>
      <w:r w:rsidRPr="001A2216">
        <w:rPr>
          <w:rFonts w:ascii="Times New Roman" w:hAnsi="Times New Roman" w:cs="Times New Roman"/>
          <w:i/>
        </w:rPr>
        <w:t>cyclus</w:t>
      </w:r>
      <w:proofErr w:type="spellEnd"/>
      <w:r w:rsidRPr="001A2216">
        <w:rPr>
          <w:rFonts w:ascii="Times New Roman" w:hAnsi="Times New Roman" w:cs="Times New Roman"/>
          <w:i/>
        </w:rPr>
        <w:t xml:space="preserve"> </w:t>
      </w:r>
      <w:proofErr w:type="spellStart"/>
      <w:r w:rsidRPr="001A2216">
        <w:rPr>
          <w:rFonts w:ascii="Times New Roman" w:hAnsi="Times New Roman" w:cs="Times New Roman"/>
          <w:i/>
        </w:rPr>
        <w:t>secundus</w:t>
      </w:r>
      <w:proofErr w:type="spellEnd"/>
      <w:r>
        <w:rPr>
          <w:rFonts w:ascii="Times New Roman" w:hAnsi="Times New Roman" w:cs="Times New Roman"/>
        </w:rPr>
        <w:t xml:space="preserve">, AD 439, is very suggestive, as it marked the fall of Carthage to the Vandals, and with this their full control of the Roman province of Africa. It may well be that creating a new Easter reckoning, with its cyclical connection to the </w:t>
      </w:r>
      <w:r w:rsidR="003B0A62">
        <w:rPr>
          <w:rFonts w:ascii="Times New Roman" w:hAnsi="Times New Roman" w:cs="Times New Roman"/>
        </w:rPr>
        <w:t>E</w:t>
      </w:r>
      <w:r>
        <w:rPr>
          <w:rFonts w:ascii="Times New Roman" w:hAnsi="Times New Roman" w:cs="Times New Roman"/>
        </w:rPr>
        <w:t xml:space="preserve">xodus, was supposed to demonstrate independence from Rome and to stylize the Vandals as the chosen people. The </w:t>
      </w:r>
      <w:proofErr w:type="spellStart"/>
      <w:r w:rsidRPr="00AB2DA1">
        <w:rPr>
          <w:rFonts w:ascii="Times New Roman" w:hAnsi="Times New Roman" w:cs="Times New Roman"/>
          <w:i/>
        </w:rPr>
        <w:t>cyclus</w:t>
      </w:r>
      <w:proofErr w:type="spellEnd"/>
      <w:r w:rsidRPr="00AB2DA1">
        <w:rPr>
          <w:rFonts w:ascii="Times New Roman" w:hAnsi="Times New Roman" w:cs="Times New Roman"/>
          <w:i/>
        </w:rPr>
        <w:t xml:space="preserve"> primus</w:t>
      </w:r>
      <w:r>
        <w:rPr>
          <w:rFonts w:ascii="Times New Roman" w:hAnsi="Times New Roman" w:cs="Times New Roman"/>
        </w:rPr>
        <w:t>, with its base year of AD 449, may have been a reaction to developments in Rome. Above, three essential criteria for the determination of Easter were mentioned: The first, Sunday, meant the same to all Christians. The second, the basic structure of the lunar calendar, was heavily contested. The third, spring, was a question of definition. The Alexandrians argued that Easter was supposed to fall after the spring equinox, which in late-third or early-fourth century Alexandria was set to be 21 March. The Romans viewed the problem from the opposite end. For them, it was important that Easter was celebrated before 21 April, the birthday of the city of Rome, with its traditional, large-scale festivities. Circus games and general drunkenness to happen during Lent was inconceivable. Alexandria, because of its insistence on E</w:t>
      </w:r>
      <w:r w:rsidR="003B0A62">
        <w:rPr>
          <w:rFonts w:ascii="Times New Roman" w:hAnsi="Times New Roman" w:cs="Times New Roman"/>
        </w:rPr>
        <w:t>a</w:t>
      </w:r>
      <w:r>
        <w:rPr>
          <w:rFonts w:ascii="Times New Roman" w:hAnsi="Times New Roman" w:cs="Times New Roman"/>
        </w:rPr>
        <w:t>ster Sunday not to be celebrated before 22 March, had to allow it, because of the construction of the Easter cycle, as late as 25 April. Thus, whenever Alexandria prescribed Easter Sunday on or after 21 April, Rome had to object. During Pope Leo I’s incumbency, the first serious problem occurred in AD 444, when the Alexandrian table noted 23 April for Easter Sunday. Leo yielded to this in the end, but his chronicler, Prosper of Aquitaine, recorded t</w:t>
      </w:r>
      <w:r w:rsidR="00AF5312">
        <w:rPr>
          <w:rFonts w:ascii="Times New Roman" w:hAnsi="Times New Roman" w:cs="Times New Roman"/>
        </w:rPr>
        <w:t>he problems this caused in Rome</w:t>
      </w:r>
      <w:r w:rsidR="003B0A62">
        <w:rPr>
          <w:rStyle w:val="Rimandonotaapidipagina"/>
          <w:rFonts w:ascii="Times New Roman" w:hAnsi="Times New Roman" w:cs="Times New Roman"/>
        </w:rPr>
        <w:footnoteReference w:id="38"/>
      </w:r>
      <w:r w:rsidR="00AF5312">
        <w:rPr>
          <w:rFonts w:ascii="Times New Roman" w:hAnsi="Times New Roman" w:cs="Times New Roman"/>
        </w:rPr>
        <w:t>.</w:t>
      </w:r>
      <w:r>
        <w:rPr>
          <w:rFonts w:ascii="Times New Roman" w:hAnsi="Times New Roman" w:cs="Times New Roman"/>
        </w:rPr>
        <w:t xml:space="preserve"> After this, Leo felt he needed to act and to reform the Roman Easter table, the </w:t>
      </w:r>
      <w:proofErr w:type="spellStart"/>
      <w:r w:rsidRPr="009370D6">
        <w:rPr>
          <w:rFonts w:ascii="Times New Roman" w:hAnsi="Times New Roman" w:cs="Times New Roman"/>
          <w:i/>
        </w:rPr>
        <w:t>Supputatio</w:t>
      </w:r>
      <w:proofErr w:type="spellEnd"/>
      <w:r w:rsidRPr="009370D6">
        <w:rPr>
          <w:rFonts w:ascii="Times New Roman" w:hAnsi="Times New Roman" w:cs="Times New Roman"/>
          <w:i/>
        </w:rPr>
        <w:t xml:space="preserve"> Romana</w:t>
      </w:r>
      <w:r>
        <w:rPr>
          <w:rFonts w:ascii="Times New Roman" w:hAnsi="Times New Roman" w:cs="Times New Roman"/>
        </w:rPr>
        <w:t xml:space="preserve">. The first attempt is known as the </w:t>
      </w:r>
      <w:proofErr w:type="spellStart"/>
      <w:r>
        <w:rPr>
          <w:rFonts w:ascii="Times New Roman" w:hAnsi="Times New Roman" w:cs="Times New Roman"/>
        </w:rPr>
        <w:t>Zeitz</w:t>
      </w:r>
      <w:proofErr w:type="spellEnd"/>
      <w:r>
        <w:rPr>
          <w:rFonts w:ascii="Times New Roman" w:hAnsi="Times New Roman" w:cs="Times New Roman"/>
        </w:rPr>
        <w:t xml:space="preserve"> table of AD 447, which survives only in fragments discovered in the 19</w:t>
      </w:r>
      <w:r w:rsidRPr="00FF73EF">
        <w:rPr>
          <w:rFonts w:ascii="Times New Roman" w:hAnsi="Times New Roman" w:cs="Times New Roman"/>
          <w:vertAlign w:val="superscript"/>
        </w:rPr>
        <w:t>th</w:t>
      </w:r>
      <w:r w:rsidR="00AF5312">
        <w:rPr>
          <w:rFonts w:ascii="Times New Roman" w:hAnsi="Times New Roman" w:cs="Times New Roman"/>
        </w:rPr>
        <w:t xml:space="preserve"> century</w:t>
      </w:r>
      <w:r w:rsidR="003B0A62">
        <w:rPr>
          <w:rStyle w:val="Rimandonotaapidipagina"/>
          <w:rFonts w:ascii="Times New Roman" w:hAnsi="Times New Roman" w:cs="Times New Roman"/>
        </w:rPr>
        <w:footnoteReference w:id="39"/>
      </w:r>
      <w:r w:rsidR="00AF5312">
        <w:rPr>
          <w:rFonts w:ascii="Times New Roman" w:hAnsi="Times New Roman" w:cs="Times New Roman"/>
        </w:rPr>
        <w:t>.</w:t>
      </w:r>
      <w:r>
        <w:rPr>
          <w:rFonts w:ascii="Times New Roman" w:hAnsi="Times New Roman" w:cs="Times New Roman"/>
        </w:rPr>
        <w:t xml:space="preserve"> In terms of accuracy, this table was a real improvement, lowering the lunar age by 2 compared to the </w:t>
      </w:r>
      <w:proofErr w:type="spellStart"/>
      <w:r w:rsidRPr="007501A6">
        <w:rPr>
          <w:rFonts w:ascii="Times New Roman" w:hAnsi="Times New Roman" w:cs="Times New Roman"/>
          <w:i/>
        </w:rPr>
        <w:t>Supputatio</w:t>
      </w:r>
      <w:proofErr w:type="spellEnd"/>
      <w:r w:rsidRPr="007501A6">
        <w:rPr>
          <w:rFonts w:ascii="Times New Roman" w:hAnsi="Times New Roman" w:cs="Times New Roman"/>
          <w:i/>
        </w:rPr>
        <w:t xml:space="preserve"> Romana</w:t>
      </w:r>
      <w:r>
        <w:rPr>
          <w:rFonts w:ascii="Times New Roman" w:hAnsi="Times New Roman" w:cs="Times New Roman"/>
        </w:rPr>
        <w:t xml:space="preserve">, and thus bringing it into line with the Alexandrian reckoning and the visible reality. Also, it had a cyclic connection to the year of Christ’s passion, AD 29, for which it provided data in full agreement with the Synoptic Gospels and contemporary theology (resurrection on 27 March, </w:t>
      </w:r>
      <w:proofErr w:type="spellStart"/>
      <w:proofErr w:type="gramStart"/>
      <w:r w:rsidRPr="00935C0A">
        <w:rPr>
          <w:rFonts w:ascii="Times New Roman" w:hAnsi="Times New Roman" w:cs="Times New Roman"/>
          <w:i/>
        </w:rPr>
        <w:t>luna</w:t>
      </w:r>
      <w:proofErr w:type="spellEnd"/>
      <w:proofErr w:type="gramEnd"/>
      <w:r>
        <w:rPr>
          <w:rFonts w:ascii="Times New Roman" w:hAnsi="Times New Roman" w:cs="Times New Roman"/>
        </w:rPr>
        <w:t xml:space="preserve"> 17).</w:t>
      </w:r>
    </w:p>
    <w:p w14:paraId="0E5801DE" w14:textId="40829068" w:rsidR="00174FEC" w:rsidRDefault="006E4592" w:rsidP="006E4592">
      <w:p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Zeitz</w:t>
      </w:r>
      <w:proofErr w:type="spellEnd"/>
      <w:r>
        <w:rPr>
          <w:rFonts w:ascii="Times New Roman" w:hAnsi="Times New Roman" w:cs="Times New Roman"/>
        </w:rPr>
        <w:t xml:space="preserve"> table did not solve the problem of late Easter dates, though. In AD 455, Alexandria insiste</w:t>
      </w:r>
      <w:r w:rsidR="00640DD8">
        <w:rPr>
          <w:rFonts w:ascii="Times New Roman" w:hAnsi="Times New Roman" w:cs="Times New Roman"/>
        </w:rPr>
        <w:t>d on 24 April for Easter Sunday</w:t>
      </w:r>
      <w:r w:rsidR="00566CF8">
        <w:rPr>
          <w:rStyle w:val="Rimandonotaapidipagina"/>
          <w:rFonts w:ascii="Times New Roman" w:hAnsi="Times New Roman" w:cs="Times New Roman"/>
        </w:rPr>
        <w:footnoteReference w:id="40"/>
      </w:r>
      <w:r w:rsidR="00640DD8">
        <w:rPr>
          <w:rFonts w:ascii="Times New Roman" w:hAnsi="Times New Roman" w:cs="Times New Roman"/>
        </w:rPr>
        <w:t>.</w:t>
      </w:r>
      <w:r>
        <w:rPr>
          <w:rFonts w:ascii="Times New Roman" w:hAnsi="Times New Roman" w:cs="Times New Roman"/>
        </w:rPr>
        <w:t xml:space="preserve"> This stretched the issue even further than in AD 444. Again Leo yielded, but it also created an awareness that more substantial changes were needed to bring Roman closer to Alexandrian practices. Leo employed the Aquitanian </w:t>
      </w:r>
      <w:proofErr w:type="spellStart"/>
      <w:r>
        <w:rPr>
          <w:rFonts w:ascii="Times New Roman" w:hAnsi="Times New Roman" w:cs="Times New Roman"/>
        </w:rPr>
        <w:t>Victorius</w:t>
      </w:r>
      <w:proofErr w:type="spellEnd"/>
      <w:r>
        <w:rPr>
          <w:rFonts w:ascii="Times New Roman" w:hAnsi="Times New Roman" w:cs="Times New Roman"/>
        </w:rPr>
        <w:t xml:space="preserve"> to accomplish the task. This choice is interesting. </w:t>
      </w:r>
      <w:proofErr w:type="spellStart"/>
      <w:r>
        <w:rPr>
          <w:rFonts w:ascii="Times New Roman" w:hAnsi="Times New Roman" w:cs="Times New Roman"/>
        </w:rPr>
        <w:t>Victorius</w:t>
      </w:r>
      <w:proofErr w:type="spellEnd"/>
      <w:r>
        <w:rPr>
          <w:rFonts w:ascii="Times New Roman" w:hAnsi="Times New Roman" w:cs="Times New Roman"/>
        </w:rPr>
        <w:t xml:space="preserve"> may have acquired a reputation as a mathematician at this point. That he originally came from Aquitaine, speaks for the intellectual superiority of that region. In fact, the </w:t>
      </w:r>
      <w:proofErr w:type="spellStart"/>
      <w:r w:rsidRPr="00010DFD">
        <w:rPr>
          <w:rFonts w:ascii="Times New Roman" w:hAnsi="Times New Roman" w:cs="Times New Roman"/>
          <w:i/>
        </w:rPr>
        <w:t>latercus</w:t>
      </w:r>
      <w:proofErr w:type="spellEnd"/>
      <w:r>
        <w:rPr>
          <w:rFonts w:ascii="Times New Roman" w:hAnsi="Times New Roman" w:cs="Times New Roman"/>
        </w:rPr>
        <w:t xml:space="preserve">, if composed by </w:t>
      </w:r>
      <w:proofErr w:type="spellStart"/>
      <w:r>
        <w:rPr>
          <w:rFonts w:ascii="Times New Roman" w:hAnsi="Times New Roman" w:cs="Times New Roman"/>
        </w:rPr>
        <w:t>Sulpi</w:t>
      </w:r>
      <w:r w:rsidR="00471ADC">
        <w:rPr>
          <w:rFonts w:ascii="Times New Roman" w:hAnsi="Times New Roman" w:cs="Times New Roman"/>
        </w:rPr>
        <w:t>ci</w:t>
      </w:r>
      <w:r>
        <w:rPr>
          <w:rFonts w:ascii="Times New Roman" w:hAnsi="Times New Roman" w:cs="Times New Roman"/>
        </w:rPr>
        <w:t>us</w:t>
      </w:r>
      <w:proofErr w:type="spellEnd"/>
      <w:r>
        <w:rPr>
          <w:rFonts w:ascii="Times New Roman" w:hAnsi="Times New Roman" w:cs="Times New Roman"/>
        </w:rPr>
        <w:t xml:space="preserve"> Severus, was designed there. The </w:t>
      </w:r>
      <w:proofErr w:type="spellStart"/>
      <w:r>
        <w:rPr>
          <w:rFonts w:ascii="Times New Roman" w:hAnsi="Times New Roman" w:cs="Times New Roman"/>
        </w:rPr>
        <w:t>Zeitz</w:t>
      </w:r>
      <w:proofErr w:type="spellEnd"/>
      <w:r>
        <w:rPr>
          <w:rFonts w:ascii="Times New Roman" w:hAnsi="Times New Roman" w:cs="Times New Roman"/>
        </w:rPr>
        <w:t xml:space="preserve"> table may be connected to Prosper of Aquitaine, one of Leo’s chief advisors and the author of an East</w:t>
      </w:r>
      <w:r w:rsidR="00640DD8">
        <w:rPr>
          <w:rFonts w:ascii="Times New Roman" w:hAnsi="Times New Roman" w:cs="Times New Roman"/>
        </w:rPr>
        <w:t xml:space="preserve">er table according to </w:t>
      </w:r>
      <w:proofErr w:type="spellStart"/>
      <w:r w:rsidR="00640DD8">
        <w:rPr>
          <w:rFonts w:ascii="Times New Roman" w:hAnsi="Times New Roman" w:cs="Times New Roman"/>
        </w:rPr>
        <w:t>Gennadius</w:t>
      </w:r>
      <w:proofErr w:type="spellEnd"/>
      <w:r w:rsidR="00566CF8">
        <w:rPr>
          <w:rStyle w:val="Rimandonotaapidipagina"/>
          <w:rFonts w:ascii="Times New Roman" w:hAnsi="Times New Roman" w:cs="Times New Roman"/>
        </w:rPr>
        <w:footnoteReference w:id="41"/>
      </w:r>
      <w:r w:rsidR="00640DD8">
        <w:rPr>
          <w:rFonts w:ascii="Times New Roman" w:hAnsi="Times New Roman" w:cs="Times New Roman"/>
        </w:rPr>
        <w:t>.</w:t>
      </w:r>
      <w:r>
        <w:rPr>
          <w:rFonts w:ascii="Times New Roman" w:hAnsi="Times New Roman" w:cs="Times New Roman"/>
        </w:rPr>
        <w:t xml:space="preserve"> If this is correct, then Easter tables were only composed by </w:t>
      </w:r>
      <w:proofErr w:type="spellStart"/>
      <w:r>
        <w:rPr>
          <w:rFonts w:ascii="Times New Roman" w:hAnsi="Times New Roman" w:cs="Times New Roman"/>
        </w:rPr>
        <w:t>Aquitanians</w:t>
      </w:r>
      <w:proofErr w:type="spellEnd"/>
      <w:r>
        <w:rPr>
          <w:rFonts w:ascii="Times New Roman" w:hAnsi="Times New Roman" w:cs="Times New Roman"/>
        </w:rPr>
        <w:t xml:space="preserve"> or in the Vandal kingdom in this crucial period of Easter calculations. </w:t>
      </w:r>
      <w:proofErr w:type="spellStart"/>
      <w:r>
        <w:rPr>
          <w:rFonts w:ascii="Times New Roman" w:hAnsi="Times New Roman" w:cs="Times New Roman"/>
        </w:rPr>
        <w:t>Victorius</w:t>
      </w:r>
      <w:proofErr w:type="spellEnd"/>
      <w:r>
        <w:rPr>
          <w:rFonts w:ascii="Times New Roman" w:hAnsi="Times New Roman" w:cs="Times New Roman"/>
        </w:rPr>
        <w:t xml:space="preserve"> decided against the 84-year lunar cycle, and modeled his Easter table on the 19-year cycle and thus a 532-y</w:t>
      </w:r>
      <w:r w:rsidR="00640DD8">
        <w:rPr>
          <w:rFonts w:ascii="Times New Roman" w:hAnsi="Times New Roman" w:cs="Times New Roman"/>
        </w:rPr>
        <w:t>ear Easter cycle</w:t>
      </w:r>
      <w:r w:rsidR="00566CF8">
        <w:rPr>
          <w:rStyle w:val="Rimandonotaapidipagina"/>
          <w:rFonts w:ascii="Times New Roman" w:hAnsi="Times New Roman" w:cs="Times New Roman"/>
        </w:rPr>
        <w:footnoteReference w:id="42"/>
      </w:r>
      <w:r w:rsidR="00640DD8">
        <w:rPr>
          <w:rFonts w:ascii="Times New Roman" w:hAnsi="Times New Roman" w:cs="Times New Roman"/>
        </w:rPr>
        <w:t>.</w:t>
      </w:r>
    </w:p>
    <w:p w14:paraId="0759A1A7" w14:textId="77777777" w:rsidR="00170894" w:rsidRDefault="00170894"/>
    <w:p w14:paraId="3135AE36" w14:textId="77777777" w:rsidR="00126ED7" w:rsidRDefault="00126ED7"/>
    <w:p w14:paraId="20A06D45" w14:textId="77777777" w:rsidR="00126ED7" w:rsidRPr="00640DD8" w:rsidRDefault="00126ED7" w:rsidP="00640DD8">
      <w:pPr>
        <w:jc w:val="center"/>
        <w:rPr>
          <w:rFonts w:ascii="Times New Roman" w:hAnsi="Times New Roman" w:cs="Times New Roman"/>
          <w:smallCaps/>
        </w:rPr>
      </w:pPr>
      <w:r w:rsidRPr="00640DD8">
        <w:rPr>
          <w:rFonts w:ascii="Times New Roman" w:hAnsi="Times New Roman" w:cs="Times New Roman"/>
          <w:smallCaps/>
        </w:rPr>
        <w:t>Conflict (AD 525-800)</w:t>
      </w:r>
    </w:p>
    <w:p w14:paraId="458CAEA2" w14:textId="77777777" w:rsidR="00126ED7" w:rsidRDefault="00126ED7" w:rsidP="00126ED7">
      <w:pPr>
        <w:rPr>
          <w:rFonts w:ascii="Times New Roman" w:hAnsi="Times New Roman" w:cs="Times New Roman"/>
        </w:rPr>
      </w:pPr>
    </w:p>
    <w:p w14:paraId="41144A07" w14:textId="53D8CFB6" w:rsidR="00126ED7" w:rsidRDefault="00126ED7" w:rsidP="00126ED7">
      <w:pPr>
        <w:rPr>
          <w:rFonts w:ascii="Times New Roman" w:hAnsi="Times New Roman" w:cs="Times New Roman"/>
        </w:rPr>
      </w:pPr>
      <w:r>
        <w:rPr>
          <w:rFonts w:ascii="Times New Roman" w:hAnsi="Times New Roman" w:cs="Times New Roman"/>
        </w:rPr>
        <w:t xml:space="preserve">The 532-year Easter table of </w:t>
      </w:r>
      <w:proofErr w:type="spellStart"/>
      <w:r>
        <w:rPr>
          <w:rFonts w:ascii="Times New Roman" w:hAnsi="Times New Roman" w:cs="Times New Roman"/>
        </w:rPr>
        <w:t>Victorius</w:t>
      </w:r>
      <w:proofErr w:type="spellEnd"/>
      <w:r>
        <w:rPr>
          <w:rFonts w:ascii="Times New Roman" w:hAnsi="Times New Roman" w:cs="Times New Roman"/>
        </w:rPr>
        <w:t xml:space="preserve"> of Aquitaine of AD 457 with its 19-year lunar cycle was the last lunar cycle to be created before the 11</w:t>
      </w:r>
      <w:r w:rsidRPr="00C30C1F">
        <w:rPr>
          <w:rFonts w:ascii="Times New Roman" w:hAnsi="Times New Roman" w:cs="Times New Roman"/>
          <w:vertAlign w:val="superscript"/>
        </w:rPr>
        <w:t>th</w:t>
      </w:r>
      <w:r>
        <w:rPr>
          <w:rFonts w:ascii="Times New Roman" w:hAnsi="Times New Roman" w:cs="Times New Roman"/>
        </w:rPr>
        <w:t xml:space="preserve"> century. In AD 525, Dionysius </w:t>
      </w:r>
      <w:proofErr w:type="spellStart"/>
      <w:r>
        <w:rPr>
          <w:rFonts w:ascii="Times New Roman" w:hAnsi="Times New Roman" w:cs="Times New Roman"/>
        </w:rPr>
        <w:t>Exiguus</w:t>
      </w:r>
      <w:proofErr w:type="spellEnd"/>
      <w:r>
        <w:rPr>
          <w:rFonts w:ascii="Times New Roman" w:hAnsi="Times New Roman" w:cs="Times New Roman"/>
        </w:rPr>
        <w:t xml:space="preserve"> was commissioned by the papal curia to translate the Alexandrian reckoning of the fourth century. In Dionysius’ time, the Alexandrian system circulated as a 95-year table, attributed to Cyril of Alexandria. Cyril’s 95-year period ended in AD 531, and the continuation covering AD 532</w:t>
      </w:r>
      <w:r w:rsidR="00FB0403">
        <w:rPr>
          <w:rFonts w:ascii="Times New Roman" w:hAnsi="Times New Roman" w:cs="Times New Roman"/>
          <w:lang w:val="de-DE"/>
        </w:rPr>
        <w:t>-</w:t>
      </w:r>
      <w:r>
        <w:rPr>
          <w:rFonts w:ascii="Times New Roman" w:hAnsi="Times New Roman" w:cs="Times New Roman"/>
        </w:rPr>
        <w:t>626 was the one that Dionysius composed (or rather translated)</w:t>
      </w:r>
      <w:r w:rsidR="0043328B">
        <w:rPr>
          <w:rStyle w:val="Rimandonotaapidipagina"/>
          <w:rFonts w:ascii="Times New Roman" w:hAnsi="Times New Roman" w:cs="Times New Roman"/>
        </w:rPr>
        <w:footnoteReference w:id="43"/>
      </w:r>
      <w:r w:rsidR="00FB0403">
        <w:rPr>
          <w:rFonts w:ascii="Times New Roman" w:hAnsi="Times New Roman" w:cs="Times New Roman"/>
        </w:rPr>
        <w:t>.</w:t>
      </w:r>
      <w:r>
        <w:rPr>
          <w:rFonts w:ascii="Times New Roman" w:hAnsi="Times New Roman" w:cs="Times New Roman"/>
        </w:rPr>
        <w:t xml:space="preserve"> The 95-year Easter table is a clever construction. As Dionysius explains himself in his letter to Petronius that served as a prologue to his Easter table, only the data of every fourth year, those labeled bissextile in the original table, had to be recalculated in order to update the table </w:t>
      </w:r>
      <w:r w:rsidR="00FB0403">
        <w:rPr>
          <w:rFonts w:ascii="Times New Roman" w:hAnsi="Times New Roman" w:cs="Times New Roman"/>
        </w:rPr>
        <w:t>to the following 95-year period</w:t>
      </w:r>
      <w:r w:rsidR="00570837">
        <w:rPr>
          <w:rStyle w:val="Rimandonotaapidipagina"/>
          <w:rFonts w:ascii="Times New Roman" w:hAnsi="Times New Roman" w:cs="Times New Roman"/>
        </w:rPr>
        <w:footnoteReference w:id="44"/>
      </w:r>
      <w:r w:rsidR="00FB0403">
        <w:rPr>
          <w:rFonts w:ascii="Times New Roman" w:hAnsi="Times New Roman" w:cs="Times New Roman"/>
        </w:rPr>
        <w:t>.</w:t>
      </w:r>
      <w:r>
        <w:rPr>
          <w:rFonts w:ascii="Times New Roman" w:hAnsi="Times New Roman" w:cs="Times New Roman"/>
        </w:rPr>
        <w:t xml:space="preserve"> This is true for both weekday and lunar data, and takes advantage of the fact that in a 532-year Easter cycle the data recurs in intervals of 3 x 95 years and once 247 years. Dionysius </w:t>
      </w:r>
      <w:r w:rsidR="001233CD">
        <w:rPr>
          <w:rFonts w:ascii="Times New Roman" w:hAnsi="Times New Roman" w:cs="Times New Roman"/>
        </w:rPr>
        <w:t>was not</w:t>
      </w:r>
      <w:r>
        <w:rPr>
          <w:rFonts w:ascii="Times New Roman" w:hAnsi="Times New Roman" w:cs="Times New Roman"/>
        </w:rPr>
        <w:t xml:space="preserve"> appreciative of this structure, but </w:t>
      </w:r>
      <w:proofErr w:type="spellStart"/>
      <w:r>
        <w:rPr>
          <w:rFonts w:ascii="Times New Roman" w:hAnsi="Times New Roman" w:cs="Times New Roman"/>
        </w:rPr>
        <w:t>Visigothic</w:t>
      </w:r>
      <w:proofErr w:type="spellEnd"/>
      <w:r>
        <w:rPr>
          <w:rFonts w:ascii="Times New Roman" w:hAnsi="Times New Roman" w:cs="Times New Roman"/>
        </w:rPr>
        <w:t xml:space="preserve"> </w:t>
      </w:r>
      <w:proofErr w:type="spellStart"/>
      <w:r>
        <w:rPr>
          <w:rFonts w:ascii="Times New Roman" w:hAnsi="Times New Roman" w:cs="Times New Roman"/>
        </w:rPr>
        <w:t>computists</w:t>
      </w:r>
      <w:proofErr w:type="spellEnd"/>
      <w:r>
        <w:rPr>
          <w:rFonts w:ascii="Times New Roman" w:hAnsi="Times New Roman" w:cs="Times New Roman"/>
        </w:rPr>
        <w:t xml:space="preserve"> of the early eighth century </w:t>
      </w:r>
      <w:r w:rsidR="001233CD">
        <w:rPr>
          <w:rFonts w:ascii="Times New Roman" w:hAnsi="Times New Roman" w:cs="Times New Roman"/>
        </w:rPr>
        <w:t xml:space="preserve">may have been </w:t>
      </w:r>
      <w:r>
        <w:rPr>
          <w:rFonts w:ascii="Times New Roman" w:hAnsi="Times New Roman" w:cs="Times New Roman"/>
        </w:rPr>
        <w:t>aware of it</w:t>
      </w:r>
      <w:r w:rsidR="001233CD">
        <w:rPr>
          <w:rFonts w:ascii="Times New Roman" w:hAnsi="Times New Roman" w:cs="Times New Roman"/>
        </w:rPr>
        <w:t>;</w:t>
      </w:r>
      <w:r>
        <w:rPr>
          <w:rFonts w:ascii="Times New Roman" w:hAnsi="Times New Roman" w:cs="Times New Roman"/>
        </w:rPr>
        <w:t xml:space="preserve"> </w:t>
      </w:r>
      <w:r w:rsidR="001233CD">
        <w:rPr>
          <w:rFonts w:ascii="Times New Roman" w:hAnsi="Times New Roman" w:cs="Times New Roman"/>
        </w:rPr>
        <w:t xml:space="preserve">in the early ninth century, </w:t>
      </w:r>
      <w:r>
        <w:rPr>
          <w:rFonts w:ascii="Times New Roman" w:hAnsi="Times New Roman" w:cs="Times New Roman"/>
        </w:rPr>
        <w:t xml:space="preserve">the most learned among the Carolingian </w:t>
      </w:r>
      <w:proofErr w:type="spellStart"/>
      <w:r>
        <w:rPr>
          <w:rFonts w:ascii="Times New Roman" w:hAnsi="Times New Roman" w:cs="Times New Roman"/>
        </w:rPr>
        <w:t>computists</w:t>
      </w:r>
      <w:proofErr w:type="spellEnd"/>
      <w:r>
        <w:rPr>
          <w:rFonts w:ascii="Times New Roman" w:hAnsi="Times New Roman" w:cs="Times New Roman"/>
        </w:rPr>
        <w:t xml:space="preserve"> </w:t>
      </w:r>
      <w:r w:rsidR="001233CD">
        <w:rPr>
          <w:rFonts w:ascii="Times New Roman" w:hAnsi="Times New Roman" w:cs="Times New Roman"/>
        </w:rPr>
        <w:t>discuss this structure in considerable detail</w:t>
      </w:r>
      <w:r w:rsidR="00E16643">
        <w:rPr>
          <w:rStyle w:val="Rimandonotaapidipagina"/>
          <w:rFonts w:ascii="Times New Roman" w:hAnsi="Times New Roman" w:cs="Times New Roman"/>
        </w:rPr>
        <w:footnoteReference w:id="45"/>
      </w:r>
      <w:r w:rsidR="00FB0403">
        <w:rPr>
          <w:rFonts w:ascii="Times New Roman" w:hAnsi="Times New Roman" w:cs="Times New Roman"/>
        </w:rPr>
        <w:t>.</w:t>
      </w:r>
      <w:r>
        <w:rPr>
          <w:rFonts w:ascii="Times New Roman" w:hAnsi="Times New Roman" w:cs="Times New Roman"/>
        </w:rPr>
        <w:t xml:space="preserve"> With Dionysius, in AD 525, introducing a 95-year Easter table starting in AD 532, this meant that those communities following the Alexandrian / </w:t>
      </w:r>
      <w:proofErr w:type="spellStart"/>
      <w:r>
        <w:rPr>
          <w:rFonts w:ascii="Times New Roman" w:hAnsi="Times New Roman" w:cs="Times New Roman"/>
        </w:rPr>
        <w:t>Dionysiac</w:t>
      </w:r>
      <w:proofErr w:type="spellEnd"/>
      <w:r>
        <w:rPr>
          <w:rFonts w:ascii="Times New Roman" w:hAnsi="Times New Roman" w:cs="Times New Roman"/>
        </w:rPr>
        <w:t xml:space="preserve"> reckoning had to update the table by AD 626 and 721 for the following 95-year period. In the lead up to both years there is considerable intellectual / </w:t>
      </w:r>
      <w:proofErr w:type="spellStart"/>
      <w:r>
        <w:rPr>
          <w:rFonts w:ascii="Times New Roman" w:hAnsi="Times New Roman" w:cs="Times New Roman"/>
        </w:rPr>
        <w:t>computistical</w:t>
      </w:r>
      <w:proofErr w:type="spellEnd"/>
      <w:r>
        <w:rPr>
          <w:rFonts w:ascii="Times New Roman" w:hAnsi="Times New Roman" w:cs="Times New Roman"/>
        </w:rPr>
        <w:t xml:space="preserve"> activity in certain parts of the Latin West, reflective of this need. By Charlemagne’s day, the Alexandrian / </w:t>
      </w:r>
      <w:proofErr w:type="spellStart"/>
      <w:r>
        <w:rPr>
          <w:rFonts w:ascii="Times New Roman" w:hAnsi="Times New Roman" w:cs="Times New Roman"/>
        </w:rPr>
        <w:t>Dionysiac</w:t>
      </w:r>
      <w:proofErr w:type="spellEnd"/>
      <w:r>
        <w:rPr>
          <w:rFonts w:ascii="Times New Roman" w:hAnsi="Times New Roman" w:cs="Times New Roman"/>
        </w:rPr>
        <w:t xml:space="preserve"> Easter table had been calculated for the entire 532-year period, probably more extensively in the lead up to AD 817, the s</w:t>
      </w:r>
      <w:r w:rsidR="00EB6E1D">
        <w:rPr>
          <w:rFonts w:ascii="Times New Roman" w:hAnsi="Times New Roman" w:cs="Times New Roman"/>
        </w:rPr>
        <w:t>tart of the next 95-year period</w:t>
      </w:r>
      <w:r w:rsidR="00E16643">
        <w:rPr>
          <w:rStyle w:val="Rimandonotaapidipagina"/>
          <w:rFonts w:ascii="Times New Roman" w:hAnsi="Times New Roman" w:cs="Times New Roman"/>
        </w:rPr>
        <w:footnoteReference w:id="46"/>
      </w:r>
      <w:r w:rsidR="00EB6E1D">
        <w:rPr>
          <w:rFonts w:ascii="Times New Roman" w:hAnsi="Times New Roman" w:cs="Times New Roman"/>
        </w:rPr>
        <w:t>.</w:t>
      </w:r>
    </w:p>
    <w:p w14:paraId="4268CBD4" w14:textId="134595A4" w:rsidR="00126ED7" w:rsidRDefault="00126ED7" w:rsidP="00126ED7">
      <w:pPr>
        <w:rPr>
          <w:rFonts w:ascii="Times New Roman" w:hAnsi="Times New Roman" w:cs="Times New Roman"/>
        </w:rPr>
      </w:pPr>
      <w:r>
        <w:rPr>
          <w:rFonts w:ascii="Times New Roman" w:hAnsi="Times New Roman" w:cs="Times New Roman"/>
        </w:rPr>
        <w:t>With Dionysius making the Alexandrian reckoning accessible in the Latin West, quite naturally disputes ensued. This early medieval Easter controversy is too often portrayed as a debate between ‘Roman’ and ‘Celtic’ Christianity and therefore geographicall</w:t>
      </w:r>
      <w:r w:rsidR="00EB6E1D">
        <w:rPr>
          <w:rFonts w:ascii="Times New Roman" w:hAnsi="Times New Roman" w:cs="Times New Roman"/>
        </w:rPr>
        <w:t>y confined to the insular world</w:t>
      </w:r>
      <w:r w:rsidR="00833E98">
        <w:rPr>
          <w:rStyle w:val="Rimandonotaapidipagina"/>
          <w:rFonts w:ascii="Times New Roman" w:hAnsi="Times New Roman" w:cs="Times New Roman"/>
        </w:rPr>
        <w:footnoteReference w:id="47"/>
      </w:r>
      <w:r w:rsidR="00EB6E1D">
        <w:rPr>
          <w:rFonts w:ascii="Times New Roman" w:hAnsi="Times New Roman" w:cs="Times New Roman"/>
        </w:rPr>
        <w:t>.</w:t>
      </w:r>
      <w:r>
        <w:rPr>
          <w:rFonts w:ascii="Times New Roman" w:hAnsi="Times New Roman" w:cs="Times New Roman"/>
        </w:rPr>
        <w:t xml:space="preserve"> One of the reasons for this is the portrayal of this conflict by the Northumbrian monk Bede, too often considered, at least in the Anglophone world, as one of the first medieval ‘historians’, therewith attributing to him labels l</w:t>
      </w:r>
      <w:r w:rsidR="00EB6E1D">
        <w:rPr>
          <w:rFonts w:ascii="Times New Roman" w:hAnsi="Times New Roman" w:cs="Times New Roman"/>
        </w:rPr>
        <w:t>ike objectivity and reliability</w:t>
      </w:r>
      <w:r w:rsidR="00911F2A">
        <w:rPr>
          <w:rStyle w:val="Rimandonotaapidipagina"/>
          <w:rFonts w:ascii="Times New Roman" w:hAnsi="Times New Roman" w:cs="Times New Roman"/>
        </w:rPr>
        <w:footnoteReference w:id="48"/>
      </w:r>
      <w:r w:rsidR="00EB6E1D">
        <w:rPr>
          <w:rFonts w:ascii="Times New Roman" w:hAnsi="Times New Roman" w:cs="Times New Roman"/>
        </w:rPr>
        <w:t>.</w:t>
      </w:r>
      <w:r>
        <w:rPr>
          <w:rFonts w:ascii="Times New Roman" w:hAnsi="Times New Roman" w:cs="Times New Roman"/>
        </w:rPr>
        <w:t xml:space="preserve"> Certainly when it comes to the Easter conflict, this verdict could not be further off the mark. Arguably one of Bede’s central aims in composing the </w:t>
      </w:r>
      <w:proofErr w:type="spellStart"/>
      <w:r w:rsidRPr="00865883">
        <w:rPr>
          <w:rFonts w:ascii="Times New Roman" w:hAnsi="Times New Roman" w:cs="Times New Roman"/>
          <w:i/>
        </w:rPr>
        <w:t>Historia</w:t>
      </w:r>
      <w:proofErr w:type="spellEnd"/>
      <w:r w:rsidRPr="00865883">
        <w:rPr>
          <w:rFonts w:ascii="Times New Roman" w:hAnsi="Times New Roman" w:cs="Times New Roman"/>
          <w:i/>
        </w:rPr>
        <w:t xml:space="preserve"> </w:t>
      </w:r>
      <w:proofErr w:type="spellStart"/>
      <w:r w:rsidRPr="00865883">
        <w:rPr>
          <w:rFonts w:ascii="Times New Roman" w:hAnsi="Times New Roman" w:cs="Times New Roman"/>
          <w:i/>
        </w:rPr>
        <w:t>ecclesiastica</w:t>
      </w:r>
      <w:proofErr w:type="spellEnd"/>
      <w:r>
        <w:rPr>
          <w:rFonts w:ascii="Times New Roman" w:hAnsi="Times New Roman" w:cs="Times New Roman"/>
        </w:rPr>
        <w:t xml:space="preserve"> is the role of Anglo-Saxon England, more notably </w:t>
      </w:r>
      <w:proofErr w:type="spellStart"/>
      <w:r>
        <w:rPr>
          <w:rFonts w:ascii="Times New Roman" w:hAnsi="Times New Roman" w:cs="Times New Roman"/>
        </w:rPr>
        <w:t>Northumbria</w:t>
      </w:r>
      <w:proofErr w:type="spellEnd"/>
      <w:r>
        <w:rPr>
          <w:rFonts w:ascii="Times New Roman" w:hAnsi="Times New Roman" w:cs="Times New Roman"/>
        </w:rPr>
        <w:t xml:space="preserve">, in salvation history. The Northumbrians received Christianity from Rome and Ireland. At the Synod of </w:t>
      </w:r>
      <w:proofErr w:type="spellStart"/>
      <w:r>
        <w:rPr>
          <w:rFonts w:ascii="Times New Roman" w:hAnsi="Times New Roman" w:cs="Times New Roman"/>
        </w:rPr>
        <w:t>Whitby</w:t>
      </w:r>
      <w:proofErr w:type="spellEnd"/>
      <w:r>
        <w:rPr>
          <w:rFonts w:ascii="Times New Roman" w:hAnsi="Times New Roman" w:cs="Times New Roman"/>
        </w:rPr>
        <w:t xml:space="preserve"> of AD 664, Rome’s lead was officially accepted. Afterwards, Northumbrians paid back their debts to the Irish by converting them from their misguided ‘Celtic’ customs to the universal practices of the Roman church. The concept of Roman unity is crucial in this narrative. Bede deliberately created this illusion that had no application in reality. ‘Roman’ practice was not united. The Victorian and </w:t>
      </w:r>
      <w:proofErr w:type="spellStart"/>
      <w:r>
        <w:rPr>
          <w:rFonts w:ascii="Times New Roman" w:hAnsi="Times New Roman" w:cs="Times New Roman"/>
        </w:rPr>
        <w:t>Dionysiac</w:t>
      </w:r>
      <w:proofErr w:type="spellEnd"/>
      <w:r>
        <w:rPr>
          <w:rFonts w:ascii="Times New Roman" w:hAnsi="Times New Roman" w:cs="Times New Roman"/>
        </w:rPr>
        <w:t xml:space="preserve"> Easter reckonings competed with each other, and the</w:t>
      </w:r>
      <w:r w:rsidR="00833E98">
        <w:rPr>
          <w:rFonts w:ascii="Times New Roman" w:hAnsi="Times New Roman" w:cs="Times New Roman"/>
        </w:rPr>
        <w:t>y</w:t>
      </w:r>
      <w:r>
        <w:rPr>
          <w:rFonts w:ascii="Times New Roman" w:hAnsi="Times New Roman" w:cs="Times New Roman"/>
        </w:rPr>
        <w:t xml:space="preserve"> were irreconcilable.</w:t>
      </w:r>
    </w:p>
    <w:p w14:paraId="49606353" w14:textId="6AC453F6" w:rsidR="00126ED7" w:rsidRDefault="00126ED7" w:rsidP="00126ED7">
      <w:pPr>
        <w:rPr>
          <w:rFonts w:ascii="Times New Roman" w:hAnsi="Times New Roman" w:cs="Times New Roman"/>
        </w:rPr>
      </w:pPr>
      <w:r>
        <w:rPr>
          <w:rFonts w:ascii="Times New Roman" w:hAnsi="Times New Roman" w:cs="Times New Roman"/>
        </w:rPr>
        <w:t>Once it is realized that the Easter controversy is not a conflict between a ‘Roman’ and a ‘Celtic’ party, but involves three Easter reckonings that competed with each other in various regions at different times, this dispute becomes a Western European phenomenon. From the surviving evidence, and in crudely over-simplistic terms, we may distinguish three major phases:</w:t>
      </w:r>
    </w:p>
    <w:p w14:paraId="56949913" w14:textId="77777777" w:rsidR="0078376C" w:rsidRDefault="0078376C" w:rsidP="00126ED7">
      <w:pPr>
        <w:rPr>
          <w:rFonts w:ascii="Times New Roman" w:hAnsi="Times New Roman" w:cs="Times New Roman"/>
        </w:rPr>
      </w:pPr>
    </w:p>
    <w:p w14:paraId="11CF42CB" w14:textId="6E5809A9" w:rsidR="00126ED7" w:rsidRPr="00D67FD5" w:rsidRDefault="00126ED7" w:rsidP="00126ED7">
      <w:pPr>
        <w:pStyle w:val="Paragrafoelenco"/>
        <w:numPr>
          <w:ilvl w:val="0"/>
          <w:numId w:val="3"/>
        </w:numPr>
        <w:rPr>
          <w:rFonts w:ascii="Times New Roman" w:hAnsi="Times New Roman" w:cs="Times New Roman"/>
        </w:rPr>
      </w:pPr>
      <w:r w:rsidRPr="00D67FD5">
        <w:rPr>
          <w:rFonts w:ascii="Times New Roman" w:hAnsi="Times New Roman" w:cs="Times New Roman"/>
        </w:rPr>
        <w:t xml:space="preserve">c.AD 530s </w:t>
      </w:r>
      <w:r w:rsidR="00887B1E">
        <w:rPr>
          <w:rFonts w:ascii="Times New Roman" w:hAnsi="Times New Roman" w:cs="Times New Roman"/>
        </w:rPr>
        <w:t>-</w:t>
      </w:r>
      <w:r w:rsidRPr="00D67FD5">
        <w:rPr>
          <w:rFonts w:ascii="Times New Roman" w:hAnsi="Times New Roman" w:cs="Times New Roman"/>
        </w:rPr>
        <w:t xml:space="preserve"> 640s: Iberia</w:t>
      </w:r>
    </w:p>
    <w:p w14:paraId="57421ED7" w14:textId="7E4058B1" w:rsidR="00126ED7" w:rsidRPr="00D67FD5" w:rsidRDefault="00126ED7" w:rsidP="00126ED7">
      <w:pPr>
        <w:pStyle w:val="Paragrafoelenco"/>
        <w:numPr>
          <w:ilvl w:val="0"/>
          <w:numId w:val="3"/>
        </w:numPr>
        <w:rPr>
          <w:rFonts w:ascii="Times New Roman" w:hAnsi="Times New Roman" w:cs="Times New Roman"/>
        </w:rPr>
      </w:pPr>
      <w:r w:rsidRPr="00D67FD5">
        <w:rPr>
          <w:rFonts w:ascii="Times New Roman" w:hAnsi="Times New Roman" w:cs="Times New Roman"/>
        </w:rPr>
        <w:t xml:space="preserve">c.AD 620s </w:t>
      </w:r>
      <w:r w:rsidR="00887B1E">
        <w:rPr>
          <w:rFonts w:ascii="Times New Roman" w:hAnsi="Times New Roman" w:cs="Times New Roman"/>
        </w:rPr>
        <w:t>-</w:t>
      </w:r>
      <w:r w:rsidRPr="00D67FD5">
        <w:rPr>
          <w:rFonts w:ascii="Times New Roman" w:hAnsi="Times New Roman" w:cs="Times New Roman"/>
        </w:rPr>
        <w:t xml:space="preserve"> 720s: Insular world  </w:t>
      </w:r>
    </w:p>
    <w:p w14:paraId="1EA607AF" w14:textId="1F33542B" w:rsidR="00126ED7" w:rsidRDefault="00126ED7" w:rsidP="00126ED7">
      <w:pPr>
        <w:pStyle w:val="Paragrafoelenco"/>
        <w:numPr>
          <w:ilvl w:val="0"/>
          <w:numId w:val="3"/>
        </w:numPr>
        <w:rPr>
          <w:rFonts w:ascii="Times New Roman" w:hAnsi="Times New Roman" w:cs="Times New Roman"/>
        </w:rPr>
      </w:pPr>
      <w:r w:rsidRPr="00D67FD5">
        <w:rPr>
          <w:rFonts w:ascii="Times New Roman" w:hAnsi="Times New Roman" w:cs="Times New Roman"/>
        </w:rPr>
        <w:t xml:space="preserve">c.AD 690s </w:t>
      </w:r>
      <w:r w:rsidR="00887B1E">
        <w:rPr>
          <w:rFonts w:ascii="Times New Roman" w:hAnsi="Times New Roman" w:cs="Times New Roman"/>
        </w:rPr>
        <w:t>-</w:t>
      </w:r>
      <w:r w:rsidRPr="00D67FD5">
        <w:rPr>
          <w:rFonts w:ascii="Times New Roman" w:hAnsi="Times New Roman" w:cs="Times New Roman"/>
        </w:rPr>
        <w:t xml:space="preserve"> 800: Frankish kingdoms</w:t>
      </w:r>
    </w:p>
    <w:p w14:paraId="313D8978" w14:textId="77777777" w:rsidR="00406A4F" w:rsidRPr="00D67FD5" w:rsidRDefault="00406A4F" w:rsidP="00406A4F">
      <w:pPr>
        <w:pStyle w:val="Paragrafoelenco"/>
        <w:rPr>
          <w:rFonts w:ascii="Times New Roman" w:hAnsi="Times New Roman" w:cs="Times New Roman"/>
        </w:rPr>
      </w:pPr>
    </w:p>
    <w:p w14:paraId="6281756D" w14:textId="1292298E" w:rsidR="00126ED7" w:rsidRDefault="00126ED7" w:rsidP="00126ED7">
      <w:pPr>
        <w:rPr>
          <w:rFonts w:ascii="Times New Roman" w:hAnsi="Times New Roman" w:cs="Times New Roman"/>
        </w:rPr>
      </w:pPr>
      <w:r>
        <w:rPr>
          <w:rFonts w:ascii="Times New Roman" w:hAnsi="Times New Roman" w:cs="Times New Roman"/>
        </w:rPr>
        <w:t xml:space="preserve">Of these three phases, only the </w:t>
      </w:r>
      <w:proofErr w:type="gramStart"/>
      <w:r>
        <w:rPr>
          <w:rFonts w:ascii="Times New Roman" w:hAnsi="Times New Roman" w:cs="Times New Roman"/>
        </w:rPr>
        <w:t>Insular</w:t>
      </w:r>
      <w:proofErr w:type="gramEnd"/>
      <w:r>
        <w:rPr>
          <w:rFonts w:ascii="Times New Roman" w:hAnsi="Times New Roman" w:cs="Times New Roman"/>
        </w:rPr>
        <w:t xml:space="preserve"> controversy of the seventh century had the extra layer of the ‘Celtic’ Easter reckoning, the </w:t>
      </w:r>
      <w:proofErr w:type="spellStart"/>
      <w:r w:rsidRPr="00D67FD5">
        <w:rPr>
          <w:rFonts w:ascii="Times New Roman" w:hAnsi="Times New Roman" w:cs="Times New Roman"/>
          <w:i/>
        </w:rPr>
        <w:t>latercus</w:t>
      </w:r>
      <w:proofErr w:type="spellEnd"/>
      <w:r>
        <w:rPr>
          <w:rFonts w:ascii="Times New Roman" w:hAnsi="Times New Roman" w:cs="Times New Roman"/>
        </w:rPr>
        <w:t xml:space="preserve">. This explains, to a degree, why insular scholars, by the end of the seventh century, achieved an expertise in </w:t>
      </w:r>
      <w:proofErr w:type="spellStart"/>
      <w:r>
        <w:rPr>
          <w:rFonts w:ascii="Times New Roman" w:hAnsi="Times New Roman" w:cs="Times New Roman"/>
        </w:rPr>
        <w:t>computus</w:t>
      </w:r>
      <w:proofErr w:type="spellEnd"/>
      <w:r>
        <w:rPr>
          <w:rFonts w:ascii="Times New Roman" w:hAnsi="Times New Roman" w:cs="Times New Roman"/>
        </w:rPr>
        <w:t xml:space="preserve"> unrivalled anywhere in Western Europe. It may be worth to </w:t>
      </w:r>
      <w:r w:rsidR="00093838">
        <w:rPr>
          <w:rFonts w:ascii="Times New Roman" w:hAnsi="Times New Roman" w:cs="Times New Roman"/>
        </w:rPr>
        <w:t xml:space="preserve">briefly </w:t>
      </w:r>
      <w:r>
        <w:rPr>
          <w:rFonts w:ascii="Times New Roman" w:hAnsi="Times New Roman" w:cs="Times New Roman"/>
        </w:rPr>
        <w:t xml:space="preserve">schematize the key differences between the three reckonings insular scholars reviewed in the process: </w:t>
      </w:r>
    </w:p>
    <w:p w14:paraId="1B82C0EC" w14:textId="77777777" w:rsidR="00126ED7" w:rsidRDefault="00126ED7" w:rsidP="00126ED7">
      <w:pPr>
        <w:rPr>
          <w:rFonts w:ascii="Times New Roman" w:hAnsi="Times New Roman" w:cs="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0"/>
        <w:gridCol w:w="2320"/>
        <w:gridCol w:w="2321"/>
        <w:gridCol w:w="2321"/>
      </w:tblGrid>
      <w:tr w:rsidR="00126ED7" w:rsidRPr="00A410C0" w14:paraId="6BA34026" w14:textId="77777777" w:rsidTr="000E7FED">
        <w:tc>
          <w:tcPr>
            <w:tcW w:w="2320" w:type="dxa"/>
          </w:tcPr>
          <w:p w14:paraId="022FEDE9" w14:textId="77777777" w:rsidR="00126ED7" w:rsidRPr="00A410C0" w:rsidRDefault="00126ED7" w:rsidP="000E7FED">
            <w:pPr>
              <w:jc w:val="center"/>
              <w:rPr>
                <w:rFonts w:ascii="Times New Roman" w:hAnsi="Times New Roman" w:cs="Times New Roman"/>
                <w:sz w:val="20"/>
                <w:szCs w:val="20"/>
                <w:lang w:val="de-DE"/>
              </w:rPr>
            </w:pPr>
          </w:p>
        </w:tc>
        <w:tc>
          <w:tcPr>
            <w:tcW w:w="2320" w:type="dxa"/>
          </w:tcPr>
          <w:p w14:paraId="03C6C4C3" w14:textId="77777777" w:rsidR="00126ED7" w:rsidRPr="00A410C0" w:rsidRDefault="00126ED7" w:rsidP="000E7FED">
            <w:pPr>
              <w:jc w:val="center"/>
              <w:rPr>
                <w:rFonts w:ascii="Times New Roman" w:hAnsi="Times New Roman" w:cs="Times New Roman"/>
                <w:b/>
                <w:i/>
                <w:sz w:val="20"/>
                <w:szCs w:val="20"/>
                <w:lang w:val="de-DE"/>
              </w:rPr>
            </w:pPr>
            <w:proofErr w:type="spellStart"/>
            <w:r w:rsidRPr="00A410C0">
              <w:rPr>
                <w:rFonts w:ascii="Times New Roman" w:hAnsi="Times New Roman" w:cs="Times New Roman"/>
                <w:b/>
                <w:i/>
                <w:sz w:val="20"/>
                <w:szCs w:val="20"/>
                <w:lang w:val="de-DE"/>
              </w:rPr>
              <w:t>Latercus</w:t>
            </w:r>
            <w:proofErr w:type="spellEnd"/>
          </w:p>
          <w:p w14:paraId="7B771A65" w14:textId="77777777" w:rsidR="00126ED7" w:rsidRPr="00A410C0" w:rsidRDefault="00126ED7" w:rsidP="000E7FED">
            <w:pPr>
              <w:jc w:val="center"/>
              <w:rPr>
                <w:rFonts w:ascii="Times New Roman" w:hAnsi="Times New Roman" w:cs="Times New Roman"/>
                <w:b/>
                <w:i/>
                <w:sz w:val="20"/>
                <w:szCs w:val="20"/>
                <w:lang w:val="de-DE"/>
              </w:rPr>
            </w:pPr>
          </w:p>
        </w:tc>
        <w:tc>
          <w:tcPr>
            <w:tcW w:w="2321" w:type="dxa"/>
          </w:tcPr>
          <w:p w14:paraId="233C964F" w14:textId="77777777" w:rsidR="00126ED7" w:rsidRPr="00A410C0" w:rsidRDefault="00126ED7" w:rsidP="000E7FED">
            <w:pPr>
              <w:jc w:val="center"/>
              <w:rPr>
                <w:rFonts w:ascii="Times New Roman" w:hAnsi="Times New Roman" w:cs="Times New Roman"/>
                <w:b/>
                <w:sz w:val="20"/>
                <w:szCs w:val="20"/>
                <w:lang w:val="de-DE"/>
              </w:rPr>
            </w:pPr>
            <w:proofErr w:type="spellStart"/>
            <w:r w:rsidRPr="00A410C0">
              <w:rPr>
                <w:rFonts w:ascii="Times New Roman" w:hAnsi="Times New Roman" w:cs="Times New Roman"/>
                <w:b/>
                <w:sz w:val="20"/>
                <w:szCs w:val="20"/>
                <w:lang w:val="de-DE"/>
              </w:rPr>
              <w:t>Victorius</w:t>
            </w:r>
            <w:proofErr w:type="spellEnd"/>
          </w:p>
        </w:tc>
        <w:tc>
          <w:tcPr>
            <w:tcW w:w="2321" w:type="dxa"/>
          </w:tcPr>
          <w:p w14:paraId="665F288B" w14:textId="73D00996" w:rsidR="00126ED7" w:rsidRPr="00A410C0" w:rsidRDefault="00093838" w:rsidP="000E7FED">
            <w:pPr>
              <w:jc w:val="center"/>
              <w:rPr>
                <w:rFonts w:ascii="Times New Roman" w:hAnsi="Times New Roman" w:cs="Times New Roman"/>
                <w:b/>
                <w:sz w:val="20"/>
                <w:szCs w:val="20"/>
                <w:lang w:val="de-DE"/>
              </w:rPr>
            </w:pPr>
            <w:proofErr w:type="spellStart"/>
            <w:r w:rsidRPr="00A410C0">
              <w:rPr>
                <w:rFonts w:ascii="Times New Roman" w:hAnsi="Times New Roman" w:cs="Times New Roman"/>
                <w:b/>
                <w:sz w:val="20"/>
                <w:szCs w:val="20"/>
                <w:lang w:val="de-DE"/>
              </w:rPr>
              <w:t>Alexandrian</w:t>
            </w:r>
            <w:proofErr w:type="spellEnd"/>
            <w:r w:rsidRPr="00A410C0">
              <w:rPr>
                <w:rFonts w:ascii="Times New Roman" w:hAnsi="Times New Roman" w:cs="Times New Roman"/>
                <w:b/>
                <w:sz w:val="20"/>
                <w:szCs w:val="20"/>
                <w:lang w:val="de-DE"/>
              </w:rPr>
              <w:t xml:space="preserve"> / </w:t>
            </w:r>
            <w:r w:rsidR="00126ED7" w:rsidRPr="00A410C0">
              <w:rPr>
                <w:rFonts w:ascii="Times New Roman" w:hAnsi="Times New Roman" w:cs="Times New Roman"/>
                <w:b/>
                <w:sz w:val="20"/>
                <w:szCs w:val="20"/>
                <w:lang w:val="de-DE"/>
              </w:rPr>
              <w:t>Dionysius</w:t>
            </w:r>
          </w:p>
        </w:tc>
      </w:tr>
      <w:tr w:rsidR="00126ED7" w:rsidRPr="00A410C0" w14:paraId="016BFC37" w14:textId="77777777" w:rsidTr="000E7FED">
        <w:tc>
          <w:tcPr>
            <w:tcW w:w="2320" w:type="dxa"/>
          </w:tcPr>
          <w:p w14:paraId="70E0E1F8" w14:textId="77777777" w:rsidR="00126ED7" w:rsidRPr="00A410C0" w:rsidRDefault="00126ED7" w:rsidP="000E7FED">
            <w:pPr>
              <w:jc w:val="center"/>
              <w:rPr>
                <w:rFonts w:ascii="Times New Roman" w:hAnsi="Times New Roman" w:cs="Times New Roman"/>
                <w:b/>
                <w:sz w:val="20"/>
                <w:szCs w:val="20"/>
                <w:lang w:val="de-DE"/>
              </w:rPr>
            </w:pPr>
            <w:r w:rsidRPr="00A410C0">
              <w:rPr>
                <w:rFonts w:ascii="Times New Roman" w:hAnsi="Times New Roman" w:cs="Times New Roman"/>
                <w:b/>
                <w:sz w:val="20"/>
                <w:szCs w:val="20"/>
                <w:lang w:val="de-DE"/>
              </w:rPr>
              <w:t xml:space="preserve">Date of </w:t>
            </w:r>
            <w:proofErr w:type="spellStart"/>
            <w:r w:rsidRPr="00A410C0">
              <w:rPr>
                <w:rFonts w:ascii="Times New Roman" w:hAnsi="Times New Roman" w:cs="Times New Roman"/>
                <w:b/>
                <w:sz w:val="20"/>
                <w:szCs w:val="20"/>
                <w:lang w:val="de-DE"/>
              </w:rPr>
              <w:t>composition</w:t>
            </w:r>
            <w:proofErr w:type="spellEnd"/>
          </w:p>
          <w:p w14:paraId="7E49E425" w14:textId="77777777" w:rsidR="00126ED7" w:rsidRPr="00A410C0" w:rsidRDefault="00126ED7" w:rsidP="000E7FED">
            <w:pPr>
              <w:jc w:val="center"/>
              <w:rPr>
                <w:rFonts w:ascii="Times New Roman" w:hAnsi="Times New Roman" w:cs="Times New Roman"/>
                <w:b/>
                <w:sz w:val="20"/>
                <w:szCs w:val="20"/>
                <w:lang w:val="de-DE"/>
              </w:rPr>
            </w:pPr>
          </w:p>
        </w:tc>
        <w:tc>
          <w:tcPr>
            <w:tcW w:w="2320" w:type="dxa"/>
          </w:tcPr>
          <w:p w14:paraId="73C265C9" w14:textId="57273AFD" w:rsidR="00126ED7" w:rsidRPr="00A410C0" w:rsidRDefault="004D6199" w:rsidP="000E7FED">
            <w:pPr>
              <w:jc w:val="center"/>
              <w:rPr>
                <w:rFonts w:ascii="Times New Roman" w:hAnsi="Times New Roman" w:cs="Times New Roman"/>
                <w:sz w:val="20"/>
                <w:szCs w:val="20"/>
                <w:lang w:val="de-DE"/>
              </w:rPr>
            </w:pPr>
            <w:r w:rsidRPr="00A410C0">
              <w:rPr>
                <w:rFonts w:ascii="Times New Roman" w:hAnsi="Times New Roman" w:cs="Times New Roman"/>
                <w:i/>
                <w:sz w:val="20"/>
                <w:szCs w:val="20"/>
                <w:lang w:val="de-DE"/>
              </w:rPr>
              <w:t>c</w:t>
            </w:r>
            <w:r w:rsidRPr="00A410C0">
              <w:rPr>
                <w:rFonts w:ascii="Times New Roman" w:hAnsi="Times New Roman" w:cs="Times New Roman"/>
                <w:sz w:val="20"/>
                <w:szCs w:val="20"/>
                <w:lang w:val="de-DE"/>
              </w:rPr>
              <w:t>.</w:t>
            </w:r>
            <w:r w:rsidR="00126ED7" w:rsidRPr="00A410C0">
              <w:rPr>
                <w:rFonts w:ascii="Times New Roman" w:hAnsi="Times New Roman" w:cs="Times New Roman"/>
                <w:sz w:val="20"/>
                <w:szCs w:val="20"/>
                <w:lang w:val="de-DE"/>
              </w:rPr>
              <w:t>AD 410</w:t>
            </w:r>
          </w:p>
        </w:tc>
        <w:tc>
          <w:tcPr>
            <w:tcW w:w="2321" w:type="dxa"/>
          </w:tcPr>
          <w:p w14:paraId="03C7C416"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AD 457</w:t>
            </w:r>
          </w:p>
        </w:tc>
        <w:tc>
          <w:tcPr>
            <w:tcW w:w="2321" w:type="dxa"/>
          </w:tcPr>
          <w:p w14:paraId="0C3DCEE3" w14:textId="77777777" w:rsidR="00126ED7" w:rsidRPr="00A410C0" w:rsidRDefault="00093838"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4th </w:t>
            </w:r>
            <w:proofErr w:type="spellStart"/>
            <w:r w:rsidRPr="00A410C0">
              <w:rPr>
                <w:rFonts w:ascii="Times New Roman" w:hAnsi="Times New Roman" w:cs="Times New Roman"/>
                <w:sz w:val="20"/>
                <w:szCs w:val="20"/>
                <w:lang w:val="de-DE"/>
              </w:rPr>
              <w:t>cent</w:t>
            </w:r>
            <w:proofErr w:type="spellEnd"/>
            <w:r w:rsidRPr="00A410C0">
              <w:rPr>
                <w:rFonts w:ascii="Times New Roman" w:hAnsi="Times New Roman" w:cs="Times New Roman"/>
                <w:sz w:val="20"/>
                <w:szCs w:val="20"/>
                <w:lang w:val="de-DE"/>
              </w:rPr>
              <w:t>. (</w:t>
            </w:r>
            <w:proofErr w:type="spellStart"/>
            <w:r w:rsidRPr="00A410C0">
              <w:rPr>
                <w:rFonts w:ascii="Times New Roman" w:hAnsi="Times New Roman" w:cs="Times New Roman"/>
                <w:sz w:val="20"/>
                <w:szCs w:val="20"/>
                <w:lang w:val="de-DE"/>
              </w:rPr>
              <w:t>trans</w:t>
            </w:r>
            <w:proofErr w:type="spellEnd"/>
            <w:r w:rsidRPr="00A410C0">
              <w:rPr>
                <w:rFonts w:ascii="Times New Roman" w:hAnsi="Times New Roman" w:cs="Times New Roman"/>
                <w:sz w:val="20"/>
                <w:szCs w:val="20"/>
                <w:lang w:val="de-DE"/>
              </w:rPr>
              <w:t xml:space="preserve">. </w:t>
            </w:r>
            <w:proofErr w:type="spellStart"/>
            <w:r w:rsidRPr="00A410C0">
              <w:rPr>
                <w:rFonts w:ascii="Times New Roman" w:hAnsi="Times New Roman" w:cs="Times New Roman"/>
                <w:sz w:val="20"/>
                <w:szCs w:val="20"/>
                <w:lang w:val="de-DE"/>
              </w:rPr>
              <w:t>into</w:t>
            </w:r>
            <w:proofErr w:type="spellEnd"/>
            <w:r w:rsidRPr="00A410C0">
              <w:rPr>
                <w:rFonts w:ascii="Times New Roman" w:hAnsi="Times New Roman" w:cs="Times New Roman"/>
                <w:sz w:val="20"/>
                <w:szCs w:val="20"/>
                <w:lang w:val="de-DE"/>
              </w:rPr>
              <w:t xml:space="preserve"> </w:t>
            </w:r>
            <w:proofErr w:type="spellStart"/>
            <w:r w:rsidRPr="00A410C0">
              <w:rPr>
                <w:rFonts w:ascii="Times New Roman" w:hAnsi="Times New Roman" w:cs="Times New Roman"/>
                <w:sz w:val="20"/>
                <w:szCs w:val="20"/>
                <w:lang w:val="de-DE"/>
              </w:rPr>
              <w:t>Latin</w:t>
            </w:r>
            <w:proofErr w:type="spellEnd"/>
            <w:r w:rsidRPr="00A410C0">
              <w:rPr>
                <w:rFonts w:ascii="Times New Roman" w:hAnsi="Times New Roman" w:cs="Times New Roman"/>
                <w:sz w:val="20"/>
                <w:szCs w:val="20"/>
                <w:lang w:val="de-DE"/>
              </w:rPr>
              <w:t xml:space="preserve"> </w:t>
            </w:r>
            <w:r w:rsidR="00126ED7" w:rsidRPr="00A410C0">
              <w:rPr>
                <w:rFonts w:ascii="Times New Roman" w:hAnsi="Times New Roman" w:cs="Times New Roman"/>
                <w:sz w:val="20"/>
                <w:szCs w:val="20"/>
                <w:lang w:val="de-DE"/>
              </w:rPr>
              <w:t>AD 525</w:t>
            </w:r>
            <w:r w:rsidRPr="00A410C0">
              <w:rPr>
                <w:rFonts w:ascii="Times New Roman" w:hAnsi="Times New Roman" w:cs="Times New Roman"/>
                <w:sz w:val="20"/>
                <w:szCs w:val="20"/>
                <w:lang w:val="de-DE"/>
              </w:rPr>
              <w:t>)</w:t>
            </w:r>
          </w:p>
          <w:p w14:paraId="21BA4168" w14:textId="3AB31511" w:rsidR="005C2D06" w:rsidRPr="00A410C0" w:rsidRDefault="005C2D06" w:rsidP="000E7FED">
            <w:pPr>
              <w:jc w:val="center"/>
              <w:rPr>
                <w:rFonts w:ascii="Times New Roman" w:hAnsi="Times New Roman" w:cs="Times New Roman"/>
                <w:sz w:val="20"/>
                <w:szCs w:val="20"/>
                <w:lang w:val="de-DE"/>
              </w:rPr>
            </w:pPr>
          </w:p>
        </w:tc>
      </w:tr>
      <w:tr w:rsidR="00126ED7" w:rsidRPr="00A410C0" w14:paraId="02E15E05" w14:textId="77777777" w:rsidTr="000E7FED">
        <w:tc>
          <w:tcPr>
            <w:tcW w:w="2320" w:type="dxa"/>
          </w:tcPr>
          <w:p w14:paraId="26B77DC2" w14:textId="77777777" w:rsidR="00126ED7" w:rsidRPr="00A410C0" w:rsidRDefault="00126ED7" w:rsidP="000E7FED">
            <w:pPr>
              <w:jc w:val="center"/>
              <w:rPr>
                <w:rFonts w:ascii="Times New Roman" w:hAnsi="Times New Roman" w:cs="Times New Roman"/>
                <w:b/>
                <w:sz w:val="20"/>
                <w:szCs w:val="20"/>
                <w:lang w:val="de-DE"/>
              </w:rPr>
            </w:pPr>
            <w:r w:rsidRPr="00A410C0">
              <w:rPr>
                <w:rFonts w:ascii="Times New Roman" w:hAnsi="Times New Roman" w:cs="Times New Roman"/>
                <w:b/>
                <w:sz w:val="20"/>
                <w:szCs w:val="20"/>
                <w:lang w:val="de-DE"/>
              </w:rPr>
              <w:t xml:space="preserve">Lunar </w:t>
            </w:r>
            <w:proofErr w:type="spellStart"/>
            <w:r w:rsidRPr="00A410C0">
              <w:rPr>
                <w:rFonts w:ascii="Times New Roman" w:hAnsi="Times New Roman" w:cs="Times New Roman"/>
                <w:b/>
                <w:sz w:val="20"/>
                <w:szCs w:val="20"/>
                <w:lang w:val="de-DE"/>
              </w:rPr>
              <w:t>limits</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for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Easter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Sunday</w:t>
            </w:r>
            <w:proofErr w:type="spellEnd"/>
          </w:p>
          <w:p w14:paraId="686042A8" w14:textId="77777777" w:rsidR="00126ED7" w:rsidRPr="00A410C0" w:rsidRDefault="00126ED7" w:rsidP="000E7FED">
            <w:pPr>
              <w:jc w:val="center"/>
              <w:rPr>
                <w:rFonts w:ascii="Times New Roman" w:hAnsi="Times New Roman" w:cs="Times New Roman"/>
                <w:b/>
                <w:sz w:val="20"/>
                <w:szCs w:val="20"/>
                <w:lang w:val="de-DE"/>
              </w:rPr>
            </w:pPr>
          </w:p>
        </w:tc>
        <w:tc>
          <w:tcPr>
            <w:tcW w:w="2320" w:type="dxa"/>
          </w:tcPr>
          <w:p w14:paraId="4FEA21CD" w14:textId="5AB40028" w:rsidR="00126ED7" w:rsidRPr="00A410C0" w:rsidRDefault="00126ED7" w:rsidP="00887B1E">
            <w:pPr>
              <w:jc w:val="center"/>
              <w:rPr>
                <w:rFonts w:ascii="Times New Roman" w:hAnsi="Times New Roman" w:cs="Times New Roman"/>
                <w:sz w:val="20"/>
                <w:szCs w:val="20"/>
                <w:lang w:val="de-DE"/>
              </w:rPr>
            </w:pPr>
            <w:proofErr w:type="spellStart"/>
            <w:r w:rsidRPr="00A410C0">
              <w:rPr>
                <w:rFonts w:ascii="Times New Roman" w:hAnsi="Times New Roman" w:cs="Times New Roman"/>
                <w:i/>
                <w:sz w:val="20"/>
                <w:szCs w:val="20"/>
                <w:lang w:val="de-DE"/>
              </w:rPr>
              <w:t>luna</w:t>
            </w:r>
            <w:proofErr w:type="spellEnd"/>
            <w:r w:rsidRPr="00A410C0">
              <w:rPr>
                <w:rFonts w:ascii="Times New Roman" w:hAnsi="Times New Roman" w:cs="Times New Roman"/>
                <w:sz w:val="20"/>
                <w:szCs w:val="20"/>
                <w:lang w:val="de-DE"/>
              </w:rPr>
              <w:t xml:space="preserve"> 14</w:t>
            </w:r>
            <w:r w:rsidR="00887B1E">
              <w:rPr>
                <w:rFonts w:ascii="Times New Roman" w:hAnsi="Times New Roman" w:cs="Times New Roman"/>
                <w:sz w:val="20"/>
                <w:szCs w:val="20"/>
                <w:lang w:val="de-DE"/>
              </w:rPr>
              <w:t>-</w:t>
            </w:r>
            <w:r w:rsidRPr="00A410C0">
              <w:rPr>
                <w:rFonts w:ascii="Times New Roman" w:hAnsi="Times New Roman" w:cs="Times New Roman"/>
                <w:sz w:val="20"/>
                <w:szCs w:val="20"/>
                <w:lang w:val="de-DE"/>
              </w:rPr>
              <w:t>20</w:t>
            </w:r>
          </w:p>
        </w:tc>
        <w:tc>
          <w:tcPr>
            <w:tcW w:w="2321" w:type="dxa"/>
          </w:tcPr>
          <w:p w14:paraId="641F93E1" w14:textId="589F62F3" w:rsidR="00126ED7" w:rsidRPr="00A410C0" w:rsidRDefault="00126ED7" w:rsidP="00887B1E">
            <w:pPr>
              <w:jc w:val="center"/>
              <w:rPr>
                <w:rFonts w:ascii="Times New Roman" w:hAnsi="Times New Roman" w:cs="Times New Roman"/>
                <w:sz w:val="20"/>
                <w:szCs w:val="20"/>
                <w:lang w:val="de-DE"/>
              </w:rPr>
            </w:pPr>
            <w:proofErr w:type="spellStart"/>
            <w:r w:rsidRPr="00A410C0">
              <w:rPr>
                <w:rFonts w:ascii="Times New Roman" w:hAnsi="Times New Roman" w:cs="Times New Roman"/>
                <w:i/>
                <w:sz w:val="20"/>
                <w:szCs w:val="20"/>
                <w:lang w:val="de-DE"/>
              </w:rPr>
              <w:t>luna</w:t>
            </w:r>
            <w:proofErr w:type="spellEnd"/>
            <w:r w:rsidRPr="00A410C0">
              <w:rPr>
                <w:rFonts w:ascii="Times New Roman" w:hAnsi="Times New Roman" w:cs="Times New Roman"/>
                <w:sz w:val="20"/>
                <w:szCs w:val="20"/>
                <w:lang w:val="de-DE"/>
              </w:rPr>
              <w:t xml:space="preserve"> 16</w:t>
            </w:r>
            <w:r w:rsidR="00887B1E">
              <w:rPr>
                <w:rFonts w:ascii="Times New Roman" w:hAnsi="Times New Roman" w:cs="Times New Roman"/>
                <w:sz w:val="20"/>
                <w:szCs w:val="20"/>
                <w:lang w:val="de-DE"/>
              </w:rPr>
              <w:t>-</w:t>
            </w:r>
            <w:r w:rsidRPr="00A410C0">
              <w:rPr>
                <w:rFonts w:ascii="Times New Roman" w:hAnsi="Times New Roman" w:cs="Times New Roman"/>
                <w:sz w:val="20"/>
                <w:szCs w:val="20"/>
                <w:lang w:val="de-DE"/>
              </w:rPr>
              <w:t>22</w:t>
            </w:r>
          </w:p>
        </w:tc>
        <w:tc>
          <w:tcPr>
            <w:tcW w:w="2321" w:type="dxa"/>
          </w:tcPr>
          <w:p w14:paraId="2A7919D9" w14:textId="2C4A8287" w:rsidR="00126ED7" w:rsidRPr="00A410C0" w:rsidRDefault="00126ED7" w:rsidP="00887B1E">
            <w:pPr>
              <w:jc w:val="center"/>
              <w:rPr>
                <w:rFonts w:ascii="Times New Roman" w:hAnsi="Times New Roman" w:cs="Times New Roman"/>
                <w:sz w:val="20"/>
                <w:szCs w:val="20"/>
                <w:lang w:val="de-DE"/>
              </w:rPr>
            </w:pPr>
            <w:proofErr w:type="spellStart"/>
            <w:r w:rsidRPr="00A410C0">
              <w:rPr>
                <w:rFonts w:ascii="Times New Roman" w:hAnsi="Times New Roman" w:cs="Times New Roman"/>
                <w:i/>
                <w:sz w:val="20"/>
                <w:szCs w:val="20"/>
                <w:lang w:val="de-DE"/>
              </w:rPr>
              <w:t>luna</w:t>
            </w:r>
            <w:proofErr w:type="spellEnd"/>
            <w:r w:rsidRPr="00A410C0">
              <w:rPr>
                <w:rFonts w:ascii="Times New Roman" w:hAnsi="Times New Roman" w:cs="Times New Roman"/>
                <w:sz w:val="20"/>
                <w:szCs w:val="20"/>
                <w:lang w:val="de-DE"/>
              </w:rPr>
              <w:t xml:space="preserve"> 15</w:t>
            </w:r>
            <w:r w:rsidR="00887B1E">
              <w:rPr>
                <w:rFonts w:ascii="Times New Roman" w:hAnsi="Times New Roman" w:cs="Times New Roman"/>
                <w:sz w:val="20"/>
                <w:szCs w:val="20"/>
                <w:lang w:val="de-DE"/>
              </w:rPr>
              <w:t>-</w:t>
            </w:r>
            <w:r w:rsidRPr="00A410C0">
              <w:rPr>
                <w:rFonts w:ascii="Times New Roman" w:hAnsi="Times New Roman" w:cs="Times New Roman"/>
                <w:sz w:val="20"/>
                <w:szCs w:val="20"/>
                <w:lang w:val="de-DE"/>
              </w:rPr>
              <w:t>21</w:t>
            </w:r>
          </w:p>
        </w:tc>
      </w:tr>
      <w:tr w:rsidR="00126ED7" w:rsidRPr="00A410C0" w14:paraId="4C4655A7" w14:textId="77777777" w:rsidTr="000E7FED">
        <w:tc>
          <w:tcPr>
            <w:tcW w:w="2320" w:type="dxa"/>
          </w:tcPr>
          <w:p w14:paraId="1AE0A489" w14:textId="77777777" w:rsidR="00126ED7" w:rsidRPr="00A410C0" w:rsidRDefault="00126ED7" w:rsidP="000E7FED">
            <w:pPr>
              <w:jc w:val="center"/>
              <w:rPr>
                <w:rFonts w:ascii="Times New Roman" w:hAnsi="Times New Roman" w:cs="Times New Roman"/>
                <w:b/>
                <w:sz w:val="20"/>
                <w:szCs w:val="20"/>
                <w:lang w:val="de-DE"/>
              </w:rPr>
            </w:pPr>
            <w:proofErr w:type="spellStart"/>
            <w:r w:rsidRPr="00A410C0">
              <w:rPr>
                <w:rFonts w:ascii="Times New Roman" w:hAnsi="Times New Roman" w:cs="Times New Roman"/>
                <w:b/>
                <w:sz w:val="20"/>
                <w:szCs w:val="20"/>
                <w:lang w:val="de-DE"/>
              </w:rPr>
              <w:t>Earliest</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Easter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full</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moon</w:t>
            </w:r>
            <w:proofErr w:type="spellEnd"/>
          </w:p>
          <w:p w14:paraId="3714D086" w14:textId="77777777" w:rsidR="00126ED7" w:rsidRPr="00A410C0" w:rsidRDefault="00126ED7" w:rsidP="000E7FED">
            <w:pPr>
              <w:jc w:val="center"/>
              <w:rPr>
                <w:rFonts w:ascii="Times New Roman" w:hAnsi="Times New Roman" w:cs="Times New Roman"/>
                <w:b/>
                <w:sz w:val="20"/>
                <w:szCs w:val="20"/>
                <w:lang w:val="de-DE"/>
              </w:rPr>
            </w:pPr>
          </w:p>
        </w:tc>
        <w:tc>
          <w:tcPr>
            <w:tcW w:w="2320" w:type="dxa"/>
          </w:tcPr>
          <w:p w14:paraId="34906A5D"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21 March</w:t>
            </w:r>
          </w:p>
        </w:tc>
        <w:tc>
          <w:tcPr>
            <w:tcW w:w="2321" w:type="dxa"/>
          </w:tcPr>
          <w:p w14:paraId="234D48C7"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20 March</w:t>
            </w:r>
          </w:p>
        </w:tc>
        <w:tc>
          <w:tcPr>
            <w:tcW w:w="2321" w:type="dxa"/>
          </w:tcPr>
          <w:p w14:paraId="66EDCFB6"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21 March</w:t>
            </w:r>
          </w:p>
        </w:tc>
      </w:tr>
      <w:tr w:rsidR="00126ED7" w:rsidRPr="00A410C0" w14:paraId="664C37E1" w14:textId="77777777" w:rsidTr="000E7FED">
        <w:tc>
          <w:tcPr>
            <w:tcW w:w="2320" w:type="dxa"/>
          </w:tcPr>
          <w:p w14:paraId="4150CE05" w14:textId="77777777" w:rsidR="00126ED7" w:rsidRPr="00A410C0" w:rsidRDefault="00126ED7" w:rsidP="000E7FED">
            <w:pPr>
              <w:jc w:val="center"/>
              <w:rPr>
                <w:rFonts w:ascii="Times New Roman" w:hAnsi="Times New Roman" w:cs="Times New Roman"/>
                <w:b/>
                <w:sz w:val="20"/>
                <w:szCs w:val="20"/>
                <w:lang w:val="de-DE"/>
              </w:rPr>
            </w:pPr>
            <w:r w:rsidRPr="00A410C0">
              <w:rPr>
                <w:rFonts w:ascii="Times New Roman" w:hAnsi="Times New Roman" w:cs="Times New Roman"/>
                <w:b/>
                <w:sz w:val="20"/>
                <w:szCs w:val="20"/>
                <w:lang w:val="de-DE"/>
              </w:rPr>
              <w:t xml:space="preserve">Julian </w:t>
            </w:r>
            <w:proofErr w:type="spellStart"/>
            <w:r w:rsidRPr="00A410C0">
              <w:rPr>
                <w:rFonts w:ascii="Times New Roman" w:hAnsi="Times New Roman" w:cs="Times New Roman"/>
                <w:b/>
                <w:sz w:val="20"/>
                <w:szCs w:val="20"/>
                <w:lang w:val="de-DE"/>
              </w:rPr>
              <w:t>calendar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limits</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for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Easter</w:t>
            </w:r>
            <w:proofErr w:type="spellEnd"/>
            <w:r w:rsidRPr="00A410C0">
              <w:rPr>
                <w:rFonts w:ascii="Times New Roman" w:hAnsi="Times New Roman" w:cs="Times New Roman"/>
                <w:b/>
                <w:sz w:val="20"/>
                <w:szCs w:val="20"/>
                <w:lang w:val="de-DE"/>
              </w:rPr>
              <w:t xml:space="preserve"> </w:t>
            </w:r>
            <w:proofErr w:type="spellStart"/>
            <w:r w:rsidRPr="00A410C0">
              <w:rPr>
                <w:rFonts w:ascii="Times New Roman" w:hAnsi="Times New Roman" w:cs="Times New Roman"/>
                <w:b/>
                <w:sz w:val="20"/>
                <w:szCs w:val="20"/>
                <w:lang w:val="de-DE"/>
              </w:rPr>
              <w:t>Sunday</w:t>
            </w:r>
            <w:proofErr w:type="spellEnd"/>
          </w:p>
          <w:p w14:paraId="53FC744D" w14:textId="77777777" w:rsidR="00126ED7" w:rsidRPr="00A410C0" w:rsidRDefault="00126ED7" w:rsidP="000E7FED">
            <w:pPr>
              <w:jc w:val="center"/>
              <w:rPr>
                <w:rFonts w:ascii="Times New Roman" w:hAnsi="Times New Roman" w:cs="Times New Roman"/>
                <w:b/>
                <w:sz w:val="20"/>
                <w:szCs w:val="20"/>
                <w:lang w:val="de-DE"/>
              </w:rPr>
            </w:pPr>
          </w:p>
        </w:tc>
        <w:tc>
          <w:tcPr>
            <w:tcW w:w="2320" w:type="dxa"/>
          </w:tcPr>
          <w:p w14:paraId="170689B0" w14:textId="14E46951" w:rsidR="00126ED7" w:rsidRPr="00A410C0" w:rsidRDefault="00662A92" w:rsidP="000E7FED">
            <w:pPr>
              <w:jc w:val="center"/>
              <w:rPr>
                <w:rFonts w:ascii="Times New Roman" w:hAnsi="Times New Roman" w:cs="Times New Roman"/>
                <w:sz w:val="20"/>
                <w:szCs w:val="20"/>
                <w:lang w:val="de-DE"/>
              </w:rPr>
            </w:pPr>
            <w:r>
              <w:rPr>
                <w:rFonts w:ascii="Times New Roman" w:hAnsi="Times New Roman" w:cs="Times New Roman"/>
                <w:sz w:val="20"/>
                <w:szCs w:val="20"/>
                <w:lang w:val="de-DE"/>
              </w:rPr>
              <w:t>26 March -</w:t>
            </w:r>
            <w:r w:rsidR="00126ED7" w:rsidRPr="00A410C0">
              <w:rPr>
                <w:rFonts w:ascii="Times New Roman" w:hAnsi="Times New Roman" w:cs="Times New Roman"/>
                <w:sz w:val="20"/>
                <w:szCs w:val="20"/>
                <w:lang w:val="de-DE"/>
              </w:rPr>
              <w:t xml:space="preserve"> 23 April</w:t>
            </w:r>
          </w:p>
        </w:tc>
        <w:tc>
          <w:tcPr>
            <w:tcW w:w="2321" w:type="dxa"/>
          </w:tcPr>
          <w:p w14:paraId="70DCE500" w14:textId="02AF4046" w:rsidR="00126ED7" w:rsidRPr="00A410C0" w:rsidRDefault="00126ED7" w:rsidP="00662A92">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22 March </w:t>
            </w:r>
            <w:r w:rsidR="00662A92">
              <w:rPr>
                <w:rFonts w:ascii="Times New Roman" w:hAnsi="Times New Roman" w:cs="Times New Roman"/>
                <w:sz w:val="20"/>
                <w:szCs w:val="20"/>
                <w:lang w:val="de-DE"/>
              </w:rPr>
              <w:t>-</w:t>
            </w:r>
            <w:r w:rsidRPr="00A410C0">
              <w:rPr>
                <w:rFonts w:ascii="Times New Roman" w:hAnsi="Times New Roman" w:cs="Times New Roman"/>
                <w:sz w:val="20"/>
                <w:szCs w:val="20"/>
                <w:lang w:val="de-DE"/>
              </w:rPr>
              <w:t xml:space="preserve"> 24 April</w:t>
            </w:r>
          </w:p>
        </w:tc>
        <w:tc>
          <w:tcPr>
            <w:tcW w:w="2321" w:type="dxa"/>
          </w:tcPr>
          <w:p w14:paraId="654A1673" w14:textId="23CB8C7B" w:rsidR="00126ED7" w:rsidRPr="00A410C0" w:rsidRDefault="00126ED7" w:rsidP="00662A92">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22 March </w:t>
            </w:r>
            <w:r w:rsidR="00662A92">
              <w:rPr>
                <w:rFonts w:ascii="Times New Roman" w:hAnsi="Times New Roman" w:cs="Times New Roman"/>
                <w:sz w:val="20"/>
                <w:szCs w:val="20"/>
                <w:lang w:val="de-DE"/>
              </w:rPr>
              <w:t>-</w:t>
            </w:r>
            <w:r w:rsidRPr="00A410C0">
              <w:rPr>
                <w:rFonts w:ascii="Times New Roman" w:hAnsi="Times New Roman" w:cs="Times New Roman"/>
                <w:sz w:val="20"/>
                <w:szCs w:val="20"/>
                <w:lang w:val="de-DE"/>
              </w:rPr>
              <w:t xml:space="preserve"> 25 April</w:t>
            </w:r>
          </w:p>
        </w:tc>
      </w:tr>
      <w:tr w:rsidR="00126ED7" w:rsidRPr="00A410C0" w14:paraId="44ECA4FF" w14:textId="77777777" w:rsidTr="000E7FED">
        <w:tc>
          <w:tcPr>
            <w:tcW w:w="2320" w:type="dxa"/>
          </w:tcPr>
          <w:p w14:paraId="1508A77B" w14:textId="77777777" w:rsidR="00126ED7" w:rsidRPr="00A410C0" w:rsidRDefault="00126ED7" w:rsidP="000E7FED">
            <w:pPr>
              <w:jc w:val="center"/>
              <w:rPr>
                <w:rFonts w:ascii="Times New Roman" w:hAnsi="Times New Roman" w:cs="Times New Roman"/>
                <w:b/>
                <w:sz w:val="20"/>
                <w:szCs w:val="20"/>
                <w:lang w:val="de-DE"/>
              </w:rPr>
            </w:pPr>
            <w:proofErr w:type="spellStart"/>
            <w:r w:rsidRPr="00A410C0">
              <w:rPr>
                <w:rFonts w:ascii="Times New Roman" w:hAnsi="Times New Roman" w:cs="Times New Roman"/>
                <w:b/>
                <w:sz w:val="20"/>
                <w:szCs w:val="20"/>
                <w:lang w:val="de-DE"/>
              </w:rPr>
              <w:t>Length</w:t>
            </w:r>
            <w:proofErr w:type="spellEnd"/>
            <w:r w:rsidRPr="00A410C0">
              <w:rPr>
                <w:rFonts w:ascii="Times New Roman" w:hAnsi="Times New Roman" w:cs="Times New Roman"/>
                <w:b/>
                <w:sz w:val="20"/>
                <w:szCs w:val="20"/>
                <w:lang w:val="de-DE"/>
              </w:rPr>
              <w:t xml:space="preserve"> of </w:t>
            </w:r>
            <w:proofErr w:type="spellStart"/>
            <w:r w:rsidRPr="00A410C0">
              <w:rPr>
                <w:rFonts w:ascii="Times New Roman" w:hAnsi="Times New Roman" w:cs="Times New Roman"/>
                <w:b/>
                <w:sz w:val="20"/>
                <w:szCs w:val="20"/>
                <w:lang w:val="de-DE"/>
              </w:rPr>
              <w:t>the</w:t>
            </w:r>
            <w:proofErr w:type="spellEnd"/>
            <w:r w:rsidRPr="00A410C0">
              <w:rPr>
                <w:rFonts w:ascii="Times New Roman" w:hAnsi="Times New Roman" w:cs="Times New Roman"/>
                <w:b/>
                <w:sz w:val="20"/>
                <w:szCs w:val="20"/>
                <w:lang w:val="de-DE"/>
              </w:rPr>
              <w:t xml:space="preserve"> lunar </w:t>
            </w:r>
            <w:proofErr w:type="spellStart"/>
            <w:r w:rsidRPr="00A410C0">
              <w:rPr>
                <w:rFonts w:ascii="Times New Roman" w:hAnsi="Times New Roman" w:cs="Times New Roman"/>
                <w:b/>
                <w:sz w:val="20"/>
                <w:szCs w:val="20"/>
                <w:lang w:val="de-DE"/>
              </w:rPr>
              <w:t>cycle</w:t>
            </w:r>
            <w:proofErr w:type="spellEnd"/>
          </w:p>
        </w:tc>
        <w:tc>
          <w:tcPr>
            <w:tcW w:w="2320" w:type="dxa"/>
          </w:tcPr>
          <w:p w14:paraId="080DCD03"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84 </w:t>
            </w:r>
            <w:proofErr w:type="spellStart"/>
            <w:r w:rsidRPr="00A410C0">
              <w:rPr>
                <w:rFonts w:ascii="Times New Roman" w:hAnsi="Times New Roman" w:cs="Times New Roman"/>
                <w:sz w:val="20"/>
                <w:szCs w:val="20"/>
                <w:lang w:val="de-DE"/>
              </w:rPr>
              <w:t>years</w:t>
            </w:r>
            <w:proofErr w:type="spellEnd"/>
          </w:p>
        </w:tc>
        <w:tc>
          <w:tcPr>
            <w:tcW w:w="2321" w:type="dxa"/>
          </w:tcPr>
          <w:p w14:paraId="147EAFD4"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19 </w:t>
            </w:r>
            <w:proofErr w:type="spellStart"/>
            <w:r w:rsidRPr="00A410C0">
              <w:rPr>
                <w:rFonts w:ascii="Times New Roman" w:hAnsi="Times New Roman" w:cs="Times New Roman"/>
                <w:sz w:val="20"/>
                <w:szCs w:val="20"/>
                <w:lang w:val="de-DE"/>
              </w:rPr>
              <w:t>years</w:t>
            </w:r>
            <w:proofErr w:type="spellEnd"/>
          </w:p>
        </w:tc>
        <w:tc>
          <w:tcPr>
            <w:tcW w:w="2321" w:type="dxa"/>
          </w:tcPr>
          <w:p w14:paraId="5B2C1348" w14:textId="77777777" w:rsidR="00126ED7" w:rsidRPr="00A410C0" w:rsidRDefault="00126ED7" w:rsidP="000E7FED">
            <w:pPr>
              <w:jc w:val="center"/>
              <w:rPr>
                <w:rFonts w:ascii="Times New Roman" w:hAnsi="Times New Roman" w:cs="Times New Roman"/>
                <w:sz w:val="20"/>
                <w:szCs w:val="20"/>
                <w:lang w:val="de-DE"/>
              </w:rPr>
            </w:pPr>
            <w:r w:rsidRPr="00A410C0">
              <w:rPr>
                <w:rFonts w:ascii="Times New Roman" w:hAnsi="Times New Roman" w:cs="Times New Roman"/>
                <w:sz w:val="20"/>
                <w:szCs w:val="20"/>
                <w:lang w:val="de-DE"/>
              </w:rPr>
              <w:t xml:space="preserve">19 </w:t>
            </w:r>
            <w:proofErr w:type="spellStart"/>
            <w:r w:rsidRPr="00A410C0">
              <w:rPr>
                <w:rFonts w:ascii="Times New Roman" w:hAnsi="Times New Roman" w:cs="Times New Roman"/>
                <w:sz w:val="20"/>
                <w:szCs w:val="20"/>
                <w:lang w:val="de-DE"/>
              </w:rPr>
              <w:t>years</w:t>
            </w:r>
            <w:proofErr w:type="spellEnd"/>
          </w:p>
        </w:tc>
      </w:tr>
    </w:tbl>
    <w:p w14:paraId="45829D6F" w14:textId="77777777" w:rsidR="00126ED7" w:rsidRPr="00A410C0" w:rsidRDefault="00126ED7" w:rsidP="00126ED7">
      <w:pPr>
        <w:rPr>
          <w:rFonts w:ascii="Times New Roman" w:hAnsi="Times New Roman" w:cs="Times New Roman"/>
          <w:sz w:val="20"/>
          <w:szCs w:val="20"/>
        </w:rPr>
      </w:pPr>
    </w:p>
    <w:p w14:paraId="7800E0F0" w14:textId="383E0DA0" w:rsidR="00126ED7" w:rsidRDefault="00126ED7" w:rsidP="00126ED7">
      <w:pPr>
        <w:rPr>
          <w:rFonts w:ascii="Times New Roman" w:hAnsi="Times New Roman" w:cs="Times New Roman"/>
        </w:rPr>
      </w:pPr>
      <w:r>
        <w:rPr>
          <w:rFonts w:ascii="Times New Roman" w:hAnsi="Times New Roman" w:cs="Times New Roman"/>
        </w:rPr>
        <w:t xml:space="preserve">The debates were principally of a theological and scientific nature, and the combination of the two. How the data of these three reckonings was compared, may best be illustrated by one of the few surviving tables </w:t>
      </w:r>
      <w:r w:rsidR="00D74836">
        <w:rPr>
          <w:rFonts w:ascii="Times New Roman" w:hAnsi="Times New Roman" w:cs="Times New Roman"/>
        </w:rPr>
        <w:t xml:space="preserve">of around AD 700 </w:t>
      </w:r>
      <w:r>
        <w:rPr>
          <w:rFonts w:ascii="Times New Roman" w:hAnsi="Times New Roman" w:cs="Times New Roman"/>
        </w:rPr>
        <w:t xml:space="preserve">comparing Victorian and </w:t>
      </w:r>
      <w:proofErr w:type="spellStart"/>
      <w:r>
        <w:rPr>
          <w:rFonts w:ascii="Times New Roman" w:hAnsi="Times New Roman" w:cs="Times New Roman"/>
        </w:rPr>
        <w:t>Dionysiac</w:t>
      </w:r>
      <w:proofErr w:type="spellEnd"/>
      <w:r>
        <w:rPr>
          <w:rFonts w:ascii="Times New Roman" w:hAnsi="Times New Roman" w:cs="Times New Roman"/>
        </w:rPr>
        <w:t xml:space="preserve"> epacts (lunar age on 1 January). </w:t>
      </w:r>
      <w:r w:rsidR="00390280">
        <w:rPr>
          <w:rFonts w:ascii="Times New Roman" w:hAnsi="Times New Roman" w:cs="Times New Roman"/>
        </w:rPr>
        <w:t>(Fig. 2)</w:t>
      </w:r>
    </w:p>
    <w:p w14:paraId="423470BA" w14:textId="77777777" w:rsidR="00705BD7" w:rsidRDefault="00705BD7" w:rsidP="00126ED7">
      <w:pPr>
        <w:rPr>
          <w:rFonts w:ascii="Times New Roman" w:hAnsi="Times New Roman" w:cs="Times New Roman"/>
        </w:rPr>
      </w:pPr>
    </w:p>
    <w:p w14:paraId="3D91C961" w14:textId="77777777" w:rsidR="00B2755F" w:rsidRDefault="00B2755F" w:rsidP="00126ED7">
      <w:pPr>
        <w:rPr>
          <w:rFonts w:ascii="Times New Roman" w:hAnsi="Times New Roman" w:cs="Times New Roman"/>
        </w:rPr>
      </w:pPr>
    </w:p>
    <w:p w14:paraId="54C24EEC" w14:textId="50F3A8E4" w:rsidR="00126ED7" w:rsidRDefault="00126ED7" w:rsidP="00126ED7">
      <w:pPr>
        <w:rPr>
          <w:rFonts w:ascii="Times New Roman" w:hAnsi="Times New Roman" w:cs="Times New Roman"/>
        </w:rPr>
      </w:pPr>
      <w:r>
        <w:rPr>
          <w:rFonts w:ascii="Times New Roman" w:hAnsi="Times New Roman" w:cs="Times New Roman"/>
        </w:rPr>
        <w:t xml:space="preserve">Each system had its </w:t>
      </w:r>
      <w:r w:rsidR="004D6199">
        <w:rPr>
          <w:rFonts w:ascii="Times New Roman" w:hAnsi="Times New Roman" w:cs="Times New Roman"/>
        </w:rPr>
        <w:t>advantages</w:t>
      </w:r>
      <w:r>
        <w:rPr>
          <w:rFonts w:ascii="Times New Roman" w:hAnsi="Times New Roman" w:cs="Times New Roman"/>
        </w:rPr>
        <w:t xml:space="preserve"> and problems. The </w:t>
      </w:r>
      <w:proofErr w:type="spellStart"/>
      <w:r w:rsidRPr="00CA7A6F">
        <w:rPr>
          <w:rFonts w:ascii="Times New Roman" w:hAnsi="Times New Roman" w:cs="Times New Roman"/>
          <w:i/>
        </w:rPr>
        <w:t>latercus</w:t>
      </w:r>
      <w:proofErr w:type="spellEnd"/>
      <w:r>
        <w:rPr>
          <w:rFonts w:ascii="Times New Roman" w:hAnsi="Times New Roman" w:cs="Times New Roman"/>
        </w:rPr>
        <w:t xml:space="preserve"> was mathematically impeccable, but astronomical increasingly inaccurate because o</w:t>
      </w:r>
      <w:r w:rsidR="00887B1E">
        <w:rPr>
          <w:rFonts w:ascii="Times New Roman" w:hAnsi="Times New Roman" w:cs="Times New Roman"/>
        </w:rPr>
        <w:t>f the underlying 84-year period</w:t>
      </w:r>
      <w:r w:rsidR="00027271">
        <w:rPr>
          <w:rStyle w:val="Rimandonotaapidipagina"/>
          <w:rFonts w:ascii="Times New Roman" w:hAnsi="Times New Roman" w:cs="Times New Roman"/>
        </w:rPr>
        <w:footnoteReference w:id="49"/>
      </w:r>
      <w:r w:rsidR="00887B1E">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Victorius</w:t>
      </w:r>
      <w:proofErr w:type="spellEnd"/>
      <w:r>
        <w:rPr>
          <w:rFonts w:ascii="Times New Roman" w:hAnsi="Times New Roman" w:cs="Times New Roman"/>
        </w:rPr>
        <w:t xml:space="preserve"> went through pains to accommodate Roman sentiments, but could not produce valid Easter da</w:t>
      </w:r>
      <w:r w:rsidR="00887B1E">
        <w:rPr>
          <w:rFonts w:ascii="Times New Roman" w:hAnsi="Times New Roman" w:cs="Times New Roman"/>
        </w:rPr>
        <w:t>tes for four years in his table</w:t>
      </w:r>
      <w:r w:rsidR="00027271">
        <w:rPr>
          <w:rStyle w:val="Rimandonotaapidipagina"/>
          <w:rFonts w:ascii="Times New Roman" w:hAnsi="Times New Roman" w:cs="Times New Roman"/>
        </w:rPr>
        <w:footnoteReference w:id="50"/>
      </w:r>
      <w:r w:rsidR="00887B1E">
        <w:rPr>
          <w:rFonts w:ascii="Times New Roman" w:hAnsi="Times New Roman" w:cs="Times New Roman"/>
        </w:rPr>
        <w:t>.</w:t>
      </w:r>
      <w:r>
        <w:rPr>
          <w:rFonts w:ascii="Times New Roman" w:hAnsi="Times New Roman" w:cs="Times New Roman"/>
        </w:rPr>
        <w:t xml:space="preserve"> The Alexandrians had produced a viable system, but Dionysius’ addition (if it was his) of a column recording </w:t>
      </w:r>
      <w:proofErr w:type="spellStart"/>
      <w:r w:rsidRPr="00F072C5">
        <w:rPr>
          <w:rFonts w:ascii="Times New Roman" w:hAnsi="Times New Roman" w:cs="Times New Roman"/>
          <w:i/>
        </w:rPr>
        <w:t>Anni</w:t>
      </w:r>
      <w:proofErr w:type="spellEnd"/>
      <w:r w:rsidRPr="00F072C5">
        <w:rPr>
          <w:rFonts w:ascii="Times New Roman" w:hAnsi="Times New Roman" w:cs="Times New Roman"/>
          <w:i/>
        </w:rPr>
        <w:t xml:space="preserve"> Domini</w:t>
      </w:r>
      <w:r>
        <w:rPr>
          <w:rFonts w:ascii="Times New Roman" w:hAnsi="Times New Roman" w:cs="Times New Roman"/>
        </w:rPr>
        <w:t xml:space="preserve"> made it look heretical as it did not provide data in line with the Gospels for potential years of Chris</w:t>
      </w:r>
      <w:r w:rsidR="00887B1E">
        <w:rPr>
          <w:rFonts w:ascii="Times New Roman" w:hAnsi="Times New Roman" w:cs="Times New Roman"/>
        </w:rPr>
        <w:t>t’s resurrection (AD 31 and 34)</w:t>
      </w:r>
      <w:r w:rsidR="00027271">
        <w:rPr>
          <w:rStyle w:val="Rimandonotaapidipagina"/>
          <w:rFonts w:ascii="Times New Roman" w:hAnsi="Times New Roman" w:cs="Times New Roman"/>
        </w:rPr>
        <w:footnoteReference w:id="51"/>
      </w:r>
      <w:r w:rsidR="00887B1E">
        <w:rPr>
          <w:rFonts w:ascii="Times New Roman" w:hAnsi="Times New Roman" w:cs="Times New Roman"/>
        </w:rPr>
        <w:t>.</w:t>
      </w:r>
    </w:p>
    <w:p w14:paraId="7369103A" w14:textId="77777777" w:rsidR="00126ED7" w:rsidRDefault="00126ED7"/>
    <w:p w14:paraId="7C988ADA" w14:textId="40B6A775" w:rsidR="000E7FED" w:rsidRPr="00887B1E" w:rsidRDefault="000E7FED" w:rsidP="00887B1E">
      <w:pPr>
        <w:jc w:val="center"/>
        <w:rPr>
          <w:rFonts w:ascii="Times New Roman" w:hAnsi="Times New Roman" w:cs="Times New Roman"/>
          <w:smallCaps/>
        </w:rPr>
      </w:pPr>
      <w:r w:rsidRPr="00887B1E">
        <w:rPr>
          <w:rFonts w:ascii="Times New Roman" w:hAnsi="Times New Roman" w:cs="Times New Roman"/>
          <w:smallCaps/>
        </w:rPr>
        <w:t>Creativity (AD 800</w:t>
      </w:r>
      <w:r w:rsidR="00887B1E">
        <w:rPr>
          <w:rFonts w:ascii="Times New Roman" w:hAnsi="Times New Roman" w:cs="Times New Roman"/>
          <w:smallCaps/>
        </w:rPr>
        <w:t>-</w:t>
      </w:r>
      <w:r w:rsidRPr="00887B1E">
        <w:rPr>
          <w:rFonts w:ascii="Times New Roman" w:hAnsi="Times New Roman" w:cs="Times New Roman"/>
          <w:smallCaps/>
        </w:rPr>
        <w:t>1000)</w:t>
      </w:r>
    </w:p>
    <w:p w14:paraId="0313CDDA" w14:textId="77777777" w:rsidR="000E7FED" w:rsidRDefault="000E7FED" w:rsidP="000E7FED">
      <w:pPr>
        <w:rPr>
          <w:rFonts w:ascii="Times New Roman" w:hAnsi="Times New Roman" w:cs="Times New Roman"/>
        </w:rPr>
      </w:pPr>
    </w:p>
    <w:p w14:paraId="244837D7" w14:textId="1BD9FC84" w:rsidR="00560439" w:rsidRDefault="000E7FED" w:rsidP="000E7FED">
      <w:pPr>
        <w:rPr>
          <w:rFonts w:ascii="Times New Roman" w:hAnsi="Times New Roman" w:cs="Times New Roman"/>
        </w:rPr>
      </w:pPr>
      <w:r>
        <w:rPr>
          <w:rFonts w:ascii="Times New Roman" w:hAnsi="Times New Roman" w:cs="Times New Roman"/>
        </w:rPr>
        <w:t xml:space="preserve">Despite its obvious flaws, the </w:t>
      </w:r>
      <w:proofErr w:type="spellStart"/>
      <w:r>
        <w:rPr>
          <w:rFonts w:ascii="Times New Roman" w:hAnsi="Times New Roman" w:cs="Times New Roman"/>
        </w:rPr>
        <w:t>Dionysiac</w:t>
      </w:r>
      <w:proofErr w:type="spellEnd"/>
      <w:r>
        <w:rPr>
          <w:rFonts w:ascii="Times New Roman" w:hAnsi="Times New Roman" w:cs="Times New Roman"/>
        </w:rPr>
        <w:t xml:space="preserve"> reckoning won the day by c.AD 800. </w:t>
      </w:r>
      <w:r w:rsidR="00586D3D" w:rsidRPr="00E4437E">
        <w:rPr>
          <w:rFonts w:ascii="Times New Roman" w:hAnsi="Times New Roman" w:cs="Times New Roman"/>
        </w:rPr>
        <w:t>G</w:t>
      </w:r>
      <w:r w:rsidRPr="00E4437E">
        <w:rPr>
          <w:rFonts w:ascii="Times New Roman" w:hAnsi="Times New Roman" w:cs="Times New Roman"/>
        </w:rPr>
        <w:t xml:space="preserve">rammar, exegesis, and </w:t>
      </w:r>
      <w:proofErr w:type="spellStart"/>
      <w:r w:rsidRPr="00E4437E">
        <w:rPr>
          <w:rFonts w:ascii="Times New Roman" w:hAnsi="Times New Roman" w:cs="Times New Roman"/>
        </w:rPr>
        <w:t>computus</w:t>
      </w:r>
      <w:proofErr w:type="spellEnd"/>
      <w:r w:rsidRPr="00E4437E">
        <w:rPr>
          <w:rFonts w:ascii="Times New Roman" w:hAnsi="Times New Roman" w:cs="Times New Roman"/>
        </w:rPr>
        <w:t xml:space="preserve"> </w:t>
      </w:r>
      <w:r w:rsidR="00E4437E" w:rsidRPr="00E4437E">
        <w:rPr>
          <w:rFonts w:ascii="Times New Roman" w:hAnsi="Times New Roman" w:cs="Times New Roman"/>
        </w:rPr>
        <w:t>established themselves as</w:t>
      </w:r>
      <w:r w:rsidRPr="00E4437E">
        <w:rPr>
          <w:rFonts w:ascii="Times New Roman" w:hAnsi="Times New Roman" w:cs="Times New Roman"/>
        </w:rPr>
        <w:t xml:space="preserve"> the central subjects of monastic learning</w:t>
      </w:r>
      <w:r w:rsidR="00E4437E" w:rsidRPr="00E4437E">
        <w:rPr>
          <w:rFonts w:ascii="Times New Roman" w:hAnsi="Times New Roman" w:cs="Times New Roman"/>
        </w:rPr>
        <w:t xml:space="preserve"> in pre-Carolingian Western Europe, and the Carolingians followed this lead</w:t>
      </w:r>
      <w:r w:rsidRPr="00E4437E">
        <w:rPr>
          <w:rFonts w:ascii="Times New Roman" w:hAnsi="Times New Roman" w:cs="Times New Roman"/>
        </w:rPr>
        <w:t xml:space="preserve">. </w:t>
      </w:r>
      <w:r w:rsidR="00E4437E" w:rsidRPr="00E4437E">
        <w:rPr>
          <w:rFonts w:ascii="Times New Roman" w:hAnsi="Times New Roman" w:cs="Times New Roman"/>
        </w:rPr>
        <w:t>T</w:t>
      </w:r>
      <w:r w:rsidRPr="00E4437E">
        <w:rPr>
          <w:rFonts w:ascii="Times New Roman" w:hAnsi="Times New Roman" w:cs="Times New Roman"/>
        </w:rPr>
        <w:t xml:space="preserve">he need for clerics to learn the </w:t>
      </w:r>
      <w:proofErr w:type="spellStart"/>
      <w:r w:rsidR="00AB26A5">
        <w:rPr>
          <w:rFonts w:ascii="Times New Roman" w:hAnsi="Times New Roman" w:cs="Times New Roman"/>
        </w:rPr>
        <w:t>computus</w:t>
      </w:r>
      <w:proofErr w:type="spellEnd"/>
      <w:r w:rsidR="00E4437E" w:rsidRPr="00E4437E">
        <w:rPr>
          <w:rFonts w:ascii="Times New Roman" w:hAnsi="Times New Roman" w:cs="Times New Roman"/>
        </w:rPr>
        <w:t xml:space="preserve"> was codified</w:t>
      </w:r>
      <w:r w:rsidRPr="00E4437E">
        <w:rPr>
          <w:rFonts w:ascii="Times New Roman" w:hAnsi="Times New Roman" w:cs="Times New Roman"/>
        </w:rPr>
        <w:t xml:space="preserve">, </w:t>
      </w:r>
      <w:r w:rsidR="00AB26A5">
        <w:rPr>
          <w:rFonts w:ascii="Times New Roman" w:hAnsi="Times New Roman" w:cs="Times New Roman"/>
        </w:rPr>
        <w:t xml:space="preserve">first and </w:t>
      </w:r>
      <w:r w:rsidR="00880509">
        <w:rPr>
          <w:rFonts w:ascii="Times New Roman" w:hAnsi="Times New Roman" w:cs="Times New Roman"/>
        </w:rPr>
        <w:t>for</w:t>
      </w:r>
      <w:r w:rsidR="00C52C53">
        <w:rPr>
          <w:rFonts w:ascii="Times New Roman" w:hAnsi="Times New Roman" w:cs="Times New Roman"/>
        </w:rPr>
        <w:t>e</w:t>
      </w:r>
      <w:r w:rsidR="00880509">
        <w:rPr>
          <w:rFonts w:ascii="Times New Roman" w:hAnsi="Times New Roman" w:cs="Times New Roman"/>
        </w:rPr>
        <w:t>m</w:t>
      </w:r>
      <w:r w:rsidR="00C52C53">
        <w:rPr>
          <w:rFonts w:ascii="Times New Roman" w:hAnsi="Times New Roman" w:cs="Times New Roman"/>
        </w:rPr>
        <w:t>ost</w:t>
      </w:r>
      <w:r w:rsidRPr="00E4437E">
        <w:rPr>
          <w:rFonts w:ascii="Times New Roman" w:hAnsi="Times New Roman" w:cs="Times New Roman"/>
        </w:rPr>
        <w:t xml:space="preserve"> in the </w:t>
      </w:r>
      <w:proofErr w:type="spellStart"/>
      <w:r w:rsidRPr="00E4437E">
        <w:rPr>
          <w:rFonts w:ascii="Times New Roman" w:hAnsi="Times New Roman" w:cs="Times New Roman"/>
          <w:i/>
        </w:rPr>
        <w:t>Admonitio</w:t>
      </w:r>
      <w:proofErr w:type="spellEnd"/>
      <w:r w:rsidRPr="00E4437E">
        <w:rPr>
          <w:rFonts w:ascii="Times New Roman" w:hAnsi="Times New Roman" w:cs="Times New Roman"/>
          <w:i/>
        </w:rPr>
        <w:t xml:space="preserve"> </w:t>
      </w:r>
      <w:proofErr w:type="spellStart"/>
      <w:r w:rsidRPr="00E4437E">
        <w:rPr>
          <w:rFonts w:ascii="Times New Roman" w:hAnsi="Times New Roman" w:cs="Times New Roman"/>
          <w:i/>
        </w:rPr>
        <w:t>generalis</w:t>
      </w:r>
      <w:proofErr w:type="spellEnd"/>
      <w:r w:rsidRPr="00E4437E">
        <w:rPr>
          <w:rFonts w:ascii="Times New Roman" w:hAnsi="Times New Roman" w:cs="Times New Roman"/>
        </w:rPr>
        <w:t xml:space="preserve"> of AD 789, but also</w:t>
      </w:r>
      <w:r w:rsidR="00887B1E">
        <w:rPr>
          <w:rFonts w:ascii="Times New Roman" w:hAnsi="Times New Roman" w:cs="Times New Roman"/>
        </w:rPr>
        <w:t xml:space="preserve"> in numerous later capitularies</w:t>
      </w:r>
      <w:r w:rsidR="00AB26A5">
        <w:rPr>
          <w:rStyle w:val="Rimandonotaapidipagina"/>
          <w:rFonts w:ascii="Times New Roman" w:hAnsi="Times New Roman" w:cs="Times New Roman"/>
        </w:rPr>
        <w:footnoteReference w:id="52"/>
      </w:r>
      <w:r w:rsidR="00887B1E">
        <w:rPr>
          <w:rFonts w:ascii="Times New Roman" w:hAnsi="Times New Roman" w:cs="Times New Roman"/>
        </w:rPr>
        <w:t>.</w:t>
      </w:r>
      <w:r>
        <w:rPr>
          <w:rFonts w:ascii="Times New Roman" w:hAnsi="Times New Roman" w:cs="Times New Roman"/>
        </w:rPr>
        <w:t xml:space="preserve"> With the conflict gone</w:t>
      </w:r>
      <w:r w:rsidR="009E7E51">
        <w:rPr>
          <w:rFonts w:ascii="Times New Roman" w:hAnsi="Times New Roman" w:cs="Times New Roman"/>
        </w:rPr>
        <w:t xml:space="preserve"> from the study of </w:t>
      </w:r>
      <w:proofErr w:type="spellStart"/>
      <w:r w:rsidR="009E7E51">
        <w:rPr>
          <w:rFonts w:ascii="Times New Roman" w:hAnsi="Times New Roman" w:cs="Times New Roman"/>
        </w:rPr>
        <w:t>computus</w:t>
      </w:r>
      <w:proofErr w:type="spellEnd"/>
      <w:r>
        <w:rPr>
          <w:rFonts w:ascii="Times New Roman" w:hAnsi="Times New Roman" w:cs="Times New Roman"/>
        </w:rPr>
        <w:t xml:space="preserve">, educators could now think about how to make the material best accessible for the classroom. Since the late sixth century, there were two classic ways of calculating Easter in the Alexandrian Easter reckoning. The first is the famous poem </w:t>
      </w:r>
      <w:proofErr w:type="spellStart"/>
      <w:r w:rsidRPr="00AD4BD6">
        <w:rPr>
          <w:rFonts w:ascii="Times New Roman" w:hAnsi="Times New Roman" w:cs="Times New Roman"/>
          <w:i/>
        </w:rPr>
        <w:t>Nonae</w:t>
      </w:r>
      <w:proofErr w:type="spellEnd"/>
      <w:r w:rsidRPr="00AD4BD6">
        <w:rPr>
          <w:rFonts w:ascii="Times New Roman" w:hAnsi="Times New Roman" w:cs="Times New Roman"/>
          <w:i/>
        </w:rPr>
        <w:t xml:space="preserve"> </w:t>
      </w:r>
      <w:proofErr w:type="spellStart"/>
      <w:r w:rsidRPr="00AD4BD6">
        <w:rPr>
          <w:rFonts w:ascii="Times New Roman" w:hAnsi="Times New Roman" w:cs="Times New Roman"/>
          <w:i/>
        </w:rPr>
        <w:t>Aprilis</w:t>
      </w:r>
      <w:proofErr w:type="spellEnd"/>
      <w:r>
        <w:rPr>
          <w:rFonts w:ascii="Times New Roman" w:hAnsi="Times New Roman" w:cs="Times New Roman"/>
        </w:rPr>
        <w:t xml:space="preserve">, which can be found in virtually every early medieval </w:t>
      </w:r>
      <w:proofErr w:type="spellStart"/>
      <w:r>
        <w:rPr>
          <w:rFonts w:ascii="Times New Roman" w:hAnsi="Times New Roman" w:cs="Times New Roman"/>
        </w:rPr>
        <w:t>computistical</w:t>
      </w:r>
      <w:proofErr w:type="spellEnd"/>
      <w:r>
        <w:rPr>
          <w:rFonts w:ascii="Times New Roman" w:hAnsi="Times New Roman" w:cs="Times New Roman"/>
        </w:rPr>
        <w:t xml:space="preserve"> manuscript</w:t>
      </w:r>
      <w:r w:rsidR="001F76B9">
        <w:rPr>
          <w:rStyle w:val="Rimandonotaapidipagina"/>
          <w:rFonts w:ascii="Times New Roman" w:hAnsi="Times New Roman" w:cs="Times New Roman"/>
        </w:rPr>
        <w:footnoteReference w:id="53"/>
      </w:r>
      <w:r w:rsidR="00887B1E">
        <w:rPr>
          <w:rFonts w:ascii="Times New Roman" w:hAnsi="Times New Roman" w:cs="Times New Roman"/>
        </w:rPr>
        <w:t>.</w:t>
      </w:r>
      <w:r>
        <w:rPr>
          <w:rFonts w:ascii="Times New Roman" w:hAnsi="Times New Roman" w:cs="Times New Roman"/>
        </w:rPr>
        <w:t xml:space="preserve"> </w:t>
      </w:r>
      <w:r w:rsidR="00390280">
        <w:rPr>
          <w:rFonts w:ascii="Times New Roman" w:hAnsi="Times New Roman" w:cs="Times New Roman"/>
        </w:rPr>
        <w:t>(Fig. 3)</w:t>
      </w:r>
    </w:p>
    <w:p w14:paraId="7EC09432" w14:textId="77777777" w:rsidR="00FA36E4" w:rsidRDefault="00FA36E4" w:rsidP="000E7FED">
      <w:pPr>
        <w:rPr>
          <w:rFonts w:ascii="Times New Roman" w:hAnsi="Times New Roman" w:cs="Times New Roman"/>
        </w:rPr>
      </w:pPr>
    </w:p>
    <w:p w14:paraId="31C87B2E" w14:textId="46F9911A" w:rsidR="000E7FED" w:rsidRDefault="000E7FED" w:rsidP="000E7FED">
      <w:pPr>
        <w:rPr>
          <w:rFonts w:ascii="Times New Roman" w:hAnsi="Times New Roman" w:cs="Times New Roman"/>
        </w:rPr>
      </w:pPr>
      <w:r>
        <w:rPr>
          <w:rFonts w:ascii="Times New Roman" w:hAnsi="Times New Roman" w:cs="Times New Roman"/>
        </w:rPr>
        <w:t xml:space="preserve">It outlines in 19 lines, representing the 19 years of the lunar cycle, the Julian calendar date of the Easter full moon and a weekday regular for that date. Adding the </w:t>
      </w:r>
      <w:proofErr w:type="spellStart"/>
      <w:r w:rsidRPr="00AD4BD6">
        <w:rPr>
          <w:rFonts w:ascii="Times New Roman" w:hAnsi="Times New Roman" w:cs="Times New Roman"/>
          <w:i/>
        </w:rPr>
        <w:t>concurrentes</w:t>
      </w:r>
      <w:proofErr w:type="spellEnd"/>
      <w:r>
        <w:rPr>
          <w:rFonts w:ascii="Times New Roman" w:hAnsi="Times New Roman" w:cs="Times New Roman"/>
        </w:rPr>
        <w:t xml:space="preserve">, i.e. the weekday on 24 March, </w:t>
      </w:r>
      <w:r w:rsidR="005816C3">
        <w:rPr>
          <w:rFonts w:ascii="Times New Roman" w:hAnsi="Times New Roman" w:cs="Times New Roman"/>
        </w:rPr>
        <w:t xml:space="preserve">of the year in question </w:t>
      </w:r>
      <w:r>
        <w:rPr>
          <w:rFonts w:ascii="Times New Roman" w:hAnsi="Times New Roman" w:cs="Times New Roman"/>
        </w:rPr>
        <w:t>to the regular (under subtraction of 7 if the sum exceeds this value) results in the weekday of the Easter full moon. From this, one only had to count forward to the following Sunday, which was Easter Sunday. Thus, the preconditions to use this poem were one datum from the 19-year lunar cycle (</w:t>
      </w:r>
      <w:proofErr w:type="spellStart"/>
      <w:r w:rsidRPr="00836814">
        <w:rPr>
          <w:rFonts w:ascii="Times New Roman" w:hAnsi="Times New Roman" w:cs="Times New Roman"/>
          <w:i/>
        </w:rPr>
        <w:t>cyclus</w:t>
      </w:r>
      <w:proofErr w:type="spellEnd"/>
      <w:r w:rsidRPr="00836814">
        <w:rPr>
          <w:rFonts w:ascii="Times New Roman" w:hAnsi="Times New Roman" w:cs="Times New Roman"/>
          <w:i/>
        </w:rPr>
        <w:t xml:space="preserve"> </w:t>
      </w:r>
      <w:proofErr w:type="spellStart"/>
      <w:r w:rsidRPr="00836814">
        <w:rPr>
          <w:rFonts w:ascii="Times New Roman" w:hAnsi="Times New Roman" w:cs="Times New Roman"/>
          <w:i/>
        </w:rPr>
        <w:t>decemnovenalis</w:t>
      </w:r>
      <w:proofErr w:type="spellEnd"/>
      <w:r>
        <w:rPr>
          <w:rFonts w:ascii="Times New Roman" w:hAnsi="Times New Roman" w:cs="Times New Roman"/>
        </w:rPr>
        <w:t xml:space="preserve">), its cyclic number, and one from the 28-year weekday cycle, the </w:t>
      </w:r>
      <w:proofErr w:type="spellStart"/>
      <w:r w:rsidRPr="007B4083">
        <w:rPr>
          <w:rFonts w:ascii="Times New Roman" w:hAnsi="Times New Roman" w:cs="Times New Roman"/>
          <w:i/>
        </w:rPr>
        <w:t>concurrentes</w:t>
      </w:r>
      <w:proofErr w:type="spellEnd"/>
      <w:r>
        <w:rPr>
          <w:rFonts w:ascii="Times New Roman" w:hAnsi="Times New Roman" w:cs="Times New Roman"/>
        </w:rPr>
        <w:t>. Take the year AD 800 as an example: 3</w:t>
      </w:r>
      <w:r w:rsidRPr="00836814">
        <w:rPr>
          <w:rFonts w:ascii="Times New Roman" w:hAnsi="Times New Roman" w:cs="Times New Roman"/>
          <w:vertAlign w:val="superscript"/>
        </w:rPr>
        <w:t>rd</w:t>
      </w:r>
      <w:r>
        <w:rPr>
          <w:rFonts w:ascii="Times New Roman" w:hAnsi="Times New Roman" w:cs="Times New Roman"/>
        </w:rPr>
        <w:t xml:space="preserve"> year of the </w:t>
      </w:r>
      <w:proofErr w:type="spellStart"/>
      <w:r w:rsidRPr="007B4083">
        <w:rPr>
          <w:rFonts w:ascii="Times New Roman" w:hAnsi="Times New Roman" w:cs="Times New Roman"/>
          <w:i/>
        </w:rPr>
        <w:t>cyclus</w:t>
      </w:r>
      <w:proofErr w:type="spellEnd"/>
      <w:r w:rsidRPr="007B4083">
        <w:rPr>
          <w:rFonts w:ascii="Times New Roman" w:hAnsi="Times New Roman" w:cs="Times New Roman"/>
          <w:i/>
        </w:rPr>
        <w:t xml:space="preserve"> </w:t>
      </w:r>
      <w:proofErr w:type="spellStart"/>
      <w:r w:rsidRPr="007B4083">
        <w:rPr>
          <w:rFonts w:ascii="Times New Roman" w:hAnsi="Times New Roman" w:cs="Times New Roman"/>
          <w:i/>
        </w:rPr>
        <w:t>decemnovenalis</w:t>
      </w:r>
      <w:proofErr w:type="spellEnd"/>
      <w:r>
        <w:rPr>
          <w:rFonts w:ascii="Times New Roman" w:hAnsi="Times New Roman" w:cs="Times New Roman"/>
        </w:rPr>
        <w:t>, thus Easter full moon on 13 April</w:t>
      </w:r>
      <w:r w:rsidR="00F814D8">
        <w:rPr>
          <w:rFonts w:ascii="Times New Roman" w:hAnsi="Times New Roman" w:cs="Times New Roman"/>
        </w:rPr>
        <w:t xml:space="preserve"> (</w:t>
      </w:r>
      <w:r w:rsidR="007A3885" w:rsidRPr="007A3885">
        <w:rPr>
          <w:rFonts w:ascii="Times New Roman" w:hAnsi="Times New Roman" w:cs="Times New Roman"/>
          <w:i/>
        </w:rPr>
        <w:t>Id. Apr.</w:t>
      </w:r>
      <w:r w:rsidR="00F814D8">
        <w:rPr>
          <w:rFonts w:ascii="Times New Roman" w:hAnsi="Times New Roman" w:cs="Times New Roman"/>
        </w:rPr>
        <w:t>)</w:t>
      </w:r>
      <w:r>
        <w:rPr>
          <w:rFonts w:ascii="Times New Roman" w:hAnsi="Times New Roman" w:cs="Times New Roman"/>
        </w:rPr>
        <w:t xml:space="preserve">, regular 6; the </w:t>
      </w:r>
      <w:proofErr w:type="spellStart"/>
      <w:r w:rsidRPr="00863DDE">
        <w:rPr>
          <w:rFonts w:ascii="Times New Roman" w:hAnsi="Times New Roman" w:cs="Times New Roman"/>
          <w:i/>
        </w:rPr>
        <w:t>concurrentes</w:t>
      </w:r>
      <w:proofErr w:type="spellEnd"/>
      <w:r>
        <w:rPr>
          <w:rFonts w:ascii="Times New Roman" w:hAnsi="Times New Roman" w:cs="Times New Roman"/>
        </w:rPr>
        <w:t xml:space="preserve"> of this year is 3; thus, the Easter full moon falls on 6 + 3 – 7 = 2, i.e. Monday; the following Sunday is 19 April, </w:t>
      </w:r>
      <w:proofErr w:type="spellStart"/>
      <w:r w:rsidRPr="00863DDE">
        <w:rPr>
          <w:rFonts w:ascii="Times New Roman" w:hAnsi="Times New Roman" w:cs="Times New Roman"/>
          <w:i/>
        </w:rPr>
        <w:t>luna</w:t>
      </w:r>
      <w:proofErr w:type="spellEnd"/>
      <w:r>
        <w:rPr>
          <w:rFonts w:ascii="Times New Roman" w:hAnsi="Times New Roman" w:cs="Times New Roman"/>
        </w:rPr>
        <w:t xml:space="preserve"> 20.</w:t>
      </w:r>
    </w:p>
    <w:p w14:paraId="732A50B3" w14:textId="3844EDA8" w:rsidR="000E7FED" w:rsidRDefault="000E7FED" w:rsidP="000E7FED">
      <w:pPr>
        <w:rPr>
          <w:rFonts w:ascii="Times New Roman" w:hAnsi="Times New Roman" w:cs="Times New Roman"/>
        </w:rPr>
      </w:pPr>
      <w:r>
        <w:rPr>
          <w:rFonts w:ascii="Times New Roman" w:hAnsi="Times New Roman" w:cs="Times New Roman"/>
        </w:rPr>
        <w:t xml:space="preserve">For this method of calculating Easter Sunday through the poem </w:t>
      </w:r>
      <w:proofErr w:type="spellStart"/>
      <w:r w:rsidRPr="007B4083">
        <w:rPr>
          <w:rFonts w:ascii="Times New Roman" w:hAnsi="Times New Roman" w:cs="Times New Roman"/>
          <w:i/>
        </w:rPr>
        <w:t>Nonae</w:t>
      </w:r>
      <w:proofErr w:type="spellEnd"/>
      <w:r w:rsidRPr="007B4083">
        <w:rPr>
          <w:rFonts w:ascii="Times New Roman" w:hAnsi="Times New Roman" w:cs="Times New Roman"/>
          <w:i/>
        </w:rPr>
        <w:t xml:space="preserve"> </w:t>
      </w:r>
      <w:proofErr w:type="spellStart"/>
      <w:r w:rsidRPr="007B4083">
        <w:rPr>
          <w:rFonts w:ascii="Times New Roman" w:hAnsi="Times New Roman" w:cs="Times New Roman"/>
          <w:i/>
        </w:rPr>
        <w:t>Aprilis</w:t>
      </w:r>
      <w:proofErr w:type="spellEnd"/>
      <w:r>
        <w:rPr>
          <w:rFonts w:ascii="Times New Roman" w:hAnsi="Times New Roman" w:cs="Times New Roman"/>
        </w:rPr>
        <w:t xml:space="preserve">, considerable technical pre-knowledge was essential (year in the </w:t>
      </w:r>
      <w:proofErr w:type="spellStart"/>
      <w:r w:rsidRPr="007B4083">
        <w:rPr>
          <w:rFonts w:ascii="Times New Roman" w:hAnsi="Times New Roman" w:cs="Times New Roman"/>
          <w:i/>
        </w:rPr>
        <w:t>cyclus</w:t>
      </w:r>
      <w:proofErr w:type="spellEnd"/>
      <w:r w:rsidRPr="007B4083">
        <w:rPr>
          <w:rFonts w:ascii="Times New Roman" w:hAnsi="Times New Roman" w:cs="Times New Roman"/>
          <w:i/>
        </w:rPr>
        <w:t xml:space="preserve"> </w:t>
      </w:r>
      <w:proofErr w:type="spellStart"/>
      <w:r w:rsidRPr="007B4083">
        <w:rPr>
          <w:rFonts w:ascii="Times New Roman" w:hAnsi="Times New Roman" w:cs="Times New Roman"/>
          <w:i/>
        </w:rPr>
        <w:t>decemnovenalis</w:t>
      </w:r>
      <w:proofErr w:type="spellEnd"/>
      <w:r>
        <w:rPr>
          <w:rFonts w:ascii="Times New Roman" w:hAnsi="Times New Roman" w:cs="Times New Roman"/>
        </w:rPr>
        <w:t xml:space="preserve">; </w:t>
      </w:r>
      <w:proofErr w:type="spellStart"/>
      <w:r w:rsidRPr="007B4083">
        <w:rPr>
          <w:rFonts w:ascii="Times New Roman" w:hAnsi="Times New Roman" w:cs="Times New Roman"/>
          <w:i/>
        </w:rPr>
        <w:t>concurrentes</w:t>
      </w:r>
      <w:proofErr w:type="spellEnd"/>
      <w:r>
        <w:rPr>
          <w:rFonts w:ascii="Times New Roman" w:hAnsi="Times New Roman" w:cs="Times New Roman"/>
        </w:rPr>
        <w:t>), which may not have been immediately available, or needed to be calculated first. Dionysius, in AD 525, appended a formulary of 9 algorithms to his Easter table</w:t>
      </w:r>
      <w:r w:rsidR="00201BAC">
        <w:rPr>
          <w:rStyle w:val="Rimandonotaapidipagina"/>
          <w:rFonts w:ascii="Times New Roman" w:hAnsi="Times New Roman" w:cs="Times New Roman"/>
        </w:rPr>
        <w:footnoteReference w:id="54"/>
      </w:r>
      <w:r w:rsidR="00B81B80">
        <w:rPr>
          <w:rFonts w:ascii="Times New Roman" w:hAnsi="Times New Roman" w:cs="Times New Roman"/>
        </w:rPr>
        <w:t>.</w:t>
      </w:r>
      <w:r>
        <w:rPr>
          <w:rFonts w:ascii="Times New Roman" w:hAnsi="Times New Roman" w:cs="Times New Roman"/>
        </w:rPr>
        <w:t xml:space="preserve"> Two of these algorithms, called </w:t>
      </w:r>
      <w:r w:rsidRPr="008859AF">
        <w:rPr>
          <w:rFonts w:ascii="Times New Roman" w:hAnsi="Times New Roman" w:cs="Times New Roman"/>
          <w:i/>
        </w:rPr>
        <w:t>Argumenta</w:t>
      </w:r>
      <w:r>
        <w:rPr>
          <w:rFonts w:ascii="Times New Roman" w:hAnsi="Times New Roman" w:cs="Times New Roman"/>
        </w:rPr>
        <w:t xml:space="preserve"> </w:t>
      </w:r>
      <w:r w:rsidRPr="00527FF9">
        <w:rPr>
          <w:rFonts w:ascii="Times New Roman" w:hAnsi="Times New Roman" w:cs="Times New Roman"/>
          <w:i/>
        </w:rPr>
        <w:t>V</w:t>
      </w:r>
      <w:r>
        <w:rPr>
          <w:rFonts w:ascii="Times New Roman" w:hAnsi="Times New Roman" w:cs="Times New Roman"/>
        </w:rPr>
        <w:t xml:space="preserve"> and </w:t>
      </w:r>
      <w:r w:rsidRPr="00527FF9">
        <w:rPr>
          <w:rFonts w:ascii="Times New Roman" w:hAnsi="Times New Roman" w:cs="Times New Roman"/>
          <w:i/>
        </w:rPr>
        <w:t>IV</w:t>
      </w:r>
      <w:r>
        <w:rPr>
          <w:rFonts w:ascii="Times New Roman" w:hAnsi="Times New Roman" w:cs="Times New Roman"/>
        </w:rPr>
        <w:t xml:space="preserve">, calculated the preconditions of </w:t>
      </w:r>
      <w:proofErr w:type="spellStart"/>
      <w:r w:rsidRPr="00523067">
        <w:rPr>
          <w:rFonts w:ascii="Times New Roman" w:hAnsi="Times New Roman" w:cs="Times New Roman"/>
          <w:i/>
        </w:rPr>
        <w:t>Nonae</w:t>
      </w:r>
      <w:proofErr w:type="spellEnd"/>
      <w:r w:rsidRPr="00523067">
        <w:rPr>
          <w:rFonts w:ascii="Times New Roman" w:hAnsi="Times New Roman" w:cs="Times New Roman"/>
          <w:i/>
        </w:rPr>
        <w:t xml:space="preserve"> </w:t>
      </w:r>
      <w:proofErr w:type="spellStart"/>
      <w:r w:rsidRPr="00523067">
        <w:rPr>
          <w:rFonts w:ascii="Times New Roman" w:hAnsi="Times New Roman" w:cs="Times New Roman"/>
          <w:i/>
        </w:rPr>
        <w:t>Aprilis</w:t>
      </w:r>
      <w:proofErr w:type="spellEnd"/>
      <w:r>
        <w:rPr>
          <w:rFonts w:ascii="Times New Roman" w:hAnsi="Times New Roman" w:cs="Times New Roman"/>
        </w:rPr>
        <w:t xml:space="preserve"> (year in the </w:t>
      </w:r>
      <w:proofErr w:type="spellStart"/>
      <w:r w:rsidRPr="007B4083">
        <w:rPr>
          <w:rFonts w:ascii="Times New Roman" w:hAnsi="Times New Roman" w:cs="Times New Roman"/>
          <w:i/>
        </w:rPr>
        <w:t>cyclus</w:t>
      </w:r>
      <w:proofErr w:type="spellEnd"/>
      <w:r w:rsidRPr="007B4083">
        <w:rPr>
          <w:rFonts w:ascii="Times New Roman" w:hAnsi="Times New Roman" w:cs="Times New Roman"/>
          <w:i/>
        </w:rPr>
        <w:t xml:space="preserve"> </w:t>
      </w:r>
      <w:proofErr w:type="spellStart"/>
      <w:r w:rsidRPr="007B4083">
        <w:rPr>
          <w:rFonts w:ascii="Times New Roman" w:hAnsi="Times New Roman" w:cs="Times New Roman"/>
          <w:i/>
        </w:rPr>
        <w:t>decemnovenalis</w:t>
      </w:r>
      <w:proofErr w:type="spellEnd"/>
      <w:r>
        <w:rPr>
          <w:rFonts w:ascii="Times New Roman" w:hAnsi="Times New Roman" w:cs="Times New Roman"/>
        </w:rPr>
        <w:t xml:space="preserve">; </w:t>
      </w:r>
      <w:proofErr w:type="spellStart"/>
      <w:r w:rsidRPr="007B4083">
        <w:rPr>
          <w:rFonts w:ascii="Times New Roman" w:hAnsi="Times New Roman" w:cs="Times New Roman"/>
          <w:i/>
        </w:rPr>
        <w:t>concurrentes</w:t>
      </w:r>
      <w:proofErr w:type="spellEnd"/>
      <w:r w:rsidR="00B81B80">
        <w:rPr>
          <w:rFonts w:ascii="Times New Roman" w:hAnsi="Times New Roman" w:cs="Times New Roman"/>
        </w:rPr>
        <w:t>) from AD</w:t>
      </w:r>
      <w:r w:rsidR="001F76B9">
        <w:rPr>
          <w:rStyle w:val="Rimandonotaapidipagina"/>
          <w:rFonts w:ascii="Times New Roman" w:hAnsi="Times New Roman" w:cs="Times New Roman"/>
        </w:rPr>
        <w:footnoteReference w:id="55"/>
      </w:r>
      <w:r w:rsidR="00B81B80">
        <w:rPr>
          <w:rFonts w:ascii="Times New Roman" w:hAnsi="Times New Roman" w:cs="Times New Roman"/>
        </w:rPr>
        <w:t>.</w:t>
      </w:r>
      <w:r>
        <w:rPr>
          <w:rFonts w:ascii="Times New Roman" w:hAnsi="Times New Roman" w:cs="Times New Roman"/>
        </w:rPr>
        <w:t xml:space="preserve"> They provide some insight into the type of basic calendrical formulae employed in this age: </w:t>
      </w:r>
    </w:p>
    <w:p w14:paraId="3966DDB0" w14:textId="77777777" w:rsidR="000E7FED" w:rsidRDefault="000E7FED" w:rsidP="000E7FED">
      <w:pPr>
        <w:rPr>
          <w:rFonts w:ascii="Times New Roman" w:hAnsi="Times New Roman" w:cs="Times New Roman"/>
        </w:rPr>
      </w:pPr>
    </w:p>
    <w:p w14:paraId="3A5369C0" w14:textId="78558B99" w:rsidR="000E7FED" w:rsidRDefault="000E7FED" w:rsidP="000E7FED">
      <w:pPr>
        <w:rPr>
          <w:rFonts w:ascii="Times New Roman" w:hAnsi="Times New Roman" w:cs="Times New Roman"/>
        </w:rPr>
      </w:pPr>
      <w:r w:rsidRPr="009D34B3">
        <w:rPr>
          <w:rFonts w:ascii="Times New Roman" w:hAnsi="Times New Roman" w:cs="Times New Roman"/>
          <w:i/>
        </w:rPr>
        <w:t>Argumentum V</w:t>
      </w:r>
      <w:r>
        <w:rPr>
          <w:rFonts w:ascii="Times New Roman" w:hAnsi="Times New Roman" w:cs="Times New Roman"/>
        </w:rPr>
        <w:t xml:space="preserve"> (adapted to AD 800): </w:t>
      </w:r>
      <w:r w:rsidR="00B81B80">
        <w:rPr>
          <w:rFonts w:ascii="Times New Roman" w:hAnsi="Times New Roman" w:cs="Times New Roman"/>
        </w:rPr>
        <w:t>«</w:t>
      </w:r>
      <w:r>
        <w:rPr>
          <w:rFonts w:ascii="Times New Roman" w:hAnsi="Times New Roman" w:cs="Times New Roman"/>
        </w:rPr>
        <w:t xml:space="preserve">If you want to know which year it is in the </w:t>
      </w:r>
      <w:proofErr w:type="spellStart"/>
      <w:r w:rsidRPr="006E768D">
        <w:rPr>
          <w:rFonts w:ascii="Times New Roman" w:hAnsi="Times New Roman" w:cs="Times New Roman"/>
          <w:i/>
        </w:rPr>
        <w:t>cyclus</w:t>
      </w:r>
      <w:proofErr w:type="spellEnd"/>
      <w:r w:rsidRPr="006E768D">
        <w:rPr>
          <w:rFonts w:ascii="Times New Roman" w:hAnsi="Times New Roman" w:cs="Times New Roman"/>
          <w:i/>
        </w:rPr>
        <w:t xml:space="preserve"> </w:t>
      </w:r>
      <w:proofErr w:type="spellStart"/>
      <w:r w:rsidRPr="006E768D">
        <w:rPr>
          <w:rFonts w:ascii="Times New Roman" w:hAnsi="Times New Roman" w:cs="Times New Roman"/>
          <w:i/>
        </w:rPr>
        <w:t>decmnovenalis</w:t>
      </w:r>
      <w:proofErr w:type="spellEnd"/>
      <w:r>
        <w:rPr>
          <w:rFonts w:ascii="Times New Roman" w:hAnsi="Times New Roman" w:cs="Times New Roman"/>
        </w:rPr>
        <w:t xml:space="preserve">, take the years AD, here 800. Always add one, which makes 801. Divide these by 19. 3 remain, which is the year in the </w:t>
      </w:r>
      <w:proofErr w:type="spellStart"/>
      <w:r w:rsidRPr="006E768D">
        <w:rPr>
          <w:rFonts w:ascii="Times New Roman" w:hAnsi="Times New Roman" w:cs="Times New Roman"/>
          <w:i/>
        </w:rPr>
        <w:t>cyclus</w:t>
      </w:r>
      <w:proofErr w:type="spellEnd"/>
      <w:r w:rsidRPr="006E768D">
        <w:rPr>
          <w:rFonts w:ascii="Times New Roman" w:hAnsi="Times New Roman" w:cs="Times New Roman"/>
          <w:i/>
        </w:rPr>
        <w:t xml:space="preserve"> </w:t>
      </w:r>
      <w:proofErr w:type="spellStart"/>
      <w:r w:rsidRPr="006E768D">
        <w:rPr>
          <w:rFonts w:ascii="Times New Roman" w:hAnsi="Times New Roman" w:cs="Times New Roman"/>
          <w:i/>
        </w:rPr>
        <w:t>decemnovenalis</w:t>
      </w:r>
      <w:proofErr w:type="spellEnd"/>
      <w:r w:rsidR="00B81B80">
        <w:rPr>
          <w:rFonts w:ascii="Times New Roman" w:hAnsi="Times New Roman" w:cs="Times New Roman"/>
        </w:rPr>
        <w:t>»</w:t>
      </w:r>
      <w:r>
        <w:rPr>
          <w:rFonts w:ascii="Times New Roman" w:hAnsi="Times New Roman" w:cs="Times New Roman"/>
        </w:rPr>
        <w:t>.</w:t>
      </w:r>
    </w:p>
    <w:p w14:paraId="2D0CC929" w14:textId="77777777" w:rsidR="000E7FED" w:rsidRDefault="000E7FED" w:rsidP="000E7FED">
      <w:pPr>
        <w:rPr>
          <w:rFonts w:ascii="Times New Roman" w:hAnsi="Times New Roman" w:cs="Times New Roman"/>
        </w:rPr>
      </w:pPr>
      <w:r>
        <w:rPr>
          <w:rFonts w:ascii="Times New Roman" w:hAnsi="Times New Roman" w:cs="Times New Roman"/>
        </w:rPr>
        <w:t>(AD + 1</w:t>
      </w:r>
      <w:proofErr w:type="gramStart"/>
      <w:r>
        <w:rPr>
          <w:rFonts w:ascii="Times New Roman" w:hAnsi="Times New Roman" w:cs="Times New Roman"/>
        </w:rPr>
        <w:t>)mod19</w:t>
      </w:r>
      <w:proofErr w:type="gramEnd"/>
      <w:r>
        <w:rPr>
          <w:rFonts w:ascii="Times New Roman" w:hAnsi="Times New Roman" w:cs="Times New Roman"/>
        </w:rPr>
        <w:t xml:space="preserve"> = year in the </w:t>
      </w:r>
      <w:proofErr w:type="spellStart"/>
      <w:r w:rsidRPr="001A7604">
        <w:rPr>
          <w:rFonts w:ascii="Times New Roman" w:hAnsi="Times New Roman" w:cs="Times New Roman"/>
          <w:i/>
        </w:rPr>
        <w:t>cyclus</w:t>
      </w:r>
      <w:proofErr w:type="spellEnd"/>
      <w:r w:rsidRPr="001A7604">
        <w:rPr>
          <w:rFonts w:ascii="Times New Roman" w:hAnsi="Times New Roman" w:cs="Times New Roman"/>
          <w:i/>
        </w:rPr>
        <w:t xml:space="preserve"> </w:t>
      </w:r>
      <w:proofErr w:type="spellStart"/>
      <w:r w:rsidRPr="001A7604">
        <w:rPr>
          <w:rFonts w:ascii="Times New Roman" w:hAnsi="Times New Roman" w:cs="Times New Roman"/>
          <w:i/>
        </w:rPr>
        <w:t>decemnovenalis</w:t>
      </w:r>
      <w:proofErr w:type="spellEnd"/>
    </w:p>
    <w:p w14:paraId="5E8DFEA3" w14:textId="77777777" w:rsidR="000E7FED" w:rsidRDefault="000E7FED" w:rsidP="000E7FED">
      <w:pPr>
        <w:rPr>
          <w:rFonts w:ascii="Times New Roman" w:hAnsi="Times New Roman" w:cs="Times New Roman"/>
        </w:rPr>
      </w:pPr>
      <w:r>
        <w:rPr>
          <w:rFonts w:ascii="Times New Roman" w:hAnsi="Times New Roman" w:cs="Times New Roman"/>
        </w:rPr>
        <w:t>(800 + 1</w:t>
      </w:r>
      <w:proofErr w:type="gramStart"/>
      <w:r>
        <w:rPr>
          <w:rFonts w:ascii="Times New Roman" w:hAnsi="Times New Roman" w:cs="Times New Roman"/>
        </w:rPr>
        <w:t>)mod19</w:t>
      </w:r>
      <w:proofErr w:type="gramEnd"/>
      <w:r>
        <w:rPr>
          <w:rFonts w:ascii="Times New Roman" w:hAnsi="Times New Roman" w:cs="Times New Roman"/>
        </w:rPr>
        <w:t xml:space="preserve"> = 3</w:t>
      </w:r>
    </w:p>
    <w:p w14:paraId="086E9DC4" w14:textId="77777777" w:rsidR="000E7FED" w:rsidRDefault="000E7FED" w:rsidP="000E7FED">
      <w:pPr>
        <w:rPr>
          <w:rFonts w:ascii="Times New Roman" w:hAnsi="Times New Roman" w:cs="Times New Roman"/>
        </w:rPr>
      </w:pPr>
    </w:p>
    <w:p w14:paraId="16A726EC" w14:textId="37D40779" w:rsidR="000E7FED" w:rsidRDefault="000E7FED" w:rsidP="000E7FED">
      <w:pPr>
        <w:rPr>
          <w:rFonts w:ascii="Times New Roman" w:hAnsi="Times New Roman" w:cs="Times New Roman"/>
        </w:rPr>
      </w:pPr>
      <w:r w:rsidRPr="00527FF9">
        <w:rPr>
          <w:rFonts w:ascii="Times New Roman" w:hAnsi="Times New Roman" w:cs="Times New Roman"/>
          <w:i/>
        </w:rPr>
        <w:t xml:space="preserve">Argumentum </w:t>
      </w:r>
      <w:r>
        <w:rPr>
          <w:rFonts w:ascii="Times New Roman" w:hAnsi="Times New Roman" w:cs="Times New Roman"/>
          <w:i/>
        </w:rPr>
        <w:t>I</w:t>
      </w:r>
      <w:r w:rsidRPr="00527FF9">
        <w:rPr>
          <w:rFonts w:ascii="Times New Roman" w:hAnsi="Times New Roman" w:cs="Times New Roman"/>
          <w:i/>
        </w:rPr>
        <w:t>V</w:t>
      </w:r>
      <w:r>
        <w:rPr>
          <w:rFonts w:ascii="Times New Roman" w:hAnsi="Times New Roman" w:cs="Times New Roman"/>
        </w:rPr>
        <w:t xml:space="preserve"> (adapted to AD 800): </w:t>
      </w:r>
      <w:r w:rsidR="00B81B80">
        <w:rPr>
          <w:rFonts w:ascii="Times New Roman" w:hAnsi="Times New Roman" w:cs="Times New Roman"/>
        </w:rPr>
        <w:t>«</w:t>
      </w:r>
      <w:r>
        <w:rPr>
          <w:rFonts w:ascii="Times New Roman" w:hAnsi="Times New Roman" w:cs="Times New Roman"/>
        </w:rPr>
        <w:t xml:space="preserve">If you want to know the </w:t>
      </w:r>
      <w:proofErr w:type="spellStart"/>
      <w:r w:rsidRPr="00527FF9">
        <w:rPr>
          <w:rFonts w:ascii="Times New Roman" w:hAnsi="Times New Roman" w:cs="Times New Roman"/>
          <w:i/>
        </w:rPr>
        <w:t>concurrentes</w:t>
      </w:r>
      <w:proofErr w:type="spellEnd"/>
      <w:r>
        <w:rPr>
          <w:rFonts w:ascii="Times New Roman" w:hAnsi="Times New Roman" w:cs="Times New Roman"/>
          <w:i/>
        </w:rPr>
        <w:t xml:space="preserve"> </w:t>
      </w:r>
      <w:r>
        <w:rPr>
          <w:rFonts w:ascii="Times New Roman" w:hAnsi="Times New Roman" w:cs="Times New Roman"/>
        </w:rPr>
        <w:t xml:space="preserve">(weekday on 24 March), take the years AD, here 800. Always add the fourth part, here 200, which together make 1000. To these add 4, which makes 1004. Divide these by 7. 3 remain, which is the </w:t>
      </w:r>
      <w:proofErr w:type="spellStart"/>
      <w:r w:rsidRPr="006E768D">
        <w:rPr>
          <w:rFonts w:ascii="Times New Roman" w:hAnsi="Times New Roman" w:cs="Times New Roman"/>
          <w:i/>
        </w:rPr>
        <w:t>concurrentes</w:t>
      </w:r>
      <w:proofErr w:type="spellEnd"/>
      <w:r>
        <w:rPr>
          <w:rFonts w:ascii="Times New Roman" w:hAnsi="Times New Roman" w:cs="Times New Roman"/>
        </w:rPr>
        <w:t xml:space="preserve"> of this year</w:t>
      </w:r>
      <w:r w:rsidR="00B81B80">
        <w:rPr>
          <w:rFonts w:ascii="Times New Roman" w:hAnsi="Times New Roman" w:cs="Times New Roman"/>
        </w:rPr>
        <w:t>»</w:t>
      </w:r>
      <w:r>
        <w:rPr>
          <w:rFonts w:ascii="Times New Roman" w:hAnsi="Times New Roman" w:cs="Times New Roman"/>
        </w:rPr>
        <w:t>.</w:t>
      </w:r>
    </w:p>
    <w:p w14:paraId="288CCA18" w14:textId="27A6985F" w:rsidR="000E7FED" w:rsidRDefault="00C57D8F" w:rsidP="000E7FED">
      <w:pPr>
        <w:rPr>
          <w:rFonts w:ascii="Times New Roman" w:hAnsi="Times New Roman" w:cs="Times New Roman"/>
        </w:rPr>
      </w:pPr>
      <w:r>
        <w:rPr>
          <w:rFonts w:ascii="Times New Roman" w:hAnsi="Times New Roman" w:cs="Times New Roman"/>
        </w:rPr>
        <w:t xml:space="preserve"> </w:t>
      </w:r>
      <w:r w:rsidR="000E7FED">
        <w:rPr>
          <w:rFonts w:ascii="Times New Roman" w:hAnsi="Times New Roman" w:cs="Times New Roman"/>
        </w:rPr>
        <w:t>(AD + [AD/4] + 4</w:t>
      </w:r>
      <w:proofErr w:type="gramStart"/>
      <w:r w:rsidR="000E7FED">
        <w:rPr>
          <w:rFonts w:ascii="Times New Roman" w:hAnsi="Times New Roman" w:cs="Times New Roman"/>
        </w:rPr>
        <w:t>)mod7</w:t>
      </w:r>
      <w:proofErr w:type="gramEnd"/>
      <w:r w:rsidR="000E7FED">
        <w:rPr>
          <w:rFonts w:ascii="Times New Roman" w:hAnsi="Times New Roman" w:cs="Times New Roman"/>
        </w:rPr>
        <w:t xml:space="preserve"> =</w:t>
      </w:r>
      <w:r w:rsidR="000E7FED" w:rsidRPr="00527FF9">
        <w:rPr>
          <w:rFonts w:ascii="Times New Roman" w:hAnsi="Times New Roman" w:cs="Times New Roman"/>
          <w:i/>
        </w:rPr>
        <w:t xml:space="preserve"> </w:t>
      </w:r>
      <w:proofErr w:type="spellStart"/>
      <w:r w:rsidR="000E7FED" w:rsidRPr="00527FF9">
        <w:rPr>
          <w:rFonts w:ascii="Times New Roman" w:hAnsi="Times New Roman" w:cs="Times New Roman"/>
          <w:i/>
        </w:rPr>
        <w:t>concurrentes</w:t>
      </w:r>
      <w:proofErr w:type="spellEnd"/>
    </w:p>
    <w:p w14:paraId="3C31B46A" w14:textId="77777777" w:rsidR="000E7FED" w:rsidRDefault="000E7FED" w:rsidP="000E7FED">
      <w:pPr>
        <w:rPr>
          <w:rFonts w:ascii="Times New Roman" w:hAnsi="Times New Roman" w:cs="Times New Roman"/>
        </w:rPr>
      </w:pPr>
      <w:r>
        <w:rPr>
          <w:rFonts w:ascii="Times New Roman" w:hAnsi="Times New Roman" w:cs="Times New Roman"/>
        </w:rPr>
        <w:t>(800 + [800/4] + 4</w:t>
      </w:r>
      <w:proofErr w:type="gramStart"/>
      <w:r>
        <w:rPr>
          <w:rFonts w:ascii="Times New Roman" w:hAnsi="Times New Roman" w:cs="Times New Roman"/>
        </w:rPr>
        <w:t>)mod7</w:t>
      </w:r>
      <w:proofErr w:type="gramEnd"/>
      <w:r>
        <w:rPr>
          <w:rFonts w:ascii="Times New Roman" w:hAnsi="Times New Roman" w:cs="Times New Roman"/>
        </w:rPr>
        <w:t xml:space="preserve"> = 3</w:t>
      </w:r>
    </w:p>
    <w:p w14:paraId="59E31B1A" w14:textId="77777777" w:rsidR="000E7FED" w:rsidRDefault="000E7FED" w:rsidP="000E7FED">
      <w:pPr>
        <w:rPr>
          <w:rFonts w:ascii="Times New Roman" w:hAnsi="Times New Roman" w:cs="Times New Roman"/>
        </w:rPr>
      </w:pPr>
      <w:r>
        <w:rPr>
          <w:rFonts w:ascii="Times New Roman" w:hAnsi="Times New Roman" w:cs="Times New Roman"/>
        </w:rPr>
        <w:t xml:space="preserve"> </w:t>
      </w:r>
    </w:p>
    <w:p w14:paraId="381C4F8E" w14:textId="53747A9A" w:rsidR="00865A38" w:rsidRDefault="00DA2B76" w:rsidP="000E7FED">
      <w:pPr>
        <w:rPr>
          <w:rFonts w:ascii="Times New Roman" w:hAnsi="Times New Roman" w:cs="Times New Roman"/>
        </w:rPr>
      </w:pPr>
      <w:r>
        <w:rPr>
          <w:rFonts w:ascii="Times New Roman" w:hAnsi="Times New Roman" w:cs="Times New Roman"/>
        </w:rPr>
        <w:t xml:space="preserve">More mathematical was a popular algorithm known as </w:t>
      </w:r>
      <w:r w:rsidRPr="00070897">
        <w:rPr>
          <w:rFonts w:ascii="Times New Roman" w:hAnsi="Times New Roman" w:cs="Times New Roman"/>
          <w:i/>
        </w:rPr>
        <w:t>Argumentum XIV</w:t>
      </w:r>
      <w:r>
        <w:rPr>
          <w:rFonts w:ascii="Times New Roman" w:hAnsi="Times New Roman" w:cs="Times New Roman"/>
        </w:rPr>
        <w:t>, which was invented in the late sixth or early seventh century. Originally, it was calibrated for AD 532, the first year of Dionysius’ Easter table</w:t>
      </w:r>
      <w:r w:rsidR="009F758B">
        <w:rPr>
          <w:rStyle w:val="Rimandonotaapidipagina"/>
          <w:rFonts w:ascii="Times New Roman" w:hAnsi="Times New Roman" w:cs="Times New Roman"/>
        </w:rPr>
        <w:footnoteReference w:id="56"/>
      </w:r>
      <w:r w:rsidR="00B81B80">
        <w:rPr>
          <w:rFonts w:ascii="Times New Roman" w:hAnsi="Times New Roman" w:cs="Times New Roman"/>
        </w:rPr>
        <w:t>.</w:t>
      </w:r>
      <w:r>
        <w:rPr>
          <w:rFonts w:ascii="Times New Roman" w:hAnsi="Times New Roman" w:cs="Times New Roman"/>
        </w:rPr>
        <w:t xml:space="preserve"> In the AD 690s, it was updated to the year 684, probably in a Frankish monastery with some connect</w:t>
      </w:r>
      <w:r w:rsidR="00B81B80">
        <w:rPr>
          <w:rFonts w:ascii="Times New Roman" w:hAnsi="Times New Roman" w:cs="Times New Roman"/>
        </w:rPr>
        <w:t xml:space="preserve">ion to the circle of </w:t>
      </w:r>
      <w:proofErr w:type="spellStart"/>
      <w:r w:rsidR="00B81B80">
        <w:rPr>
          <w:rFonts w:ascii="Times New Roman" w:hAnsi="Times New Roman" w:cs="Times New Roman"/>
        </w:rPr>
        <w:t>Willibrord</w:t>
      </w:r>
      <w:proofErr w:type="spellEnd"/>
      <w:r w:rsidR="009F758B">
        <w:rPr>
          <w:rStyle w:val="Rimandonotaapidipagina"/>
          <w:rFonts w:ascii="Times New Roman" w:hAnsi="Times New Roman" w:cs="Times New Roman"/>
        </w:rPr>
        <w:footnoteReference w:id="57"/>
      </w:r>
      <w:r w:rsidR="00B81B80">
        <w:rPr>
          <w:rFonts w:ascii="Times New Roman" w:hAnsi="Times New Roman" w:cs="Times New Roman"/>
        </w:rPr>
        <w:t>.</w:t>
      </w:r>
      <w:r>
        <w:rPr>
          <w:rFonts w:ascii="Times New Roman" w:hAnsi="Times New Roman" w:cs="Times New Roman"/>
        </w:rPr>
        <w:t xml:space="preserve"> Alcuin late</w:t>
      </w:r>
      <w:r w:rsidR="00B81B80">
        <w:rPr>
          <w:rFonts w:ascii="Times New Roman" w:hAnsi="Times New Roman" w:cs="Times New Roman"/>
        </w:rPr>
        <w:t>r adapted it to the year AD 776</w:t>
      </w:r>
      <w:r w:rsidR="009F758B">
        <w:rPr>
          <w:rStyle w:val="Rimandonotaapidipagina"/>
          <w:rFonts w:ascii="Times New Roman" w:hAnsi="Times New Roman" w:cs="Times New Roman"/>
        </w:rPr>
        <w:footnoteReference w:id="58"/>
      </w:r>
      <w:r w:rsidR="00B81B80">
        <w:rPr>
          <w:rFonts w:ascii="Times New Roman" w:hAnsi="Times New Roman" w:cs="Times New Roman"/>
        </w:rPr>
        <w:t>,</w:t>
      </w:r>
      <w:r>
        <w:rPr>
          <w:rFonts w:ascii="Times New Roman" w:hAnsi="Times New Roman" w:cs="Times New Roman"/>
        </w:rPr>
        <w:t xml:space="preserve"> and it remained extremely popular throughout the early </w:t>
      </w:r>
      <w:proofErr w:type="gramStart"/>
      <w:r>
        <w:rPr>
          <w:rFonts w:ascii="Times New Roman" w:hAnsi="Times New Roman" w:cs="Times New Roman"/>
        </w:rPr>
        <w:t>Middle</w:t>
      </w:r>
      <w:proofErr w:type="gramEnd"/>
      <w:r>
        <w:rPr>
          <w:rFonts w:ascii="Times New Roman" w:hAnsi="Times New Roman" w:cs="Times New Roman"/>
        </w:rPr>
        <w:t xml:space="preserve"> Ages. It worked from similar preconditions as the poem, a datum of the 19-year lunar cycle (the epact, </w:t>
      </w:r>
      <w:proofErr w:type="spellStart"/>
      <w:r>
        <w:rPr>
          <w:rFonts w:ascii="Times New Roman" w:hAnsi="Times New Roman" w:cs="Times New Roman"/>
        </w:rPr>
        <w:t>i.e</w:t>
      </w:r>
      <w:proofErr w:type="spellEnd"/>
      <w:r>
        <w:rPr>
          <w:rFonts w:ascii="Times New Roman" w:hAnsi="Times New Roman" w:cs="Times New Roman"/>
        </w:rPr>
        <w:t xml:space="preserve"> the lunar age on 22 March of a given year) and one of the 28-year solar cycle (the </w:t>
      </w:r>
      <w:proofErr w:type="spellStart"/>
      <w:r w:rsidRPr="000B04BB">
        <w:rPr>
          <w:rFonts w:ascii="Times New Roman" w:hAnsi="Times New Roman" w:cs="Times New Roman"/>
          <w:i/>
        </w:rPr>
        <w:t>concurrentes</w:t>
      </w:r>
      <w:proofErr w:type="spellEnd"/>
      <w:r>
        <w:rPr>
          <w:rFonts w:ascii="Times New Roman" w:hAnsi="Times New Roman" w:cs="Times New Roman"/>
        </w:rPr>
        <w:t xml:space="preserve">). </w:t>
      </w:r>
      <w:r w:rsidR="00232A22">
        <w:rPr>
          <w:rFonts w:ascii="Times New Roman" w:hAnsi="Times New Roman" w:cs="Times New Roman"/>
        </w:rPr>
        <w:t xml:space="preserve">It argues: </w:t>
      </w:r>
    </w:p>
    <w:p w14:paraId="75C83DF9" w14:textId="764B8A45" w:rsidR="00865A38" w:rsidRDefault="00865A38" w:rsidP="000E7FED">
      <w:pPr>
        <w:rPr>
          <w:rFonts w:ascii="Times New Roman" w:hAnsi="Times New Roman" w:cs="Times New Roman"/>
        </w:rPr>
      </w:pPr>
      <w:r>
        <w:rPr>
          <w:rFonts w:ascii="Times New Roman" w:hAnsi="Times New Roman" w:cs="Times New Roman"/>
        </w:rPr>
        <w:t xml:space="preserve">If the epact (the lunar age on 22 March) falls between 5 and 15 (inclusive), the Easter full moon occurs in March. The March </w:t>
      </w:r>
      <w:r w:rsidR="00831E0B">
        <w:rPr>
          <w:rFonts w:ascii="Times New Roman" w:hAnsi="Times New Roman" w:cs="Times New Roman"/>
        </w:rPr>
        <w:t xml:space="preserve">lunar </w:t>
      </w:r>
      <w:r>
        <w:rPr>
          <w:rFonts w:ascii="Times New Roman" w:hAnsi="Times New Roman" w:cs="Times New Roman"/>
        </w:rPr>
        <w:t>regular is 36. Subtract the epact from the regular</w:t>
      </w:r>
      <w:r w:rsidR="00FB5408">
        <w:rPr>
          <w:rFonts w:ascii="Times New Roman" w:hAnsi="Times New Roman" w:cs="Times New Roman"/>
        </w:rPr>
        <w:t>, and the result is the calendar day of March on which the Easter full moon falls. E.g. AD 799: 36 – epact 11 = 25 March</w:t>
      </w:r>
      <w:r w:rsidR="00831E0B">
        <w:rPr>
          <w:rFonts w:ascii="Times New Roman" w:hAnsi="Times New Roman" w:cs="Times New Roman"/>
        </w:rPr>
        <w:t>, the Easter full moon</w:t>
      </w:r>
      <w:r w:rsidR="00FB5408">
        <w:rPr>
          <w:rFonts w:ascii="Times New Roman" w:hAnsi="Times New Roman" w:cs="Times New Roman"/>
        </w:rPr>
        <w:t xml:space="preserve">. </w:t>
      </w:r>
      <w:r w:rsidR="00831E0B">
        <w:rPr>
          <w:rFonts w:ascii="Times New Roman" w:hAnsi="Times New Roman" w:cs="Times New Roman"/>
        </w:rPr>
        <w:t xml:space="preserve">The March weekday regular is 4. </w:t>
      </w:r>
      <w:r w:rsidR="00201F24">
        <w:rPr>
          <w:rFonts w:ascii="Times New Roman" w:hAnsi="Times New Roman" w:cs="Times New Roman"/>
        </w:rPr>
        <w:t xml:space="preserve">For calculating the weekday </w:t>
      </w:r>
      <w:r w:rsidR="00831E0B">
        <w:rPr>
          <w:rFonts w:ascii="Times New Roman" w:hAnsi="Times New Roman" w:cs="Times New Roman"/>
        </w:rPr>
        <w:t>of the Easter full moon</w:t>
      </w:r>
      <w:r w:rsidR="00201F24">
        <w:rPr>
          <w:rFonts w:ascii="Times New Roman" w:hAnsi="Times New Roman" w:cs="Times New Roman"/>
        </w:rPr>
        <w:t xml:space="preserve">, add the </w:t>
      </w:r>
      <w:proofErr w:type="spellStart"/>
      <w:r w:rsidR="00201F24" w:rsidRPr="00201F24">
        <w:rPr>
          <w:rFonts w:ascii="Times New Roman" w:hAnsi="Times New Roman" w:cs="Times New Roman"/>
          <w:i/>
        </w:rPr>
        <w:t>concurrentes</w:t>
      </w:r>
      <w:proofErr w:type="spellEnd"/>
      <w:r w:rsidR="00201F24">
        <w:rPr>
          <w:rFonts w:ascii="Times New Roman" w:hAnsi="Times New Roman" w:cs="Times New Roman"/>
        </w:rPr>
        <w:t xml:space="preserve"> (the weekday on 24 March) to the March weekday regular and</w:t>
      </w:r>
      <w:r w:rsidR="00831E0B">
        <w:rPr>
          <w:rFonts w:ascii="Times New Roman" w:hAnsi="Times New Roman" w:cs="Times New Roman"/>
        </w:rPr>
        <w:t xml:space="preserve"> </w:t>
      </w:r>
      <w:r w:rsidR="00201F24">
        <w:rPr>
          <w:rFonts w:ascii="Times New Roman" w:hAnsi="Times New Roman" w:cs="Times New Roman"/>
        </w:rPr>
        <w:t>the date of Easter full moon, then divide by 7; the remainder is the weekday of the Easter full moon. E.g., AD 799: (</w:t>
      </w:r>
      <w:proofErr w:type="spellStart"/>
      <w:r w:rsidR="00201F24" w:rsidRPr="00030351">
        <w:rPr>
          <w:rFonts w:ascii="Times New Roman" w:hAnsi="Times New Roman" w:cs="Times New Roman"/>
          <w:i/>
        </w:rPr>
        <w:t>concurrentes</w:t>
      </w:r>
      <w:proofErr w:type="spellEnd"/>
      <w:r w:rsidR="00201F24">
        <w:rPr>
          <w:rFonts w:ascii="Times New Roman" w:hAnsi="Times New Roman" w:cs="Times New Roman"/>
        </w:rPr>
        <w:t xml:space="preserve"> 1 + 4 + 25 March) / 7 = 30 / 7 = 5, remainder 2; the Easter full moon is on weekday 2, a Monday. Easter Sunday is the Sunday following the Easter full moon (</w:t>
      </w:r>
      <w:proofErr w:type="spellStart"/>
      <w:proofErr w:type="gramStart"/>
      <w:r w:rsidR="00201F24" w:rsidRPr="00201F24">
        <w:rPr>
          <w:rFonts w:ascii="Times New Roman" w:hAnsi="Times New Roman" w:cs="Times New Roman"/>
          <w:i/>
        </w:rPr>
        <w:t>luna</w:t>
      </w:r>
      <w:proofErr w:type="spellEnd"/>
      <w:proofErr w:type="gramEnd"/>
      <w:r w:rsidR="00201F24">
        <w:rPr>
          <w:rFonts w:ascii="Times New Roman" w:hAnsi="Times New Roman" w:cs="Times New Roman"/>
        </w:rPr>
        <w:t xml:space="preserve"> 14) on Monday 25 March: 30 March, </w:t>
      </w:r>
      <w:proofErr w:type="spellStart"/>
      <w:r w:rsidR="00201F24" w:rsidRPr="00201F24">
        <w:rPr>
          <w:rFonts w:ascii="Times New Roman" w:hAnsi="Times New Roman" w:cs="Times New Roman"/>
          <w:i/>
        </w:rPr>
        <w:t>luna</w:t>
      </w:r>
      <w:proofErr w:type="spellEnd"/>
      <w:r w:rsidR="00201F24">
        <w:rPr>
          <w:rFonts w:ascii="Times New Roman" w:hAnsi="Times New Roman" w:cs="Times New Roman"/>
        </w:rPr>
        <w:t xml:space="preserve"> 20. </w:t>
      </w:r>
    </w:p>
    <w:p w14:paraId="44FBAC3F" w14:textId="55772029" w:rsidR="00865A38" w:rsidRDefault="00030351" w:rsidP="000E7FED">
      <w:pPr>
        <w:rPr>
          <w:rFonts w:ascii="Times New Roman" w:hAnsi="Times New Roman" w:cs="Times New Roman"/>
        </w:rPr>
      </w:pPr>
      <w:r>
        <w:rPr>
          <w:rFonts w:ascii="Times New Roman" w:hAnsi="Times New Roman" w:cs="Times New Roman"/>
        </w:rPr>
        <w:t xml:space="preserve">If the epact (the lunar age on 22 March) </w:t>
      </w:r>
      <w:r w:rsidR="00B05A9C">
        <w:rPr>
          <w:rFonts w:ascii="Times New Roman" w:hAnsi="Times New Roman" w:cs="Times New Roman"/>
        </w:rPr>
        <w:t xml:space="preserve">is </w:t>
      </w:r>
      <w:r>
        <w:rPr>
          <w:rFonts w:ascii="Times New Roman" w:hAnsi="Times New Roman" w:cs="Times New Roman"/>
        </w:rPr>
        <w:t xml:space="preserve">less than 5 or higher than 15, the Easter full moon occurs in April. The </w:t>
      </w:r>
      <w:r w:rsidR="002B791C">
        <w:rPr>
          <w:rFonts w:ascii="Times New Roman" w:hAnsi="Times New Roman" w:cs="Times New Roman"/>
        </w:rPr>
        <w:t>April</w:t>
      </w:r>
      <w:r>
        <w:rPr>
          <w:rFonts w:ascii="Times New Roman" w:hAnsi="Times New Roman" w:cs="Times New Roman"/>
        </w:rPr>
        <w:t xml:space="preserve"> lunar regular is 3</w:t>
      </w:r>
      <w:r w:rsidR="002B791C">
        <w:rPr>
          <w:rFonts w:ascii="Times New Roman" w:hAnsi="Times New Roman" w:cs="Times New Roman"/>
        </w:rPr>
        <w:t>5</w:t>
      </w:r>
      <w:r>
        <w:rPr>
          <w:rFonts w:ascii="Times New Roman" w:hAnsi="Times New Roman" w:cs="Times New Roman"/>
        </w:rPr>
        <w:t xml:space="preserve">. Subtract the epact from the regular, and the result is the calendar day of </w:t>
      </w:r>
      <w:r w:rsidR="00345930">
        <w:rPr>
          <w:rFonts w:ascii="Times New Roman" w:hAnsi="Times New Roman" w:cs="Times New Roman"/>
        </w:rPr>
        <w:t>April</w:t>
      </w:r>
      <w:r>
        <w:rPr>
          <w:rFonts w:ascii="Times New Roman" w:hAnsi="Times New Roman" w:cs="Times New Roman"/>
        </w:rPr>
        <w:t xml:space="preserve"> on which the Easter full moon falls. E.g. AD </w:t>
      </w:r>
      <w:r w:rsidR="00345930">
        <w:rPr>
          <w:rFonts w:ascii="Times New Roman" w:hAnsi="Times New Roman" w:cs="Times New Roman"/>
        </w:rPr>
        <w:t>800</w:t>
      </w:r>
      <w:r>
        <w:rPr>
          <w:rFonts w:ascii="Times New Roman" w:hAnsi="Times New Roman" w:cs="Times New Roman"/>
        </w:rPr>
        <w:t>: 3</w:t>
      </w:r>
      <w:r w:rsidR="00345930">
        <w:rPr>
          <w:rFonts w:ascii="Times New Roman" w:hAnsi="Times New Roman" w:cs="Times New Roman"/>
        </w:rPr>
        <w:t>5</w:t>
      </w:r>
      <w:r>
        <w:rPr>
          <w:rFonts w:ascii="Times New Roman" w:hAnsi="Times New Roman" w:cs="Times New Roman"/>
        </w:rPr>
        <w:t xml:space="preserve"> – epact </w:t>
      </w:r>
      <w:r w:rsidR="00345930">
        <w:rPr>
          <w:rFonts w:ascii="Times New Roman" w:hAnsi="Times New Roman" w:cs="Times New Roman"/>
        </w:rPr>
        <w:t>22</w:t>
      </w:r>
      <w:r>
        <w:rPr>
          <w:rFonts w:ascii="Times New Roman" w:hAnsi="Times New Roman" w:cs="Times New Roman"/>
        </w:rPr>
        <w:t xml:space="preserve"> = </w:t>
      </w:r>
      <w:r w:rsidR="00345930">
        <w:rPr>
          <w:rFonts w:ascii="Times New Roman" w:hAnsi="Times New Roman" w:cs="Times New Roman"/>
        </w:rPr>
        <w:t>13</w:t>
      </w:r>
      <w:r>
        <w:rPr>
          <w:rFonts w:ascii="Times New Roman" w:hAnsi="Times New Roman" w:cs="Times New Roman"/>
        </w:rPr>
        <w:t xml:space="preserve"> </w:t>
      </w:r>
      <w:r w:rsidR="00345930">
        <w:rPr>
          <w:rFonts w:ascii="Times New Roman" w:hAnsi="Times New Roman" w:cs="Times New Roman"/>
        </w:rPr>
        <w:t>April</w:t>
      </w:r>
      <w:r>
        <w:rPr>
          <w:rFonts w:ascii="Times New Roman" w:hAnsi="Times New Roman" w:cs="Times New Roman"/>
        </w:rPr>
        <w:t xml:space="preserve">, the Easter full moon. The </w:t>
      </w:r>
      <w:r w:rsidR="00345930">
        <w:rPr>
          <w:rFonts w:ascii="Times New Roman" w:hAnsi="Times New Roman" w:cs="Times New Roman"/>
        </w:rPr>
        <w:t>April</w:t>
      </w:r>
      <w:r>
        <w:rPr>
          <w:rFonts w:ascii="Times New Roman" w:hAnsi="Times New Roman" w:cs="Times New Roman"/>
        </w:rPr>
        <w:t xml:space="preserve"> weekday regular is </w:t>
      </w:r>
      <w:r w:rsidR="00345930">
        <w:rPr>
          <w:rFonts w:ascii="Times New Roman" w:hAnsi="Times New Roman" w:cs="Times New Roman"/>
        </w:rPr>
        <w:t>7</w:t>
      </w:r>
      <w:r>
        <w:rPr>
          <w:rFonts w:ascii="Times New Roman" w:hAnsi="Times New Roman" w:cs="Times New Roman"/>
        </w:rPr>
        <w:t xml:space="preserve">. For calculating the weekday of the Easter full moon, add the </w:t>
      </w:r>
      <w:proofErr w:type="spellStart"/>
      <w:r w:rsidRPr="00201F24">
        <w:rPr>
          <w:rFonts w:ascii="Times New Roman" w:hAnsi="Times New Roman" w:cs="Times New Roman"/>
          <w:i/>
        </w:rPr>
        <w:t>concurrentes</w:t>
      </w:r>
      <w:proofErr w:type="spellEnd"/>
      <w:r>
        <w:rPr>
          <w:rFonts w:ascii="Times New Roman" w:hAnsi="Times New Roman" w:cs="Times New Roman"/>
        </w:rPr>
        <w:t xml:space="preserve"> (the weekday on 24 March) to the </w:t>
      </w:r>
      <w:r w:rsidR="00345930">
        <w:rPr>
          <w:rFonts w:ascii="Times New Roman" w:hAnsi="Times New Roman" w:cs="Times New Roman"/>
        </w:rPr>
        <w:t>April</w:t>
      </w:r>
      <w:r>
        <w:rPr>
          <w:rFonts w:ascii="Times New Roman" w:hAnsi="Times New Roman" w:cs="Times New Roman"/>
        </w:rPr>
        <w:t xml:space="preserve"> weekday regular and the date of Easter full moon, then divide by 7; the remainder is the weekday of the Easter full moon. E.g., AD </w:t>
      </w:r>
      <w:r w:rsidR="00345930">
        <w:rPr>
          <w:rFonts w:ascii="Times New Roman" w:hAnsi="Times New Roman" w:cs="Times New Roman"/>
        </w:rPr>
        <w:t>800</w:t>
      </w:r>
      <w:r>
        <w:rPr>
          <w:rFonts w:ascii="Times New Roman" w:hAnsi="Times New Roman" w:cs="Times New Roman"/>
        </w:rPr>
        <w:t>: (</w:t>
      </w:r>
      <w:proofErr w:type="spellStart"/>
      <w:r w:rsidRPr="00345930">
        <w:rPr>
          <w:rFonts w:ascii="Times New Roman" w:hAnsi="Times New Roman" w:cs="Times New Roman"/>
          <w:i/>
        </w:rPr>
        <w:t>concurrentes</w:t>
      </w:r>
      <w:proofErr w:type="spellEnd"/>
      <w:r>
        <w:rPr>
          <w:rFonts w:ascii="Times New Roman" w:hAnsi="Times New Roman" w:cs="Times New Roman"/>
        </w:rPr>
        <w:t xml:space="preserve"> </w:t>
      </w:r>
      <w:r w:rsidR="00345930">
        <w:rPr>
          <w:rFonts w:ascii="Times New Roman" w:hAnsi="Times New Roman" w:cs="Times New Roman"/>
        </w:rPr>
        <w:t>3</w:t>
      </w:r>
      <w:r>
        <w:rPr>
          <w:rFonts w:ascii="Times New Roman" w:hAnsi="Times New Roman" w:cs="Times New Roman"/>
        </w:rPr>
        <w:t xml:space="preserve"> + </w:t>
      </w:r>
      <w:r w:rsidR="00345930">
        <w:rPr>
          <w:rFonts w:ascii="Times New Roman" w:hAnsi="Times New Roman" w:cs="Times New Roman"/>
        </w:rPr>
        <w:t>7</w:t>
      </w:r>
      <w:r>
        <w:rPr>
          <w:rFonts w:ascii="Times New Roman" w:hAnsi="Times New Roman" w:cs="Times New Roman"/>
        </w:rPr>
        <w:t xml:space="preserve"> + </w:t>
      </w:r>
      <w:r w:rsidR="00345930">
        <w:rPr>
          <w:rFonts w:ascii="Times New Roman" w:hAnsi="Times New Roman" w:cs="Times New Roman"/>
        </w:rPr>
        <w:t>13</w:t>
      </w:r>
      <w:r>
        <w:rPr>
          <w:rFonts w:ascii="Times New Roman" w:hAnsi="Times New Roman" w:cs="Times New Roman"/>
        </w:rPr>
        <w:t xml:space="preserve"> </w:t>
      </w:r>
      <w:r w:rsidR="00345930">
        <w:rPr>
          <w:rFonts w:ascii="Times New Roman" w:hAnsi="Times New Roman" w:cs="Times New Roman"/>
        </w:rPr>
        <w:t>April</w:t>
      </w:r>
      <w:r>
        <w:rPr>
          <w:rFonts w:ascii="Times New Roman" w:hAnsi="Times New Roman" w:cs="Times New Roman"/>
        </w:rPr>
        <w:t xml:space="preserve">) / 7 = </w:t>
      </w:r>
      <w:r w:rsidR="00345930">
        <w:rPr>
          <w:rFonts w:ascii="Times New Roman" w:hAnsi="Times New Roman" w:cs="Times New Roman"/>
        </w:rPr>
        <w:t>2</w:t>
      </w:r>
      <w:r>
        <w:rPr>
          <w:rFonts w:ascii="Times New Roman" w:hAnsi="Times New Roman" w:cs="Times New Roman"/>
        </w:rPr>
        <w:t xml:space="preserve">3 / 7 = </w:t>
      </w:r>
      <w:r w:rsidR="00345930">
        <w:rPr>
          <w:rFonts w:ascii="Times New Roman" w:hAnsi="Times New Roman" w:cs="Times New Roman"/>
        </w:rPr>
        <w:t>3</w:t>
      </w:r>
      <w:r>
        <w:rPr>
          <w:rFonts w:ascii="Times New Roman" w:hAnsi="Times New Roman" w:cs="Times New Roman"/>
        </w:rPr>
        <w:t>, remainder 2; the Easter full moon is on weekday 2, a Monday. Easter Sunday is the Sunday following the Easter full moon (</w:t>
      </w:r>
      <w:proofErr w:type="spellStart"/>
      <w:proofErr w:type="gramStart"/>
      <w:r w:rsidRPr="00201F24">
        <w:rPr>
          <w:rFonts w:ascii="Times New Roman" w:hAnsi="Times New Roman" w:cs="Times New Roman"/>
          <w:i/>
        </w:rPr>
        <w:t>luna</w:t>
      </w:r>
      <w:proofErr w:type="spellEnd"/>
      <w:proofErr w:type="gramEnd"/>
      <w:r>
        <w:rPr>
          <w:rFonts w:ascii="Times New Roman" w:hAnsi="Times New Roman" w:cs="Times New Roman"/>
        </w:rPr>
        <w:t xml:space="preserve"> 14) on Monday </w:t>
      </w:r>
      <w:r w:rsidR="00345930">
        <w:rPr>
          <w:rFonts w:ascii="Times New Roman" w:hAnsi="Times New Roman" w:cs="Times New Roman"/>
        </w:rPr>
        <w:t>13</w:t>
      </w:r>
      <w:r>
        <w:rPr>
          <w:rFonts w:ascii="Times New Roman" w:hAnsi="Times New Roman" w:cs="Times New Roman"/>
        </w:rPr>
        <w:t xml:space="preserve"> </w:t>
      </w:r>
      <w:r w:rsidR="00345930">
        <w:rPr>
          <w:rFonts w:ascii="Times New Roman" w:hAnsi="Times New Roman" w:cs="Times New Roman"/>
        </w:rPr>
        <w:t>April</w:t>
      </w:r>
      <w:r>
        <w:rPr>
          <w:rFonts w:ascii="Times New Roman" w:hAnsi="Times New Roman" w:cs="Times New Roman"/>
        </w:rPr>
        <w:t xml:space="preserve">: </w:t>
      </w:r>
      <w:r w:rsidR="00345930">
        <w:rPr>
          <w:rFonts w:ascii="Times New Roman" w:hAnsi="Times New Roman" w:cs="Times New Roman"/>
        </w:rPr>
        <w:t>19 April</w:t>
      </w:r>
      <w:r>
        <w:rPr>
          <w:rFonts w:ascii="Times New Roman" w:hAnsi="Times New Roman" w:cs="Times New Roman"/>
        </w:rPr>
        <w:t xml:space="preserve">, </w:t>
      </w:r>
      <w:proofErr w:type="spellStart"/>
      <w:r w:rsidRPr="00201F24">
        <w:rPr>
          <w:rFonts w:ascii="Times New Roman" w:hAnsi="Times New Roman" w:cs="Times New Roman"/>
          <w:i/>
        </w:rPr>
        <w:t>luna</w:t>
      </w:r>
      <w:proofErr w:type="spellEnd"/>
      <w:r>
        <w:rPr>
          <w:rFonts w:ascii="Times New Roman" w:hAnsi="Times New Roman" w:cs="Times New Roman"/>
        </w:rPr>
        <w:t xml:space="preserve"> 20.</w:t>
      </w:r>
    </w:p>
    <w:p w14:paraId="060BCEBF" w14:textId="36606708" w:rsidR="00865A38" w:rsidRDefault="00865A38" w:rsidP="000E7FED">
      <w:pPr>
        <w:rPr>
          <w:rFonts w:ascii="Times New Roman" w:hAnsi="Times New Roman" w:cs="Times New Roman"/>
        </w:rPr>
      </w:pPr>
      <w:r>
        <w:rPr>
          <w:rFonts w:ascii="Times New Roman" w:hAnsi="Times New Roman" w:cs="Times New Roman"/>
        </w:rPr>
        <w:t>In mathematical notation:</w:t>
      </w:r>
    </w:p>
    <w:p w14:paraId="745BC3BA" w14:textId="77777777" w:rsidR="00AB1779" w:rsidRDefault="00AB1779" w:rsidP="000E7FED">
      <w:pPr>
        <w:rPr>
          <w:rFonts w:ascii="Times New Roman" w:hAnsi="Times New Roman" w:cs="Times New Roman"/>
        </w:rPr>
      </w:pPr>
    </w:p>
    <w:p w14:paraId="75EF1C05" w14:textId="6F20FF25" w:rsidR="00EC5011" w:rsidRDefault="00EC5011" w:rsidP="00EC5011">
      <w:pPr>
        <w:rPr>
          <w:rFonts w:ascii="Times New Roman" w:hAnsi="Times New Roman" w:cs="Times New Roman"/>
        </w:rPr>
      </w:pPr>
      <w:r>
        <w:rPr>
          <w:rFonts w:ascii="Times New Roman" w:hAnsi="Times New Roman" w:cs="Times New Roman"/>
        </w:rPr>
        <w:t>a</w:t>
      </w:r>
      <w:r w:rsidR="002018BA">
        <w:rPr>
          <w:rFonts w:ascii="Times New Roman" w:hAnsi="Times New Roman" w:cs="Times New Roman"/>
        </w:rPr>
        <w:t>.</w:t>
      </w:r>
      <w:r>
        <w:rPr>
          <w:rFonts w:ascii="Times New Roman" w:hAnsi="Times New Roman" w:cs="Times New Roman"/>
        </w:rPr>
        <w:t xml:space="preserve"> 5 &lt; epact </w:t>
      </w:r>
      <w:r w:rsidRPr="00EC5011">
        <w:rPr>
          <w:rFonts w:ascii="Times New Roman" w:hAnsi="Times New Roman" w:cs="Times New Roman"/>
          <w:u w:val="single"/>
        </w:rPr>
        <w:t>&lt;</w:t>
      </w:r>
      <w:r>
        <w:rPr>
          <w:rFonts w:ascii="Times New Roman" w:hAnsi="Times New Roman" w:cs="Times New Roman"/>
        </w:rPr>
        <w:t xml:space="preserve"> 15 =&gt; Easter full moon in March</w:t>
      </w:r>
    </w:p>
    <w:p w14:paraId="79F5FB9A" w14:textId="2EA60237" w:rsidR="00EC5011" w:rsidRDefault="00EC5011" w:rsidP="00EC5011">
      <w:pPr>
        <w:ind w:firstLine="284"/>
        <w:rPr>
          <w:rFonts w:ascii="Times New Roman" w:hAnsi="Times New Roman" w:cs="Times New Roman"/>
        </w:rPr>
      </w:pPr>
      <w:r>
        <w:rPr>
          <w:rFonts w:ascii="Times New Roman" w:hAnsi="Times New Roman" w:cs="Times New Roman"/>
        </w:rPr>
        <w:t xml:space="preserve">36 </w:t>
      </w:r>
      <w:r w:rsidR="00AB177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epact</w:t>
      </w:r>
      <w:proofErr w:type="gramEnd"/>
      <w:r>
        <w:rPr>
          <w:rFonts w:ascii="Times New Roman" w:hAnsi="Times New Roman" w:cs="Times New Roman"/>
        </w:rPr>
        <w:t xml:space="preserve"> = y March for Easter full moon</w:t>
      </w:r>
    </w:p>
    <w:p w14:paraId="6CC22CAB" w14:textId="40E8F8C6" w:rsidR="00EC5011" w:rsidRDefault="00EC5011" w:rsidP="00EC5011">
      <w:pPr>
        <w:ind w:left="284"/>
        <w:rPr>
          <w:rFonts w:ascii="Times New Roman" w:hAnsi="Times New Roman" w:cs="Times New Roman"/>
        </w:rPr>
      </w:pPr>
      <w:r>
        <w:rPr>
          <w:rFonts w:ascii="Times New Roman" w:hAnsi="Times New Roman" w:cs="Times New Roman"/>
        </w:rPr>
        <w:t xml:space="preserve">(y + </w:t>
      </w:r>
      <w:proofErr w:type="spellStart"/>
      <w:r w:rsidRPr="00AB1779">
        <w:rPr>
          <w:rFonts w:ascii="Times New Roman" w:hAnsi="Times New Roman" w:cs="Times New Roman"/>
          <w:i/>
        </w:rPr>
        <w:t>concurrent</w:t>
      </w:r>
      <w:r w:rsidR="00AB1779" w:rsidRPr="00AB1779">
        <w:rPr>
          <w:rFonts w:ascii="Times New Roman" w:hAnsi="Times New Roman" w:cs="Times New Roman"/>
          <w:i/>
        </w:rPr>
        <w:t>es</w:t>
      </w:r>
      <w:proofErr w:type="spellEnd"/>
      <w:r>
        <w:rPr>
          <w:rFonts w:ascii="Times New Roman" w:hAnsi="Times New Roman" w:cs="Times New Roman"/>
        </w:rPr>
        <w:t xml:space="preserve"> + 4</w:t>
      </w:r>
      <w:proofErr w:type="gramStart"/>
      <w:r>
        <w:rPr>
          <w:rFonts w:ascii="Times New Roman" w:hAnsi="Times New Roman" w:cs="Times New Roman"/>
        </w:rPr>
        <w:t>)mod7</w:t>
      </w:r>
      <w:proofErr w:type="gramEnd"/>
      <w:r>
        <w:rPr>
          <w:rFonts w:ascii="Times New Roman" w:hAnsi="Times New Roman" w:cs="Times New Roman"/>
        </w:rPr>
        <w:t xml:space="preserve"> = </w:t>
      </w:r>
      <w:r w:rsidRPr="00AB1779">
        <w:rPr>
          <w:rFonts w:ascii="Times New Roman" w:hAnsi="Times New Roman" w:cs="Times New Roman"/>
          <w:i/>
        </w:rPr>
        <w:t>feria</w:t>
      </w:r>
      <w:r>
        <w:rPr>
          <w:rFonts w:ascii="Times New Roman" w:hAnsi="Times New Roman" w:cs="Times New Roman"/>
        </w:rPr>
        <w:t xml:space="preserve"> z for Easter full moon; if 0, then 7</w:t>
      </w:r>
      <w:r w:rsidR="00AB1779">
        <w:rPr>
          <w:rFonts w:ascii="Times New Roman" w:hAnsi="Times New Roman" w:cs="Times New Roman"/>
        </w:rPr>
        <w:t>.</w:t>
      </w:r>
    </w:p>
    <w:p w14:paraId="70388159" w14:textId="77777777" w:rsidR="00EC5011" w:rsidRDefault="00EC5011" w:rsidP="00EC5011">
      <w:pPr>
        <w:ind w:left="284"/>
        <w:rPr>
          <w:rFonts w:ascii="Times New Roman" w:hAnsi="Times New Roman" w:cs="Times New Roman"/>
        </w:rPr>
      </w:pPr>
    </w:p>
    <w:p w14:paraId="42C71C75" w14:textId="7B28845E" w:rsidR="00EC5011" w:rsidRDefault="00EC5011" w:rsidP="00EC5011">
      <w:pPr>
        <w:ind w:left="284"/>
        <w:rPr>
          <w:rFonts w:ascii="Times New Roman" w:hAnsi="Times New Roman" w:cs="Times New Roman"/>
        </w:rPr>
      </w:pPr>
      <w:r>
        <w:rPr>
          <w:rFonts w:ascii="Times New Roman" w:hAnsi="Times New Roman" w:cs="Times New Roman"/>
        </w:rPr>
        <w:t>AD 7</w:t>
      </w:r>
      <w:r w:rsidR="00AB1779">
        <w:rPr>
          <w:rFonts w:ascii="Times New Roman" w:hAnsi="Times New Roman" w:cs="Times New Roman"/>
        </w:rPr>
        <w:t>99</w:t>
      </w:r>
      <w:r>
        <w:rPr>
          <w:rFonts w:ascii="Times New Roman" w:hAnsi="Times New Roman" w:cs="Times New Roman"/>
        </w:rPr>
        <w:t xml:space="preserve">: epact </w:t>
      </w:r>
      <w:r w:rsidR="00AB1779">
        <w:rPr>
          <w:rFonts w:ascii="Times New Roman" w:hAnsi="Times New Roman" w:cs="Times New Roman"/>
        </w:rPr>
        <w:t>11</w:t>
      </w:r>
      <w:r>
        <w:rPr>
          <w:rFonts w:ascii="Times New Roman" w:hAnsi="Times New Roman" w:cs="Times New Roman"/>
        </w:rPr>
        <w:t xml:space="preserve">, </w:t>
      </w:r>
      <w:proofErr w:type="spellStart"/>
      <w:r w:rsidRPr="00AB1779">
        <w:rPr>
          <w:rFonts w:ascii="Times New Roman" w:hAnsi="Times New Roman" w:cs="Times New Roman"/>
          <w:i/>
        </w:rPr>
        <w:t>concurrent</w:t>
      </w:r>
      <w:r w:rsidR="00AB1779">
        <w:rPr>
          <w:rFonts w:ascii="Times New Roman" w:hAnsi="Times New Roman" w:cs="Times New Roman"/>
          <w:i/>
        </w:rPr>
        <w:t>es</w:t>
      </w:r>
      <w:proofErr w:type="spellEnd"/>
      <w:r>
        <w:rPr>
          <w:rFonts w:ascii="Times New Roman" w:hAnsi="Times New Roman" w:cs="Times New Roman"/>
        </w:rPr>
        <w:t xml:space="preserve"> </w:t>
      </w:r>
      <w:r w:rsidR="00AB1779">
        <w:rPr>
          <w:rFonts w:ascii="Times New Roman" w:hAnsi="Times New Roman" w:cs="Times New Roman"/>
        </w:rPr>
        <w:t>1</w:t>
      </w:r>
    </w:p>
    <w:p w14:paraId="6B9B8859" w14:textId="003227A9" w:rsidR="00EC5011" w:rsidRDefault="00EC5011" w:rsidP="00EC5011">
      <w:pPr>
        <w:ind w:left="284"/>
        <w:rPr>
          <w:rFonts w:ascii="Times New Roman" w:hAnsi="Times New Roman" w:cs="Times New Roman"/>
        </w:rPr>
      </w:pPr>
      <w:r>
        <w:rPr>
          <w:rFonts w:ascii="Times New Roman" w:hAnsi="Times New Roman" w:cs="Times New Roman"/>
        </w:rPr>
        <w:t>36</w:t>
      </w:r>
      <w:r w:rsidR="00AB1779">
        <w:rPr>
          <w:rFonts w:ascii="Times New Roman" w:hAnsi="Times New Roman" w:cs="Times New Roman"/>
        </w:rPr>
        <w:t>–11</w:t>
      </w:r>
      <w:r>
        <w:rPr>
          <w:rFonts w:ascii="Times New Roman" w:hAnsi="Times New Roman" w:cs="Times New Roman"/>
        </w:rPr>
        <w:t>= 2</w:t>
      </w:r>
      <w:r w:rsidR="00AB1779">
        <w:rPr>
          <w:rFonts w:ascii="Times New Roman" w:hAnsi="Times New Roman" w:cs="Times New Roman"/>
        </w:rPr>
        <w:t>5</w:t>
      </w:r>
      <w:r>
        <w:rPr>
          <w:rFonts w:ascii="Times New Roman" w:hAnsi="Times New Roman" w:cs="Times New Roman"/>
        </w:rPr>
        <w:t xml:space="preserve"> March for Easter full moon</w:t>
      </w:r>
    </w:p>
    <w:p w14:paraId="48CAA1FD" w14:textId="7D6CD82E" w:rsidR="00EC5011" w:rsidRDefault="00EC5011" w:rsidP="00EC5011">
      <w:pPr>
        <w:ind w:left="284"/>
        <w:rPr>
          <w:rFonts w:ascii="Times New Roman" w:hAnsi="Times New Roman" w:cs="Times New Roman"/>
        </w:rPr>
      </w:pPr>
      <w:r>
        <w:rPr>
          <w:rFonts w:ascii="Times New Roman" w:hAnsi="Times New Roman" w:cs="Times New Roman"/>
        </w:rPr>
        <w:t>(2</w:t>
      </w:r>
      <w:r w:rsidR="00AB1779">
        <w:rPr>
          <w:rFonts w:ascii="Times New Roman" w:hAnsi="Times New Roman" w:cs="Times New Roman"/>
        </w:rPr>
        <w:t>5</w:t>
      </w:r>
      <w:r>
        <w:rPr>
          <w:rFonts w:ascii="Times New Roman" w:hAnsi="Times New Roman" w:cs="Times New Roman"/>
        </w:rPr>
        <w:t>+</w:t>
      </w:r>
      <w:r w:rsidR="00AB1779">
        <w:rPr>
          <w:rFonts w:ascii="Times New Roman" w:hAnsi="Times New Roman" w:cs="Times New Roman"/>
        </w:rPr>
        <w:t>1</w:t>
      </w:r>
      <w:r>
        <w:rPr>
          <w:rFonts w:ascii="Times New Roman" w:hAnsi="Times New Roman" w:cs="Times New Roman"/>
        </w:rPr>
        <w:t>+4</w:t>
      </w:r>
      <w:proofErr w:type="gramStart"/>
      <w:r>
        <w:rPr>
          <w:rFonts w:ascii="Times New Roman" w:hAnsi="Times New Roman" w:cs="Times New Roman"/>
        </w:rPr>
        <w:t>)mod7</w:t>
      </w:r>
      <w:proofErr w:type="gramEnd"/>
      <w:r>
        <w:rPr>
          <w:rFonts w:ascii="Times New Roman" w:hAnsi="Times New Roman" w:cs="Times New Roman"/>
        </w:rPr>
        <w:t xml:space="preserve"> = </w:t>
      </w:r>
      <w:r w:rsidRPr="00AB1779">
        <w:rPr>
          <w:rFonts w:ascii="Times New Roman" w:hAnsi="Times New Roman" w:cs="Times New Roman"/>
          <w:i/>
        </w:rPr>
        <w:t>feria</w:t>
      </w:r>
      <w:r>
        <w:rPr>
          <w:rFonts w:ascii="Times New Roman" w:hAnsi="Times New Roman" w:cs="Times New Roman"/>
        </w:rPr>
        <w:t xml:space="preserve"> </w:t>
      </w:r>
      <w:r w:rsidR="00AB1779">
        <w:rPr>
          <w:rFonts w:ascii="Times New Roman" w:hAnsi="Times New Roman" w:cs="Times New Roman"/>
        </w:rPr>
        <w:t>2</w:t>
      </w:r>
      <w:r>
        <w:rPr>
          <w:rFonts w:ascii="Times New Roman" w:hAnsi="Times New Roman" w:cs="Times New Roman"/>
        </w:rPr>
        <w:t xml:space="preserve"> (</w:t>
      </w:r>
      <w:r w:rsidR="00AB1779">
        <w:rPr>
          <w:rFonts w:ascii="Times New Roman" w:hAnsi="Times New Roman" w:cs="Times New Roman"/>
        </w:rPr>
        <w:t>Monday</w:t>
      </w:r>
      <w:r>
        <w:rPr>
          <w:rFonts w:ascii="Times New Roman" w:hAnsi="Times New Roman" w:cs="Times New Roman"/>
        </w:rPr>
        <w:t>) for Easter full moon</w:t>
      </w:r>
    </w:p>
    <w:p w14:paraId="64BE51FA" w14:textId="77777777" w:rsidR="00AB1779" w:rsidRDefault="00AB1779" w:rsidP="00EC5011">
      <w:pPr>
        <w:ind w:left="284"/>
        <w:rPr>
          <w:rFonts w:ascii="Times New Roman" w:hAnsi="Times New Roman" w:cs="Times New Roman"/>
        </w:rPr>
      </w:pPr>
    </w:p>
    <w:p w14:paraId="2B4B9DB7" w14:textId="0FF15ECB" w:rsidR="00EC5011" w:rsidRDefault="00AB1779" w:rsidP="00EC5011">
      <w:pPr>
        <w:rPr>
          <w:rFonts w:ascii="Times New Roman" w:hAnsi="Times New Roman" w:cs="Times New Roman"/>
        </w:rPr>
      </w:pPr>
      <w:r>
        <w:rPr>
          <w:rFonts w:ascii="Times New Roman" w:hAnsi="Times New Roman" w:cs="Times New Roman"/>
        </w:rPr>
        <w:t>b</w:t>
      </w:r>
      <w:r w:rsidR="002018BA">
        <w:rPr>
          <w:rFonts w:ascii="Times New Roman" w:hAnsi="Times New Roman" w:cs="Times New Roman"/>
        </w:rPr>
        <w:t>.</w:t>
      </w:r>
      <w:r>
        <w:rPr>
          <w:rFonts w:ascii="Times New Roman" w:hAnsi="Times New Roman" w:cs="Times New Roman"/>
        </w:rPr>
        <w:t xml:space="preserve"> </w:t>
      </w:r>
      <w:r w:rsidR="00EC5011" w:rsidRPr="000259D1">
        <w:rPr>
          <w:rFonts w:ascii="Times New Roman" w:hAnsi="Times New Roman" w:cs="Times New Roman"/>
        </w:rPr>
        <w:t xml:space="preserve">15 &lt; epact </w:t>
      </w:r>
      <w:r w:rsidR="00EC5011">
        <w:rPr>
          <w:rFonts w:ascii="Times New Roman" w:hAnsi="Times New Roman" w:cs="Times New Roman"/>
        </w:rPr>
        <w:t>OR</w:t>
      </w:r>
      <w:r w:rsidR="00EC5011" w:rsidRPr="000259D1">
        <w:rPr>
          <w:rFonts w:ascii="Times New Roman" w:hAnsi="Times New Roman" w:cs="Times New Roman"/>
        </w:rPr>
        <w:t xml:space="preserve"> epact &lt; 5 =</w:t>
      </w:r>
      <w:proofErr w:type="gramStart"/>
      <w:r w:rsidR="00EC5011">
        <w:rPr>
          <w:rFonts w:ascii="Times New Roman" w:hAnsi="Times New Roman" w:cs="Times New Roman"/>
        </w:rPr>
        <w:t>&gt;  Easter</w:t>
      </w:r>
      <w:proofErr w:type="gramEnd"/>
      <w:r w:rsidR="00EC5011">
        <w:rPr>
          <w:rFonts w:ascii="Times New Roman" w:hAnsi="Times New Roman" w:cs="Times New Roman"/>
        </w:rPr>
        <w:t xml:space="preserve"> full moon in April</w:t>
      </w:r>
      <w:r w:rsidR="00EC5011" w:rsidRPr="000259D1">
        <w:rPr>
          <w:rFonts w:ascii="Times New Roman" w:hAnsi="Times New Roman" w:cs="Times New Roman"/>
        </w:rPr>
        <w:t xml:space="preserve"> </w:t>
      </w:r>
    </w:p>
    <w:p w14:paraId="65B981BA" w14:textId="6197211E" w:rsidR="00EC5011" w:rsidRDefault="00EC5011" w:rsidP="00AB1779">
      <w:pPr>
        <w:ind w:firstLine="284"/>
        <w:rPr>
          <w:rFonts w:ascii="Times New Roman" w:hAnsi="Times New Roman" w:cs="Times New Roman"/>
        </w:rPr>
      </w:pPr>
      <w:r>
        <w:rPr>
          <w:rFonts w:ascii="Times New Roman" w:hAnsi="Times New Roman" w:cs="Times New Roman"/>
        </w:rPr>
        <w:t xml:space="preserve">(35 </w:t>
      </w:r>
      <w:r w:rsidR="00AB177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epact)</w:t>
      </w:r>
      <w:proofErr w:type="gramEnd"/>
      <w:r>
        <w:rPr>
          <w:rFonts w:ascii="Times New Roman" w:hAnsi="Times New Roman" w:cs="Times New Roman"/>
        </w:rPr>
        <w:t>mod30 = y April for Easter full moon</w:t>
      </w:r>
    </w:p>
    <w:p w14:paraId="18B2BC8D" w14:textId="7DDE65FE" w:rsidR="00EC5011" w:rsidRDefault="00EC5011" w:rsidP="00EC5011">
      <w:pPr>
        <w:ind w:left="284"/>
        <w:rPr>
          <w:rFonts w:ascii="Times New Roman" w:hAnsi="Times New Roman" w:cs="Times New Roman"/>
        </w:rPr>
      </w:pPr>
      <w:r>
        <w:rPr>
          <w:rFonts w:ascii="Times New Roman" w:hAnsi="Times New Roman" w:cs="Times New Roman"/>
        </w:rPr>
        <w:t xml:space="preserve">(y + </w:t>
      </w:r>
      <w:proofErr w:type="spellStart"/>
      <w:r w:rsidRPr="00AB1779">
        <w:rPr>
          <w:rFonts w:ascii="Times New Roman" w:hAnsi="Times New Roman" w:cs="Times New Roman"/>
          <w:i/>
        </w:rPr>
        <w:t>concurrent</w:t>
      </w:r>
      <w:r w:rsidR="00AB1779" w:rsidRPr="00AB1779">
        <w:rPr>
          <w:rFonts w:ascii="Times New Roman" w:hAnsi="Times New Roman" w:cs="Times New Roman"/>
          <w:i/>
        </w:rPr>
        <w:t>es</w:t>
      </w:r>
      <w:proofErr w:type="spellEnd"/>
      <w:r>
        <w:rPr>
          <w:rFonts w:ascii="Times New Roman" w:hAnsi="Times New Roman" w:cs="Times New Roman"/>
        </w:rPr>
        <w:t xml:space="preserve"> + 7</w:t>
      </w:r>
      <w:proofErr w:type="gramStart"/>
      <w:r>
        <w:rPr>
          <w:rFonts w:ascii="Times New Roman" w:hAnsi="Times New Roman" w:cs="Times New Roman"/>
        </w:rPr>
        <w:t>)mod7</w:t>
      </w:r>
      <w:proofErr w:type="gramEnd"/>
      <w:r>
        <w:rPr>
          <w:rFonts w:ascii="Times New Roman" w:hAnsi="Times New Roman" w:cs="Times New Roman"/>
        </w:rPr>
        <w:t xml:space="preserve"> = </w:t>
      </w:r>
      <w:r w:rsidRPr="00AB1779">
        <w:rPr>
          <w:rFonts w:ascii="Times New Roman" w:hAnsi="Times New Roman" w:cs="Times New Roman"/>
          <w:i/>
        </w:rPr>
        <w:t>feria</w:t>
      </w:r>
      <w:r>
        <w:rPr>
          <w:rFonts w:ascii="Times New Roman" w:hAnsi="Times New Roman" w:cs="Times New Roman"/>
        </w:rPr>
        <w:t xml:space="preserve"> z for Easter full moon; if 0, then 7</w:t>
      </w:r>
    </w:p>
    <w:p w14:paraId="1BF829FE" w14:textId="77777777" w:rsidR="00EC5011" w:rsidRDefault="00EC5011" w:rsidP="00EC5011">
      <w:pPr>
        <w:ind w:left="284"/>
        <w:rPr>
          <w:rFonts w:ascii="Times New Roman" w:hAnsi="Times New Roman" w:cs="Times New Roman"/>
        </w:rPr>
      </w:pPr>
    </w:p>
    <w:p w14:paraId="1A6FB4AA" w14:textId="10006150" w:rsidR="00EC5011" w:rsidRDefault="00EC5011" w:rsidP="00EC5011">
      <w:pPr>
        <w:ind w:left="284"/>
        <w:rPr>
          <w:rFonts w:ascii="Times New Roman" w:hAnsi="Times New Roman" w:cs="Times New Roman"/>
        </w:rPr>
      </w:pPr>
      <w:r>
        <w:rPr>
          <w:rFonts w:ascii="Times New Roman" w:hAnsi="Times New Roman" w:cs="Times New Roman"/>
        </w:rPr>
        <w:t xml:space="preserve">AD </w:t>
      </w:r>
      <w:r w:rsidR="00AB1779">
        <w:rPr>
          <w:rFonts w:ascii="Times New Roman" w:hAnsi="Times New Roman" w:cs="Times New Roman"/>
        </w:rPr>
        <w:t>800</w:t>
      </w:r>
      <w:r>
        <w:rPr>
          <w:rFonts w:ascii="Times New Roman" w:hAnsi="Times New Roman" w:cs="Times New Roman"/>
        </w:rPr>
        <w:t>: epact 2</w:t>
      </w:r>
      <w:r w:rsidR="00AB1779">
        <w:rPr>
          <w:rFonts w:ascii="Times New Roman" w:hAnsi="Times New Roman" w:cs="Times New Roman"/>
        </w:rPr>
        <w:t>2</w:t>
      </w:r>
      <w:r>
        <w:rPr>
          <w:rFonts w:ascii="Times New Roman" w:hAnsi="Times New Roman" w:cs="Times New Roman"/>
        </w:rPr>
        <w:t xml:space="preserve">, </w:t>
      </w:r>
      <w:proofErr w:type="spellStart"/>
      <w:r w:rsidRPr="00AB1779">
        <w:rPr>
          <w:rFonts w:ascii="Times New Roman" w:hAnsi="Times New Roman" w:cs="Times New Roman"/>
          <w:i/>
        </w:rPr>
        <w:t>concurrent</w:t>
      </w:r>
      <w:r w:rsidR="00AB1779" w:rsidRPr="00AB1779">
        <w:rPr>
          <w:rFonts w:ascii="Times New Roman" w:hAnsi="Times New Roman" w:cs="Times New Roman"/>
          <w:i/>
        </w:rPr>
        <w:t>es</w:t>
      </w:r>
      <w:proofErr w:type="spellEnd"/>
      <w:r>
        <w:rPr>
          <w:rFonts w:ascii="Times New Roman" w:hAnsi="Times New Roman" w:cs="Times New Roman"/>
        </w:rPr>
        <w:t xml:space="preserve"> </w:t>
      </w:r>
      <w:r w:rsidR="00AB1779">
        <w:rPr>
          <w:rFonts w:ascii="Times New Roman" w:hAnsi="Times New Roman" w:cs="Times New Roman"/>
        </w:rPr>
        <w:t>3</w:t>
      </w:r>
    </w:p>
    <w:p w14:paraId="4A72AADC" w14:textId="38931545" w:rsidR="00EC5011" w:rsidRDefault="00EC5011" w:rsidP="00EC5011">
      <w:pPr>
        <w:ind w:left="284"/>
        <w:rPr>
          <w:rFonts w:ascii="Times New Roman" w:hAnsi="Times New Roman" w:cs="Times New Roman"/>
        </w:rPr>
      </w:pPr>
      <w:r>
        <w:rPr>
          <w:rFonts w:ascii="Times New Roman" w:hAnsi="Times New Roman" w:cs="Times New Roman"/>
        </w:rPr>
        <w:t>(35</w:t>
      </w:r>
      <w:r w:rsidR="002018BA">
        <w:rPr>
          <w:rFonts w:ascii="Times New Roman" w:hAnsi="Times New Roman" w:cs="Times New Roman"/>
        </w:rPr>
        <w:t>-</w:t>
      </w:r>
      <w:r>
        <w:rPr>
          <w:rFonts w:ascii="Times New Roman" w:hAnsi="Times New Roman" w:cs="Times New Roman"/>
        </w:rPr>
        <w:t>2</w:t>
      </w:r>
      <w:r w:rsidR="00AB1779">
        <w:rPr>
          <w:rFonts w:ascii="Times New Roman" w:hAnsi="Times New Roman" w:cs="Times New Roman"/>
        </w:rPr>
        <w:t>2</w:t>
      </w:r>
      <w:proofErr w:type="gramStart"/>
      <w:r>
        <w:rPr>
          <w:rFonts w:ascii="Times New Roman" w:hAnsi="Times New Roman" w:cs="Times New Roman"/>
        </w:rPr>
        <w:t>)mod30</w:t>
      </w:r>
      <w:proofErr w:type="gramEnd"/>
      <w:r>
        <w:rPr>
          <w:rFonts w:ascii="Times New Roman" w:hAnsi="Times New Roman" w:cs="Times New Roman"/>
        </w:rPr>
        <w:t xml:space="preserve"> = </w:t>
      </w:r>
      <w:r w:rsidR="00AB1779">
        <w:rPr>
          <w:rFonts w:ascii="Times New Roman" w:hAnsi="Times New Roman" w:cs="Times New Roman"/>
        </w:rPr>
        <w:t>13</w:t>
      </w:r>
      <w:r>
        <w:rPr>
          <w:rFonts w:ascii="Times New Roman" w:hAnsi="Times New Roman" w:cs="Times New Roman"/>
        </w:rPr>
        <w:t xml:space="preserve"> April for Easter full moon</w:t>
      </w:r>
    </w:p>
    <w:p w14:paraId="2C11903E" w14:textId="1A2E3F09" w:rsidR="00EC5011" w:rsidRDefault="00EC5011" w:rsidP="00EC5011">
      <w:pPr>
        <w:ind w:left="284"/>
        <w:rPr>
          <w:rFonts w:ascii="Times New Roman" w:hAnsi="Times New Roman" w:cs="Times New Roman"/>
        </w:rPr>
      </w:pPr>
      <w:r>
        <w:rPr>
          <w:rFonts w:ascii="Times New Roman" w:hAnsi="Times New Roman" w:cs="Times New Roman"/>
        </w:rPr>
        <w:t>(</w:t>
      </w:r>
      <w:r w:rsidR="00AB1779">
        <w:rPr>
          <w:rFonts w:ascii="Times New Roman" w:hAnsi="Times New Roman" w:cs="Times New Roman"/>
        </w:rPr>
        <w:t>13</w:t>
      </w:r>
      <w:r>
        <w:rPr>
          <w:rFonts w:ascii="Times New Roman" w:hAnsi="Times New Roman" w:cs="Times New Roman"/>
        </w:rPr>
        <w:t>+</w:t>
      </w:r>
      <w:r w:rsidR="00AB1779">
        <w:rPr>
          <w:rFonts w:ascii="Times New Roman" w:hAnsi="Times New Roman" w:cs="Times New Roman"/>
        </w:rPr>
        <w:t>3</w:t>
      </w:r>
      <w:r>
        <w:rPr>
          <w:rFonts w:ascii="Times New Roman" w:hAnsi="Times New Roman" w:cs="Times New Roman"/>
        </w:rPr>
        <w:t>+7</w:t>
      </w:r>
      <w:proofErr w:type="gramStart"/>
      <w:r>
        <w:rPr>
          <w:rFonts w:ascii="Times New Roman" w:hAnsi="Times New Roman" w:cs="Times New Roman"/>
        </w:rPr>
        <w:t>)mod7</w:t>
      </w:r>
      <w:proofErr w:type="gramEnd"/>
      <w:r>
        <w:rPr>
          <w:rFonts w:ascii="Times New Roman" w:hAnsi="Times New Roman" w:cs="Times New Roman"/>
        </w:rPr>
        <w:t xml:space="preserve"> = </w:t>
      </w:r>
      <w:r w:rsidRPr="00AB1779">
        <w:rPr>
          <w:rFonts w:ascii="Times New Roman" w:hAnsi="Times New Roman" w:cs="Times New Roman"/>
          <w:i/>
        </w:rPr>
        <w:t>feria</w:t>
      </w:r>
      <w:r>
        <w:rPr>
          <w:rFonts w:ascii="Times New Roman" w:hAnsi="Times New Roman" w:cs="Times New Roman"/>
        </w:rPr>
        <w:t xml:space="preserve"> </w:t>
      </w:r>
      <w:r w:rsidR="00AB1779">
        <w:rPr>
          <w:rFonts w:ascii="Times New Roman" w:hAnsi="Times New Roman" w:cs="Times New Roman"/>
        </w:rPr>
        <w:t>2</w:t>
      </w:r>
      <w:r>
        <w:rPr>
          <w:rFonts w:ascii="Times New Roman" w:hAnsi="Times New Roman" w:cs="Times New Roman"/>
        </w:rPr>
        <w:t xml:space="preserve"> (</w:t>
      </w:r>
      <w:r w:rsidR="00AB1779">
        <w:rPr>
          <w:rFonts w:ascii="Times New Roman" w:hAnsi="Times New Roman" w:cs="Times New Roman"/>
        </w:rPr>
        <w:t>Monday</w:t>
      </w:r>
      <w:r>
        <w:rPr>
          <w:rFonts w:ascii="Times New Roman" w:hAnsi="Times New Roman" w:cs="Times New Roman"/>
        </w:rPr>
        <w:t>) for Easter full moon</w:t>
      </w:r>
    </w:p>
    <w:p w14:paraId="682B1853" w14:textId="48837367" w:rsidR="00865A38" w:rsidRDefault="00865A38" w:rsidP="000E7FED">
      <w:pPr>
        <w:rPr>
          <w:rFonts w:ascii="Times New Roman" w:hAnsi="Times New Roman" w:cs="Times New Roman"/>
        </w:rPr>
      </w:pPr>
    </w:p>
    <w:p w14:paraId="6E4470C2" w14:textId="179B1049" w:rsidR="00DA2B76" w:rsidRDefault="00F35920" w:rsidP="000E7FED">
      <w:pPr>
        <w:rPr>
          <w:rFonts w:ascii="Times New Roman" w:hAnsi="Times New Roman" w:cs="Times New Roman"/>
        </w:rPr>
      </w:pPr>
      <w:r>
        <w:rPr>
          <w:rFonts w:ascii="Times New Roman" w:hAnsi="Times New Roman" w:cs="Times New Roman"/>
        </w:rPr>
        <w:t>As is the case with</w:t>
      </w:r>
      <w:r w:rsidR="00F55776">
        <w:rPr>
          <w:rFonts w:ascii="Times New Roman" w:hAnsi="Times New Roman" w:cs="Times New Roman"/>
        </w:rPr>
        <w:t xml:space="preserve"> </w:t>
      </w:r>
      <w:proofErr w:type="spellStart"/>
      <w:r w:rsidR="00F55776" w:rsidRPr="00F55776">
        <w:rPr>
          <w:rFonts w:ascii="Times New Roman" w:hAnsi="Times New Roman" w:cs="Times New Roman"/>
          <w:i/>
        </w:rPr>
        <w:t>Nonae</w:t>
      </w:r>
      <w:proofErr w:type="spellEnd"/>
      <w:r w:rsidR="00F55776" w:rsidRPr="00F55776">
        <w:rPr>
          <w:rFonts w:ascii="Times New Roman" w:hAnsi="Times New Roman" w:cs="Times New Roman"/>
          <w:i/>
        </w:rPr>
        <w:t xml:space="preserve"> </w:t>
      </w:r>
      <w:proofErr w:type="spellStart"/>
      <w:r w:rsidR="00F55776" w:rsidRPr="00F55776">
        <w:rPr>
          <w:rFonts w:ascii="Times New Roman" w:hAnsi="Times New Roman" w:cs="Times New Roman"/>
          <w:i/>
        </w:rPr>
        <w:t>Aprilis</w:t>
      </w:r>
      <w:proofErr w:type="spellEnd"/>
      <w:r w:rsidR="00F55776">
        <w:rPr>
          <w:rFonts w:ascii="Times New Roman" w:hAnsi="Times New Roman" w:cs="Times New Roman"/>
        </w:rPr>
        <w:t xml:space="preserve">, </w:t>
      </w:r>
      <w:r>
        <w:rPr>
          <w:rFonts w:ascii="Times New Roman" w:hAnsi="Times New Roman" w:cs="Times New Roman"/>
        </w:rPr>
        <w:t xml:space="preserve">the lunar and solar preconditions of the algorithm (the epact and the </w:t>
      </w:r>
      <w:proofErr w:type="spellStart"/>
      <w:r w:rsidRPr="00F35920">
        <w:rPr>
          <w:rFonts w:ascii="Times New Roman" w:hAnsi="Times New Roman" w:cs="Times New Roman"/>
          <w:i/>
        </w:rPr>
        <w:t>concurrentes</w:t>
      </w:r>
      <w:proofErr w:type="spellEnd"/>
      <w:r>
        <w:rPr>
          <w:rFonts w:ascii="Times New Roman" w:hAnsi="Times New Roman" w:cs="Times New Roman"/>
        </w:rPr>
        <w:t xml:space="preserve">) could easily be calculated from AD through </w:t>
      </w:r>
      <w:r w:rsidRPr="009F758B">
        <w:rPr>
          <w:rFonts w:ascii="Times New Roman" w:hAnsi="Times New Roman" w:cs="Times New Roman"/>
          <w:i/>
        </w:rPr>
        <w:t>Argumenta</w:t>
      </w:r>
      <w:r>
        <w:rPr>
          <w:rFonts w:ascii="Times New Roman" w:hAnsi="Times New Roman" w:cs="Times New Roman"/>
        </w:rPr>
        <w:t xml:space="preserve"> </w:t>
      </w:r>
      <w:r w:rsidRPr="009F758B">
        <w:rPr>
          <w:rFonts w:ascii="Times New Roman" w:hAnsi="Times New Roman" w:cs="Times New Roman"/>
          <w:i/>
        </w:rPr>
        <w:t>III</w:t>
      </w:r>
      <w:r>
        <w:rPr>
          <w:rFonts w:ascii="Times New Roman" w:hAnsi="Times New Roman" w:cs="Times New Roman"/>
        </w:rPr>
        <w:t xml:space="preserve"> (epacts) and </w:t>
      </w:r>
      <w:r w:rsidRPr="009F758B">
        <w:rPr>
          <w:rFonts w:ascii="Times New Roman" w:hAnsi="Times New Roman" w:cs="Times New Roman"/>
          <w:i/>
        </w:rPr>
        <w:t>IV</w:t>
      </w:r>
      <w:r>
        <w:rPr>
          <w:rFonts w:ascii="Times New Roman" w:hAnsi="Times New Roman" w:cs="Times New Roman"/>
        </w:rPr>
        <w:t xml:space="preserve"> (</w:t>
      </w:r>
      <w:proofErr w:type="spellStart"/>
      <w:r w:rsidRPr="003F042D">
        <w:rPr>
          <w:rFonts w:ascii="Times New Roman" w:hAnsi="Times New Roman" w:cs="Times New Roman"/>
          <w:i/>
        </w:rPr>
        <w:t>concurrentes</w:t>
      </w:r>
      <w:proofErr w:type="spellEnd"/>
      <w:r>
        <w:rPr>
          <w:rFonts w:ascii="Times New Roman" w:hAnsi="Times New Roman" w:cs="Times New Roman"/>
        </w:rPr>
        <w:t>), especially</w:t>
      </w:r>
      <w:r w:rsidR="00DA2B76">
        <w:rPr>
          <w:rFonts w:ascii="Times New Roman" w:hAnsi="Times New Roman" w:cs="Times New Roman"/>
        </w:rPr>
        <w:t xml:space="preserve"> since </w:t>
      </w:r>
      <w:r w:rsidRPr="00F35920">
        <w:rPr>
          <w:rFonts w:ascii="Times New Roman" w:hAnsi="Times New Roman" w:cs="Times New Roman"/>
          <w:i/>
        </w:rPr>
        <w:t>Argumentum XIV</w:t>
      </w:r>
      <w:r w:rsidR="00DA2B76">
        <w:rPr>
          <w:rFonts w:ascii="Times New Roman" w:hAnsi="Times New Roman" w:cs="Times New Roman"/>
        </w:rPr>
        <w:t xml:space="preserve"> frequently travelled with Dionysius’ </w:t>
      </w:r>
      <w:r w:rsidR="009F758B" w:rsidRPr="009F758B">
        <w:rPr>
          <w:rFonts w:ascii="Times New Roman" w:hAnsi="Times New Roman" w:cs="Times New Roman"/>
          <w:i/>
        </w:rPr>
        <w:t>A</w:t>
      </w:r>
      <w:r w:rsidR="00DA2B76" w:rsidRPr="009F758B">
        <w:rPr>
          <w:rFonts w:ascii="Times New Roman" w:hAnsi="Times New Roman" w:cs="Times New Roman"/>
          <w:i/>
        </w:rPr>
        <w:t>rgumenta</w:t>
      </w:r>
      <w:r w:rsidR="00DA2B76">
        <w:rPr>
          <w:rFonts w:ascii="Times New Roman" w:hAnsi="Times New Roman" w:cs="Times New Roman"/>
        </w:rPr>
        <w:t xml:space="preserve"> or later variations of them</w:t>
      </w:r>
      <w:r>
        <w:rPr>
          <w:rFonts w:ascii="Times New Roman" w:hAnsi="Times New Roman" w:cs="Times New Roman"/>
        </w:rPr>
        <w:t>.</w:t>
      </w:r>
      <w:r w:rsidR="00DA2B76">
        <w:rPr>
          <w:rFonts w:ascii="Times New Roman" w:hAnsi="Times New Roman" w:cs="Times New Roman"/>
        </w:rPr>
        <w:t xml:space="preserve"> </w:t>
      </w:r>
    </w:p>
    <w:p w14:paraId="67238C2C" w14:textId="6C0DE05F" w:rsidR="002A1E49" w:rsidRDefault="00A23502" w:rsidP="000E7FED">
      <w:pPr>
        <w:rPr>
          <w:rFonts w:ascii="Times New Roman" w:hAnsi="Times New Roman" w:cs="Times New Roman"/>
        </w:rPr>
      </w:pPr>
      <w:r>
        <w:rPr>
          <w:rFonts w:ascii="Times New Roman" w:hAnsi="Times New Roman" w:cs="Times New Roman"/>
        </w:rPr>
        <w:t>In the end, t</w:t>
      </w:r>
      <w:r w:rsidR="000E7FED">
        <w:rPr>
          <w:rFonts w:ascii="Times New Roman" w:hAnsi="Times New Roman" w:cs="Times New Roman"/>
        </w:rPr>
        <w:t xml:space="preserve">he ways in which Easter Sunday could be determined were innumerable. Some algorithms, like </w:t>
      </w:r>
      <w:r w:rsidR="000E7FED" w:rsidRPr="007F17D4">
        <w:rPr>
          <w:rFonts w:ascii="Times New Roman" w:hAnsi="Times New Roman" w:cs="Times New Roman"/>
          <w:i/>
        </w:rPr>
        <w:t>Argumentum XIV</w:t>
      </w:r>
      <w:r w:rsidR="000E7FED">
        <w:rPr>
          <w:rFonts w:ascii="Times New Roman" w:hAnsi="Times New Roman" w:cs="Times New Roman"/>
        </w:rPr>
        <w:t xml:space="preserve">, showed solid mathematical skill. Only the Irish monk </w:t>
      </w:r>
      <w:proofErr w:type="spellStart"/>
      <w:r w:rsidR="000E7FED">
        <w:rPr>
          <w:rFonts w:ascii="Times New Roman" w:hAnsi="Times New Roman" w:cs="Times New Roman"/>
        </w:rPr>
        <w:t>Dicuil</w:t>
      </w:r>
      <w:proofErr w:type="spellEnd"/>
      <w:r w:rsidR="000E7FED">
        <w:rPr>
          <w:rFonts w:ascii="Times New Roman" w:hAnsi="Times New Roman" w:cs="Times New Roman"/>
        </w:rPr>
        <w:t xml:space="preserve">, however, achieved a level of sophistication unrivalled in his age. </w:t>
      </w:r>
      <w:r w:rsidR="002A1E49">
        <w:rPr>
          <w:rFonts w:ascii="Times New Roman" w:hAnsi="Times New Roman" w:cs="Times New Roman"/>
        </w:rPr>
        <w:t>For example, h</w:t>
      </w:r>
      <w:r w:rsidR="000E7FED">
        <w:rPr>
          <w:rFonts w:ascii="Times New Roman" w:hAnsi="Times New Roman" w:cs="Times New Roman"/>
        </w:rPr>
        <w:t xml:space="preserve">e analyzed the relationship between a given Easter Sunday and that of the preceding year. This allowed him to classify all 532 years of the </w:t>
      </w:r>
      <w:proofErr w:type="spellStart"/>
      <w:r w:rsidR="000E7FED">
        <w:rPr>
          <w:rFonts w:ascii="Times New Roman" w:hAnsi="Times New Roman" w:cs="Times New Roman"/>
        </w:rPr>
        <w:t>Dionysiac</w:t>
      </w:r>
      <w:proofErr w:type="spellEnd"/>
      <w:r w:rsidR="000E7FED">
        <w:rPr>
          <w:rFonts w:ascii="Times New Roman" w:hAnsi="Times New Roman" w:cs="Times New Roman"/>
        </w:rPr>
        <w:t xml:space="preserve"> Easter table in </w:t>
      </w:r>
      <w:r w:rsidR="00AD401F">
        <w:rPr>
          <w:rFonts w:ascii="Times New Roman" w:hAnsi="Times New Roman" w:cs="Times New Roman"/>
        </w:rPr>
        <w:t>four</w:t>
      </w:r>
      <w:r w:rsidR="000E7FED">
        <w:rPr>
          <w:rFonts w:ascii="Times New Roman" w:hAnsi="Times New Roman" w:cs="Times New Roman"/>
        </w:rPr>
        <w:t xml:space="preserve"> categories, based on the lunar age of Easter Sunday. </w:t>
      </w:r>
      <w:r w:rsidR="00F515E0">
        <w:rPr>
          <w:rFonts w:ascii="Times New Roman" w:hAnsi="Times New Roman" w:cs="Times New Roman"/>
        </w:rPr>
        <w:t>His precondition was the lunar age of Easter Sunday, which fell in the range</w:t>
      </w:r>
      <w:r w:rsidR="00C20FE9">
        <w:rPr>
          <w:rFonts w:ascii="Times New Roman" w:hAnsi="Times New Roman" w:cs="Times New Roman"/>
        </w:rPr>
        <w:t xml:space="preserve"> </w:t>
      </w:r>
      <w:r w:rsidR="00F515E0">
        <w:rPr>
          <w:rFonts w:ascii="Times New Roman" w:hAnsi="Times New Roman" w:cs="Times New Roman"/>
        </w:rPr>
        <w:t xml:space="preserve">of </w:t>
      </w:r>
      <w:proofErr w:type="spellStart"/>
      <w:proofErr w:type="gramStart"/>
      <w:r w:rsidR="00F515E0" w:rsidRPr="00F515E0">
        <w:rPr>
          <w:rFonts w:ascii="Times New Roman" w:hAnsi="Times New Roman" w:cs="Times New Roman"/>
          <w:i/>
        </w:rPr>
        <w:t>luna</w:t>
      </w:r>
      <w:proofErr w:type="spellEnd"/>
      <w:proofErr w:type="gramEnd"/>
      <w:r w:rsidR="00662A92">
        <w:rPr>
          <w:rFonts w:ascii="Times New Roman" w:hAnsi="Times New Roman" w:cs="Times New Roman"/>
        </w:rPr>
        <w:t xml:space="preserve"> 15-</w:t>
      </w:r>
      <w:r w:rsidR="00F515E0">
        <w:rPr>
          <w:rFonts w:ascii="Times New Roman" w:hAnsi="Times New Roman" w:cs="Times New Roman"/>
        </w:rPr>
        <w:t xml:space="preserve">21, i.e. seven days. For each of these lunar ages, </w:t>
      </w:r>
      <w:proofErr w:type="spellStart"/>
      <w:r w:rsidR="00F515E0">
        <w:rPr>
          <w:rFonts w:ascii="Times New Roman" w:hAnsi="Times New Roman" w:cs="Times New Roman"/>
        </w:rPr>
        <w:t>Dicuil</w:t>
      </w:r>
      <w:proofErr w:type="spellEnd"/>
      <w:r w:rsidR="00F515E0">
        <w:rPr>
          <w:rFonts w:ascii="Times New Roman" w:hAnsi="Times New Roman" w:cs="Times New Roman"/>
        </w:rPr>
        <w:t xml:space="preserve"> </w:t>
      </w:r>
      <w:proofErr w:type="spellStart"/>
      <w:r w:rsidR="00F515E0">
        <w:rPr>
          <w:rFonts w:ascii="Times New Roman" w:hAnsi="Times New Roman" w:cs="Times New Roman"/>
        </w:rPr>
        <w:t>analysed</w:t>
      </w:r>
      <w:proofErr w:type="spellEnd"/>
      <w:r w:rsidR="00F515E0">
        <w:rPr>
          <w:rFonts w:ascii="Times New Roman" w:hAnsi="Times New Roman" w:cs="Times New Roman"/>
        </w:rPr>
        <w:t xml:space="preserve"> how many Julian calendar days earlier or later the preceding Easter fell. He observed that this strictly depended on whether a year was common (of 12 lunar months) or embolismic (of 13 lunar months), bissextile (an extra leap day) or not. Take </w:t>
      </w:r>
      <w:proofErr w:type="spellStart"/>
      <w:proofErr w:type="gramStart"/>
      <w:r w:rsidR="00F515E0" w:rsidRPr="00771A4E">
        <w:rPr>
          <w:rFonts w:ascii="Times New Roman" w:hAnsi="Times New Roman" w:cs="Times New Roman"/>
          <w:i/>
        </w:rPr>
        <w:t>luna</w:t>
      </w:r>
      <w:proofErr w:type="spellEnd"/>
      <w:proofErr w:type="gramEnd"/>
      <w:r w:rsidR="00F515E0">
        <w:rPr>
          <w:rFonts w:ascii="Times New Roman" w:hAnsi="Times New Roman" w:cs="Times New Roman"/>
        </w:rPr>
        <w:t xml:space="preserve"> 15 as an example: </w:t>
      </w:r>
    </w:p>
    <w:p w14:paraId="05BC95FC" w14:textId="7FFF7A3B" w:rsidR="002A1E49" w:rsidRDefault="00F515E0" w:rsidP="000E7FED">
      <w:pPr>
        <w:rPr>
          <w:rFonts w:ascii="Times New Roman" w:hAnsi="Times New Roman" w:cs="Times New Roman"/>
        </w:rPr>
      </w:pPr>
      <w:r>
        <w:rPr>
          <w:rFonts w:ascii="Times New Roman" w:hAnsi="Times New Roman" w:cs="Times New Roman"/>
        </w:rPr>
        <w:t xml:space="preserve">If Easter Sunday of a given year had </w:t>
      </w:r>
      <w:proofErr w:type="spellStart"/>
      <w:proofErr w:type="gramStart"/>
      <w:r w:rsidR="00771A4E" w:rsidRPr="00771A4E">
        <w:rPr>
          <w:rFonts w:ascii="Times New Roman" w:hAnsi="Times New Roman" w:cs="Times New Roman"/>
          <w:i/>
        </w:rPr>
        <w:t>luna</w:t>
      </w:r>
      <w:proofErr w:type="spellEnd"/>
      <w:proofErr w:type="gramEnd"/>
      <w:r w:rsidR="00771A4E">
        <w:rPr>
          <w:rFonts w:ascii="Times New Roman" w:hAnsi="Times New Roman" w:cs="Times New Roman"/>
        </w:rPr>
        <w:t xml:space="preserve"> 15 and </w:t>
      </w:r>
      <w:r w:rsidR="00D63644">
        <w:rPr>
          <w:rFonts w:ascii="Times New Roman" w:hAnsi="Times New Roman" w:cs="Times New Roman"/>
        </w:rPr>
        <w:t>the year was</w:t>
      </w:r>
    </w:p>
    <w:p w14:paraId="6215F938" w14:textId="47008C29" w:rsidR="002A1E49" w:rsidRDefault="00771A4E" w:rsidP="000E7FED">
      <w:pPr>
        <w:rPr>
          <w:rFonts w:ascii="Times New Roman" w:hAnsi="Times New Roman" w:cs="Times New Roman"/>
        </w:rPr>
      </w:pPr>
      <w:r>
        <w:rPr>
          <w:rFonts w:ascii="Times New Roman" w:hAnsi="Times New Roman" w:cs="Times New Roman"/>
        </w:rPr>
        <w:t>a</w:t>
      </w:r>
      <w:r w:rsidR="002018BA">
        <w:rPr>
          <w:rFonts w:ascii="Times New Roman" w:hAnsi="Times New Roman" w:cs="Times New Roman"/>
        </w:rPr>
        <w:t>.</w:t>
      </w:r>
      <w:r>
        <w:rPr>
          <w:rFonts w:ascii="Times New Roman" w:hAnsi="Times New Roman" w:cs="Times New Roman"/>
        </w:rPr>
        <w:t xml:space="preserve"> common and non-bissextile</w:t>
      </w:r>
      <w:r w:rsidR="002A1E49">
        <w:rPr>
          <w:rFonts w:ascii="Times New Roman" w:hAnsi="Times New Roman" w:cs="Times New Roman"/>
        </w:rPr>
        <w:t>, then Easter Sunday of the preceding year fell 15 Julian calendar days later</w:t>
      </w:r>
      <w:r w:rsidR="00D47E97">
        <w:rPr>
          <w:rFonts w:ascii="Times New Roman" w:hAnsi="Times New Roman" w:cs="Times New Roman"/>
        </w:rPr>
        <w:t xml:space="preserve"> (e.g., AD 807: Easter Sunday on 28 March, </w:t>
      </w:r>
      <w:proofErr w:type="spellStart"/>
      <w:r w:rsidR="00D47E97" w:rsidRPr="00D47E97">
        <w:rPr>
          <w:rFonts w:ascii="Times New Roman" w:hAnsi="Times New Roman" w:cs="Times New Roman"/>
          <w:i/>
        </w:rPr>
        <w:t>luna</w:t>
      </w:r>
      <w:proofErr w:type="spellEnd"/>
      <w:r w:rsidR="00D47E97">
        <w:rPr>
          <w:rFonts w:ascii="Times New Roman" w:hAnsi="Times New Roman" w:cs="Times New Roman"/>
        </w:rPr>
        <w:t xml:space="preserve"> 15; Easter Sunday of AD 806 15 days later, on 12 April);</w:t>
      </w:r>
      <w:r w:rsidR="002A1E49">
        <w:rPr>
          <w:rFonts w:ascii="Times New Roman" w:hAnsi="Times New Roman" w:cs="Times New Roman"/>
        </w:rPr>
        <w:t xml:space="preserve"> </w:t>
      </w:r>
    </w:p>
    <w:p w14:paraId="1D2BB734" w14:textId="5B6548CC" w:rsidR="002A1E49" w:rsidRDefault="002018BA" w:rsidP="000E7FED">
      <w:pPr>
        <w:rPr>
          <w:rFonts w:ascii="Times New Roman" w:hAnsi="Times New Roman" w:cs="Times New Roman"/>
        </w:rPr>
      </w:pPr>
      <w:r>
        <w:rPr>
          <w:rFonts w:ascii="Times New Roman" w:hAnsi="Times New Roman" w:cs="Times New Roman"/>
        </w:rPr>
        <w:t>b.</w:t>
      </w:r>
      <w:r w:rsidR="002A1E49">
        <w:rPr>
          <w:rFonts w:ascii="Times New Roman" w:hAnsi="Times New Roman" w:cs="Times New Roman"/>
        </w:rPr>
        <w:t xml:space="preserve"> common and bissextile, then Easter Sunday of the preceding year fell 16 Julian calendar days later</w:t>
      </w:r>
      <w:r w:rsidR="00D47E97">
        <w:rPr>
          <w:rFonts w:ascii="Times New Roman" w:hAnsi="Times New Roman" w:cs="Times New Roman"/>
        </w:rPr>
        <w:t xml:space="preserve"> (e.g., AD 804: Easter Sunday on 31 March, </w:t>
      </w:r>
      <w:proofErr w:type="spellStart"/>
      <w:r w:rsidR="00D47E97" w:rsidRPr="00D47E97">
        <w:rPr>
          <w:rFonts w:ascii="Times New Roman" w:hAnsi="Times New Roman" w:cs="Times New Roman"/>
          <w:i/>
        </w:rPr>
        <w:t>luna</w:t>
      </w:r>
      <w:proofErr w:type="spellEnd"/>
      <w:r w:rsidR="00D47E97">
        <w:rPr>
          <w:rFonts w:ascii="Times New Roman" w:hAnsi="Times New Roman" w:cs="Times New Roman"/>
        </w:rPr>
        <w:t xml:space="preserve"> 15; Easter Sunday of AD 803 16 days later, on 16 April)</w:t>
      </w:r>
      <w:r w:rsidR="002A1E49">
        <w:rPr>
          <w:rFonts w:ascii="Times New Roman" w:hAnsi="Times New Roman" w:cs="Times New Roman"/>
        </w:rPr>
        <w:t xml:space="preserve">; </w:t>
      </w:r>
    </w:p>
    <w:p w14:paraId="5015D0DA" w14:textId="3012FA15" w:rsidR="002A1E49" w:rsidRDefault="002018BA" w:rsidP="000E7FED">
      <w:pPr>
        <w:rPr>
          <w:rFonts w:ascii="Times New Roman" w:hAnsi="Times New Roman" w:cs="Times New Roman"/>
        </w:rPr>
      </w:pPr>
      <w:r>
        <w:rPr>
          <w:rFonts w:ascii="Times New Roman" w:hAnsi="Times New Roman" w:cs="Times New Roman"/>
        </w:rPr>
        <w:t>c.</w:t>
      </w:r>
      <w:r w:rsidR="002A1E49">
        <w:rPr>
          <w:rFonts w:ascii="Times New Roman" w:hAnsi="Times New Roman" w:cs="Times New Roman"/>
        </w:rPr>
        <w:t xml:space="preserve"> embolismic and non-bissextile, then Easter Sunday of the preceding year fell 13 Julian calendar days earlier</w:t>
      </w:r>
      <w:r w:rsidR="00D47E97">
        <w:rPr>
          <w:rFonts w:ascii="Times New Roman" w:hAnsi="Times New Roman" w:cs="Times New Roman"/>
        </w:rPr>
        <w:t xml:space="preserve"> (e.g., AD 811: Easter Sunday on 13 April, </w:t>
      </w:r>
      <w:proofErr w:type="spellStart"/>
      <w:r w:rsidR="00D47E97" w:rsidRPr="00D47E97">
        <w:rPr>
          <w:rFonts w:ascii="Times New Roman" w:hAnsi="Times New Roman" w:cs="Times New Roman"/>
          <w:i/>
        </w:rPr>
        <w:t>luna</w:t>
      </w:r>
      <w:proofErr w:type="spellEnd"/>
      <w:r w:rsidR="00D47E97">
        <w:rPr>
          <w:rFonts w:ascii="Times New Roman" w:hAnsi="Times New Roman" w:cs="Times New Roman"/>
        </w:rPr>
        <w:t xml:space="preserve"> 15; Easter Sunday of AD 810 13 days later, on 31 March)</w:t>
      </w:r>
      <w:r w:rsidR="002A1E49">
        <w:rPr>
          <w:rFonts w:ascii="Times New Roman" w:hAnsi="Times New Roman" w:cs="Times New Roman"/>
        </w:rPr>
        <w:t xml:space="preserve">; </w:t>
      </w:r>
    </w:p>
    <w:p w14:paraId="5FF4E93D" w14:textId="177FF76C" w:rsidR="002A1E49" w:rsidRDefault="002018BA" w:rsidP="000E7FED">
      <w:pPr>
        <w:rPr>
          <w:rFonts w:ascii="Times New Roman" w:hAnsi="Times New Roman" w:cs="Times New Roman"/>
        </w:rPr>
      </w:pPr>
      <w:r>
        <w:rPr>
          <w:rFonts w:ascii="Times New Roman" w:hAnsi="Times New Roman" w:cs="Times New Roman"/>
        </w:rPr>
        <w:t>d.</w:t>
      </w:r>
      <w:r w:rsidR="002A1E49">
        <w:rPr>
          <w:rFonts w:ascii="Times New Roman" w:hAnsi="Times New Roman" w:cs="Times New Roman"/>
        </w:rPr>
        <w:t xml:space="preserve"> embolismic and bissextile, then Easter Sunday of the preceding year fell 19 Julian calendar days </w:t>
      </w:r>
      <w:r w:rsidR="00D47E97">
        <w:rPr>
          <w:rFonts w:ascii="Times New Roman" w:hAnsi="Times New Roman" w:cs="Times New Roman"/>
        </w:rPr>
        <w:t>earlier</w:t>
      </w:r>
      <w:r w:rsidR="002A1E49">
        <w:rPr>
          <w:rFonts w:ascii="Times New Roman" w:hAnsi="Times New Roman" w:cs="Times New Roman"/>
        </w:rPr>
        <w:t xml:space="preserve"> </w:t>
      </w:r>
      <w:r w:rsidR="00D47E97">
        <w:rPr>
          <w:rFonts w:ascii="Times New Roman" w:hAnsi="Times New Roman" w:cs="Times New Roman"/>
        </w:rPr>
        <w:t xml:space="preserve">(e.g., AD 808: Easter Sunday on 16 April, </w:t>
      </w:r>
      <w:proofErr w:type="spellStart"/>
      <w:r w:rsidR="00D47E97" w:rsidRPr="00D47E97">
        <w:rPr>
          <w:rFonts w:ascii="Times New Roman" w:hAnsi="Times New Roman" w:cs="Times New Roman"/>
          <w:i/>
        </w:rPr>
        <w:t>luna</w:t>
      </w:r>
      <w:proofErr w:type="spellEnd"/>
      <w:r w:rsidR="00D47E97">
        <w:rPr>
          <w:rFonts w:ascii="Times New Roman" w:hAnsi="Times New Roman" w:cs="Times New Roman"/>
        </w:rPr>
        <w:t xml:space="preserve"> 15; Easter Sunday of AD 807 19 days earlier, on 28 March)</w:t>
      </w:r>
      <w:r w:rsidR="002A1E49">
        <w:rPr>
          <w:rFonts w:ascii="Times New Roman" w:hAnsi="Times New Roman" w:cs="Times New Roman"/>
        </w:rPr>
        <w:t xml:space="preserve">. </w:t>
      </w:r>
    </w:p>
    <w:p w14:paraId="4C199B2C" w14:textId="02291BCA" w:rsidR="00C20FE9" w:rsidRDefault="00D63644" w:rsidP="000E7FED">
      <w:pPr>
        <w:rPr>
          <w:rFonts w:ascii="Times New Roman" w:hAnsi="Times New Roman" w:cs="Times New Roman"/>
        </w:rPr>
      </w:pPr>
      <w:r>
        <w:rPr>
          <w:rFonts w:ascii="Times New Roman" w:hAnsi="Times New Roman" w:cs="Times New Roman"/>
        </w:rPr>
        <w:t xml:space="preserve">Now, </w:t>
      </w:r>
      <w:proofErr w:type="spellStart"/>
      <w:proofErr w:type="gramStart"/>
      <w:r w:rsidRPr="00D63644">
        <w:rPr>
          <w:rFonts w:ascii="Times New Roman" w:hAnsi="Times New Roman" w:cs="Times New Roman"/>
          <w:i/>
        </w:rPr>
        <w:t>luna</w:t>
      </w:r>
      <w:proofErr w:type="spellEnd"/>
      <w:proofErr w:type="gramEnd"/>
      <w:r>
        <w:rPr>
          <w:rFonts w:ascii="Times New Roman" w:hAnsi="Times New Roman" w:cs="Times New Roman"/>
        </w:rPr>
        <w:t xml:space="preserve"> 15, 16, and 17 had specific characteristics, while </w:t>
      </w:r>
      <w:proofErr w:type="spellStart"/>
      <w:r w:rsidRPr="00D63644">
        <w:rPr>
          <w:rFonts w:ascii="Times New Roman" w:hAnsi="Times New Roman" w:cs="Times New Roman"/>
          <w:i/>
        </w:rPr>
        <w:t>luna</w:t>
      </w:r>
      <w:proofErr w:type="spellEnd"/>
      <w:r>
        <w:rPr>
          <w:rFonts w:ascii="Times New Roman" w:hAnsi="Times New Roman" w:cs="Times New Roman"/>
        </w:rPr>
        <w:t xml:space="preserve"> </w:t>
      </w:r>
      <w:r w:rsidR="002018BA">
        <w:rPr>
          <w:rFonts w:ascii="Times New Roman" w:hAnsi="Times New Roman" w:cs="Times New Roman"/>
        </w:rPr>
        <w:t>18, 19, 20, and 21 had the same</w:t>
      </w:r>
      <w:r w:rsidR="00B73AFC">
        <w:rPr>
          <w:rStyle w:val="Rimandonotaapidipagina"/>
          <w:rFonts w:ascii="Times New Roman" w:hAnsi="Times New Roman" w:cs="Times New Roman"/>
        </w:rPr>
        <w:footnoteReference w:id="59"/>
      </w:r>
      <w:r w:rsidR="002018BA">
        <w:rPr>
          <w:rFonts w:ascii="Times New Roman" w:hAnsi="Times New Roman" w:cs="Times New Roman"/>
        </w:rPr>
        <w:t>.</w:t>
      </w:r>
      <w:r>
        <w:rPr>
          <w:rFonts w:ascii="Times New Roman" w:hAnsi="Times New Roman" w:cs="Times New Roman"/>
        </w:rPr>
        <w:t xml:space="preserve"> </w:t>
      </w:r>
      <w:r w:rsidR="00C20FE9">
        <w:rPr>
          <w:rFonts w:ascii="Times New Roman" w:hAnsi="Times New Roman" w:cs="Times New Roman"/>
        </w:rPr>
        <w:t>Th</w:t>
      </w:r>
      <w:r w:rsidR="00E023FB">
        <w:rPr>
          <w:rFonts w:ascii="Times New Roman" w:hAnsi="Times New Roman" w:cs="Times New Roman"/>
        </w:rPr>
        <w:t>us, on this basis there are four</w:t>
      </w:r>
      <w:r w:rsidR="00C20FE9">
        <w:rPr>
          <w:rFonts w:ascii="Times New Roman" w:hAnsi="Times New Roman" w:cs="Times New Roman"/>
        </w:rPr>
        <w:t xml:space="preserve"> categories</w:t>
      </w:r>
      <w:r w:rsidR="00E023FB">
        <w:rPr>
          <w:rFonts w:ascii="Times New Roman" w:hAnsi="Times New Roman" w:cs="Times New Roman"/>
        </w:rPr>
        <w:t>, which</w:t>
      </w:r>
      <w:r w:rsidR="00C20FE9">
        <w:rPr>
          <w:rFonts w:ascii="Times New Roman" w:hAnsi="Times New Roman" w:cs="Times New Roman"/>
        </w:rPr>
        <w:t xml:space="preserve"> can be </w:t>
      </w:r>
      <w:proofErr w:type="spellStart"/>
      <w:r w:rsidR="00C20FE9">
        <w:rPr>
          <w:rFonts w:ascii="Times New Roman" w:hAnsi="Times New Roman" w:cs="Times New Roman"/>
        </w:rPr>
        <w:t>schematised</w:t>
      </w:r>
      <w:proofErr w:type="spellEnd"/>
      <w:r w:rsidR="00C20FE9">
        <w:rPr>
          <w:rFonts w:ascii="Times New Roman" w:hAnsi="Times New Roman" w:cs="Times New Roman"/>
        </w:rPr>
        <w:t xml:space="preserve"> in the following way:</w:t>
      </w:r>
      <w:r w:rsidR="00A31A63">
        <w:rPr>
          <w:rStyle w:val="Rimandonotaapidipagina"/>
          <w:rFonts w:ascii="Times New Roman" w:hAnsi="Times New Roman" w:cs="Times New Roman"/>
        </w:rPr>
        <w:footnoteReference w:id="60"/>
      </w:r>
    </w:p>
    <w:p w14:paraId="20A04F6C" w14:textId="77777777" w:rsidR="00C20FE9" w:rsidRDefault="00C20FE9" w:rsidP="000E7FED">
      <w:pPr>
        <w:rPr>
          <w:rFonts w:ascii="Times New Roman" w:hAnsi="Times New Roman" w:cs="Times New Roman"/>
        </w:rPr>
      </w:pPr>
    </w:p>
    <w:p w14:paraId="1862F01F" w14:textId="6AE73AE1" w:rsidR="00DB45CA" w:rsidRPr="00B67102" w:rsidRDefault="00C20FE9" w:rsidP="000E7FED">
      <w:pPr>
        <w:rPr>
          <w:rFonts w:ascii="Times New Roman" w:hAnsi="Times New Roman" w:cs="Times New Roman"/>
          <w:b/>
          <w:sz w:val="20"/>
          <w:szCs w:val="20"/>
        </w:rPr>
      </w:pPr>
      <w:r w:rsidRPr="00B67102">
        <w:rPr>
          <w:rFonts w:ascii="Times New Roman" w:hAnsi="Times New Roman" w:cs="Times New Roman"/>
          <w:b/>
          <w:i/>
          <w:sz w:val="20"/>
          <w:szCs w:val="20"/>
        </w:rPr>
        <w:t>Luna</w:t>
      </w:r>
      <w:r w:rsidRPr="00B67102">
        <w:rPr>
          <w:rFonts w:ascii="Times New Roman" w:hAnsi="Times New Roman" w:cs="Times New Roman"/>
          <w:b/>
          <w:sz w:val="20"/>
          <w:szCs w:val="20"/>
        </w:rPr>
        <w:t xml:space="preserve"> 15</w:t>
      </w:r>
      <w:r w:rsidR="00A31A63" w:rsidRPr="00B67102">
        <w:rPr>
          <w:rFonts w:ascii="Times New Roman" w:hAnsi="Times New Roman" w:cs="Times New Roman"/>
          <w:b/>
          <w:sz w:val="20"/>
          <w:szCs w:val="20"/>
        </w:rPr>
        <w:t xml:space="preserve"> </w:t>
      </w:r>
      <w:r w:rsidR="00A31A63" w:rsidRPr="00B67102">
        <w:rPr>
          <w:rFonts w:ascii="Times New Roman" w:hAnsi="Times New Roman" w:cs="Times New Roman"/>
          <w:sz w:val="20"/>
          <w:szCs w:val="20"/>
        </w:rPr>
        <w:t>(on Easter Sunday; the number indicates the number of Julian calendar days to the Easter Sunday of the preceding year)</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2"/>
        <w:gridCol w:w="1712"/>
        <w:gridCol w:w="1712"/>
      </w:tblGrid>
      <w:tr w:rsidR="00642CC3" w:rsidRPr="00B67102" w14:paraId="79450BC2" w14:textId="77777777" w:rsidTr="00F515E0">
        <w:trPr>
          <w:trHeight w:val="385"/>
        </w:trPr>
        <w:tc>
          <w:tcPr>
            <w:tcW w:w="1712" w:type="dxa"/>
          </w:tcPr>
          <w:p w14:paraId="7AD5D6A1" w14:textId="77777777" w:rsidR="00642CC3" w:rsidRPr="00B67102" w:rsidRDefault="00642CC3" w:rsidP="000E7FED">
            <w:pPr>
              <w:rPr>
                <w:rFonts w:ascii="Times New Roman" w:hAnsi="Times New Roman" w:cs="Times New Roman"/>
                <w:sz w:val="20"/>
                <w:szCs w:val="20"/>
              </w:rPr>
            </w:pPr>
          </w:p>
        </w:tc>
        <w:tc>
          <w:tcPr>
            <w:tcW w:w="1712" w:type="dxa"/>
          </w:tcPr>
          <w:p w14:paraId="7897C6A3" w14:textId="198E9890" w:rsidR="00642CC3" w:rsidRPr="00B67102" w:rsidRDefault="00642CC3" w:rsidP="00771A4E">
            <w:pPr>
              <w:rPr>
                <w:rFonts w:ascii="Times New Roman" w:hAnsi="Times New Roman" w:cs="Times New Roman"/>
                <w:b/>
                <w:sz w:val="20"/>
                <w:szCs w:val="20"/>
              </w:rPr>
            </w:pPr>
            <w:r w:rsidRPr="00B67102">
              <w:rPr>
                <w:rFonts w:ascii="Times New Roman" w:hAnsi="Times New Roman" w:cs="Times New Roman"/>
                <w:b/>
                <w:sz w:val="20"/>
                <w:szCs w:val="20"/>
              </w:rPr>
              <w:t>non</w:t>
            </w:r>
            <w:r w:rsidR="00771A4E" w:rsidRPr="00B67102">
              <w:rPr>
                <w:rFonts w:ascii="Times New Roman" w:hAnsi="Times New Roman" w:cs="Times New Roman"/>
                <w:b/>
                <w:sz w:val="20"/>
                <w:szCs w:val="20"/>
              </w:rPr>
              <w:t>-</w:t>
            </w:r>
            <w:r w:rsidRPr="00B67102">
              <w:rPr>
                <w:rFonts w:ascii="Times New Roman" w:hAnsi="Times New Roman" w:cs="Times New Roman"/>
                <w:b/>
                <w:sz w:val="20"/>
                <w:szCs w:val="20"/>
              </w:rPr>
              <w:t>bissextile</w:t>
            </w:r>
          </w:p>
        </w:tc>
        <w:tc>
          <w:tcPr>
            <w:tcW w:w="1712" w:type="dxa"/>
          </w:tcPr>
          <w:p w14:paraId="71AC47A2" w14:textId="1C5F962D" w:rsidR="00642CC3" w:rsidRPr="00B67102" w:rsidRDefault="00642CC3" w:rsidP="000E7FED">
            <w:pPr>
              <w:rPr>
                <w:rFonts w:ascii="Times New Roman" w:hAnsi="Times New Roman" w:cs="Times New Roman"/>
                <w:b/>
                <w:sz w:val="20"/>
                <w:szCs w:val="20"/>
              </w:rPr>
            </w:pPr>
            <w:r w:rsidRPr="00B67102">
              <w:rPr>
                <w:rFonts w:ascii="Times New Roman" w:hAnsi="Times New Roman" w:cs="Times New Roman"/>
                <w:b/>
                <w:sz w:val="20"/>
                <w:szCs w:val="20"/>
              </w:rPr>
              <w:t>bissextile</w:t>
            </w:r>
          </w:p>
        </w:tc>
      </w:tr>
      <w:tr w:rsidR="00642CC3" w:rsidRPr="00B67102" w14:paraId="4987BD3A" w14:textId="77777777" w:rsidTr="00F515E0">
        <w:trPr>
          <w:trHeight w:val="385"/>
        </w:trPr>
        <w:tc>
          <w:tcPr>
            <w:tcW w:w="1712" w:type="dxa"/>
          </w:tcPr>
          <w:p w14:paraId="68E0FFB2" w14:textId="643E5A30" w:rsidR="00642CC3" w:rsidRPr="00B67102" w:rsidRDefault="00642CC3" w:rsidP="000E7FED">
            <w:pPr>
              <w:rPr>
                <w:rFonts w:ascii="Times New Roman" w:hAnsi="Times New Roman" w:cs="Times New Roman"/>
                <w:b/>
                <w:sz w:val="20"/>
                <w:szCs w:val="20"/>
              </w:rPr>
            </w:pPr>
            <w:r w:rsidRPr="00B67102">
              <w:rPr>
                <w:rFonts w:ascii="Times New Roman" w:hAnsi="Times New Roman" w:cs="Times New Roman"/>
                <w:b/>
                <w:sz w:val="20"/>
                <w:szCs w:val="20"/>
              </w:rPr>
              <w:t>common</w:t>
            </w:r>
          </w:p>
        </w:tc>
        <w:tc>
          <w:tcPr>
            <w:tcW w:w="1712" w:type="dxa"/>
          </w:tcPr>
          <w:p w14:paraId="1ABE3100" w14:textId="5849DC0B" w:rsidR="00642CC3" w:rsidRPr="00B67102" w:rsidRDefault="00F515E0" w:rsidP="000E7FED">
            <w:pPr>
              <w:rPr>
                <w:rFonts w:ascii="Times New Roman" w:hAnsi="Times New Roman" w:cs="Times New Roman"/>
                <w:sz w:val="20"/>
                <w:szCs w:val="20"/>
              </w:rPr>
            </w:pPr>
            <w:r w:rsidRPr="00B67102">
              <w:rPr>
                <w:rFonts w:ascii="Times New Roman" w:hAnsi="Times New Roman" w:cs="Times New Roman"/>
                <w:sz w:val="20"/>
                <w:szCs w:val="20"/>
              </w:rPr>
              <w:t>+15</w:t>
            </w:r>
          </w:p>
        </w:tc>
        <w:tc>
          <w:tcPr>
            <w:tcW w:w="1712" w:type="dxa"/>
          </w:tcPr>
          <w:p w14:paraId="0D6A7E9B" w14:textId="248B7CC5" w:rsidR="00642CC3" w:rsidRPr="00B67102" w:rsidRDefault="00F515E0" w:rsidP="000E7FED">
            <w:pPr>
              <w:rPr>
                <w:rFonts w:ascii="Times New Roman" w:hAnsi="Times New Roman" w:cs="Times New Roman"/>
                <w:sz w:val="20"/>
                <w:szCs w:val="20"/>
              </w:rPr>
            </w:pPr>
            <w:r w:rsidRPr="00B67102">
              <w:rPr>
                <w:rFonts w:ascii="Times New Roman" w:hAnsi="Times New Roman" w:cs="Times New Roman"/>
                <w:sz w:val="20"/>
                <w:szCs w:val="20"/>
              </w:rPr>
              <w:t>+16</w:t>
            </w:r>
          </w:p>
        </w:tc>
      </w:tr>
      <w:tr w:rsidR="00642CC3" w:rsidRPr="00B67102" w14:paraId="3A40D529" w14:textId="77777777" w:rsidTr="00F515E0">
        <w:trPr>
          <w:trHeight w:val="403"/>
        </w:trPr>
        <w:tc>
          <w:tcPr>
            <w:tcW w:w="1712" w:type="dxa"/>
          </w:tcPr>
          <w:p w14:paraId="77732765" w14:textId="4716CA8A" w:rsidR="00642CC3" w:rsidRPr="00B67102" w:rsidRDefault="00642CC3" w:rsidP="000E7FED">
            <w:pPr>
              <w:rPr>
                <w:rFonts w:ascii="Times New Roman" w:hAnsi="Times New Roman" w:cs="Times New Roman"/>
                <w:b/>
                <w:sz w:val="20"/>
                <w:szCs w:val="20"/>
              </w:rPr>
            </w:pPr>
            <w:r w:rsidRPr="00B67102">
              <w:rPr>
                <w:rFonts w:ascii="Times New Roman" w:hAnsi="Times New Roman" w:cs="Times New Roman"/>
                <w:b/>
                <w:sz w:val="20"/>
                <w:szCs w:val="20"/>
              </w:rPr>
              <w:t>embolismic</w:t>
            </w:r>
          </w:p>
        </w:tc>
        <w:tc>
          <w:tcPr>
            <w:tcW w:w="1712" w:type="dxa"/>
          </w:tcPr>
          <w:p w14:paraId="17BB38EB" w14:textId="163E6530" w:rsidR="00642CC3" w:rsidRPr="00B67102" w:rsidRDefault="00F515E0" w:rsidP="000E7FED">
            <w:pPr>
              <w:rPr>
                <w:rFonts w:ascii="Times New Roman" w:hAnsi="Times New Roman" w:cs="Times New Roman"/>
                <w:sz w:val="20"/>
                <w:szCs w:val="20"/>
              </w:rPr>
            </w:pPr>
            <w:r w:rsidRPr="00B67102">
              <w:rPr>
                <w:rFonts w:ascii="Times New Roman" w:hAnsi="Times New Roman" w:cs="Times New Roman"/>
                <w:sz w:val="20"/>
                <w:szCs w:val="20"/>
              </w:rPr>
              <w:t>-13</w:t>
            </w:r>
          </w:p>
        </w:tc>
        <w:tc>
          <w:tcPr>
            <w:tcW w:w="1712" w:type="dxa"/>
          </w:tcPr>
          <w:p w14:paraId="04834027" w14:textId="72BCB12F" w:rsidR="00642CC3" w:rsidRPr="00B67102" w:rsidRDefault="00F515E0" w:rsidP="000E7FED">
            <w:pPr>
              <w:rPr>
                <w:rFonts w:ascii="Times New Roman" w:hAnsi="Times New Roman" w:cs="Times New Roman"/>
                <w:sz w:val="20"/>
                <w:szCs w:val="20"/>
              </w:rPr>
            </w:pPr>
            <w:r w:rsidRPr="00B67102">
              <w:rPr>
                <w:rFonts w:ascii="Times New Roman" w:hAnsi="Times New Roman" w:cs="Times New Roman"/>
                <w:sz w:val="20"/>
                <w:szCs w:val="20"/>
              </w:rPr>
              <w:t>-19</w:t>
            </w:r>
          </w:p>
        </w:tc>
      </w:tr>
    </w:tbl>
    <w:p w14:paraId="26A29840" w14:textId="77777777" w:rsidR="00DB45CA" w:rsidRPr="00B67102" w:rsidRDefault="00DB45CA" w:rsidP="000E7FED">
      <w:pPr>
        <w:rPr>
          <w:rFonts w:ascii="Times New Roman" w:hAnsi="Times New Roman" w:cs="Times New Roman"/>
          <w:sz w:val="20"/>
          <w:szCs w:val="20"/>
        </w:rPr>
      </w:pPr>
    </w:p>
    <w:p w14:paraId="02DF0D0C" w14:textId="3DCC1358"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i/>
          <w:sz w:val="20"/>
          <w:szCs w:val="20"/>
        </w:rPr>
        <w:t>Luna</w:t>
      </w:r>
      <w:r w:rsidRPr="00B67102">
        <w:rPr>
          <w:rFonts w:ascii="Times New Roman" w:hAnsi="Times New Roman" w:cs="Times New Roman"/>
          <w:b/>
          <w:sz w:val="20"/>
          <w:szCs w:val="20"/>
        </w:rPr>
        <w:t xml:space="preserve"> 16</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2"/>
        <w:gridCol w:w="1712"/>
        <w:gridCol w:w="1712"/>
      </w:tblGrid>
      <w:tr w:rsidR="00F515E0" w:rsidRPr="00B67102" w14:paraId="4E9D585A" w14:textId="77777777" w:rsidTr="00F515E0">
        <w:trPr>
          <w:trHeight w:val="385"/>
        </w:trPr>
        <w:tc>
          <w:tcPr>
            <w:tcW w:w="1712" w:type="dxa"/>
          </w:tcPr>
          <w:p w14:paraId="42043012" w14:textId="77777777" w:rsidR="00F515E0" w:rsidRPr="00B67102" w:rsidRDefault="00F515E0" w:rsidP="00F515E0">
            <w:pPr>
              <w:rPr>
                <w:rFonts w:ascii="Times New Roman" w:hAnsi="Times New Roman" w:cs="Times New Roman"/>
                <w:sz w:val="20"/>
                <w:szCs w:val="20"/>
              </w:rPr>
            </w:pPr>
          </w:p>
        </w:tc>
        <w:tc>
          <w:tcPr>
            <w:tcW w:w="1712" w:type="dxa"/>
          </w:tcPr>
          <w:p w14:paraId="35B4EA8C" w14:textId="29A634C4" w:rsidR="00F515E0" w:rsidRPr="00B67102" w:rsidRDefault="00771A4E" w:rsidP="00771A4E">
            <w:pPr>
              <w:rPr>
                <w:rFonts w:ascii="Times New Roman" w:hAnsi="Times New Roman" w:cs="Times New Roman"/>
                <w:b/>
                <w:sz w:val="20"/>
                <w:szCs w:val="20"/>
              </w:rPr>
            </w:pPr>
            <w:r w:rsidRPr="00B67102">
              <w:rPr>
                <w:rFonts w:ascii="Times New Roman" w:hAnsi="Times New Roman" w:cs="Times New Roman"/>
                <w:b/>
                <w:sz w:val="20"/>
                <w:szCs w:val="20"/>
              </w:rPr>
              <w:t>non-</w:t>
            </w:r>
            <w:r w:rsidR="00F515E0" w:rsidRPr="00B67102">
              <w:rPr>
                <w:rFonts w:ascii="Times New Roman" w:hAnsi="Times New Roman" w:cs="Times New Roman"/>
                <w:b/>
                <w:sz w:val="20"/>
                <w:szCs w:val="20"/>
              </w:rPr>
              <w:t>bissextile</w:t>
            </w:r>
          </w:p>
        </w:tc>
        <w:tc>
          <w:tcPr>
            <w:tcW w:w="1712" w:type="dxa"/>
          </w:tcPr>
          <w:p w14:paraId="7896DCB1"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bissextile</w:t>
            </w:r>
          </w:p>
        </w:tc>
      </w:tr>
      <w:tr w:rsidR="00F515E0" w:rsidRPr="00B67102" w14:paraId="4DE3B5A4" w14:textId="77777777" w:rsidTr="00F515E0">
        <w:trPr>
          <w:trHeight w:val="385"/>
        </w:trPr>
        <w:tc>
          <w:tcPr>
            <w:tcW w:w="1712" w:type="dxa"/>
          </w:tcPr>
          <w:p w14:paraId="05535DD3"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common</w:t>
            </w:r>
          </w:p>
        </w:tc>
        <w:tc>
          <w:tcPr>
            <w:tcW w:w="1712" w:type="dxa"/>
          </w:tcPr>
          <w:p w14:paraId="6A43150E"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+15</w:t>
            </w:r>
          </w:p>
        </w:tc>
        <w:tc>
          <w:tcPr>
            <w:tcW w:w="1712" w:type="dxa"/>
          </w:tcPr>
          <w:p w14:paraId="2A8BBD23"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+16</w:t>
            </w:r>
          </w:p>
        </w:tc>
      </w:tr>
      <w:tr w:rsidR="00F515E0" w:rsidRPr="00B67102" w14:paraId="04FFB1F6" w14:textId="77777777" w:rsidTr="00F515E0">
        <w:trPr>
          <w:trHeight w:val="403"/>
        </w:trPr>
        <w:tc>
          <w:tcPr>
            <w:tcW w:w="1712" w:type="dxa"/>
          </w:tcPr>
          <w:p w14:paraId="33BC2AD2"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embolismic</w:t>
            </w:r>
          </w:p>
        </w:tc>
        <w:tc>
          <w:tcPr>
            <w:tcW w:w="1712" w:type="dxa"/>
          </w:tcPr>
          <w:p w14:paraId="54C396C0" w14:textId="4556276C"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-20</w:t>
            </w:r>
          </w:p>
        </w:tc>
        <w:tc>
          <w:tcPr>
            <w:tcW w:w="1712" w:type="dxa"/>
          </w:tcPr>
          <w:p w14:paraId="6E7B2322"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-19</w:t>
            </w:r>
          </w:p>
        </w:tc>
      </w:tr>
    </w:tbl>
    <w:p w14:paraId="605ADF57" w14:textId="77777777" w:rsidR="00F515E0" w:rsidRPr="00B67102" w:rsidRDefault="00F515E0" w:rsidP="00F515E0">
      <w:pPr>
        <w:rPr>
          <w:rFonts w:ascii="Times New Roman" w:hAnsi="Times New Roman" w:cs="Times New Roman"/>
          <w:sz w:val="20"/>
          <w:szCs w:val="20"/>
        </w:rPr>
      </w:pPr>
    </w:p>
    <w:p w14:paraId="67CC154C" w14:textId="34ABECF6"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i/>
          <w:sz w:val="20"/>
          <w:szCs w:val="20"/>
        </w:rPr>
        <w:t>Luna</w:t>
      </w:r>
      <w:r w:rsidRPr="00B67102">
        <w:rPr>
          <w:rFonts w:ascii="Times New Roman" w:hAnsi="Times New Roman" w:cs="Times New Roman"/>
          <w:b/>
          <w:sz w:val="20"/>
          <w:szCs w:val="20"/>
        </w:rPr>
        <w:t xml:space="preserve"> 17</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2"/>
        <w:gridCol w:w="1712"/>
        <w:gridCol w:w="1712"/>
      </w:tblGrid>
      <w:tr w:rsidR="00F515E0" w:rsidRPr="00B67102" w14:paraId="1B258776" w14:textId="77777777" w:rsidTr="00F515E0">
        <w:trPr>
          <w:trHeight w:val="385"/>
        </w:trPr>
        <w:tc>
          <w:tcPr>
            <w:tcW w:w="1712" w:type="dxa"/>
          </w:tcPr>
          <w:p w14:paraId="1B59F47B" w14:textId="77777777" w:rsidR="00F515E0" w:rsidRPr="00B67102" w:rsidRDefault="00F515E0" w:rsidP="00F515E0">
            <w:pPr>
              <w:rPr>
                <w:rFonts w:ascii="Times New Roman" w:hAnsi="Times New Roman" w:cs="Times New Roman"/>
                <w:sz w:val="20"/>
                <w:szCs w:val="20"/>
              </w:rPr>
            </w:pPr>
          </w:p>
        </w:tc>
        <w:tc>
          <w:tcPr>
            <w:tcW w:w="1712" w:type="dxa"/>
          </w:tcPr>
          <w:p w14:paraId="6504CD6D" w14:textId="6A7C040A" w:rsidR="00F515E0" w:rsidRPr="00B67102" w:rsidRDefault="00771A4E" w:rsidP="00771A4E">
            <w:pPr>
              <w:rPr>
                <w:rFonts w:ascii="Times New Roman" w:hAnsi="Times New Roman" w:cs="Times New Roman"/>
                <w:b/>
                <w:sz w:val="20"/>
                <w:szCs w:val="20"/>
              </w:rPr>
            </w:pPr>
            <w:r w:rsidRPr="00B67102">
              <w:rPr>
                <w:rFonts w:ascii="Times New Roman" w:hAnsi="Times New Roman" w:cs="Times New Roman"/>
                <w:b/>
                <w:sz w:val="20"/>
                <w:szCs w:val="20"/>
              </w:rPr>
              <w:t>non-</w:t>
            </w:r>
            <w:r w:rsidR="00F515E0" w:rsidRPr="00B67102">
              <w:rPr>
                <w:rFonts w:ascii="Times New Roman" w:hAnsi="Times New Roman" w:cs="Times New Roman"/>
                <w:b/>
                <w:sz w:val="20"/>
                <w:szCs w:val="20"/>
              </w:rPr>
              <w:t>bissextile</w:t>
            </w:r>
          </w:p>
        </w:tc>
        <w:tc>
          <w:tcPr>
            <w:tcW w:w="1712" w:type="dxa"/>
          </w:tcPr>
          <w:p w14:paraId="0449B807"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bissextile</w:t>
            </w:r>
          </w:p>
        </w:tc>
      </w:tr>
      <w:tr w:rsidR="00F515E0" w:rsidRPr="00B67102" w14:paraId="2C75813C" w14:textId="77777777" w:rsidTr="00F515E0">
        <w:trPr>
          <w:trHeight w:val="385"/>
        </w:trPr>
        <w:tc>
          <w:tcPr>
            <w:tcW w:w="1712" w:type="dxa"/>
          </w:tcPr>
          <w:p w14:paraId="09CA8613"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common</w:t>
            </w:r>
          </w:p>
        </w:tc>
        <w:tc>
          <w:tcPr>
            <w:tcW w:w="1712" w:type="dxa"/>
          </w:tcPr>
          <w:p w14:paraId="39862FF7"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+15</w:t>
            </w:r>
          </w:p>
        </w:tc>
        <w:tc>
          <w:tcPr>
            <w:tcW w:w="1712" w:type="dxa"/>
          </w:tcPr>
          <w:p w14:paraId="6BEADEE2" w14:textId="14E06722"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+9</w:t>
            </w:r>
          </w:p>
        </w:tc>
      </w:tr>
      <w:tr w:rsidR="00F515E0" w:rsidRPr="00B67102" w14:paraId="2C16D6A8" w14:textId="77777777" w:rsidTr="00F515E0">
        <w:trPr>
          <w:trHeight w:val="403"/>
        </w:trPr>
        <w:tc>
          <w:tcPr>
            <w:tcW w:w="1712" w:type="dxa"/>
          </w:tcPr>
          <w:p w14:paraId="32EB9B76"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embolismic</w:t>
            </w:r>
          </w:p>
        </w:tc>
        <w:tc>
          <w:tcPr>
            <w:tcW w:w="1712" w:type="dxa"/>
          </w:tcPr>
          <w:p w14:paraId="13B7CE58" w14:textId="7F03E90B"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-20</w:t>
            </w:r>
          </w:p>
        </w:tc>
        <w:tc>
          <w:tcPr>
            <w:tcW w:w="1712" w:type="dxa"/>
          </w:tcPr>
          <w:p w14:paraId="0D73BC98"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-19</w:t>
            </w:r>
          </w:p>
        </w:tc>
      </w:tr>
    </w:tbl>
    <w:p w14:paraId="0335B0CB" w14:textId="77777777" w:rsidR="00F515E0" w:rsidRPr="00B67102" w:rsidRDefault="00F515E0" w:rsidP="00F515E0">
      <w:pPr>
        <w:rPr>
          <w:rFonts w:ascii="Times New Roman" w:hAnsi="Times New Roman" w:cs="Times New Roman"/>
          <w:sz w:val="20"/>
          <w:szCs w:val="20"/>
        </w:rPr>
      </w:pPr>
    </w:p>
    <w:p w14:paraId="5410577C" w14:textId="390D24BE"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i/>
          <w:sz w:val="20"/>
          <w:szCs w:val="20"/>
        </w:rPr>
        <w:t>Luna</w:t>
      </w:r>
      <w:r w:rsidRPr="00B67102">
        <w:rPr>
          <w:rFonts w:ascii="Times New Roman" w:hAnsi="Times New Roman" w:cs="Times New Roman"/>
          <w:b/>
          <w:sz w:val="20"/>
          <w:szCs w:val="20"/>
        </w:rPr>
        <w:t xml:space="preserve"> 18, 19, 20, 21</w:t>
      </w:r>
    </w:p>
    <w:p w14:paraId="11F92011" w14:textId="77777777" w:rsidR="00F515E0" w:rsidRPr="00B67102" w:rsidRDefault="00F515E0" w:rsidP="00F515E0">
      <w:pPr>
        <w:rPr>
          <w:rFonts w:ascii="Times New Roman" w:hAnsi="Times New Roman" w:cs="Times New Roman"/>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2"/>
        <w:gridCol w:w="1712"/>
        <w:gridCol w:w="1712"/>
      </w:tblGrid>
      <w:tr w:rsidR="00F515E0" w:rsidRPr="00B67102" w14:paraId="1F78BB3F" w14:textId="77777777" w:rsidTr="00F515E0">
        <w:trPr>
          <w:trHeight w:val="385"/>
        </w:trPr>
        <w:tc>
          <w:tcPr>
            <w:tcW w:w="1712" w:type="dxa"/>
          </w:tcPr>
          <w:p w14:paraId="1D4FF4DC" w14:textId="77777777" w:rsidR="00F515E0" w:rsidRPr="00B67102" w:rsidRDefault="00F515E0" w:rsidP="00F515E0">
            <w:pPr>
              <w:rPr>
                <w:rFonts w:ascii="Times New Roman" w:hAnsi="Times New Roman" w:cs="Times New Roman"/>
                <w:sz w:val="20"/>
                <w:szCs w:val="20"/>
              </w:rPr>
            </w:pPr>
          </w:p>
        </w:tc>
        <w:tc>
          <w:tcPr>
            <w:tcW w:w="1712" w:type="dxa"/>
          </w:tcPr>
          <w:p w14:paraId="1F7156BE" w14:textId="5EF0C041" w:rsidR="00F515E0" w:rsidRPr="00B67102" w:rsidRDefault="00771A4E" w:rsidP="00771A4E">
            <w:pPr>
              <w:rPr>
                <w:rFonts w:ascii="Times New Roman" w:hAnsi="Times New Roman" w:cs="Times New Roman"/>
                <w:b/>
                <w:sz w:val="20"/>
                <w:szCs w:val="20"/>
              </w:rPr>
            </w:pPr>
            <w:r w:rsidRPr="00B67102">
              <w:rPr>
                <w:rFonts w:ascii="Times New Roman" w:hAnsi="Times New Roman" w:cs="Times New Roman"/>
                <w:b/>
                <w:sz w:val="20"/>
                <w:szCs w:val="20"/>
              </w:rPr>
              <w:t>non-</w:t>
            </w:r>
            <w:r w:rsidR="00F515E0" w:rsidRPr="00B67102">
              <w:rPr>
                <w:rFonts w:ascii="Times New Roman" w:hAnsi="Times New Roman" w:cs="Times New Roman"/>
                <w:b/>
                <w:sz w:val="20"/>
                <w:szCs w:val="20"/>
              </w:rPr>
              <w:t>bissextile</w:t>
            </w:r>
          </w:p>
        </w:tc>
        <w:tc>
          <w:tcPr>
            <w:tcW w:w="1712" w:type="dxa"/>
          </w:tcPr>
          <w:p w14:paraId="5A19810D"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bissextile</w:t>
            </w:r>
          </w:p>
        </w:tc>
      </w:tr>
      <w:tr w:rsidR="00F515E0" w:rsidRPr="00B67102" w14:paraId="74591836" w14:textId="77777777" w:rsidTr="00F515E0">
        <w:trPr>
          <w:trHeight w:val="385"/>
        </w:trPr>
        <w:tc>
          <w:tcPr>
            <w:tcW w:w="1712" w:type="dxa"/>
          </w:tcPr>
          <w:p w14:paraId="75B42C76"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common</w:t>
            </w:r>
          </w:p>
        </w:tc>
        <w:tc>
          <w:tcPr>
            <w:tcW w:w="1712" w:type="dxa"/>
          </w:tcPr>
          <w:p w14:paraId="1C1A9D23" w14:textId="762CBCDD"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+8</w:t>
            </w:r>
          </w:p>
        </w:tc>
        <w:tc>
          <w:tcPr>
            <w:tcW w:w="1712" w:type="dxa"/>
          </w:tcPr>
          <w:p w14:paraId="440AFB57" w14:textId="6426B2D9"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+9</w:t>
            </w:r>
          </w:p>
        </w:tc>
      </w:tr>
      <w:tr w:rsidR="00F515E0" w:rsidRPr="00B67102" w14:paraId="175F6D13" w14:textId="77777777" w:rsidTr="00F515E0">
        <w:trPr>
          <w:trHeight w:val="403"/>
        </w:trPr>
        <w:tc>
          <w:tcPr>
            <w:tcW w:w="1712" w:type="dxa"/>
          </w:tcPr>
          <w:p w14:paraId="1902C721" w14:textId="77777777" w:rsidR="00F515E0" w:rsidRPr="00B67102" w:rsidRDefault="00F515E0" w:rsidP="00F515E0">
            <w:pPr>
              <w:rPr>
                <w:rFonts w:ascii="Times New Roman" w:hAnsi="Times New Roman" w:cs="Times New Roman"/>
                <w:b/>
                <w:sz w:val="20"/>
                <w:szCs w:val="20"/>
              </w:rPr>
            </w:pPr>
            <w:r w:rsidRPr="00B67102">
              <w:rPr>
                <w:rFonts w:ascii="Times New Roman" w:hAnsi="Times New Roman" w:cs="Times New Roman"/>
                <w:b/>
                <w:sz w:val="20"/>
                <w:szCs w:val="20"/>
              </w:rPr>
              <w:t>embolismic</w:t>
            </w:r>
          </w:p>
        </w:tc>
        <w:tc>
          <w:tcPr>
            <w:tcW w:w="1712" w:type="dxa"/>
          </w:tcPr>
          <w:p w14:paraId="1A9E0C0A" w14:textId="3D15E9F8"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-20</w:t>
            </w:r>
          </w:p>
        </w:tc>
        <w:tc>
          <w:tcPr>
            <w:tcW w:w="1712" w:type="dxa"/>
          </w:tcPr>
          <w:p w14:paraId="3C40A750" w14:textId="77777777" w:rsidR="00F515E0" w:rsidRPr="00B67102" w:rsidRDefault="00F515E0" w:rsidP="00F515E0">
            <w:pPr>
              <w:rPr>
                <w:rFonts w:ascii="Times New Roman" w:hAnsi="Times New Roman" w:cs="Times New Roman"/>
                <w:sz w:val="20"/>
                <w:szCs w:val="20"/>
              </w:rPr>
            </w:pPr>
            <w:r w:rsidRPr="00B67102">
              <w:rPr>
                <w:rFonts w:ascii="Times New Roman" w:hAnsi="Times New Roman" w:cs="Times New Roman"/>
                <w:sz w:val="20"/>
                <w:szCs w:val="20"/>
              </w:rPr>
              <w:t>-19</w:t>
            </w:r>
          </w:p>
        </w:tc>
      </w:tr>
    </w:tbl>
    <w:p w14:paraId="0B5811A4" w14:textId="77777777" w:rsidR="00DB45CA" w:rsidRDefault="00DB45CA" w:rsidP="000E7FED">
      <w:pPr>
        <w:rPr>
          <w:rFonts w:ascii="Times New Roman" w:hAnsi="Times New Roman" w:cs="Times New Roman"/>
        </w:rPr>
      </w:pPr>
    </w:p>
    <w:p w14:paraId="246D8267" w14:textId="663A8BDB" w:rsidR="000E7FED" w:rsidRDefault="000E7FED" w:rsidP="000E7FED">
      <w:pPr>
        <w:rPr>
          <w:rFonts w:ascii="Times New Roman" w:hAnsi="Times New Roman" w:cs="Times New Roman"/>
        </w:rPr>
      </w:pPr>
      <w:proofErr w:type="spellStart"/>
      <w:r>
        <w:rPr>
          <w:rFonts w:ascii="Times New Roman" w:hAnsi="Times New Roman" w:cs="Times New Roman"/>
        </w:rPr>
        <w:t>Dicuil’s</w:t>
      </w:r>
      <w:proofErr w:type="spellEnd"/>
      <w:r>
        <w:rPr>
          <w:rFonts w:ascii="Times New Roman" w:hAnsi="Times New Roman" w:cs="Times New Roman"/>
        </w:rPr>
        <w:t xml:space="preserve"> interest lay in a th</w:t>
      </w:r>
      <w:r w:rsidR="00B06D11">
        <w:rPr>
          <w:rFonts w:ascii="Times New Roman" w:hAnsi="Times New Roman" w:cs="Times New Roman"/>
        </w:rPr>
        <w:t>o</w:t>
      </w:r>
      <w:r>
        <w:rPr>
          <w:rFonts w:ascii="Times New Roman" w:hAnsi="Times New Roman" w:cs="Times New Roman"/>
        </w:rPr>
        <w:t xml:space="preserve">rough understanding of the </w:t>
      </w:r>
      <w:proofErr w:type="spellStart"/>
      <w:r>
        <w:rPr>
          <w:rFonts w:ascii="Times New Roman" w:hAnsi="Times New Roman" w:cs="Times New Roman"/>
        </w:rPr>
        <w:t>Dionysiac</w:t>
      </w:r>
      <w:proofErr w:type="spellEnd"/>
      <w:r>
        <w:rPr>
          <w:rFonts w:ascii="Times New Roman" w:hAnsi="Times New Roman" w:cs="Times New Roman"/>
        </w:rPr>
        <w:t xml:space="preserve"> system. The more general tendency, however, was the opposite, to simplify as far as possible the most important formulae. By the end of the eighth century, </w:t>
      </w:r>
      <w:proofErr w:type="spellStart"/>
      <w:r>
        <w:rPr>
          <w:rFonts w:ascii="Times New Roman" w:hAnsi="Times New Roman" w:cs="Times New Roman"/>
        </w:rPr>
        <w:t>computus</w:t>
      </w:r>
      <w:proofErr w:type="spellEnd"/>
      <w:r>
        <w:rPr>
          <w:rFonts w:ascii="Times New Roman" w:hAnsi="Times New Roman" w:cs="Times New Roman"/>
        </w:rPr>
        <w:t xml:space="preserve"> was principally text-based. This changed fundamentally in the 10</w:t>
      </w:r>
      <w:r w:rsidRPr="007B4083">
        <w:rPr>
          <w:rFonts w:ascii="Times New Roman" w:hAnsi="Times New Roman" w:cs="Times New Roman"/>
          <w:vertAlign w:val="superscript"/>
        </w:rPr>
        <w:t>th</w:t>
      </w:r>
      <w:r>
        <w:rPr>
          <w:rFonts w:ascii="Times New Roman" w:hAnsi="Times New Roman" w:cs="Times New Roman"/>
        </w:rPr>
        <w:t xml:space="preserve"> century in what we may well term the visual turn in medieval </w:t>
      </w:r>
      <w:proofErr w:type="spellStart"/>
      <w:r>
        <w:rPr>
          <w:rFonts w:ascii="Times New Roman" w:hAnsi="Times New Roman" w:cs="Times New Roman"/>
        </w:rPr>
        <w:t>computus</w:t>
      </w:r>
      <w:proofErr w:type="spellEnd"/>
      <w:r>
        <w:rPr>
          <w:rFonts w:ascii="Times New Roman" w:hAnsi="Times New Roman" w:cs="Times New Roman"/>
        </w:rPr>
        <w:t xml:space="preserve">. The immediate circumstances are not yet sufficiently studied. This is principally due to the sheer wealth of </w:t>
      </w:r>
      <w:proofErr w:type="spellStart"/>
      <w:r>
        <w:rPr>
          <w:rFonts w:ascii="Times New Roman" w:hAnsi="Times New Roman" w:cs="Times New Roman"/>
        </w:rPr>
        <w:t>computus</w:t>
      </w:r>
      <w:proofErr w:type="spellEnd"/>
      <w:r>
        <w:rPr>
          <w:rFonts w:ascii="Times New Roman" w:hAnsi="Times New Roman" w:cs="Times New Roman"/>
        </w:rPr>
        <w:t xml:space="preserve"> manuscripts of the 9</w:t>
      </w:r>
      <w:r w:rsidRPr="007B4083">
        <w:rPr>
          <w:rFonts w:ascii="Times New Roman" w:hAnsi="Times New Roman" w:cs="Times New Roman"/>
          <w:vertAlign w:val="superscript"/>
        </w:rPr>
        <w:t>th</w:t>
      </w:r>
      <w:r>
        <w:rPr>
          <w:rFonts w:ascii="Times New Roman" w:hAnsi="Times New Roman" w:cs="Times New Roman"/>
        </w:rPr>
        <w:t xml:space="preserve"> and 10</w:t>
      </w:r>
      <w:r w:rsidRPr="007B4083">
        <w:rPr>
          <w:rFonts w:ascii="Times New Roman" w:hAnsi="Times New Roman" w:cs="Times New Roman"/>
          <w:vertAlign w:val="superscript"/>
        </w:rPr>
        <w:t>th</w:t>
      </w:r>
      <w:r>
        <w:rPr>
          <w:rFonts w:ascii="Times New Roman" w:hAnsi="Times New Roman" w:cs="Times New Roman"/>
        </w:rPr>
        <w:t xml:space="preserve"> century, which need to be catalogued and </w:t>
      </w:r>
      <w:proofErr w:type="spellStart"/>
      <w:r>
        <w:rPr>
          <w:rFonts w:ascii="Times New Roman" w:hAnsi="Times New Roman" w:cs="Times New Roman"/>
        </w:rPr>
        <w:t>analysed</w:t>
      </w:r>
      <w:proofErr w:type="spellEnd"/>
      <w:r>
        <w:rPr>
          <w:rFonts w:ascii="Times New Roman" w:hAnsi="Times New Roman" w:cs="Times New Roman"/>
        </w:rPr>
        <w:t xml:space="preserve"> systematically for a full picture. Bede, in the early eighth century, had already hinted at the potential of tables for students of limited intelligence, bu</w:t>
      </w:r>
      <w:r w:rsidR="002018BA">
        <w:rPr>
          <w:rFonts w:ascii="Times New Roman" w:hAnsi="Times New Roman" w:cs="Times New Roman"/>
        </w:rPr>
        <w:t>t used this tool only sparingly</w:t>
      </w:r>
      <w:r w:rsidR="00355E40">
        <w:rPr>
          <w:rStyle w:val="Rimandonotaapidipagina"/>
          <w:rFonts w:ascii="Times New Roman" w:hAnsi="Times New Roman" w:cs="Times New Roman"/>
        </w:rPr>
        <w:footnoteReference w:id="61"/>
      </w:r>
      <w:r w:rsidR="002018BA">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Abbo</w:t>
      </w:r>
      <w:proofErr w:type="spellEnd"/>
      <w:r>
        <w:rPr>
          <w:rFonts w:ascii="Times New Roman" w:hAnsi="Times New Roman" w:cs="Times New Roman"/>
        </w:rPr>
        <w:t xml:space="preserve"> of Fleury, some 250 years later, did the opposite: His </w:t>
      </w:r>
      <w:proofErr w:type="spellStart"/>
      <w:r>
        <w:rPr>
          <w:rFonts w:ascii="Times New Roman" w:hAnsi="Times New Roman" w:cs="Times New Roman"/>
        </w:rPr>
        <w:t>computus</w:t>
      </w:r>
      <w:proofErr w:type="spellEnd"/>
      <w:r>
        <w:rPr>
          <w:rFonts w:ascii="Times New Roman" w:hAnsi="Times New Roman" w:cs="Times New Roman"/>
        </w:rPr>
        <w:t xml:space="preserve">, which will become available shortly in a beautiful edition by Alfred </w:t>
      </w:r>
      <w:proofErr w:type="spellStart"/>
      <w:r>
        <w:rPr>
          <w:rFonts w:ascii="Times New Roman" w:hAnsi="Times New Roman" w:cs="Times New Roman"/>
        </w:rPr>
        <w:t>Lohr</w:t>
      </w:r>
      <w:proofErr w:type="spellEnd"/>
      <w:r>
        <w:rPr>
          <w:rFonts w:ascii="Times New Roman" w:hAnsi="Times New Roman" w:cs="Times New Roman"/>
        </w:rPr>
        <w:t>, consists almost exclusi</w:t>
      </w:r>
      <w:r w:rsidR="002018BA">
        <w:rPr>
          <w:rFonts w:ascii="Times New Roman" w:hAnsi="Times New Roman" w:cs="Times New Roman"/>
        </w:rPr>
        <w:t>vely of tables and diagrams</w:t>
      </w:r>
      <w:r w:rsidR="00355E40">
        <w:rPr>
          <w:rStyle w:val="Rimandonotaapidipagina"/>
          <w:rFonts w:ascii="Times New Roman" w:hAnsi="Times New Roman" w:cs="Times New Roman"/>
        </w:rPr>
        <w:footnoteReference w:id="62"/>
      </w:r>
      <w:r w:rsidR="002018BA">
        <w:rPr>
          <w:rFonts w:ascii="Times New Roman" w:hAnsi="Times New Roman" w:cs="Times New Roman"/>
        </w:rPr>
        <w:t>.</w:t>
      </w:r>
      <w:r>
        <w:rPr>
          <w:rFonts w:ascii="Times New Roman" w:hAnsi="Times New Roman" w:cs="Times New Roman"/>
        </w:rPr>
        <w:t xml:space="preserve"> The following tables demonstrate how easy it was to determine the date of Easter by use of cleverly designed tabular material</w:t>
      </w:r>
      <w:r w:rsidR="00CA0392">
        <w:rPr>
          <w:rFonts w:ascii="Times New Roman" w:hAnsi="Times New Roman" w:cs="Times New Roman"/>
        </w:rPr>
        <w:t>. An example is the following</w:t>
      </w:r>
      <w:r w:rsidR="00587F8C">
        <w:rPr>
          <w:rFonts w:ascii="Times New Roman" w:hAnsi="Times New Roman" w:cs="Times New Roman"/>
        </w:rPr>
        <w:t xml:space="preserve">. </w:t>
      </w:r>
      <w:r w:rsidR="00390280">
        <w:rPr>
          <w:rFonts w:ascii="Times New Roman" w:hAnsi="Times New Roman" w:cs="Times New Roman"/>
        </w:rPr>
        <w:t>(Fig. 4)</w:t>
      </w:r>
      <w:r>
        <w:rPr>
          <w:rFonts w:ascii="Times New Roman" w:hAnsi="Times New Roman" w:cs="Times New Roman"/>
        </w:rPr>
        <w:t xml:space="preserve"> </w:t>
      </w:r>
    </w:p>
    <w:p w14:paraId="06F5D27F" w14:textId="77777777" w:rsidR="00176B7A" w:rsidRDefault="00176B7A" w:rsidP="000E7FED">
      <w:pPr>
        <w:rPr>
          <w:rFonts w:ascii="Times New Roman" w:hAnsi="Times New Roman" w:cs="Times New Roman"/>
          <w:highlight w:val="red"/>
        </w:rPr>
      </w:pPr>
    </w:p>
    <w:p w14:paraId="5D943C81" w14:textId="666E9858" w:rsidR="00355E40" w:rsidRDefault="002047A5" w:rsidP="000E7FED">
      <w:pPr>
        <w:rPr>
          <w:rFonts w:ascii="Times New Roman" w:hAnsi="Times New Roman" w:cs="Times New Roman"/>
        </w:rPr>
      </w:pPr>
      <w:r>
        <w:rPr>
          <w:rFonts w:ascii="Times New Roman" w:hAnsi="Times New Roman" w:cs="Times New Roman"/>
        </w:rPr>
        <w:t>F</w:t>
      </w:r>
      <w:r w:rsidR="00CA0392">
        <w:rPr>
          <w:rFonts w:ascii="Times New Roman" w:hAnsi="Times New Roman" w:cs="Times New Roman"/>
        </w:rPr>
        <w:t>irst</w:t>
      </w:r>
      <w:r>
        <w:rPr>
          <w:rFonts w:ascii="Times New Roman" w:hAnsi="Times New Roman" w:cs="Times New Roman"/>
        </w:rPr>
        <w:t>, the reader turns to</w:t>
      </w:r>
      <w:r w:rsidR="00CA0392">
        <w:rPr>
          <w:rFonts w:ascii="Times New Roman" w:hAnsi="Times New Roman" w:cs="Times New Roman"/>
        </w:rPr>
        <w:t xml:space="preserve"> the </w:t>
      </w:r>
      <w:r>
        <w:rPr>
          <w:rFonts w:ascii="Times New Roman" w:hAnsi="Times New Roman" w:cs="Times New Roman"/>
        </w:rPr>
        <w:t xml:space="preserve">table on the </w:t>
      </w:r>
      <w:r w:rsidR="00CA0392">
        <w:rPr>
          <w:rFonts w:ascii="Times New Roman" w:hAnsi="Times New Roman" w:cs="Times New Roman"/>
        </w:rPr>
        <w:t xml:space="preserve">right </w:t>
      </w:r>
      <w:r w:rsidR="00083F8E">
        <w:rPr>
          <w:rFonts w:ascii="Times New Roman" w:hAnsi="Times New Roman" w:cs="Times New Roman"/>
        </w:rPr>
        <w:t xml:space="preserve">hand </w:t>
      </w:r>
      <w:r>
        <w:rPr>
          <w:rFonts w:ascii="Times New Roman" w:hAnsi="Times New Roman" w:cs="Times New Roman"/>
        </w:rPr>
        <w:t xml:space="preserve">side. In the first line, there </w:t>
      </w:r>
      <w:r w:rsidR="00CA0392">
        <w:rPr>
          <w:rFonts w:ascii="Times New Roman" w:hAnsi="Times New Roman" w:cs="Times New Roman"/>
        </w:rPr>
        <w:t xml:space="preserve">AD dates in 28-year intervals: </w:t>
      </w:r>
      <w:r>
        <w:rPr>
          <w:rFonts w:ascii="Times New Roman" w:hAnsi="Times New Roman" w:cs="Times New Roman"/>
        </w:rPr>
        <w:t xml:space="preserve">1064, 1092, </w:t>
      </w:r>
      <w:r w:rsidR="00083F8E">
        <w:rPr>
          <w:rFonts w:ascii="Times New Roman" w:hAnsi="Times New Roman" w:cs="Times New Roman"/>
        </w:rPr>
        <w:t>1120, 1148, etc.</w:t>
      </w:r>
      <w:r>
        <w:rPr>
          <w:rFonts w:ascii="Times New Roman" w:hAnsi="Times New Roman" w:cs="Times New Roman"/>
        </w:rPr>
        <w:t xml:space="preserve"> Below this follows a grit of 19 </w:t>
      </w:r>
      <w:r w:rsidR="00980E54">
        <w:rPr>
          <w:rFonts w:ascii="Times New Roman" w:hAnsi="Times New Roman" w:cs="Times New Roman"/>
        </w:rPr>
        <w:t xml:space="preserve">columns </w:t>
      </w:r>
      <w:r>
        <w:rPr>
          <w:rFonts w:ascii="Times New Roman" w:hAnsi="Times New Roman" w:cs="Times New Roman"/>
        </w:rPr>
        <w:t xml:space="preserve">x 28 </w:t>
      </w:r>
      <w:r w:rsidR="00980E54">
        <w:rPr>
          <w:rFonts w:ascii="Times New Roman" w:hAnsi="Times New Roman" w:cs="Times New Roman"/>
        </w:rPr>
        <w:t>lines, with a paschal letter for each year of the 532-year Easter table of AD 1064</w:t>
      </w:r>
      <w:r w:rsidR="002018BA">
        <w:rPr>
          <w:rFonts w:ascii="Times New Roman" w:hAnsi="Times New Roman" w:cs="Times New Roman"/>
        </w:rPr>
        <w:t>-</w:t>
      </w:r>
      <w:r w:rsidR="00980E54">
        <w:rPr>
          <w:rFonts w:ascii="Times New Roman" w:hAnsi="Times New Roman" w:cs="Times New Roman"/>
        </w:rPr>
        <w:t>1596. E.g. if one wants to find the paschal letter for AD 112</w:t>
      </w:r>
      <w:r w:rsidR="00A70B7E">
        <w:rPr>
          <w:rFonts w:ascii="Times New Roman" w:hAnsi="Times New Roman" w:cs="Times New Roman"/>
        </w:rPr>
        <w:t>6</w:t>
      </w:r>
      <w:r w:rsidR="00980E54">
        <w:rPr>
          <w:rFonts w:ascii="Times New Roman" w:hAnsi="Times New Roman" w:cs="Times New Roman"/>
        </w:rPr>
        <w:t xml:space="preserve">, </w:t>
      </w:r>
      <w:r w:rsidR="00AD650A">
        <w:rPr>
          <w:rFonts w:ascii="Times New Roman" w:hAnsi="Times New Roman" w:cs="Times New Roman"/>
        </w:rPr>
        <w:t>go to the third column headed AD 1120</w:t>
      </w:r>
      <w:r w:rsidR="00870BEC">
        <w:rPr>
          <w:rFonts w:ascii="Times New Roman" w:hAnsi="Times New Roman" w:cs="Times New Roman"/>
        </w:rPr>
        <w:t xml:space="preserve"> (MCXX)</w:t>
      </w:r>
      <w:r w:rsidR="00AD650A">
        <w:rPr>
          <w:rFonts w:ascii="Times New Roman" w:hAnsi="Times New Roman" w:cs="Times New Roman"/>
        </w:rPr>
        <w:t xml:space="preserve">, then </w:t>
      </w:r>
      <w:r w:rsidR="00A70B7E">
        <w:rPr>
          <w:rFonts w:ascii="Times New Roman" w:hAnsi="Times New Roman" w:cs="Times New Roman"/>
        </w:rPr>
        <w:t>7</w:t>
      </w:r>
      <w:r w:rsidR="00AD650A">
        <w:rPr>
          <w:rFonts w:ascii="Times New Roman" w:hAnsi="Times New Roman" w:cs="Times New Roman"/>
        </w:rPr>
        <w:t xml:space="preserve"> lines down that column, and </w:t>
      </w:r>
      <w:r w:rsidR="00870BEC">
        <w:rPr>
          <w:rFonts w:ascii="Times New Roman" w:hAnsi="Times New Roman" w:cs="Times New Roman"/>
        </w:rPr>
        <w:t xml:space="preserve">paschal letter .B will be found. The paschal letter can then be translated into the Julian calendar date of Easter Sunday by using the table on the left-hand side. The Julian calendar date period of Easter Sunday consists of 35 days, from 22 March to 25 April. Each of these dates is assigned an alphabetic letter. Since the alphabet, excluding </w:t>
      </w:r>
      <w:r w:rsidR="00211EA2">
        <w:rPr>
          <w:rFonts w:ascii="Times New Roman" w:hAnsi="Times New Roman" w:cs="Times New Roman"/>
        </w:rPr>
        <w:t xml:space="preserve">J, U, W, X, </w:t>
      </w:r>
      <w:r w:rsidR="006C68B5">
        <w:rPr>
          <w:rFonts w:ascii="Times New Roman" w:hAnsi="Times New Roman" w:cs="Times New Roman"/>
        </w:rPr>
        <w:t xml:space="preserve">Y, </w:t>
      </w:r>
      <w:r w:rsidR="00211EA2">
        <w:rPr>
          <w:rFonts w:ascii="Times New Roman" w:hAnsi="Times New Roman" w:cs="Times New Roman"/>
        </w:rPr>
        <w:t>Z (which did not exist in the Latin uncial alphabet), consists of only 2</w:t>
      </w:r>
      <w:r w:rsidR="006C68B5">
        <w:rPr>
          <w:rFonts w:ascii="Times New Roman" w:hAnsi="Times New Roman" w:cs="Times New Roman"/>
        </w:rPr>
        <w:t>0</w:t>
      </w:r>
      <w:r w:rsidR="00211EA2">
        <w:rPr>
          <w:rFonts w:ascii="Times New Roman" w:hAnsi="Times New Roman" w:cs="Times New Roman"/>
        </w:rPr>
        <w:t xml:space="preserve"> days, two alphabets were needed, distinguished by a dot after and before the letter (e.g., B. and .B). In fact, the system here applied was taken over from an alphabetic lettering system representing a full and a hollow lunar month of 30 and 29 days respectively, i.e. 59 days in total. For this, a </w:t>
      </w:r>
      <w:r w:rsidR="006C68B5">
        <w:rPr>
          <w:rFonts w:ascii="Times New Roman" w:hAnsi="Times New Roman" w:cs="Times New Roman"/>
        </w:rPr>
        <w:t xml:space="preserve">third alphabet was needed, which was, in fact, the first in the list and therefore did not get any dot assigned to it. The 59 days were therefore represented by the following sequence of </w:t>
      </w:r>
      <w:r w:rsidR="0017638B">
        <w:rPr>
          <w:rFonts w:ascii="Times New Roman" w:hAnsi="Times New Roman" w:cs="Times New Roman"/>
        </w:rPr>
        <w:t>letters: A-</w:t>
      </w:r>
      <w:r w:rsidR="006C68B5">
        <w:rPr>
          <w:rFonts w:ascii="Times New Roman" w:hAnsi="Times New Roman" w:cs="Times New Roman"/>
        </w:rPr>
        <w:t>V, A.</w:t>
      </w:r>
      <w:r w:rsidR="0017638B">
        <w:rPr>
          <w:rFonts w:ascii="Times New Roman" w:hAnsi="Times New Roman" w:cs="Times New Roman"/>
        </w:rPr>
        <w:t>-</w:t>
      </w:r>
      <w:r w:rsidR="006C68B5">
        <w:rPr>
          <w:rFonts w:ascii="Times New Roman" w:hAnsi="Times New Roman" w:cs="Times New Roman"/>
        </w:rPr>
        <w:t xml:space="preserve">V., </w:t>
      </w:r>
      <w:proofErr w:type="gramStart"/>
      <w:r w:rsidR="006C68B5">
        <w:rPr>
          <w:rFonts w:ascii="Times New Roman" w:hAnsi="Times New Roman" w:cs="Times New Roman"/>
        </w:rPr>
        <w:t>.</w:t>
      </w:r>
      <w:proofErr w:type="gramEnd"/>
      <w:r w:rsidR="006C68B5">
        <w:rPr>
          <w:rFonts w:ascii="Times New Roman" w:hAnsi="Times New Roman" w:cs="Times New Roman"/>
        </w:rPr>
        <w:t>A</w:t>
      </w:r>
      <w:r w:rsidR="0017638B">
        <w:rPr>
          <w:rFonts w:ascii="Times New Roman" w:hAnsi="Times New Roman" w:cs="Times New Roman"/>
        </w:rPr>
        <w:t>-</w:t>
      </w:r>
      <w:r w:rsidR="006C68B5">
        <w:rPr>
          <w:rFonts w:ascii="Times New Roman" w:hAnsi="Times New Roman" w:cs="Times New Roman"/>
        </w:rPr>
        <w:t>.T</w:t>
      </w:r>
      <w:r w:rsidR="004845D5">
        <w:rPr>
          <w:rStyle w:val="Rimandonotaapidipagina"/>
          <w:rFonts w:ascii="Times New Roman" w:hAnsi="Times New Roman" w:cs="Times New Roman"/>
        </w:rPr>
        <w:footnoteReference w:id="63"/>
      </w:r>
      <w:r w:rsidR="0017638B">
        <w:rPr>
          <w:rFonts w:ascii="Times New Roman" w:hAnsi="Times New Roman" w:cs="Times New Roman"/>
        </w:rPr>
        <w:t>.</w:t>
      </w:r>
      <w:r w:rsidR="006C68B5">
        <w:rPr>
          <w:rFonts w:ascii="Times New Roman" w:hAnsi="Times New Roman" w:cs="Times New Roman"/>
        </w:rPr>
        <w:t xml:space="preserve"> If this sequence is started with 1 January, 22 March has letter B., and this is why the paschal letters consist of the 35 letters B.</w:t>
      </w:r>
      <w:r w:rsidR="0017638B">
        <w:rPr>
          <w:rFonts w:ascii="Times New Roman" w:hAnsi="Times New Roman" w:cs="Times New Roman"/>
        </w:rPr>
        <w:t>-</w:t>
      </w:r>
      <w:r w:rsidR="006C68B5">
        <w:rPr>
          <w:rFonts w:ascii="Times New Roman" w:hAnsi="Times New Roman" w:cs="Times New Roman"/>
        </w:rPr>
        <w:t xml:space="preserve">.Q. </w:t>
      </w:r>
      <w:r w:rsidR="006C68B5" w:rsidRPr="00797B9B">
        <w:rPr>
          <w:rFonts w:ascii="Times New Roman" w:hAnsi="Times New Roman" w:cs="Times New Roman"/>
        </w:rPr>
        <w:t>The table on the left hand side has four columns: the first lists the 35 paschal letters, the second</w:t>
      </w:r>
      <w:r w:rsidR="00797B9B" w:rsidRPr="00797B9B">
        <w:rPr>
          <w:rFonts w:ascii="Times New Roman" w:hAnsi="Times New Roman" w:cs="Times New Roman"/>
        </w:rPr>
        <w:t xml:space="preserve"> the number of weeks and days from Christ’s birth (25 December) to the beginning of Lent</w:t>
      </w:r>
      <w:r w:rsidR="006C68B5" w:rsidRPr="00797B9B">
        <w:rPr>
          <w:rFonts w:ascii="Times New Roman" w:hAnsi="Times New Roman" w:cs="Times New Roman"/>
        </w:rPr>
        <w:t xml:space="preserve">, the third the Julian calendar date of the beginning of Lent, the fourth the Julian calendar date of </w:t>
      </w:r>
      <w:r w:rsidR="00797B9B" w:rsidRPr="00797B9B">
        <w:rPr>
          <w:rFonts w:ascii="Times New Roman" w:hAnsi="Times New Roman" w:cs="Times New Roman"/>
        </w:rPr>
        <w:t>Easter Sunday.</w:t>
      </w:r>
      <w:r w:rsidR="00797B9B">
        <w:rPr>
          <w:rFonts w:ascii="Times New Roman" w:hAnsi="Times New Roman" w:cs="Times New Roman"/>
        </w:rPr>
        <w:t xml:space="preserve"> In our example, we have established the paschal letter for AD 112</w:t>
      </w:r>
      <w:r w:rsidR="00A70B7E">
        <w:rPr>
          <w:rFonts w:ascii="Times New Roman" w:hAnsi="Times New Roman" w:cs="Times New Roman"/>
        </w:rPr>
        <w:t>6</w:t>
      </w:r>
      <w:r w:rsidR="00797B9B">
        <w:rPr>
          <w:rFonts w:ascii="Times New Roman" w:hAnsi="Times New Roman" w:cs="Times New Roman"/>
        </w:rPr>
        <w:t>, .B. In this table, .B is the 21</w:t>
      </w:r>
      <w:r w:rsidR="00797B9B" w:rsidRPr="00797B9B">
        <w:rPr>
          <w:rFonts w:ascii="Times New Roman" w:hAnsi="Times New Roman" w:cs="Times New Roman"/>
          <w:vertAlign w:val="superscript"/>
        </w:rPr>
        <w:t>st</w:t>
      </w:r>
      <w:r w:rsidR="00797B9B">
        <w:rPr>
          <w:rFonts w:ascii="Times New Roman" w:hAnsi="Times New Roman" w:cs="Times New Roman"/>
        </w:rPr>
        <w:t xml:space="preserve"> line, with Easter Sunday recorded for 11 April (III Id. Apr.).</w:t>
      </w:r>
      <w:r w:rsidR="00870BEC">
        <w:rPr>
          <w:rFonts w:ascii="Times New Roman" w:hAnsi="Times New Roman" w:cs="Times New Roman"/>
        </w:rPr>
        <w:t xml:space="preserve"> </w:t>
      </w:r>
    </w:p>
    <w:p w14:paraId="183061FE" w14:textId="5E440AB6" w:rsidR="000E7FED" w:rsidRDefault="000E7FED" w:rsidP="000E7FED">
      <w:pPr>
        <w:rPr>
          <w:rFonts w:ascii="Times New Roman" w:hAnsi="Times New Roman" w:cs="Times New Roman"/>
        </w:rPr>
      </w:pPr>
      <w:r>
        <w:rPr>
          <w:rFonts w:ascii="Times New Roman" w:hAnsi="Times New Roman" w:cs="Times New Roman"/>
        </w:rPr>
        <w:t>The variety of methods speaks for the creativity of their authors. What exactly the reasons were behind the construction of a new method, whether scientific, pedagogic, or otherwise, must be studied in each individual case. This will potential</w:t>
      </w:r>
      <w:r w:rsidR="00B05A9C">
        <w:rPr>
          <w:rFonts w:ascii="Times New Roman" w:hAnsi="Times New Roman" w:cs="Times New Roman"/>
        </w:rPr>
        <w:t>ly</w:t>
      </w:r>
      <w:r>
        <w:rPr>
          <w:rFonts w:ascii="Times New Roman" w:hAnsi="Times New Roman" w:cs="Times New Roman"/>
        </w:rPr>
        <w:t xml:space="preserve"> reveal vibrant schools, local customs, a</w:t>
      </w:r>
      <w:r w:rsidR="00B05A9C">
        <w:rPr>
          <w:rFonts w:ascii="Times New Roman" w:hAnsi="Times New Roman" w:cs="Times New Roman"/>
        </w:rPr>
        <w:t>nd regional scholarly networks.</w:t>
      </w:r>
    </w:p>
    <w:p w14:paraId="1EDC182F" w14:textId="77777777" w:rsidR="000E7FED" w:rsidRDefault="000E7FED"/>
    <w:p w14:paraId="04E2EE0E" w14:textId="4CB98BB9" w:rsidR="00A801D7" w:rsidRPr="0017638B" w:rsidRDefault="00B05A9C" w:rsidP="0017638B">
      <w:pPr>
        <w:jc w:val="center"/>
        <w:rPr>
          <w:rFonts w:ascii="Times New Roman" w:hAnsi="Times New Roman" w:cs="Times New Roman"/>
          <w:smallCaps/>
        </w:rPr>
      </w:pPr>
      <w:r w:rsidRPr="0017638B">
        <w:rPr>
          <w:rFonts w:ascii="Times New Roman" w:hAnsi="Times New Roman" w:cs="Times New Roman"/>
          <w:smallCaps/>
        </w:rPr>
        <w:t>Crisis</w:t>
      </w:r>
      <w:r w:rsidR="00A801D7" w:rsidRPr="0017638B">
        <w:rPr>
          <w:rFonts w:ascii="Times New Roman" w:hAnsi="Times New Roman" w:cs="Times New Roman"/>
          <w:smallCaps/>
        </w:rPr>
        <w:t xml:space="preserve"> (AD 1000</w:t>
      </w:r>
      <w:r w:rsidR="0017638B">
        <w:rPr>
          <w:rFonts w:ascii="Times New Roman" w:hAnsi="Times New Roman" w:cs="Times New Roman"/>
          <w:smallCaps/>
        </w:rPr>
        <w:t>-</w:t>
      </w:r>
      <w:r w:rsidR="00A801D7" w:rsidRPr="0017638B">
        <w:rPr>
          <w:rFonts w:ascii="Times New Roman" w:hAnsi="Times New Roman" w:cs="Times New Roman"/>
          <w:smallCaps/>
        </w:rPr>
        <w:t>1150)</w:t>
      </w:r>
    </w:p>
    <w:p w14:paraId="10D33D2C" w14:textId="77777777" w:rsidR="00A801D7" w:rsidRDefault="00A801D7" w:rsidP="00A801D7">
      <w:pPr>
        <w:rPr>
          <w:rFonts w:ascii="Times New Roman" w:hAnsi="Times New Roman" w:cs="Times New Roman"/>
        </w:rPr>
      </w:pPr>
    </w:p>
    <w:p w14:paraId="12DE694D" w14:textId="1B88E294" w:rsidR="00A801D7" w:rsidRDefault="00A801D7" w:rsidP="00A801D7">
      <w:pPr>
        <w:rPr>
          <w:rFonts w:ascii="Times New Roman" w:hAnsi="Times New Roman" w:cs="Times New Roman"/>
        </w:rPr>
      </w:pPr>
      <w:proofErr w:type="spellStart"/>
      <w:r>
        <w:rPr>
          <w:rFonts w:ascii="Times New Roman" w:hAnsi="Times New Roman" w:cs="Times New Roman"/>
        </w:rPr>
        <w:t>Abbo’s</w:t>
      </w:r>
      <w:proofErr w:type="spellEnd"/>
      <w:r>
        <w:rPr>
          <w:rFonts w:ascii="Times New Roman" w:hAnsi="Times New Roman" w:cs="Times New Roman"/>
        </w:rPr>
        <w:t xml:space="preserve"> exact role in the visual turn of the 10</w:t>
      </w:r>
      <w:r w:rsidRPr="007F17D4">
        <w:rPr>
          <w:rFonts w:ascii="Times New Roman" w:hAnsi="Times New Roman" w:cs="Times New Roman"/>
          <w:vertAlign w:val="superscript"/>
        </w:rPr>
        <w:t>th</w:t>
      </w:r>
      <w:r>
        <w:rPr>
          <w:rFonts w:ascii="Times New Roman" w:hAnsi="Times New Roman" w:cs="Times New Roman"/>
        </w:rPr>
        <w:t xml:space="preserve"> century still needs to be determined. He is more prominently linked to a second movement, termed by </w:t>
      </w:r>
      <w:proofErr w:type="spellStart"/>
      <w:r>
        <w:rPr>
          <w:rFonts w:ascii="Times New Roman" w:hAnsi="Times New Roman" w:cs="Times New Roman"/>
        </w:rPr>
        <w:t>Wiesenbach</w:t>
      </w:r>
      <w:proofErr w:type="spellEnd"/>
      <w:r>
        <w:rPr>
          <w:rFonts w:ascii="Times New Roman" w:hAnsi="Times New Roman" w:cs="Times New Roman"/>
        </w:rPr>
        <w:t xml:space="preserve"> critical </w:t>
      </w:r>
      <w:proofErr w:type="spellStart"/>
      <w:r>
        <w:rPr>
          <w:rFonts w:ascii="Times New Roman" w:hAnsi="Times New Roman" w:cs="Times New Roman"/>
        </w:rPr>
        <w:t>comput</w:t>
      </w:r>
      <w:r w:rsidR="00B05A9C">
        <w:rPr>
          <w:rFonts w:ascii="Times New Roman" w:hAnsi="Times New Roman" w:cs="Times New Roman"/>
        </w:rPr>
        <w:t>i</w:t>
      </w:r>
      <w:r>
        <w:rPr>
          <w:rFonts w:ascii="Times New Roman" w:hAnsi="Times New Roman" w:cs="Times New Roman"/>
        </w:rPr>
        <w:t>s</w:t>
      </w:r>
      <w:r w:rsidR="00B05A9C">
        <w:rPr>
          <w:rFonts w:ascii="Times New Roman" w:hAnsi="Times New Roman" w:cs="Times New Roman"/>
        </w:rPr>
        <w:t>ts</w:t>
      </w:r>
      <w:proofErr w:type="spellEnd"/>
      <w:r>
        <w:rPr>
          <w:rFonts w:ascii="Times New Roman" w:hAnsi="Times New Roman" w:cs="Times New Roman"/>
        </w:rPr>
        <w:t>, of wh</w:t>
      </w:r>
      <w:r w:rsidR="0017638B">
        <w:rPr>
          <w:rFonts w:ascii="Times New Roman" w:hAnsi="Times New Roman" w:cs="Times New Roman"/>
        </w:rPr>
        <w:t xml:space="preserve">ich </w:t>
      </w:r>
      <w:proofErr w:type="spellStart"/>
      <w:r w:rsidR="0017638B">
        <w:rPr>
          <w:rFonts w:ascii="Times New Roman" w:hAnsi="Times New Roman" w:cs="Times New Roman"/>
        </w:rPr>
        <w:t>Abbo</w:t>
      </w:r>
      <w:proofErr w:type="spellEnd"/>
      <w:r w:rsidR="0017638B">
        <w:rPr>
          <w:rFonts w:ascii="Times New Roman" w:hAnsi="Times New Roman" w:cs="Times New Roman"/>
        </w:rPr>
        <w:t xml:space="preserve"> was the first exponent</w:t>
      </w:r>
      <w:r w:rsidR="00DE542D">
        <w:rPr>
          <w:rStyle w:val="Rimandonotaapidipagina"/>
          <w:rFonts w:ascii="Times New Roman" w:hAnsi="Times New Roman" w:cs="Times New Roman"/>
        </w:rPr>
        <w:footnoteReference w:id="64"/>
      </w:r>
      <w:r w:rsidR="0017638B">
        <w:rPr>
          <w:rFonts w:ascii="Times New Roman" w:hAnsi="Times New Roman" w:cs="Times New Roman"/>
        </w:rPr>
        <w:t>.</w:t>
      </w:r>
      <w:r>
        <w:rPr>
          <w:rFonts w:ascii="Times New Roman" w:hAnsi="Times New Roman" w:cs="Times New Roman"/>
        </w:rPr>
        <w:t xml:space="preserve"> The eight critical </w:t>
      </w:r>
      <w:proofErr w:type="spellStart"/>
      <w:r>
        <w:rPr>
          <w:rFonts w:ascii="Times New Roman" w:hAnsi="Times New Roman" w:cs="Times New Roman"/>
        </w:rPr>
        <w:t>computists</w:t>
      </w:r>
      <w:proofErr w:type="spellEnd"/>
      <w:r>
        <w:rPr>
          <w:rFonts w:ascii="Times New Roman" w:hAnsi="Times New Roman" w:cs="Times New Roman"/>
        </w:rPr>
        <w:t xml:space="preserve"> known at present worked between </w:t>
      </w:r>
      <w:r w:rsidRPr="00BD1A6C">
        <w:rPr>
          <w:rFonts w:ascii="Times New Roman" w:hAnsi="Times New Roman" w:cs="Times New Roman"/>
          <w:i/>
        </w:rPr>
        <w:t>c</w:t>
      </w:r>
      <w:r>
        <w:rPr>
          <w:rFonts w:ascii="Times New Roman" w:hAnsi="Times New Roman" w:cs="Times New Roman"/>
        </w:rPr>
        <w:t>.AD 990 and 1135, and questioned the accurac</w:t>
      </w:r>
      <w:r w:rsidR="0028087F">
        <w:rPr>
          <w:rFonts w:ascii="Times New Roman" w:hAnsi="Times New Roman" w:cs="Times New Roman"/>
        </w:rPr>
        <w:t>y of Dionysius’ incarnation era</w:t>
      </w:r>
      <w:r w:rsidR="00DE542D">
        <w:rPr>
          <w:rStyle w:val="Rimandonotaapidipagina"/>
          <w:rFonts w:ascii="Times New Roman" w:hAnsi="Times New Roman" w:cs="Times New Roman"/>
        </w:rPr>
        <w:footnoteReference w:id="65"/>
      </w:r>
      <w:r w:rsidR="0028087F">
        <w:rPr>
          <w:rFonts w:ascii="Times New Roman" w:hAnsi="Times New Roman" w:cs="Times New Roman"/>
        </w:rPr>
        <w:t>.</w:t>
      </w:r>
      <w:r>
        <w:rPr>
          <w:rFonts w:ascii="Times New Roman" w:hAnsi="Times New Roman" w:cs="Times New Roman"/>
        </w:rPr>
        <w:t xml:space="preserve"> Seventh-century </w:t>
      </w:r>
      <w:proofErr w:type="spellStart"/>
      <w:r>
        <w:rPr>
          <w:rFonts w:ascii="Times New Roman" w:hAnsi="Times New Roman" w:cs="Times New Roman"/>
        </w:rPr>
        <w:t>computists</w:t>
      </w:r>
      <w:proofErr w:type="spellEnd"/>
      <w:r>
        <w:rPr>
          <w:rFonts w:ascii="Times New Roman" w:hAnsi="Times New Roman" w:cs="Times New Roman"/>
        </w:rPr>
        <w:t xml:space="preserve"> felt embarrassed if not offended by Dionysius’ indifference to the fact that his table provided data for the possible years of Christ’s resurrection blatantly contradict</w:t>
      </w:r>
      <w:r w:rsidR="0028087F">
        <w:rPr>
          <w:rFonts w:ascii="Times New Roman" w:hAnsi="Times New Roman" w:cs="Times New Roman"/>
        </w:rPr>
        <w:t>ing the Gospels</w:t>
      </w:r>
      <w:r w:rsidR="00D85159">
        <w:rPr>
          <w:rStyle w:val="Rimandonotaapidipagina"/>
          <w:rFonts w:ascii="Times New Roman" w:hAnsi="Times New Roman" w:cs="Times New Roman"/>
        </w:rPr>
        <w:footnoteReference w:id="66"/>
      </w:r>
      <w:r w:rsidR="0028087F">
        <w:rPr>
          <w:rFonts w:ascii="Times New Roman" w:hAnsi="Times New Roman" w:cs="Times New Roman"/>
        </w:rPr>
        <w:t>.</w:t>
      </w:r>
      <w:r>
        <w:rPr>
          <w:rFonts w:ascii="Times New Roman" w:hAnsi="Times New Roman" w:cs="Times New Roman"/>
        </w:rPr>
        <w:t xml:space="preserve"> Bede raised the issue in the early eighth century, but brushed it off with sarcasm and reference to authority, Biblical and patristic</w:t>
      </w:r>
      <w:r w:rsidR="00DE542D">
        <w:rPr>
          <w:rStyle w:val="Rimandonotaapidipagina"/>
          <w:rFonts w:ascii="Times New Roman" w:hAnsi="Times New Roman" w:cs="Times New Roman"/>
        </w:rPr>
        <w:footnoteReference w:id="67"/>
      </w:r>
      <w:r w:rsidR="0028087F">
        <w:rPr>
          <w:rFonts w:ascii="Times New Roman" w:hAnsi="Times New Roman" w:cs="Times New Roman"/>
        </w:rPr>
        <w:t>.</w:t>
      </w:r>
      <w:r>
        <w:rPr>
          <w:rFonts w:ascii="Times New Roman" w:hAnsi="Times New Roman" w:cs="Times New Roman"/>
        </w:rPr>
        <w:t xml:space="preserve"> In the tenth century, the need was felt to correct this obvious problem, possibly because of the year AD 1000 looming. It is worth pointing out that this critical and very substantial analysis of chronological data happened before the rise of scholasticism and contact with new, Arabic science. The question was grounded in traditional </w:t>
      </w:r>
      <w:proofErr w:type="spellStart"/>
      <w:r>
        <w:rPr>
          <w:rFonts w:ascii="Times New Roman" w:hAnsi="Times New Roman" w:cs="Times New Roman"/>
        </w:rPr>
        <w:t>computus</w:t>
      </w:r>
      <w:proofErr w:type="spellEnd"/>
      <w:r>
        <w:rPr>
          <w:rFonts w:ascii="Times New Roman" w:hAnsi="Times New Roman" w:cs="Times New Roman"/>
        </w:rPr>
        <w:t xml:space="preserve">, and traditional </w:t>
      </w:r>
      <w:proofErr w:type="spellStart"/>
      <w:r>
        <w:rPr>
          <w:rFonts w:ascii="Times New Roman" w:hAnsi="Times New Roman" w:cs="Times New Roman"/>
        </w:rPr>
        <w:t>computus</w:t>
      </w:r>
      <w:proofErr w:type="spellEnd"/>
      <w:r>
        <w:rPr>
          <w:rFonts w:ascii="Times New Roman" w:hAnsi="Times New Roman" w:cs="Times New Roman"/>
        </w:rPr>
        <w:t xml:space="preserve"> was employed to solve it.</w:t>
      </w:r>
    </w:p>
    <w:p w14:paraId="3CFFB273" w14:textId="433BDF1B" w:rsidR="0067740E" w:rsidRDefault="00A801D7" w:rsidP="00A801D7">
      <w:pPr>
        <w:rPr>
          <w:rFonts w:ascii="Times New Roman" w:hAnsi="Times New Roman" w:cs="Times New Roman"/>
        </w:rPr>
      </w:pPr>
      <w:r>
        <w:rPr>
          <w:rFonts w:ascii="Times New Roman" w:hAnsi="Times New Roman" w:cs="Times New Roman"/>
        </w:rPr>
        <w:t xml:space="preserve">But the recalculation of the incarnation era was not the only </w:t>
      </w:r>
      <w:proofErr w:type="spellStart"/>
      <w:r>
        <w:rPr>
          <w:rFonts w:ascii="Times New Roman" w:hAnsi="Times New Roman" w:cs="Times New Roman"/>
        </w:rPr>
        <w:t>computistical</w:t>
      </w:r>
      <w:proofErr w:type="spellEnd"/>
      <w:r>
        <w:rPr>
          <w:rFonts w:ascii="Times New Roman" w:hAnsi="Times New Roman" w:cs="Times New Roman"/>
        </w:rPr>
        <w:t xml:space="preserve"> problem that reemerged around the year AD 1000. It was no coincidence that the critical </w:t>
      </w:r>
      <w:proofErr w:type="spellStart"/>
      <w:r>
        <w:rPr>
          <w:rFonts w:ascii="Times New Roman" w:hAnsi="Times New Roman" w:cs="Times New Roman"/>
        </w:rPr>
        <w:t>computists</w:t>
      </w:r>
      <w:proofErr w:type="spellEnd"/>
      <w:r>
        <w:rPr>
          <w:rFonts w:ascii="Times New Roman" w:hAnsi="Times New Roman" w:cs="Times New Roman"/>
        </w:rPr>
        <w:t xml:space="preserve"> operated first in Fleury, one of the power-houses of scientific </w:t>
      </w:r>
      <w:proofErr w:type="spellStart"/>
      <w:r>
        <w:rPr>
          <w:rFonts w:ascii="Times New Roman" w:hAnsi="Times New Roman" w:cs="Times New Roman"/>
        </w:rPr>
        <w:t>endeavour</w:t>
      </w:r>
      <w:proofErr w:type="spellEnd"/>
      <w:r>
        <w:rPr>
          <w:rFonts w:ascii="Times New Roman" w:hAnsi="Times New Roman" w:cs="Times New Roman"/>
        </w:rPr>
        <w:t xml:space="preserve"> since the mid-ninth century, and then continued on in </w:t>
      </w:r>
      <w:proofErr w:type="spellStart"/>
      <w:r>
        <w:rPr>
          <w:rFonts w:ascii="Times New Roman" w:hAnsi="Times New Roman" w:cs="Times New Roman"/>
        </w:rPr>
        <w:t>Lotharingia</w:t>
      </w:r>
      <w:proofErr w:type="spellEnd"/>
      <w:r>
        <w:rPr>
          <w:rFonts w:ascii="Times New Roman" w:hAnsi="Times New Roman" w:cs="Times New Roman"/>
        </w:rPr>
        <w:t xml:space="preserve">, one of the central areas of eleventh-century intellectual thought. </w:t>
      </w:r>
      <w:r w:rsidR="00220866">
        <w:rPr>
          <w:rFonts w:ascii="Times New Roman" w:hAnsi="Times New Roman" w:cs="Times New Roman"/>
        </w:rPr>
        <w:t>Another area of progressive scientific thought in the eleventh century was the Lake Constance area (</w:t>
      </w:r>
      <w:proofErr w:type="spellStart"/>
      <w:r w:rsidR="00220866" w:rsidRPr="00220866">
        <w:rPr>
          <w:rFonts w:ascii="Times New Roman" w:hAnsi="Times New Roman" w:cs="Times New Roman"/>
          <w:i/>
        </w:rPr>
        <w:t>Bodenseeregion</w:t>
      </w:r>
      <w:proofErr w:type="spellEnd"/>
      <w:r w:rsidR="00220866">
        <w:rPr>
          <w:rFonts w:ascii="Times New Roman" w:hAnsi="Times New Roman" w:cs="Times New Roman"/>
        </w:rPr>
        <w:t xml:space="preserve">). </w:t>
      </w:r>
      <w:r>
        <w:rPr>
          <w:rFonts w:ascii="Times New Roman" w:hAnsi="Times New Roman" w:cs="Times New Roman"/>
        </w:rPr>
        <w:t xml:space="preserve">The question of the exact length of the synodic lunar month, the period from one new or full moon to the next, was lifted from his local library holdings by </w:t>
      </w:r>
      <w:proofErr w:type="spellStart"/>
      <w:r>
        <w:rPr>
          <w:rFonts w:ascii="Times New Roman" w:hAnsi="Times New Roman" w:cs="Times New Roman"/>
        </w:rPr>
        <w:t>Notker</w:t>
      </w:r>
      <w:proofErr w:type="spellEnd"/>
      <w:r>
        <w:rPr>
          <w:rFonts w:ascii="Times New Roman" w:hAnsi="Times New Roman" w:cs="Times New Roman"/>
        </w:rPr>
        <w:t xml:space="preserve"> of St Gall around AD 1015. It had been solved by an Irish anonymous writing in AD 754, and by the aforementioned Irish scholar </w:t>
      </w:r>
      <w:proofErr w:type="spellStart"/>
      <w:r>
        <w:rPr>
          <w:rFonts w:ascii="Times New Roman" w:hAnsi="Times New Roman" w:cs="Times New Roman"/>
        </w:rPr>
        <w:t>Dicuil</w:t>
      </w:r>
      <w:proofErr w:type="spellEnd"/>
      <w:r>
        <w:rPr>
          <w:rFonts w:ascii="Times New Roman" w:hAnsi="Times New Roman" w:cs="Times New Roman"/>
        </w:rPr>
        <w:t xml:space="preserve"> in the AD 810s. From a modern perspective, the mathematical task was relatively simple: a division of the 6939 ¾ days of the 19-year cycle by its 235 lunar months. In Roman numerals, this was not a</w:t>
      </w:r>
      <w:r w:rsidR="00B05A9C">
        <w:rPr>
          <w:rFonts w:ascii="Times New Roman" w:hAnsi="Times New Roman" w:cs="Times New Roman"/>
        </w:rPr>
        <w:t>s</w:t>
      </w:r>
      <w:r>
        <w:rPr>
          <w:rFonts w:ascii="Times New Roman" w:hAnsi="Times New Roman" w:cs="Times New Roman"/>
        </w:rPr>
        <w:t xml:space="preserve"> straightforward, however, especially since Roman fractions were principally duodecimal, which did not help in this case. The Irish </w:t>
      </w:r>
      <w:proofErr w:type="spellStart"/>
      <w:r>
        <w:rPr>
          <w:rFonts w:ascii="Times New Roman" w:hAnsi="Times New Roman" w:cs="Times New Roman"/>
        </w:rPr>
        <w:t>anonymous’s</w:t>
      </w:r>
      <w:proofErr w:type="spellEnd"/>
      <w:r>
        <w:rPr>
          <w:rFonts w:ascii="Times New Roman" w:hAnsi="Times New Roman" w:cs="Times New Roman"/>
        </w:rPr>
        <w:t xml:space="preserve"> result was 29 ½ days, ½ hour, 9 + ½ + 1/10 + 4/23</w:t>
      </w:r>
      <w:r w:rsidR="00B9618B">
        <w:rPr>
          <w:rFonts w:ascii="Times New Roman" w:hAnsi="Times New Roman" w:cs="Times New Roman"/>
        </w:rPr>
        <w:t>5 moments (40 moments = 1 hour)</w:t>
      </w:r>
      <w:r w:rsidR="006614D9">
        <w:rPr>
          <w:rStyle w:val="Rimandonotaapidipagina"/>
          <w:rFonts w:ascii="Times New Roman" w:hAnsi="Times New Roman" w:cs="Times New Roman"/>
        </w:rPr>
        <w:footnoteReference w:id="68"/>
      </w:r>
      <w:r w:rsidR="00B9618B">
        <w:rPr>
          <w:rFonts w:ascii="Times New Roman" w:hAnsi="Times New Roman" w:cs="Times New Roman"/>
        </w:rPr>
        <w:t>.</w:t>
      </w:r>
      <w:r>
        <w:rPr>
          <w:rFonts w:ascii="Times New Roman" w:hAnsi="Times New Roman" w:cs="Times New Roman"/>
        </w:rPr>
        <w:t xml:space="preserve"> </w:t>
      </w:r>
      <w:r w:rsidR="00822CB1">
        <w:rPr>
          <w:rFonts w:ascii="Times New Roman" w:hAnsi="Times New Roman" w:cs="Times New Roman"/>
        </w:rPr>
        <w:t xml:space="preserve">The Irish monk </w:t>
      </w:r>
      <w:proofErr w:type="spellStart"/>
      <w:r w:rsidR="006614D9" w:rsidRPr="00822CB1">
        <w:rPr>
          <w:rFonts w:ascii="Times New Roman" w:hAnsi="Times New Roman" w:cs="Times New Roman"/>
        </w:rPr>
        <w:t>Dicuil</w:t>
      </w:r>
      <w:proofErr w:type="spellEnd"/>
      <w:r w:rsidR="00822CB1">
        <w:rPr>
          <w:rFonts w:ascii="Times New Roman" w:hAnsi="Times New Roman" w:cs="Times New Roman"/>
        </w:rPr>
        <w:t xml:space="preserve">, writing some 60 years later in </w:t>
      </w:r>
      <w:proofErr w:type="spellStart"/>
      <w:r w:rsidR="00822CB1">
        <w:rPr>
          <w:rFonts w:ascii="Times New Roman" w:hAnsi="Times New Roman" w:cs="Times New Roman"/>
        </w:rPr>
        <w:t>honour</w:t>
      </w:r>
      <w:proofErr w:type="spellEnd"/>
      <w:r w:rsidR="00822CB1">
        <w:rPr>
          <w:rFonts w:ascii="Times New Roman" w:hAnsi="Times New Roman" w:cs="Times New Roman"/>
        </w:rPr>
        <w:t xml:space="preserve"> of the Emperor</w:t>
      </w:r>
      <w:r w:rsidR="001F647B">
        <w:rPr>
          <w:rFonts w:ascii="Times New Roman" w:hAnsi="Times New Roman" w:cs="Times New Roman"/>
        </w:rPr>
        <w:t xml:space="preserve"> Louis the Pious</w:t>
      </w:r>
      <w:r w:rsidR="00822CB1">
        <w:rPr>
          <w:rFonts w:ascii="Times New Roman" w:hAnsi="Times New Roman" w:cs="Times New Roman"/>
        </w:rPr>
        <w:t>, reached the same result</w:t>
      </w:r>
      <w:r w:rsidR="001F647B">
        <w:rPr>
          <w:rFonts w:ascii="Times New Roman" w:hAnsi="Times New Roman" w:cs="Times New Roman"/>
        </w:rPr>
        <w:t>, though in</w:t>
      </w:r>
      <w:r w:rsidR="00B9618B">
        <w:rPr>
          <w:rFonts w:ascii="Times New Roman" w:hAnsi="Times New Roman" w:cs="Times New Roman"/>
        </w:rPr>
        <w:t xml:space="preserve"> slightly different terminology</w:t>
      </w:r>
      <w:r w:rsidR="001F647B">
        <w:rPr>
          <w:rStyle w:val="Rimandonotaapidipagina"/>
          <w:rFonts w:ascii="Times New Roman" w:hAnsi="Times New Roman" w:cs="Times New Roman"/>
        </w:rPr>
        <w:footnoteReference w:id="69"/>
      </w:r>
      <w:r w:rsidR="00B9618B">
        <w:rPr>
          <w:rFonts w:ascii="Times New Roman" w:hAnsi="Times New Roman" w:cs="Times New Roman"/>
        </w:rPr>
        <w:t>.</w:t>
      </w:r>
      <w:r w:rsidR="00822CB1">
        <w:rPr>
          <w:rFonts w:ascii="Times New Roman" w:hAnsi="Times New Roman" w:cs="Times New Roman"/>
        </w:rPr>
        <w:t xml:space="preserve"> </w:t>
      </w:r>
      <w:r w:rsidR="006614D9">
        <w:rPr>
          <w:rFonts w:ascii="Times New Roman" w:hAnsi="Times New Roman" w:cs="Times New Roman"/>
        </w:rPr>
        <w:t xml:space="preserve"> </w:t>
      </w:r>
      <w:r>
        <w:rPr>
          <w:rFonts w:ascii="Times New Roman" w:hAnsi="Times New Roman" w:cs="Times New Roman"/>
        </w:rPr>
        <w:t xml:space="preserve">For some eighth-century scholars this was too much detail. The probably also Irish tract </w:t>
      </w:r>
      <w:r w:rsidRPr="00A41C6D">
        <w:rPr>
          <w:rFonts w:ascii="Times New Roman" w:hAnsi="Times New Roman" w:cs="Times New Roman"/>
          <w:i/>
        </w:rPr>
        <w:t xml:space="preserve">De </w:t>
      </w:r>
      <w:proofErr w:type="spellStart"/>
      <w:r w:rsidRPr="00A41C6D">
        <w:rPr>
          <w:rFonts w:ascii="Times New Roman" w:hAnsi="Times New Roman" w:cs="Times New Roman"/>
          <w:i/>
        </w:rPr>
        <w:t>saltu</w:t>
      </w:r>
      <w:proofErr w:type="spellEnd"/>
      <w:r w:rsidRPr="00A41C6D">
        <w:rPr>
          <w:rFonts w:ascii="Times New Roman" w:hAnsi="Times New Roman" w:cs="Times New Roman"/>
          <w:i/>
        </w:rPr>
        <w:t xml:space="preserve"> </w:t>
      </w:r>
      <w:proofErr w:type="spellStart"/>
      <w:r w:rsidRPr="00A41C6D">
        <w:rPr>
          <w:rFonts w:ascii="Times New Roman" w:hAnsi="Times New Roman" w:cs="Times New Roman"/>
          <w:i/>
        </w:rPr>
        <w:t>lunae</w:t>
      </w:r>
      <w:proofErr w:type="spellEnd"/>
      <w:r>
        <w:rPr>
          <w:rFonts w:ascii="Times New Roman" w:hAnsi="Times New Roman" w:cs="Times New Roman"/>
        </w:rPr>
        <w:t xml:space="preserve"> considered an approximation of 29 ½ days, 1/2 hour, and circa 10 moments sufficient</w:t>
      </w:r>
      <w:r w:rsidR="006614D9">
        <w:rPr>
          <w:rStyle w:val="Rimandonotaapidipagina"/>
          <w:rFonts w:ascii="Times New Roman" w:hAnsi="Times New Roman" w:cs="Times New Roman"/>
        </w:rPr>
        <w:footnoteReference w:id="70"/>
      </w:r>
      <w:r w:rsidR="00B9618B">
        <w:rPr>
          <w:rFonts w:ascii="Times New Roman" w:hAnsi="Times New Roman" w:cs="Times New Roman"/>
        </w:rPr>
        <w:t>.</w:t>
      </w:r>
      <w:r>
        <w:rPr>
          <w:rFonts w:ascii="Times New Roman" w:hAnsi="Times New Roman" w:cs="Times New Roman"/>
        </w:rPr>
        <w:t xml:space="preserve"> This </w:t>
      </w:r>
      <w:proofErr w:type="spellStart"/>
      <w:r>
        <w:rPr>
          <w:rFonts w:ascii="Times New Roman" w:hAnsi="Times New Roman" w:cs="Times New Roman"/>
        </w:rPr>
        <w:t>Notker</w:t>
      </w:r>
      <w:proofErr w:type="spellEnd"/>
      <w:r>
        <w:rPr>
          <w:rFonts w:ascii="Times New Roman" w:hAnsi="Times New Roman" w:cs="Times New Roman"/>
        </w:rPr>
        <w:t xml:space="preserve"> </w:t>
      </w:r>
      <w:proofErr w:type="spellStart"/>
      <w:r>
        <w:rPr>
          <w:rFonts w:ascii="Times New Roman" w:hAnsi="Times New Roman" w:cs="Times New Roman"/>
        </w:rPr>
        <w:t>digged</w:t>
      </w:r>
      <w:proofErr w:type="spellEnd"/>
      <w:r>
        <w:rPr>
          <w:rFonts w:ascii="Times New Roman" w:hAnsi="Times New Roman" w:cs="Times New Roman"/>
        </w:rPr>
        <w:t xml:space="preserve"> up from the St Gall library, a </w:t>
      </w:r>
      <w:proofErr w:type="spellStart"/>
      <w:r>
        <w:rPr>
          <w:rFonts w:ascii="Times New Roman" w:hAnsi="Times New Roman" w:cs="Times New Roman"/>
        </w:rPr>
        <w:t>centre</w:t>
      </w:r>
      <w:proofErr w:type="spellEnd"/>
      <w:r>
        <w:rPr>
          <w:rFonts w:ascii="Times New Roman" w:hAnsi="Times New Roman" w:cs="Times New Roman"/>
        </w:rPr>
        <w:t xml:space="preserve">, like the Lake Constance area more generally, heavily indebted to Irish thought. There, in St Gall, this tract existed in </w:t>
      </w:r>
      <w:r w:rsidR="006614D9">
        <w:rPr>
          <w:rFonts w:ascii="Times New Roman" w:hAnsi="Times New Roman" w:cs="Times New Roman"/>
        </w:rPr>
        <w:t>three</w:t>
      </w:r>
      <w:r>
        <w:rPr>
          <w:rFonts w:ascii="Times New Roman" w:hAnsi="Times New Roman" w:cs="Times New Roman"/>
        </w:rPr>
        <w:t xml:space="preserve"> copies, but nowhere outside of this library, if the survivin</w:t>
      </w:r>
      <w:r w:rsidR="00B9618B">
        <w:rPr>
          <w:rFonts w:ascii="Times New Roman" w:hAnsi="Times New Roman" w:cs="Times New Roman"/>
        </w:rPr>
        <w:t>g evidence is anything to go by</w:t>
      </w:r>
      <w:r w:rsidR="006614D9">
        <w:rPr>
          <w:rStyle w:val="Rimandonotaapidipagina"/>
          <w:rFonts w:ascii="Times New Roman" w:hAnsi="Times New Roman" w:cs="Times New Roman"/>
        </w:rPr>
        <w:footnoteReference w:id="71"/>
      </w:r>
      <w:r w:rsidR="00B9618B">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Notker</w:t>
      </w:r>
      <w:proofErr w:type="spellEnd"/>
      <w:r>
        <w:rPr>
          <w:rFonts w:ascii="Times New Roman" w:hAnsi="Times New Roman" w:cs="Times New Roman"/>
        </w:rPr>
        <w:t xml:space="preserve"> was happy enough with the approximation, provocatively stating that if the reader wanted a more precise result, he should do the calculation himself and should then consider himself wiser than </w:t>
      </w:r>
      <w:proofErr w:type="spellStart"/>
      <w:r>
        <w:rPr>
          <w:rFonts w:ascii="Times New Roman" w:hAnsi="Times New Roman" w:cs="Times New Roman"/>
        </w:rPr>
        <w:t>Columbanus</w:t>
      </w:r>
      <w:proofErr w:type="spellEnd"/>
      <w:r>
        <w:rPr>
          <w:rFonts w:ascii="Times New Roman" w:hAnsi="Times New Roman" w:cs="Times New Roman"/>
        </w:rPr>
        <w:t>, to</w:t>
      </w:r>
      <w:r w:rsidR="00B9618B">
        <w:rPr>
          <w:rFonts w:ascii="Times New Roman" w:hAnsi="Times New Roman" w:cs="Times New Roman"/>
        </w:rPr>
        <w:t xml:space="preserve"> whom this tract was attributed</w:t>
      </w:r>
      <w:r w:rsidR="006614D9">
        <w:rPr>
          <w:rStyle w:val="Rimandonotaapidipagina"/>
          <w:rFonts w:ascii="Times New Roman" w:hAnsi="Times New Roman" w:cs="Times New Roman"/>
        </w:rPr>
        <w:footnoteReference w:id="72"/>
      </w:r>
      <w:r w:rsidR="00B9618B">
        <w:rPr>
          <w:rFonts w:ascii="Times New Roman" w:hAnsi="Times New Roman" w:cs="Times New Roman"/>
        </w:rPr>
        <w:t xml:space="preserve">. </w:t>
      </w:r>
      <w:r>
        <w:rPr>
          <w:rFonts w:ascii="Times New Roman" w:hAnsi="Times New Roman" w:cs="Times New Roman"/>
        </w:rPr>
        <w:t xml:space="preserve">Hermann of </w:t>
      </w:r>
      <w:proofErr w:type="spellStart"/>
      <w:r>
        <w:rPr>
          <w:rFonts w:ascii="Times New Roman" w:hAnsi="Times New Roman" w:cs="Times New Roman"/>
        </w:rPr>
        <w:t>Reichenau</w:t>
      </w:r>
      <w:proofErr w:type="spellEnd"/>
      <w:r>
        <w:rPr>
          <w:rFonts w:ascii="Times New Roman" w:hAnsi="Times New Roman" w:cs="Times New Roman"/>
        </w:rPr>
        <w:t>, in the AD 1040s, reacted to this provocation. He invented specific fractions that allowed him to note the result accurately and concisely, as 29 ½ days, ½ hour, 3 lunar points, 33 particles (1 hour = 5 lunar points = 235 particles)</w:t>
      </w:r>
      <w:r w:rsidR="006614D9">
        <w:rPr>
          <w:rStyle w:val="Rimandonotaapidipagina"/>
          <w:rFonts w:ascii="Times New Roman" w:hAnsi="Times New Roman" w:cs="Times New Roman"/>
        </w:rPr>
        <w:footnoteReference w:id="73"/>
      </w:r>
      <w:r w:rsidR="00B9618B">
        <w:rPr>
          <w:rFonts w:ascii="Times New Roman" w:hAnsi="Times New Roman" w:cs="Times New Roman"/>
        </w:rPr>
        <w:t>.</w:t>
      </w:r>
      <w:r>
        <w:rPr>
          <w:rFonts w:ascii="Times New Roman" w:hAnsi="Times New Roman" w:cs="Times New Roman"/>
        </w:rPr>
        <w:t xml:space="preserve"> </w:t>
      </w:r>
    </w:p>
    <w:p w14:paraId="1B083F42" w14:textId="1E81C023" w:rsidR="0067740E" w:rsidRDefault="0067740E" w:rsidP="00A801D7">
      <w:pPr>
        <w:rPr>
          <w:rFonts w:ascii="Times New Roman" w:hAnsi="Times New Roman" w:cs="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6688"/>
      </w:tblGrid>
      <w:tr w:rsidR="00494BE5" w:rsidRPr="00B67102" w14:paraId="30721EA4" w14:textId="77777777" w:rsidTr="00996E70">
        <w:tc>
          <w:tcPr>
            <w:tcW w:w="2518" w:type="dxa"/>
          </w:tcPr>
          <w:p w14:paraId="3EEDEFF3" w14:textId="71764952" w:rsidR="00494BE5" w:rsidRPr="00B67102" w:rsidRDefault="00494BE5" w:rsidP="00A801D7">
            <w:pPr>
              <w:rPr>
                <w:rFonts w:ascii="Times New Roman" w:hAnsi="Times New Roman" w:cs="Times New Roman"/>
                <w:b/>
                <w:sz w:val="20"/>
                <w:szCs w:val="20"/>
              </w:rPr>
            </w:pPr>
            <w:r w:rsidRPr="00B67102">
              <w:rPr>
                <w:rFonts w:ascii="Times New Roman" w:hAnsi="Times New Roman" w:cs="Times New Roman"/>
                <w:b/>
                <w:sz w:val="20"/>
                <w:szCs w:val="20"/>
              </w:rPr>
              <w:t>Author</w:t>
            </w:r>
          </w:p>
        </w:tc>
        <w:tc>
          <w:tcPr>
            <w:tcW w:w="6688" w:type="dxa"/>
          </w:tcPr>
          <w:p w14:paraId="06E99748" w14:textId="77777777" w:rsidR="00494BE5" w:rsidRDefault="00494BE5" w:rsidP="00A801D7">
            <w:pPr>
              <w:rPr>
                <w:rFonts w:ascii="Times New Roman" w:hAnsi="Times New Roman" w:cs="Times New Roman"/>
                <w:b/>
                <w:sz w:val="20"/>
                <w:szCs w:val="20"/>
              </w:rPr>
            </w:pPr>
            <w:r w:rsidRPr="00B67102">
              <w:rPr>
                <w:rFonts w:ascii="Times New Roman" w:hAnsi="Times New Roman" w:cs="Times New Roman"/>
                <w:b/>
                <w:sz w:val="20"/>
                <w:szCs w:val="20"/>
              </w:rPr>
              <w:t>Value</w:t>
            </w:r>
          </w:p>
          <w:p w14:paraId="491B1E9C" w14:textId="61E7CB95" w:rsidR="00A450B7" w:rsidRPr="00B67102" w:rsidRDefault="00A450B7" w:rsidP="00A801D7">
            <w:pPr>
              <w:rPr>
                <w:rFonts w:ascii="Times New Roman" w:hAnsi="Times New Roman" w:cs="Times New Roman"/>
                <w:b/>
                <w:sz w:val="20"/>
                <w:szCs w:val="20"/>
              </w:rPr>
            </w:pPr>
          </w:p>
        </w:tc>
      </w:tr>
      <w:tr w:rsidR="00494BE5" w:rsidRPr="00B67102" w14:paraId="0F536118" w14:textId="77777777" w:rsidTr="00996E70">
        <w:tc>
          <w:tcPr>
            <w:tcW w:w="2518" w:type="dxa"/>
          </w:tcPr>
          <w:p w14:paraId="250E367F" w14:textId="3DD7AA48" w:rsidR="00494BE5" w:rsidRPr="00B67102" w:rsidRDefault="007924A6" w:rsidP="00A801D7">
            <w:pPr>
              <w:rPr>
                <w:rFonts w:ascii="Times New Roman" w:hAnsi="Times New Roman" w:cs="Times New Roman"/>
                <w:sz w:val="20"/>
                <w:szCs w:val="20"/>
              </w:rPr>
            </w:pPr>
            <w:r w:rsidRPr="00B67102">
              <w:rPr>
                <w:rFonts w:ascii="Times New Roman" w:hAnsi="Times New Roman" w:cs="Times New Roman"/>
                <w:sz w:val="20"/>
                <w:szCs w:val="20"/>
              </w:rPr>
              <w:t>Irish Anonymous of AD 754</w:t>
            </w:r>
          </w:p>
        </w:tc>
        <w:tc>
          <w:tcPr>
            <w:tcW w:w="6688" w:type="dxa"/>
          </w:tcPr>
          <w:p w14:paraId="4A5D503D" w14:textId="77777777" w:rsidR="00494BE5" w:rsidRDefault="00752A89" w:rsidP="00A801D7">
            <w:pPr>
              <w:rPr>
                <w:rFonts w:ascii="Times New Roman" w:hAnsi="Times New Roman" w:cs="Times New Roman"/>
                <w:sz w:val="20"/>
                <w:szCs w:val="20"/>
              </w:rPr>
            </w:pPr>
            <w:r w:rsidRPr="00B67102">
              <w:rPr>
                <w:rFonts w:ascii="Times New Roman" w:hAnsi="Times New Roman" w:cs="Times New Roman"/>
                <w:sz w:val="20"/>
                <w:szCs w:val="20"/>
              </w:rPr>
              <w:t xml:space="preserve">29 ½ days, ½ hour, 9 + ½ + 1/10 + </w:t>
            </w:r>
            <w:r w:rsidRPr="00B67102">
              <w:rPr>
                <w:rFonts w:ascii="Times New Roman" w:eastAsia="Times New Roman" w:hAnsi="Times New Roman" w:cs="Times New Roman"/>
                <w:bCs/>
                <w:sz w:val="20"/>
                <w:szCs w:val="20"/>
              </w:rPr>
              <w:t xml:space="preserve">1/47 x 4/5 </w:t>
            </w:r>
            <w:r w:rsidRPr="00B67102">
              <w:rPr>
                <w:rFonts w:ascii="Times New Roman" w:hAnsi="Times New Roman" w:cs="Times New Roman"/>
                <w:sz w:val="20"/>
                <w:szCs w:val="20"/>
              </w:rPr>
              <w:t>moments</w:t>
            </w:r>
          </w:p>
          <w:p w14:paraId="2D4D7377" w14:textId="635FC165" w:rsidR="00A450B7" w:rsidRPr="00B67102" w:rsidRDefault="00A450B7" w:rsidP="00A801D7">
            <w:pPr>
              <w:rPr>
                <w:rFonts w:ascii="Times New Roman" w:hAnsi="Times New Roman" w:cs="Times New Roman"/>
                <w:sz w:val="20"/>
                <w:szCs w:val="20"/>
              </w:rPr>
            </w:pPr>
          </w:p>
        </w:tc>
      </w:tr>
      <w:tr w:rsidR="00494BE5" w:rsidRPr="00B67102" w14:paraId="646AE12D" w14:textId="77777777" w:rsidTr="00996E70">
        <w:tc>
          <w:tcPr>
            <w:tcW w:w="2518" w:type="dxa"/>
          </w:tcPr>
          <w:p w14:paraId="78DC1F01" w14:textId="77777777" w:rsidR="00494BE5" w:rsidRDefault="007924A6" w:rsidP="007924A6">
            <w:pPr>
              <w:rPr>
                <w:rFonts w:ascii="Times New Roman" w:hAnsi="Times New Roman" w:cs="Times New Roman"/>
                <w:sz w:val="20"/>
                <w:szCs w:val="20"/>
              </w:rPr>
            </w:pPr>
            <w:r w:rsidRPr="00B67102">
              <w:rPr>
                <w:rFonts w:ascii="Times New Roman" w:hAnsi="Times New Roman" w:cs="Times New Roman"/>
                <w:sz w:val="20"/>
                <w:szCs w:val="20"/>
              </w:rPr>
              <w:t>Pseudo-</w:t>
            </w:r>
            <w:proofErr w:type="spellStart"/>
            <w:r w:rsidRPr="00B67102">
              <w:rPr>
                <w:rFonts w:ascii="Times New Roman" w:hAnsi="Times New Roman" w:cs="Times New Roman"/>
                <w:sz w:val="20"/>
                <w:szCs w:val="20"/>
              </w:rPr>
              <w:t>Columbanus</w:t>
            </w:r>
            <w:proofErr w:type="spellEnd"/>
            <w:r w:rsidRPr="00B67102">
              <w:rPr>
                <w:rFonts w:ascii="Times New Roman" w:hAnsi="Times New Roman" w:cs="Times New Roman"/>
                <w:sz w:val="20"/>
                <w:szCs w:val="20"/>
              </w:rPr>
              <w:t xml:space="preserve"> of the late 8</w:t>
            </w:r>
            <w:r w:rsidRPr="00B67102">
              <w:rPr>
                <w:rFonts w:ascii="Times New Roman" w:hAnsi="Times New Roman" w:cs="Times New Roman"/>
                <w:sz w:val="20"/>
                <w:szCs w:val="20"/>
                <w:vertAlign w:val="superscript"/>
              </w:rPr>
              <w:t>th</w:t>
            </w:r>
            <w:r w:rsidRPr="00B67102">
              <w:rPr>
                <w:rFonts w:ascii="Times New Roman" w:hAnsi="Times New Roman" w:cs="Times New Roman"/>
                <w:sz w:val="20"/>
                <w:szCs w:val="20"/>
              </w:rPr>
              <w:t xml:space="preserve"> century </w:t>
            </w:r>
          </w:p>
          <w:p w14:paraId="0CC0866D" w14:textId="78F5FF5A" w:rsidR="00A450B7" w:rsidRPr="00B67102" w:rsidRDefault="00A450B7" w:rsidP="007924A6">
            <w:pPr>
              <w:rPr>
                <w:rFonts w:ascii="Times New Roman" w:hAnsi="Times New Roman" w:cs="Times New Roman"/>
                <w:sz w:val="20"/>
                <w:szCs w:val="20"/>
              </w:rPr>
            </w:pPr>
          </w:p>
        </w:tc>
        <w:tc>
          <w:tcPr>
            <w:tcW w:w="6688" w:type="dxa"/>
          </w:tcPr>
          <w:p w14:paraId="50F1B99F" w14:textId="060D35FB" w:rsidR="00494BE5" w:rsidRPr="00B67102" w:rsidRDefault="00714A56" w:rsidP="00A801D7">
            <w:pPr>
              <w:rPr>
                <w:rFonts w:ascii="Times New Roman" w:hAnsi="Times New Roman" w:cs="Times New Roman"/>
                <w:sz w:val="20"/>
                <w:szCs w:val="20"/>
              </w:rPr>
            </w:pPr>
            <w:r w:rsidRPr="00B67102">
              <w:rPr>
                <w:rFonts w:ascii="Times New Roman" w:hAnsi="Times New Roman" w:cs="Times New Roman"/>
                <w:sz w:val="20"/>
                <w:szCs w:val="20"/>
              </w:rPr>
              <w:t>29 ½ days, ½ hour</w:t>
            </w:r>
            <w:r w:rsidR="00B578A6" w:rsidRPr="00B67102">
              <w:rPr>
                <w:rFonts w:ascii="Times New Roman" w:hAnsi="Times New Roman" w:cs="Times New Roman"/>
                <w:sz w:val="20"/>
                <w:szCs w:val="20"/>
              </w:rPr>
              <w:t>, ‘almost’ 10 moments</w:t>
            </w:r>
          </w:p>
        </w:tc>
      </w:tr>
      <w:tr w:rsidR="00494BE5" w:rsidRPr="00B67102" w14:paraId="0B9004E9" w14:textId="77777777" w:rsidTr="00996E70">
        <w:tc>
          <w:tcPr>
            <w:tcW w:w="2518" w:type="dxa"/>
          </w:tcPr>
          <w:p w14:paraId="2F9E6A51" w14:textId="77777777" w:rsidR="00494BE5" w:rsidRDefault="007924A6" w:rsidP="00A801D7">
            <w:pPr>
              <w:rPr>
                <w:rFonts w:ascii="Times New Roman" w:hAnsi="Times New Roman" w:cs="Times New Roman"/>
                <w:sz w:val="20"/>
                <w:szCs w:val="20"/>
              </w:rPr>
            </w:pPr>
            <w:proofErr w:type="spellStart"/>
            <w:r w:rsidRPr="00B67102">
              <w:rPr>
                <w:rFonts w:ascii="Times New Roman" w:hAnsi="Times New Roman" w:cs="Times New Roman"/>
                <w:sz w:val="20"/>
                <w:szCs w:val="20"/>
              </w:rPr>
              <w:t>Dicuil</w:t>
            </w:r>
            <w:proofErr w:type="spellEnd"/>
            <w:r w:rsidRPr="00B67102">
              <w:rPr>
                <w:rFonts w:ascii="Times New Roman" w:hAnsi="Times New Roman" w:cs="Times New Roman"/>
                <w:sz w:val="20"/>
                <w:szCs w:val="20"/>
              </w:rPr>
              <w:t xml:space="preserve"> in AD 810s</w:t>
            </w:r>
          </w:p>
          <w:p w14:paraId="734D6212" w14:textId="10521EA1" w:rsidR="00A450B7" w:rsidRPr="00B67102" w:rsidRDefault="00A450B7" w:rsidP="00A801D7">
            <w:pPr>
              <w:rPr>
                <w:rFonts w:ascii="Times New Roman" w:hAnsi="Times New Roman" w:cs="Times New Roman"/>
                <w:sz w:val="20"/>
                <w:szCs w:val="20"/>
              </w:rPr>
            </w:pPr>
          </w:p>
        </w:tc>
        <w:tc>
          <w:tcPr>
            <w:tcW w:w="6688" w:type="dxa"/>
          </w:tcPr>
          <w:p w14:paraId="7AB84DDD" w14:textId="1158ADB2" w:rsidR="00494BE5" w:rsidRPr="00B67102" w:rsidRDefault="00714A56" w:rsidP="00A801D7">
            <w:pPr>
              <w:rPr>
                <w:rFonts w:ascii="Times New Roman" w:hAnsi="Times New Roman" w:cs="Times New Roman"/>
                <w:sz w:val="20"/>
                <w:szCs w:val="20"/>
              </w:rPr>
            </w:pPr>
            <w:r w:rsidRPr="00B67102">
              <w:rPr>
                <w:rFonts w:ascii="Times New Roman" w:hAnsi="Times New Roman" w:cs="Times New Roman"/>
                <w:sz w:val="20"/>
                <w:szCs w:val="20"/>
                <w:lang w:val="en-GB"/>
              </w:rPr>
              <w:t>29 ½ days + 29 + ½ + 1/10 + 1/60 + 1/(47x60) moments</w:t>
            </w:r>
          </w:p>
        </w:tc>
      </w:tr>
      <w:tr w:rsidR="00494BE5" w:rsidRPr="00B67102" w14:paraId="16B710A6" w14:textId="77777777" w:rsidTr="00996E70">
        <w:tc>
          <w:tcPr>
            <w:tcW w:w="2518" w:type="dxa"/>
          </w:tcPr>
          <w:p w14:paraId="6B617021" w14:textId="77777777" w:rsidR="00494BE5" w:rsidRDefault="007924A6" w:rsidP="00A801D7">
            <w:pPr>
              <w:rPr>
                <w:rFonts w:ascii="Times New Roman" w:hAnsi="Times New Roman" w:cs="Times New Roman"/>
                <w:sz w:val="20"/>
                <w:szCs w:val="20"/>
              </w:rPr>
            </w:pPr>
            <w:r w:rsidRPr="00B67102">
              <w:rPr>
                <w:rFonts w:ascii="Times New Roman" w:hAnsi="Times New Roman" w:cs="Times New Roman"/>
                <w:sz w:val="20"/>
                <w:szCs w:val="20"/>
              </w:rPr>
              <w:t xml:space="preserve">Hermann of </w:t>
            </w:r>
            <w:proofErr w:type="spellStart"/>
            <w:r w:rsidRPr="00B67102">
              <w:rPr>
                <w:rFonts w:ascii="Times New Roman" w:hAnsi="Times New Roman" w:cs="Times New Roman"/>
                <w:sz w:val="20"/>
                <w:szCs w:val="20"/>
              </w:rPr>
              <w:t>Reichenau</w:t>
            </w:r>
            <w:proofErr w:type="spellEnd"/>
            <w:r w:rsidRPr="00B67102">
              <w:rPr>
                <w:rFonts w:ascii="Times New Roman" w:hAnsi="Times New Roman" w:cs="Times New Roman"/>
                <w:sz w:val="20"/>
                <w:szCs w:val="20"/>
              </w:rPr>
              <w:t xml:space="preserve"> c.AD 1042</w:t>
            </w:r>
          </w:p>
          <w:p w14:paraId="2F19083B" w14:textId="614FDF79" w:rsidR="00A450B7" w:rsidRPr="00B67102" w:rsidRDefault="00A450B7" w:rsidP="00A801D7">
            <w:pPr>
              <w:rPr>
                <w:rFonts w:ascii="Times New Roman" w:hAnsi="Times New Roman" w:cs="Times New Roman"/>
                <w:sz w:val="20"/>
                <w:szCs w:val="20"/>
              </w:rPr>
            </w:pPr>
          </w:p>
        </w:tc>
        <w:tc>
          <w:tcPr>
            <w:tcW w:w="6688" w:type="dxa"/>
          </w:tcPr>
          <w:p w14:paraId="6E5D9201" w14:textId="6DDBE89B" w:rsidR="00494BE5" w:rsidRPr="00B67102" w:rsidRDefault="00B578A6" w:rsidP="00A801D7">
            <w:pPr>
              <w:rPr>
                <w:rFonts w:ascii="Times New Roman" w:hAnsi="Times New Roman" w:cs="Times New Roman"/>
                <w:sz w:val="20"/>
                <w:szCs w:val="20"/>
              </w:rPr>
            </w:pPr>
            <w:r w:rsidRPr="00B67102">
              <w:rPr>
                <w:rFonts w:ascii="Times New Roman" w:hAnsi="Times New Roman" w:cs="Times New Roman"/>
                <w:sz w:val="20"/>
                <w:szCs w:val="20"/>
              </w:rPr>
              <w:t>29 days, 12 hours, 29 moments, 348 atoms</w:t>
            </w:r>
          </w:p>
        </w:tc>
      </w:tr>
      <w:tr w:rsidR="00494BE5" w:rsidRPr="00B67102" w14:paraId="2A7E69F2" w14:textId="77777777" w:rsidTr="00A450B7">
        <w:tc>
          <w:tcPr>
            <w:tcW w:w="2518" w:type="dxa"/>
          </w:tcPr>
          <w:p w14:paraId="08067385" w14:textId="39ABAF7F" w:rsidR="00494BE5" w:rsidRPr="00B67102" w:rsidRDefault="007924A6" w:rsidP="00A801D7">
            <w:pPr>
              <w:rPr>
                <w:rFonts w:ascii="Times New Roman" w:hAnsi="Times New Roman" w:cs="Times New Roman"/>
                <w:sz w:val="20"/>
                <w:szCs w:val="20"/>
              </w:rPr>
            </w:pPr>
            <w:proofErr w:type="spellStart"/>
            <w:r w:rsidRPr="00B67102">
              <w:rPr>
                <w:rFonts w:ascii="Times New Roman" w:hAnsi="Times New Roman" w:cs="Times New Roman"/>
                <w:sz w:val="20"/>
                <w:szCs w:val="20"/>
              </w:rPr>
              <w:t>Gerland</w:t>
            </w:r>
            <w:proofErr w:type="spellEnd"/>
            <w:r w:rsidRPr="00B67102">
              <w:rPr>
                <w:rFonts w:ascii="Times New Roman" w:hAnsi="Times New Roman" w:cs="Times New Roman"/>
                <w:sz w:val="20"/>
                <w:szCs w:val="20"/>
              </w:rPr>
              <w:t xml:space="preserve"> the </w:t>
            </w:r>
            <w:proofErr w:type="spellStart"/>
            <w:r w:rsidRPr="00B67102">
              <w:rPr>
                <w:rFonts w:ascii="Times New Roman" w:hAnsi="Times New Roman" w:cs="Times New Roman"/>
                <w:sz w:val="20"/>
                <w:szCs w:val="20"/>
              </w:rPr>
              <w:t>Computist</w:t>
            </w:r>
            <w:proofErr w:type="spellEnd"/>
            <w:r w:rsidRPr="00B67102">
              <w:rPr>
                <w:rFonts w:ascii="Times New Roman" w:hAnsi="Times New Roman" w:cs="Times New Roman"/>
                <w:sz w:val="20"/>
                <w:szCs w:val="20"/>
              </w:rPr>
              <w:t xml:space="preserve"> c.AD </w:t>
            </w:r>
          </w:p>
        </w:tc>
        <w:tc>
          <w:tcPr>
            <w:tcW w:w="6688" w:type="dxa"/>
          </w:tcPr>
          <w:p w14:paraId="7A8A662B" w14:textId="47985E3D" w:rsidR="00494BE5" w:rsidRPr="00B67102" w:rsidRDefault="00770A2D" w:rsidP="00A801D7">
            <w:pPr>
              <w:rPr>
                <w:rFonts w:ascii="Times New Roman" w:hAnsi="Times New Roman" w:cs="Times New Roman"/>
                <w:sz w:val="20"/>
                <w:szCs w:val="20"/>
              </w:rPr>
            </w:pPr>
            <w:r w:rsidRPr="00B67102">
              <w:rPr>
                <w:rFonts w:ascii="Times New Roman" w:hAnsi="Times New Roman" w:cs="Times New Roman"/>
                <w:sz w:val="20"/>
                <w:szCs w:val="20"/>
              </w:rPr>
              <w:t>29 days, 12 hours, 29 moments, 348 atoms</w:t>
            </w:r>
          </w:p>
        </w:tc>
      </w:tr>
      <w:tr w:rsidR="00494BE5" w:rsidRPr="00B67102" w14:paraId="68A68167" w14:textId="77777777" w:rsidTr="00A450B7">
        <w:tc>
          <w:tcPr>
            <w:tcW w:w="2518" w:type="dxa"/>
            <w:tcBorders>
              <w:bottom w:val="single" w:sz="4" w:space="0" w:color="auto"/>
            </w:tcBorders>
          </w:tcPr>
          <w:p w14:paraId="4EB33929" w14:textId="77777777" w:rsidR="00A450B7" w:rsidRPr="00B67102" w:rsidRDefault="00A450B7" w:rsidP="00A801D7">
            <w:pPr>
              <w:rPr>
                <w:rFonts w:ascii="Times New Roman" w:hAnsi="Times New Roman" w:cs="Times New Roman"/>
                <w:sz w:val="20"/>
                <w:szCs w:val="20"/>
              </w:rPr>
            </w:pPr>
          </w:p>
        </w:tc>
        <w:tc>
          <w:tcPr>
            <w:tcW w:w="6688" w:type="dxa"/>
            <w:tcBorders>
              <w:bottom w:val="single" w:sz="4" w:space="0" w:color="auto"/>
            </w:tcBorders>
          </w:tcPr>
          <w:p w14:paraId="4CA4C857" w14:textId="77777777" w:rsidR="00494BE5" w:rsidRPr="00B67102" w:rsidRDefault="00494BE5" w:rsidP="00A801D7">
            <w:pPr>
              <w:rPr>
                <w:rFonts w:ascii="Times New Roman" w:hAnsi="Times New Roman" w:cs="Times New Roman"/>
                <w:sz w:val="20"/>
                <w:szCs w:val="20"/>
              </w:rPr>
            </w:pPr>
          </w:p>
        </w:tc>
      </w:tr>
      <w:tr w:rsidR="00A450B7" w:rsidRPr="00B67102" w14:paraId="7B13DB06" w14:textId="77777777" w:rsidTr="00A450B7">
        <w:tc>
          <w:tcPr>
            <w:tcW w:w="2518" w:type="dxa"/>
            <w:tcBorders>
              <w:top w:val="single" w:sz="4" w:space="0" w:color="auto"/>
            </w:tcBorders>
          </w:tcPr>
          <w:p w14:paraId="0FB416B0" w14:textId="77777777" w:rsidR="00A450B7" w:rsidRPr="00B67102" w:rsidRDefault="00A450B7" w:rsidP="00A801D7">
            <w:pPr>
              <w:rPr>
                <w:rFonts w:ascii="Times New Roman" w:hAnsi="Times New Roman" w:cs="Times New Roman"/>
                <w:sz w:val="20"/>
                <w:szCs w:val="20"/>
              </w:rPr>
            </w:pPr>
          </w:p>
        </w:tc>
        <w:tc>
          <w:tcPr>
            <w:tcW w:w="6688" w:type="dxa"/>
            <w:tcBorders>
              <w:top w:val="single" w:sz="4" w:space="0" w:color="auto"/>
            </w:tcBorders>
          </w:tcPr>
          <w:p w14:paraId="0AD72785" w14:textId="77777777" w:rsidR="00A450B7" w:rsidRPr="00B67102" w:rsidRDefault="00A450B7" w:rsidP="00A801D7">
            <w:pPr>
              <w:rPr>
                <w:rFonts w:ascii="Times New Roman" w:hAnsi="Times New Roman" w:cs="Times New Roman"/>
                <w:sz w:val="20"/>
                <w:szCs w:val="20"/>
              </w:rPr>
            </w:pPr>
          </w:p>
        </w:tc>
      </w:tr>
      <w:tr w:rsidR="007924A6" w:rsidRPr="00B67102" w14:paraId="0B6309A9" w14:textId="77777777" w:rsidTr="00996E70">
        <w:tc>
          <w:tcPr>
            <w:tcW w:w="2518" w:type="dxa"/>
          </w:tcPr>
          <w:p w14:paraId="14177F80" w14:textId="77777777" w:rsidR="007924A6" w:rsidRDefault="007924A6" w:rsidP="00A801D7">
            <w:pPr>
              <w:rPr>
                <w:rFonts w:ascii="Times New Roman" w:hAnsi="Times New Roman" w:cs="Times New Roman"/>
                <w:sz w:val="20"/>
                <w:szCs w:val="20"/>
              </w:rPr>
            </w:pPr>
            <w:r w:rsidRPr="00B67102">
              <w:rPr>
                <w:rFonts w:ascii="Times New Roman" w:hAnsi="Times New Roman" w:cs="Times New Roman"/>
                <w:sz w:val="20"/>
                <w:szCs w:val="20"/>
              </w:rPr>
              <w:t xml:space="preserve">Hermann of </w:t>
            </w:r>
            <w:proofErr w:type="spellStart"/>
            <w:r w:rsidRPr="00B67102">
              <w:rPr>
                <w:rFonts w:ascii="Times New Roman" w:hAnsi="Times New Roman" w:cs="Times New Roman"/>
                <w:sz w:val="20"/>
                <w:szCs w:val="20"/>
              </w:rPr>
              <w:t>Reichenau</w:t>
            </w:r>
            <w:proofErr w:type="spellEnd"/>
            <w:r w:rsidRPr="00B67102">
              <w:rPr>
                <w:rFonts w:ascii="Times New Roman" w:hAnsi="Times New Roman" w:cs="Times New Roman"/>
                <w:sz w:val="20"/>
                <w:szCs w:val="20"/>
              </w:rPr>
              <w:t xml:space="preserve"> c.AD 1042</w:t>
            </w:r>
          </w:p>
          <w:p w14:paraId="56BF376A" w14:textId="0631518D" w:rsidR="00A450B7" w:rsidRPr="00B67102" w:rsidRDefault="00A450B7" w:rsidP="00A801D7">
            <w:pPr>
              <w:rPr>
                <w:rFonts w:ascii="Times New Roman" w:hAnsi="Times New Roman" w:cs="Times New Roman"/>
                <w:sz w:val="20"/>
                <w:szCs w:val="20"/>
              </w:rPr>
            </w:pPr>
          </w:p>
        </w:tc>
        <w:tc>
          <w:tcPr>
            <w:tcW w:w="6688" w:type="dxa"/>
          </w:tcPr>
          <w:p w14:paraId="00BDC609" w14:textId="032882AB" w:rsidR="007924A6" w:rsidRPr="00B67102" w:rsidRDefault="00770A2D" w:rsidP="00A801D7">
            <w:pPr>
              <w:rPr>
                <w:rFonts w:ascii="Times New Roman" w:hAnsi="Times New Roman" w:cs="Times New Roman"/>
                <w:sz w:val="20"/>
                <w:szCs w:val="20"/>
              </w:rPr>
            </w:pPr>
            <w:r w:rsidRPr="00B67102">
              <w:rPr>
                <w:rFonts w:ascii="Times New Roman" w:hAnsi="Times New Roman" w:cs="Times New Roman"/>
                <w:sz w:val="20"/>
                <w:szCs w:val="20"/>
              </w:rPr>
              <w:t>29 ½ days, ½ hour, 3 lunar points, 33 particles</w:t>
            </w:r>
          </w:p>
        </w:tc>
      </w:tr>
      <w:tr w:rsidR="007924A6" w:rsidRPr="00B67102" w14:paraId="23078C72" w14:textId="77777777" w:rsidTr="00996E70">
        <w:tc>
          <w:tcPr>
            <w:tcW w:w="2518" w:type="dxa"/>
          </w:tcPr>
          <w:p w14:paraId="29B450D4" w14:textId="2D123363" w:rsidR="007924A6" w:rsidRPr="00B67102" w:rsidRDefault="007924A6" w:rsidP="00A801D7">
            <w:pPr>
              <w:rPr>
                <w:rFonts w:ascii="Times New Roman" w:hAnsi="Times New Roman" w:cs="Times New Roman"/>
                <w:sz w:val="20"/>
                <w:szCs w:val="20"/>
              </w:rPr>
            </w:pPr>
            <w:proofErr w:type="spellStart"/>
            <w:r w:rsidRPr="00B67102">
              <w:rPr>
                <w:rFonts w:ascii="Times New Roman" w:hAnsi="Times New Roman" w:cs="Times New Roman"/>
                <w:sz w:val="20"/>
                <w:szCs w:val="20"/>
              </w:rPr>
              <w:t>Gerland</w:t>
            </w:r>
            <w:proofErr w:type="spellEnd"/>
            <w:r w:rsidRPr="00B67102">
              <w:rPr>
                <w:rFonts w:ascii="Times New Roman" w:hAnsi="Times New Roman" w:cs="Times New Roman"/>
                <w:sz w:val="20"/>
                <w:szCs w:val="20"/>
              </w:rPr>
              <w:t xml:space="preserve"> the </w:t>
            </w:r>
            <w:proofErr w:type="spellStart"/>
            <w:r w:rsidRPr="00B67102">
              <w:rPr>
                <w:rFonts w:ascii="Times New Roman" w:hAnsi="Times New Roman" w:cs="Times New Roman"/>
                <w:sz w:val="20"/>
                <w:szCs w:val="20"/>
              </w:rPr>
              <w:t>Computist</w:t>
            </w:r>
            <w:proofErr w:type="spellEnd"/>
            <w:r w:rsidRPr="00B67102">
              <w:rPr>
                <w:rFonts w:ascii="Times New Roman" w:hAnsi="Times New Roman" w:cs="Times New Roman"/>
                <w:sz w:val="20"/>
                <w:szCs w:val="20"/>
              </w:rPr>
              <w:t xml:space="preserve"> c.AD </w:t>
            </w:r>
          </w:p>
        </w:tc>
        <w:tc>
          <w:tcPr>
            <w:tcW w:w="6688" w:type="dxa"/>
          </w:tcPr>
          <w:p w14:paraId="058D9130" w14:textId="348EBB0E" w:rsidR="007924A6" w:rsidRPr="00B67102" w:rsidRDefault="00996E70" w:rsidP="00A801D7">
            <w:pPr>
              <w:rPr>
                <w:rFonts w:ascii="Times New Roman" w:hAnsi="Times New Roman" w:cs="Times New Roman"/>
                <w:sz w:val="20"/>
                <w:szCs w:val="20"/>
              </w:rPr>
            </w:pPr>
            <w:r w:rsidRPr="00B67102">
              <w:rPr>
                <w:rFonts w:ascii="Times New Roman" w:hAnsi="Times New Roman" w:cs="Times New Roman"/>
                <w:sz w:val="20"/>
                <w:szCs w:val="20"/>
              </w:rPr>
              <w:t xml:space="preserve">29 ½ days, 174 </w:t>
            </w:r>
            <w:proofErr w:type="spellStart"/>
            <w:r w:rsidRPr="00B67102">
              <w:rPr>
                <w:rFonts w:ascii="Times New Roman" w:hAnsi="Times New Roman" w:cs="Times New Roman"/>
                <w:sz w:val="20"/>
                <w:szCs w:val="20"/>
              </w:rPr>
              <w:t>portiuncles</w:t>
            </w:r>
            <w:proofErr w:type="spellEnd"/>
          </w:p>
        </w:tc>
      </w:tr>
    </w:tbl>
    <w:p w14:paraId="5EE28DF8" w14:textId="77777777" w:rsidR="00494BE5" w:rsidRPr="00B67102" w:rsidRDefault="00494BE5" w:rsidP="00A801D7">
      <w:pPr>
        <w:rPr>
          <w:rFonts w:ascii="Times New Roman" w:hAnsi="Times New Roman" w:cs="Times New Roman"/>
          <w:sz w:val="20"/>
          <w:szCs w:val="20"/>
        </w:rPr>
      </w:pPr>
    </w:p>
    <w:p w14:paraId="396DAE93" w14:textId="2FBD2963" w:rsidR="007924A6" w:rsidRPr="00B67102" w:rsidRDefault="007924A6" w:rsidP="00A801D7">
      <w:pPr>
        <w:rPr>
          <w:rFonts w:ascii="Times New Roman" w:hAnsi="Times New Roman" w:cs="Times New Roman"/>
          <w:sz w:val="20"/>
          <w:szCs w:val="20"/>
        </w:rPr>
      </w:pPr>
      <w:r w:rsidRPr="00B67102">
        <w:rPr>
          <w:rFonts w:ascii="Times New Roman" w:hAnsi="Times New Roman" w:cs="Times New Roman"/>
          <w:i/>
          <w:sz w:val="20"/>
          <w:szCs w:val="20"/>
        </w:rPr>
        <w:t>Table</w:t>
      </w:r>
      <w:r w:rsidR="00334CCB" w:rsidRPr="00B67102">
        <w:rPr>
          <w:rFonts w:ascii="Times New Roman" w:hAnsi="Times New Roman" w:cs="Times New Roman"/>
          <w:i/>
          <w:sz w:val="20"/>
          <w:szCs w:val="20"/>
        </w:rPr>
        <w:t xml:space="preserve"> 2</w:t>
      </w:r>
      <w:r w:rsidRPr="00B67102">
        <w:rPr>
          <w:rFonts w:ascii="Times New Roman" w:hAnsi="Times New Roman" w:cs="Times New Roman"/>
          <w:sz w:val="20"/>
          <w:szCs w:val="20"/>
        </w:rPr>
        <w:t>: The various representations of the same result for the mean synodic lunar month (the period from one new or full moon to the next) by calculation of 6939 ¾ / 235.</w:t>
      </w:r>
      <w:r w:rsidR="00770A2D" w:rsidRPr="00B67102">
        <w:rPr>
          <w:rFonts w:ascii="Times New Roman" w:hAnsi="Times New Roman" w:cs="Times New Roman"/>
          <w:sz w:val="20"/>
          <w:szCs w:val="20"/>
        </w:rPr>
        <w:t xml:space="preserve"> In this, 1 </w:t>
      </w:r>
      <w:r w:rsidR="00996E70" w:rsidRPr="00B67102">
        <w:rPr>
          <w:rFonts w:ascii="Times New Roman" w:hAnsi="Times New Roman" w:cs="Times New Roman"/>
          <w:sz w:val="20"/>
          <w:szCs w:val="20"/>
        </w:rPr>
        <w:t xml:space="preserve">hour = 40 moments = 22560 atoms and 1 hour = 5 lunar points = 235 particles (Hermann) / </w:t>
      </w:r>
      <w:proofErr w:type="spellStart"/>
      <w:r w:rsidR="00996E70" w:rsidRPr="00B67102">
        <w:rPr>
          <w:rFonts w:ascii="Times New Roman" w:hAnsi="Times New Roman" w:cs="Times New Roman"/>
          <w:sz w:val="20"/>
          <w:szCs w:val="20"/>
        </w:rPr>
        <w:t>portiuncles</w:t>
      </w:r>
      <w:proofErr w:type="spellEnd"/>
      <w:r w:rsidR="00996E70" w:rsidRPr="00B67102">
        <w:rPr>
          <w:rFonts w:ascii="Times New Roman" w:hAnsi="Times New Roman" w:cs="Times New Roman"/>
          <w:sz w:val="20"/>
          <w:szCs w:val="20"/>
        </w:rPr>
        <w:t xml:space="preserve"> (</w:t>
      </w:r>
      <w:proofErr w:type="spellStart"/>
      <w:r w:rsidR="00996E70" w:rsidRPr="00B67102">
        <w:rPr>
          <w:rFonts w:ascii="Times New Roman" w:hAnsi="Times New Roman" w:cs="Times New Roman"/>
          <w:sz w:val="20"/>
          <w:szCs w:val="20"/>
        </w:rPr>
        <w:t>Gerland</w:t>
      </w:r>
      <w:proofErr w:type="spellEnd"/>
      <w:r w:rsidR="00996E70" w:rsidRPr="00B67102">
        <w:rPr>
          <w:rFonts w:ascii="Times New Roman" w:hAnsi="Times New Roman" w:cs="Times New Roman"/>
          <w:sz w:val="20"/>
          <w:szCs w:val="20"/>
        </w:rPr>
        <w:t>)</w:t>
      </w:r>
      <w:r w:rsidR="00A450B7">
        <w:rPr>
          <w:rFonts w:ascii="Times New Roman" w:hAnsi="Times New Roman" w:cs="Times New Roman"/>
          <w:sz w:val="20"/>
          <w:szCs w:val="20"/>
        </w:rPr>
        <w:t>.</w:t>
      </w:r>
      <w:r w:rsidR="00770A2D" w:rsidRPr="00B67102">
        <w:rPr>
          <w:rFonts w:ascii="Times New Roman" w:hAnsi="Times New Roman" w:cs="Times New Roman"/>
          <w:sz w:val="20"/>
          <w:szCs w:val="20"/>
        </w:rPr>
        <w:t xml:space="preserve"> </w:t>
      </w:r>
    </w:p>
    <w:p w14:paraId="266F7489" w14:textId="77777777" w:rsidR="0067740E" w:rsidRDefault="0067740E" w:rsidP="00A801D7">
      <w:pPr>
        <w:rPr>
          <w:rFonts w:ascii="Times New Roman" w:hAnsi="Times New Roman" w:cs="Times New Roman"/>
        </w:rPr>
      </w:pPr>
    </w:p>
    <w:p w14:paraId="658779D0" w14:textId="6F8549F2" w:rsidR="00A801D7" w:rsidRDefault="00A801D7" w:rsidP="00A801D7">
      <w:pPr>
        <w:rPr>
          <w:rFonts w:ascii="Times New Roman" w:hAnsi="Times New Roman" w:cs="Times New Roman"/>
        </w:rPr>
      </w:pPr>
      <w:r>
        <w:rPr>
          <w:rFonts w:ascii="Times New Roman" w:hAnsi="Times New Roman" w:cs="Times New Roman"/>
        </w:rPr>
        <w:t>On this basis, Hermann attempted to produce a more accurate 19-year cycle that operated with fractions instead of integers only (</w:t>
      </w:r>
      <w:proofErr w:type="spellStart"/>
      <w:r w:rsidRPr="00255358">
        <w:rPr>
          <w:rFonts w:ascii="Times New Roman" w:hAnsi="Times New Roman" w:cs="Times New Roman"/>
          <w:i/>
        </w:rPr>
        <w:t>Abbreviatio</w:t>
      </w:r>
      <w:proofErr w:type="spellEnd"/>
      <w:r w:rsidR="00662A92">
        <w:rPr>
          <w:rFonts w:ascii="Times New Roman" w:hAnsi="Times New Roman" w:cs="Times New Roman"/>
        </w:rPr>
        <w:t>)</w:t>
      </w:r>
      <w:r w:rsidR="0067740E">
        <w:rPr>
          <w:rStyle w:val="Rimandonotaapidipagina"/>
          <w:rFonts w:ascii="Times New Roman" w:hAnsi="Times New Roman" w:cs="Times New Roman"/>
        </w:rPr>
        <w:footnoteReference w:id="74"/>
      </w:r>
      <w:r w:rsidR="00662A92">
        <w:rPr>
          <w:rFonts w:ascii="Times New Roman" w:hAnsi="Times New Roman" w:cs="Times New Roman"/>
        </w:rPr>
        <w:t>.</w:t>
      </w:r>
      <w:r>
        <w:rPr>
          <w:rFonts w:ascii="Times New Roman" w:hAnsi="Times New Roman" w:cs="Times New Roman"/>
        </w:rPr>
        <w:t xml:space="preserve"> In a later version (</w:t>
      </w:r>
      <w:proofErr w:type="spellStart"/>
      <w:r w:rsidRPr="00255358">
        <w:rPr>
          <w:rFonts w:ascii="Times New Roman" w:hAnsi="Times New Roman" w:cs="Times New Roman"/>
          <w:i/>
        </w:rPr>
        <w:t>Prognostica</w:t>
      </w:r>
      <w:proofErr w:type="spellEnd"/>
      <w:r>
        <w:rPr>
          <w:rFonts w:ascii="Times New Roman" w:hAnsi="Times New Roman" w:cs="Times New Roman"/>
        </w:rPr>
        <w:t>), he used only fractions of quarters to make the system more manageable, and additionally improved it by using the solar eclipse of</w:t>
      </w:r>
      <w:r w:rsidR="00662A92">
        <w:rPr>
          <w:rFonts w:ascii="Times New Roman" w:hAnsi="Times New Roman" w:cs="Times New Roman"/>
        </w:rPr>
        <w:t xml:space="preserve"> 29 June 1033 as the base value</w:t>
      </w:r>
      <w:r w:rsidR="0067740E">
        <w:rPr>
          <w:rStyle w:val="Rimandonotaapidipagina"/>
          <w:rFonts w:ascii="Times New Roman" w:hAnsi="Times New Roman" w:cs="Times New Roman"/>
        </w:rPr>
        <w:footnoteReference w:id="75"/>
      </w:r>
      <w:r w:rsidR="00662A92">
        <w:rPr>
          <w:rFonts w:ascii="Times New Roman" w:hAnsi="Times New Roman" w:cs="Times New Roman"/>
        </w:rPr>
        <w:t>.</w:t>
      </w:r>
      <w:r>
        <w:rPr>
          <w:rFonts w:ascii="Times New Roman" w:hAnsi="Times New Roman" w:cs="Times New Roman"/>
        </w:rPr>
        <w:t xml:space="preserve">     </w:t>
      </w:r>
    </w:p>
    <w:p w14:paraId="195903B2" w14:textId="4D7D8C51" w:rsidR="00A801D7" w:rsidRDefault="00A801D7" w:rsidP="00A801D7">
      <w:pPr>
        <w:rPr>
          <w:rFonts w:ascii="Times New Roman" w:hAnsi="Times New Roman" w:cs="Times New Roman"/>
        </w:rPr>
      </w:pPr>
      <w:r>
        <w:rPr>
          <w:rFonts w:ascii="Times New Roman" w:hAnsi="Times New Roman" w:cs="Times New Roman"/>
        </w:rPr>
        <w:t xml:space="preserve">Hermann’s ideas spread up the Rhine to </w:t>
      </w:r>
      <w:proofErr w:type="spellStart"/>
      <w:r>
        <w:rPr>
          <w:rFonts w:ascii="Times New Roman" w:hAnsi="Times New Roman" w:cs="Times New Roman"/>
        </w:rPr>
        <w:t>Lotharingia</w:t>
      </w:r>
      <w:proofErr w:type="spellEnd"/>
      <w:r>
        <w:rPr>
          <w:rFonts w:ascii="Times New Roman" w:hAnsi="Times New Roman" w:cs="Times New Roman"/>
        </w:rPr>
        <w:t xml:space="preserve">. Here, a </w:t>
      </w:r>
      <w:proofErr w:type="spellStart"/>
      <w:r>
        <w:rPr>
          <w:rFonts w:ascii="Times New Roman" w:hAnsi="Times New Roman" w:cs="Times New Roman"/>
        </w:rPr>
        <w:t>computist</w:t>
      </w:r>
      <w:proofErr w:type="spellEnd"/>
      <w:r>
        <w:rPr>
          <w:rFonts w:ascii="Times New Roman" w:hAnsi="Times New Roman" w:cs="Times New Roman"/>
        </w:rPr>
        <w:t xml:space="preserve"> called </w:t>
      </w:r>
      <w:proofErr w:type="spellStart"/>
      <w:r>
        <w:rPr>
          <w:rFonts w:ascii="Times New Roman" w:hAnsi="Times New Roman" w:cs="Times New Roman"/>
        </w:rPr>
        <w:t>Gerland</w:t>
      </w:r>
      <w:proofErr w:type="spellEnd"/>
      <w:r>
        <w:rPr>
          <w:rFonts w:ascii="Times New Roman" w:hAnsi="Times New Roman" w:cs="Times New Roman"/>
        </w:rPr>
        <w:t xml:space="preserve"> followed Hermann’s lead in designing a more accurate lunar calendar. His base value was the solar eclipse of 29 September 1093. But this was not the only update compared to Hermann’s model. </w:t>
      </w:r>
      <w:proofErr w:type="spellStart"/>
      <w:r>
        <w:rPr>
          <w:rFonts w:ascii="Times New Roman" w:hAnsi="Times New Roman" w:cs="Times New Roman"/>
        </w:rPr>
        <w:t>Gerland</w:t>
      </w:r>
      <w:proofErr w:type="spellEnd"/>
      <w:r>
        <w:rPr>
          <w:rFonts w:ascii="Times New Roman" w:hAnsi="Times New Roman" w:cs="Times New Roman"/>
        </w:rPr>
        <w:t xml:space="preserve"> rightly considered the 19-year period cumbersome, as its total number of days, 6939 ¾, was not integer. If precise fractions were to be assigned to Julian calendar days, they needed to be assigned to full days, not their quarters. The obvious way out was a 76-year period, i.e. 4 19-year cycles, of a total of 27,759 days and 940 synodic lunar months. </w:t>
      </w:r>
      <w:proofErr w:type="spellStart"/>
      <w:r>
        <w:rPr>
          <w:rFonts w:ascii="Times New Roman" w:hAnsi="Times New Roman" w:cs="Times New Roman"/>
        </w:rPr>
        <w:t>Gerland</w:t>
      </w:r>
      <w:proofErr w:type="spellEnd"/>
      <w:r>
        <w:rPr>
          <w:rFonts w:ascii="Times New Roman" w:hAnsi="Times New Roman" w:cs="Times New Roman"/>
        </w:rPr>
        <w:t xml:space="preserve"> devised a table that recorded the Julian calendar date and hour for the beginning (conjunction) of each </w:t>
      </w:r>
      <w:r w:rsidR="00662A92">
        <w:rPr>
          <w:rFonts w:ascii="Times New Roman" w:hAnsi="Times New Roman" w:cs="Times New Roman"/>
        </w:rPr>
        <w:t>of the 940 synodic lunar months</w:t>
      </w:r>
      <w:r w:rsidR="008E3901">
        <w:rPr>
          <w:rStyle w:val="Rimandonotaapidipagina"/>
          <w:rFonts w:ascii="Times New Roman" w:hAnsi="Times New Roman" w:cs="Times New Roman"/>
        </w:rPr>
        <w:footnoteReference w:id="76"/>
      </w:r>
      <w:r w:rsidR="00662A92">
        <w:rPr>
          <w:rFonts w:ascii="Times New Roman" w:hAnsi="Times New Roman" w:cs="Times New Roman"/>
        </w:rPr>
        <w:t>.</w:t>
      </w:r>
    </w:p>
    <w:p w14:paraId="06EF830F" w14:textId="28477D7E" w:rsidR="00A801D7" w:rsidRPr="00DB64CE" w:rsidRDefault="00A801D7" w:rsidP="00A801D7">
      <w:pPr>
        <w:rPr>
          <w:rFonts w:ascii="Times New Roman" w:hAnsi="Times New Roman" w:cs="Times New Roman"/>
        </w:rPr>
      </w:pPr>
      <w:r>
        <w:rPr>
          <w:rFonts w:ascii="Times New Roman" w:hAnsi="Times New Roman" w:cs="Times New Roman"/>
        </w:rPr>
        <w:t xml:space="preserve">Already Hermann had realized that, despite his substantial efforts to produce a more accurate </w:t>
      </w:r>
      <w:proofErr w:type="gramStart"/>
      <w:r>
        <w:rPr>
          <w:rFonts w:ascii="Times New Roman" w:hAnsi="Times New Roman" w:cs="Times New Roman"/>
        </w:rPr>
        <w:t>system</w:t>
      </w:r>
      <w:proofErr w:type="gramEnd"/>
      <w:r>
        <w:rPr>
          <w:rFonts w:ascii="Times New Roman" w:hAnsi="Times New Roman" w:cs="Times New Roman"/>
        </w:rPr>
        <w:t xml:space="preserve"> for the lunar phases, the result still did not agree with the observable realities. Even additional precision as provided by </w:t>
      </w:r>
      <w:proofErr w:type="spellStart"/>
      <w:r>
        <w:rPr>
          <w:rFonts w:ascii="Times New Roman" w:hAnsi="Times New Roman" w:cs="Times New Roman"/>
        </w:rPr>
        <w:t>Gerland</w:t>
      </w:r>
      <w:proofErr w:type="spellEnd"/>
      <w:r>
        <w:rPr>
          <w:rFonts w:ascii="Times New Roman" w:hAnsi="Times New Roman" w:cs="Times New Roman"/>
        </w:rPr>
        <w:t xml:space="preserve"> did not solve the problem. The preconditions, first and foremost the 19-year lunar cycle of 6939 ¾ day, the bedrock of early medieval </w:t>
      </w:r>
      <w:proofErr w:type="spellStart"/>
      <w:r>
        <w:rPr>
          <w:rFonts w:ascii="Times New Roman" w:hAnsi="Times New Roman" w:cs="Times New Roman"/>
        </w:rPr>
        <w:t>computus</w:t>
      </w:r>
      <w:proofErr w:type="spellEnd"/>
      <w:r>
        <w:rPr>
          <w:rFonts w:ascii="Times New Roman" w:hAnsi="Times New Roman" w:cs="Times New Roman"/>
        </w:rPr>
        <w:t xml:space="preserve">, must be flawed. This </w:t>
      </w:r>
      <w:proofErr w:type="spellStart"/>
      <w:r>
        <w:rPr>
          <w:rFonts w:ascii="Times New Roman" w:hAnsi="Times New Roman" w:cs="Times New Roman"/>
        </w:rPr>
        <w:t>realisation</w:t>
      </w:r>
      <w:proofErr w:type="spellEnd"/>
      <w:r>
        <w:rPr>
          <w:rFonts w:ascii="Times New Roman" w:hAnsi="Times New Roman" w:cs="Times New Roman"/>
        </w:rPr>
        <w:t xml:space="preserve"> made </w:t>
      </w:r>
      <w:proofErr w:type="spellStart"/>
      <w:r>
        <w:rPr>
          <w:rFonts w:ascii="Times New Roman" w:hAnsi="Times New Roman" w:cs="Times New Roman"/>
        </w:rPr>
        <w:t>computists</w:t>
      </w:r>
      <w:proofErr w:type="spellEnd"/>
      <w:r>
        <w:rPr>
          <w:rFonts w:ascii="Times New Roman" w:hAnsi="Times New Roman" w:cs="Times New Roman"/>
        </w:rPr>
        <w:t xml:space="preserve"> of the late 11</w:t>
      </w:r>
      <w:r w:rsidRPr="00063DBD">
        <w:rPr>
          <w:rFonts w:ascii="Times New Roman" w:hAnsi="Times New Roman" w:cs="Times New Roman"/>
          <w:vertAlign w:val="superscript"/>
        </w:rPr>
        <w:t>th</w:t>
      </w:r>
      <w:r>
        <w:rPr>
          <w:rFonts w:ascii="Times New Roman" w:hAnsi="Times New Roman" w:cs="Times New Roman"/>
        </w:rPr>
        <w:t xml:space="preserve"> and the 12</w:t>
      </w:r>
      <w:r w:rsidRPr="00063DBD">
        <w:rPr>
          <w:rFonts w:ascii="Times New Roman" w:hAnsi="Times New Roman" w:cs="Times New Roman"/>
          <w:vertAlign w:val="superscript"/>
        </w:rPr>
        <w:t>th</w:t>
      </w:r>
      <w:r>
        <w:rPr>
          <w:rFonts w:ascii="Times New Roman" w:hAnsi="Times New Roman" w:cs="Times New Roman"/>
        </w:rPr>
        <w:t xml:space="preserve"> centuries look for alternatives, both in late antiquity and in the newly available lunar calendars of the Jews and the Muslims</w:t>
      </w:r>
      <w:r w:rsidR="00AA2E62">
        <w:rPr>
          <w:rFonts w:ascii="Times New Roman" w:hAnsi="Times New Roman" w:cs="Times New Roman"/>
        </w:rPr>
        <w:t>, and then astronomical tables</w:t>
      </w:r>
      <w:r w:rsidR="00D627AA">
        <w:rPr>
          <w:rStyle w:val="Rimandonotaapidipagina"/>
          <w:rFonts w:ascii="Times New Roman" w:hAnsi="Times New Roman" w:cs="Times New Roman"/>
        </w:rPr>
        <w:footnoteReference w:id="77"/>
      </w:r>
      <w:r w:rsidR="00662A92">
        <w:rPr>
          <w:rFonts w:ascii="Times New Roman" w:hAnsi="Times New Roman" w:cs="Times New Roman"/>
        </w:rPr>
        <w:t>.</w:t>
      </w:r>
      <w:r>
        <w:rPr>
          <w:rFonts w:ascii="Times New Roman" w:hAnsi="Times New Roman" w:cs="Times New Roman"/>
        </w:rPr>
        <w:t xml:space="preserve"> </w:t>
      </w:r>
      <w:r w:rsidR="00AA2E62">
        <w:rPr>
          <w:rFonts w:ascii="Times New Roman" w:hAnsi="Times New Roman" w:cs="Times New Roman"/>
        </w:rPr>
        <w:t>At the dawn of the Renaissance of the 12</w:t>
      </w:r>
      <w:r w:rsidR="00AA2E62" w:rsidRPr="00AA2E62">
        <w:rPr>
          <w:rFonts w:ascii="Times New Roman" w:hAnsi="Times New Roman" w:cs="Times New Roman"/>
          <w:vertAlign w:val="superscript"/>
        </w:rPr>
        <w:t>th</w:t>
      </w:r>
      <w:r w:rsidR="00AA2E62">
        <w:rPr>
          <w:rFonts w:ascii="Times New Roman" w:hAnsi="Times New Roman" w:cs="Times New Roman"/>
        </w:rPr>
        <w:t xml:space="preserve"> century, </w:t>
      </w:r>
      <w:r w:rsidR="006D7630">
        <w:rPr>
          <w:rFonts w:ascii="Times New Roman" w:hAnsi="Times New Roman" w:cs="Times New Roman"/>
        </w:rPr>
        <w:t xml:space="preserve">the highly trained monastic intellectual elite of </w:t>
      </w:r>
      <w:r w:rsidR="00AA2E62">
        <w:rPr>
          <w:rFonts w:ascii="Times New Roman" w:hAnsi="Times New Roman" w:cs="Times New Roman"/>
        </w:rPr>
        <w:t xml:space="preserve">Western Europe </w:t>
      </w:r>
      <w:r w:rsidR="00BD03EA">
        <w:rPr>
          <w:rFonts w:ascii="Times New Roman" w:hAnsi="Times New Roman" w:cs="Times New Roman"/>
        </w:rPr>
        <w:t>craved</w:t>
      </w:r>
      <w:r w:rsidR="006D7630">
        <w:rPr>
          <w:rFonts w:ascii="Times New Roman" w:hAnsi="Times New Roman" w:cs="Times New Roman"/>
        </w:rPr>
        <w:t xml:space="preserve"> new stimuli that could potentially help solving the numerous scientific problems for which the application of perceived Western wisdom prov</w:t>
      </w:r>
      <w:r w:rsidR="00BD03EA">
        <w:rPr>
          <w:rFonts w:ascii="Times New Roman" w:hAnsi="Times New Roman" w:cs="Times New Roman"/>
        </w:rPr>
        <w:t>i</w:t>
      </w:r>
      <w:r w:rsidR="006D7630">
        <w:rPr>
          <w:rFonts w:ascii="Times New Roman" w:hAnsi="Times New Roman" w:cs="Times New Roman"/>
        </w:rPr>
        <w:t>d</w:t>
      </w:r>
      <w:r w:rsidR="00BD03EA">
        <w:rPr>
          <w:rFonts w:ascii="Times New Roman" w:hAnsi="Times New Roman" w:cs="Times New Roman"/>
        </w:rPr>
        <w:t>ed no satisfactory answers.</w:t>
      </w:r>
      <w:r w:rsidR="006D7630">
        <w:rPr>
          <w:rFonts w:ascii="Times New Roman" w:hAnsi="Times New Roman" w:cs="Times New Roman"/>
        </w:rPr>
        <w:t xml:space="preserve"> </w:t>
      </w:r>
      <w:r>
        <w:rPr>
          <w:rFonts w:ascii="Times New Roman" w:hAnsi="Times New Roman" w:cs="Times New Roman"/>
        </w:rPr>
        <w:t xml:space="preserve">The critical engagement with traditional </w:t>
      </w:r>
      <w:proofErr w:type="spellStart"/>
      <w:r>
        <w:rPr>
          <w:rFonts w:ascii="Times New Roman" w:hAnsi="Times New Roman" w:cs="Times New Roman"/>
        </w:rPr>
        <w:t>computus</w:t>
      </w:r>
      <w:proofErr w:type="spellEnd"/>
      <w:r>
        <w:rPr>
          <w:rFonts w:ascii="Times New Roman" w:hAnsi="Times New Roman" w:cs="Times New Roman"/>
        </w:rPr>
        <w:t xml:space="preserve"> opened the door for the new sciences.</w:t>
      </w:r>
    </w:p>
    <w:p w14:paraId="488DD9A2" w14:textId="77777777" w:rsidR="00A801D7" w:rsidRDefault="00A801D7"/>
    <w:sectPr w:rsidR="00A801D7" w:rsidSect="005052FA">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AE7458" w14:textId="77777777" w:rsidR="00887B1E" w:rsidRDefault="00887B1E" w:rsidP="00A0791F">
      <w:r>
        <w:separator/>
      </w:r>
    </w:p>
  </w:endnote>
  <w:endnote w:type="continuationSeparator" w:id="0">
    <w:p w14:paraId="2C659BB7" w14:textId="77777777" w:rsidR="00887B1E" w:rsidRDefault="00887B1E" w:rsidP="00A0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D9424" w14:textId="77777777" w:rsidR="00887B1E" w:rsidRDefault="00887B1E" w:rsidP="00A0791F">
      <w:r>
        <w:separator/>
      </w:r>
    </w:p>
  </w:footnote>
  <w:footnote w:type="continuationSeparator" w:id="0">
    <w:p w14:paraId="68BED536" w14:textId="77777777" w:rsidR="00887B1E" w:rsidRDefault="00887B1E" w:rsidP="00A0791F">
      <w:r>
        <w:continuationSeparator/>
      </w:r>
    </w:p>
  </w:footnote>
  <w:footnote w:id="1">
    <w:p w14:paraId="1D3E9FED" w14:textId="7204AEA3"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E. </w:t>
      </w:r>
      <w:r w:rsidRPr="00B67102">
        <w:rPr>
          <w:rFonts w:ascii="Times New Roman" w:hAnsi="Times New Roman" w:cs="Times New Roman"/>
          <w:smallCaps/>
          <w:sz w:val="20"/>
          <w:szCs w:val="20"/>
        </w:rPr>
        <w:t>Gibbon</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The history of the decline and fall of the Roman Empire</w:t>
      </w:r>
      <w:r w:rsidRPr="00B67102">
        <w:rPr>
          <w:rFonts w:ascii="Times New Roman" w:hAnsi="Times New Roman" w:cs="Times New Roman"/>
          <w:sz w:val="20"/>
          <w:szCs w:val="20"/>
        </w:rPr>
        <w:t>, 6 vols., London, 1776</w:t>
      </w:r>
      <w:r>
        <w:rPr>
          <w:rFonts w:ascii="Times New Roman" w:hAnsi="Times New Roman" w:cs="Times New Roman"/>
          <w:sz w:val="20"/>
          <w:szCs w:val="20"/>
        </w:rPr>
        <w:t>-</w:t>
      </w:r>
      <w:r w:rsidRPr="00B67102">
        <w:rPr>
          <w:rFonts w:ascii="Times New Roman" w:hAnsi="Times New Roman" w:cs="Times New Roman"/>
          <w:sz w:val="20"/>
          <w:szCs w:val="20"/>
        </w:rPr>
        <w:t xml:space="preserve">89, </w:t>
      </w:r>
      <w:proofErr w:type="spellStart"/>
      <w:r w:rsidRPr="00B67102">
        <w:rPr>
          <w:rFonts w:ascii="Times New Roman" w:hAnsi="Times New Roman" w:cs="Times New Roman"/>
          <w:sz w:val="20"/>
          <w:szCs w:val="20"/>
        </w:rPr>
        <w:t>repr</w:t>
      </w:r>
      <w:proofErr w:type="spellEnd"/>
      <w:r w:rsidRPr="00B67102">
        <w:rPr>
          <w:rFonts w:ascii="Times New Roman" w:hAnsi="Times New Roman" w:cs="Times New Roman"/>
          <w:sz w:val="20"/>
          <w:szCs w:val="20"/>
        </w:rPr>
        <w:t>. 2005.</w:t>
      </w:r>
    </w:p>
  </w:footnote>
  <w:footnote w:id="2">
    <w:p w14:paraId="51C51228" w14:textId="3C778961"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H. </w:t>
      </w:r>
      <w:proofErr w:type="spellStart"/>
      <w:r w:rsidRPr="00B67102">
        <w:rPr>
          <w:rFonts w:ascii="Times New Roman" w:hAnsi="Times New Roman" w:cs="Times New Roman"/>
          <w:smallCaps/>
          <w:sz w:val="20"/>
          <w:szCs w:val="20"/>
        </w:rPr>
        <w:t>Pirenne</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Mahomet et Charlemagne</w:t>
      </w:r>
      <w:r w:rsidRPr="00B67102">
        <w:rPr>
          <w:rFonts w:ascii="Times New Roman" w:hAnsi="Times New Roman" w:cs="Times New Roman"/>
          <w:sz w:val="20"/>
          <w:szCs w:val="20"/>
        </w:rPr>
        <w:t xml:space="preserve">, Paris, 1937, published posthumously by his only surviving son; see also </w:t>
      </w:r>
      <w:r>
        <w:rPr>
          <w:rFonts w:ascii="Times New Roman" w:hAnsi="Times New Roman" w:cs="Times New Roman"/>
          <w:smallCaps/>
          <w:sz w:val="20"/>
          <w:szCs w:val="20"/>
        </w:rPr>
        <w:t>I</w:t>
      </w:r>
      <w:r w:rsidRPr="00B67102">
        <w:rPr>
          <w:rFonts w:ascii="Times New Roman" w:hAnsi="Times New Roman" w:cs="Times New Roman"/>
          <w:smallCaps/>
          <w:sz w:val="20"/>
          <w:szCs w:val="20"/>
        </w:rPr>
        <w:t>d</w:t>
      </w:r>
      <w:r>
        <w:rPr>
          <w:rFonts w:ascii="Times New Roman" w:hAnsi="Times New Roman" w:cs="Times New Roman"/>
          <w:smallCaps/>
          <w:sz w:val="20"/>
          <w:szCs w:val="20"/>
        </w:rPr>
        <w:t>.</w:t>
      </w:r>
      <w:r w:rsidRPr="00B67102">
        <w:rPr>
          <w:rFonts w:ascii="Times New Roman" w:hAnsi="Times New Roman" w:cs="Times New Roman"/>
          <w:sz w:val="20"/>
          <w:szCs w:val="20"/>
        </w:rPr>
        <w:t xml:space="preserve">, </w:t>
      </w:r>
      <w:r w:rsidRPr="00B67102">
        <w:rPr>
          <w:rStyle w:val="reference-text"/>
          <w:rFonts w:ascii="Times New Roman" w:eastAsia="Times New Roman" w:hAnsi="Times New Roman" w:cs="Times New Roman"/>
          <w:i/>
          <w:iCs/>
          <w:sz w:val="20"/>
          <w:szCs w:val="20"/>
        </w:rPr>
        <w:t>Mahomed et Charlemagne</w:t>
      </w:r>
      <w:r w:rsidRPr="00B67102">
        <w:rPr>
          <w:rStyle w:val="reference-text"/>
          <w:rFonts w:ascii="Times New Roman" w:eastAsia="Times New Roman" w:hAnsi="Times New Roman" w:cs="Times New Roman"/>
          <w:sz w:val="20"/>
          <w:szCs w:val="20"/>
        </w:rPr>
        <w:t xml:space="preserve">, in </w:t>
      </w:r>
      <w:r>
        <w:rPr>
          <w:rStyle w:val="reference-text"/>
          <w:rFonts w:ascii="Times New Roman" w:eastAsia="Times New Roman" w:hAnsi="Times New Roman" w:cs="Times New Roman"/>
          <w:sz w:val="20"/>
          <w:szCs w:val="20"/>
        </w:rPr>
        <w:t>«</w:t>
      </w:r>
      <w:r w:rsidRPr="00D63939">
        <w:rPr>
          <w:rStyle w:val="reference-text"/>
          <w:rFonts w:ascii="Times New Roman" w:eastAsia="Times New Roman" w:hAnsi="Times New Roman" w:cs="Times New Roman"/>
          <w:iCs/>
          <w:sz w:val="20"/>
          <w:szCs w:val="20"/>
        </w:rPr>
        <w:t xml:space="preserve">Revue </w:t>
      </w:r>
      <w:proofErr w:type="spellStart"/>
      <w:r w:rsidRPr="00D63939">
        <w:rPr>
          <w:rStyle w:val="reference-text"/>
          <w:rFonts w:ascii="Times New Roman" w:eastAsia="Times New Roman" w:hAnsi="Times New Roman" w:cs="Times New Roman"/>
          <w:iCs/>
          <w:sz w:val="20"/>
          <w:szCs w:val="20"/>
        </w:rPr>
        <w:t>belge</w:t>
      </w:r>
      <w:proofErr w:type="spellEnd"/>
      <w:r w:rsidRPr="00D63939">
        <w:rPr>
          <w:rStyle w:val="reference-text"/>
          <w:rFonts w:ascii="Times New Roman" w:eastAsia="Times New Roman" w:hAnsi="Times New Roman" w:cs="Times New Roman"/>
          <w:iCs/>
          <w:sz w:val="20"/>
          <w:szCs w:val="20"/>
        </w:rPr>
        <w:t xml:space="preserve"> de </w:t>
      </w:r>
      <w:proofErr w:type="spellStart"/>
      <w:r w:rsidRPr="00D63939">
        <w:rPr>
          <w:rStyle w:val="reference-text"/>
          <w:rFonts w:ascii="Times New Roman" w:eastAsia="Times New Roman" w:hAnsi="Times New Roman" w:cs="Times New Roman"/>
          <w:iCs/>
          <w:sz w:val="20"/>
          <w:szCs w:val="20"/>
        </w:rPr>
        <w:t>philologie</w:t>
      </w:r>
      <w:proofErr w:type="spellEnd"/>
      <w:r w:rsidRPr="00D63939">
        <w:rPr>
          <w:rStyle w:val="reference-text"/>
          <w:rFonts w:ascii="Times New Roman" w:eastAsia="Times New Roman" w:hAnsi="Times New Roman" w:cs="Times New Roman"/>
          <w:iCs/>
          <w:sz w:val="20"/>
          <w:szCs w:val="20"/>
        </w:rPr>
        <w:t xml:space="preserve"> et </w:t>
      </w:r>
      <w:proofErr w:type="spellStart"/>
      <w:r w:rsidRPr="00D63939">
        <w:rPr>
          <w:rStyle w:val="reference-text"/>
          <w:rFonts w:ascii="Times New Roman" w:eastAsia="Times New Roman" w:hAnsi="Times New Roman" w:cs="Times New Roman"/>
          <w:iCs/>
          <w:sz w:val="20"/>
          <w:szCs w:val="20"/>
        </w:rPr>
        <w:t>d’histoire</w:t>
      </w:r>
      <w:proofErr w:type="spellEnd"/>
      <w:r>
        <w:rPr>
          <w:rStyle w:val="reference-text"/>
          <w:rFonts w:ascii="Times New Roman" w:eastAsia="Times New Roman" w:hAnsi="Times New Roman" w:cs="Times New Roman"/>
          <w:sz w:val="20"/>
          <w:szCs w:val="20"/>
        </w:rPr>
        <w:t>», 1 (1922), pp. 77-</w:t>
      </w:r>
      <w:r w:rsidRPr="00B67102">
        <w:rPr>
          <w:rStyle w:val="reference-text"/>
          <w:rFonts w:ascii="Times New Roman" w:eastAsia="Times New Roman" w:hAnsi="Times New Roman" w:cs="Times New Roman"/>
          <w:sz w:val="20"/>
          <w:szCs w:val="20"/>
        </w:rPr>
        <w:t xml:space="preserve">86; </w:t>
      </w:r>
      <w:r>
        <w:rPr>
          <w:rStyle w:val="reference-text"/>
          <w:rFonts w:ascii="Times New Roman" w:eastAsia="Times New Roman" w:hAnsi="Times New Roman" w:cs="Times New Roman"/>
          <w:smallCaps/>
          <w:sz w:val="20"/>
          <w:szCs w:val="20"/>
        </w:rPr>
        <w:t>I</w:t>
      </w:r>
      <w:r w:rsidRPr="00B67102">
        <w:rPr>
          <w:rStyle w:val="reference-text"/>
          <w:rFonts w:ascii="Times New Roman" w:eastAsia="Times New Roman" w:hAnsi="Times New Roman" w:cs="Times New Roman"/>
          <w:smallCaps/>
          <w:sz w:val="20"/>
          <w:szCs w:val="20"/>
        </w:rPr>
        <w:t>d</w:t>
      </w:r>
      <w:r>
        <w:rPr>
          <w:rStyle w:val="reference-text"/>
          <w:rFonts w:ascii="Times New Roman" w:eastAsia="Times New Roman" w:hAnsi="Times New Roman" w:cs="Times New Roman"/>
          <w:smallCaps/>
          <w:sz w:val="20"/>
          <w:szCs w:val="20"/>
        </w:rPr>
        <w:t>.</w:t>
      </w:r>
      <w:r w:rsidRPr="00B67102">
        <w:rPr>
          <w:rStyle w:val="reference-text"/>
          <w:rFonts w:ascii="Times New Roman" w:eastAsia="Times New Roman" w:hAnsi="Times New Roman" w:cs="Times New Roman"/>
          <w:sz w:val="20"/>
          <w:szCs w:val="20"/>
        </w:rPr>
        <w:t xml:space="preserve">, </w:t>
      </w:r>
      <w:r w:rsidRPr="00B67102">
        <w:rPr>
          <w:rStyle w:val="reference-text"/>
          <w:rFonts w:ascii="Times New Roman" w:eastAsia="Times New Roman" w:hAnsi="Times New Roman" w:cs="Times New Roman"/>
          <w:i/>
          <w:iCs/>
          <w:sz w:val="20"/>
          <w:szCs w:val="20"/>
        </w:rPr>
        <w:t xml:space="preserve">Un </w:t>
      </w:r>
      <w:proofErr w:type="spellStart"/>
      <w:r w:rsidRPr="00B67102">
        <w:rPr>
          <w:rStyle w:val="reference-text"/>
          <w:rFonts w:ascii="Times New Roman" w:eastAsia="Times New Roman" w:hAnsi="Times New Roman" w:cs="Times New Roman"/>
          <w:i/>
          <w:iCs/>
          <w:sz w:val="20"/>
          <w:szCs w:val="20"/>
        </w:rPr>
        <w:t>contraste</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économique</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Mérovingiens</w:t>
      </w:r>
      <w:proofErr w:type="spellEnd"/>
      <w:r w:rsidRPr="00B67102">
        <w:rPr>
          <w:rStyle w:val="reference-text"/>
          <w:rFonts w:ascii="Times New Roman" w:eastAsia="Times New Roman" w:hAnsi="Times New Roman" w:cs="Times New Roman"/>
          <w:i/>
          <w:iCs/>
          <w:sz w:val="20"/>
          <w:szCs w:val="20"/>
        </w:rPr>
        <w:t xml:space="preserve"> et </w:t>
      </w:r>
      <w:proofErr w:type="spellStart"/>
      <w:r w:rsidRPr="00B67102">
        <w:rPr>
          <w:rStyle w:val="reference-text"/>
          <w:rFonts w:ascii="Times New Roman" w:eastAsia="Times New Roman" w:hAnsi="Times New Roman" w:cs="Times New Roman"/>
          <w:i/>
          <w:iCs/>
          <w:sz w:val="20"/>
          <w:szCs w:val="20"/>
        </w:rPr>
        <w:t>Carolingiens</w:t>
      </w:r>
      <w:proofErr w:type="spellEnd"/>
      <w:r w:rsidRPr="00B67102">
        <w:rPr>
          <w:rStyle w:val="reference-text"/>
          <w:rFonts w:ascii="Times New Roman" w:eastAsia="Times New Roman" w:hAnsi="Times New Roman" w:cs="Times New Roman"/>
          <w:sz w:val="20"/>
          <w:szCs w:val="20"/>
        </w:rPr>
        <w:t xml:space="preserve">, in </w:t>
      </w:r>
      <w:r>
        <w:rPr>
          <w:rStyle w:val="reference-text"/>
          <w:rFonts w:ascii="Times New Roman" w:eastAsia="Times New Roman" w:hAnsi="Times New Roman" w:cs="Times New Roman"/>
          <w:sz w:val="20"/>
          <w:szCs w:val="20"/>
        </w:rPr>
        <w:t>«</w:t>
      </w:r>
      <w:r w:rsidRPr="00796222">
        <w:rPr>
          <w:rStyle w:val="reference-text"/>
          <w:rFonts w:ascii="Times New Roman" w:eastAsia="Times New Roman" w:hAnsi="Times New Roman" w:cs="Times New Roman"/>
          <w:iCs/>
          <w:sz w:val="20"/>
          <w:szCs w:val="20"/>
        </w:rPr>
        <w:t xml:space="preserve">Revue </w:t>
      </w:r>
      <w:proofErr w:type="spellStart"/>
      <w:r w:rsidRPr="00796222">
        <w:rPr>
          <w:rStyle w:val="reference-text"/>
          <w:rFonts w:ascii="Times New Roman" w:eastAsia="Times New Roman" w:hAnsi="Times New Roman" w:cs="Times New Roman"/>
          <w:iCs/>
          <w:sz w:val="20"/>
          <w:szCs w:val="20"/>
        </w:rPr>
        <w:t>belge</w:t>
      </w:r>
      <w:proofErr w:type="spellEnd"/>
      <w:r w:rsidRPr="00796222">
        <w:rPr>
          <w:rStyle w:val="reference-text"/>
          <w:rFonts w:ascii="Times New Roman" w:eastAsia="Times New Roman" w:hAnsi="Times New Roman" w:cs="Times New Roman"/>
          <w:iCs/>
          <w:sz w:val="20"/>
          <w:szCs w:val="20"/>
        </w:rPr>
        <w:t xml:space="preserve"> de </w:t>
      </w:r>
      <w:proofErr w:type="spellStart"/>
      <w:r w:rsidRPr="00796222">
        <w:rPr>
          <w:rStyle w:val="reference-text"/>
          <w:rFonts w:ascii="Times New Roman" w:eastAsia="Times New Roman" w:hAnsi="Times New Roman" w:cs="Times New Roman"/>
          <w:iCs/>
          <w:sz w:val="20"/>
          <w:szCs w:val="20"/>
        </w:rPr>
        <w:t>philologie</w:t>
      </w:r>
      <w:proofErr w:type="spellEnd"/>
      <w:r w:rsidRPr="00796222">
        <w:rPr>
          <w:rStyle w:val="reference-text"/>
          <w:rFonts w:ascii="Times New Roman" w:eastAsia="Times New Roman" w:hAnsi="Times New Roman" w:cs="Times New Roman"/>
          <w:iCs/>
          <w:sz w:val="20"/>
          <w:szCs w:val="20"/>
        </w:rPr>
        <w:t xml:space="preserve"> et </w:t>
      </w:r>
      <w:proofErr w:type="spellStart"/>
      <w:r w:rsidRPr="00796222">
        <w:rPr>
          <w:rStyle w:val="reference-text"/>
          <w:rFonts w:ascii="Times New Roman" w:eastAsia="Times New Roman" w:hAnsi="Times New Roman" w:cs="Times New Roman"/>
          <w:iCs/>
          <w:sz w:val="20"/>
          <w:szCs w:val="20"/>
        </w:rPr>
        <w:t>d’histoire</w:t>
      </w:r>
      <w:proofErr w:type="spellEnd"/>
      <w:r>
        <w:rPr>
          <w:rStyle w:val="reference-text"/>
          <w:rFonts w:ascii="Times New Roman" w:eastAsia="Times New Roman" w:hAnsi="Times New Roman" w:cs="Times New Roman"/>
          <w:sz w:val="20"/>
          <w:szCs w:val="20"/>
        </w:rPr>
        <w:t>»</w:t>
      </w:r>
      <w:r w:rsidR="00B9618B">
        <w:rPr>
          <w:rStyle w:val="reference-text"/>
          <w:rFonts w:ascii="Times New Roman" w:eastAsia="Times New Roman" w:hAnsi="Times New Roman" w:cs="Times New Roman"/>
          <w:sz w:val="20"/>
          <w:szCs w:val="20"/>
        </w:rPr>
        <w:t>, 2 (1923), pp. 223-</w:t>
      </w:r>
      <w:r w:rsidRPr="00B67102">
        <w:rPr>
          <w:rStyle w:val="reference-text"/>
          <w:rFonts w:ascii="Times New Roman" w:eastAsia="Times New Roman" w:hAnsi="Times New Roman" w:cs="Times New Roman"/>
          <w:sz w:val="20"/>
          <w:szCs w:val="20"/>
        </w:rPr>
        <w:t xml:space="preserve">235; </w:t>
      </w:r>
      <w:r>
        <w:rPr>
          <w:rStyle w:val="reference-text"/>
          <w:rFonts w:ascii="Times New Roman" w:eastAsia="Times New Roman" w:hAnsi="Times New Roman" w:cs="Times New Roman"/>
          <w:smallCaps/>
          <w:sz w:val="20"/>
          <w:szCs w:val="20"/>
        </w:rPr>
        <w:t>I</w:t>
      </w:r>
      <w:r w:rsidRPr="00B67102">
        <w:rPr>
          <w:rStyle w:val="reference-text"/>
          <w:rFonts w:ascii="Times New Roman" w:eastAsia="Times New Roman" w:hAnsi="Times New Roman" w:cs="Times New Roman"/>
          <w:smallCaps/>
          <w:sz w:val="20"/>
          <w:szCs w:val="20"/>
        </w:rPr>
        <w:t>d</w:t>
      </w:r>
      <w:r>
        <w:rPr>
          <w:rStyle w:val="reference-text"/>
          <w:rFonts w:ascii="Times New Roman" w:eastAsia="Times New Roman" w:hAnsi="Times New Roman" w:cs="Times New Roman"/>
          <w:smallCaps/>
          <w:sz w:val="20"/>
          <w:szCs w:val="20"/>
        </w:rPr>
        <w:t>.</w:t>
      </w:r>
      <w:r w:rsidRPr="00B67102">
        <w:rPr>
          <w:rStyle w:val="reference-text"/>
          <w:rFonts w:ascii="Times New Roman" w:eastAsia="Times New Roman" w:hAnsi="Times New Roman" w:cs="Times New Roman"/>
          <w:sz w:val="20"/>
          <w:szCs w:val="20"/>
        </w:rPr>
        <w:t xml:space="preserve">, </w:t>
      </w:r>
      <w:r w:rsidRPr="00B67102">
        <w:rPr>
          <w:rStyle w:val="reference-text"/>
          <w:rFonts w:ascii="Times New Roman" w:eastAsia="Times New Roman" w:hAnsi="Times New Roman" w:cs="Times New Roman"/>
          <w:i/>
          <w:iCs/>
          <w:sz w:val="20"/>
          <w:szCs w:val="20"/>
        </w:rPr>
        <w:t xml:space="preserve">Les </w:t>
      </w:r>
      <w:proofErr w:type="spellStart"/>
      <w:r w:rsidRPr="00B67102">
        <w:rPr>
          <w:rStyle w:val="reference-text"/>
          <w:rFonts w:ascii="Times New Roman" w:eastAsia="Times New Roman" w:hAnsi="Times New Roman" w:cs="Times New Roman"/>
          <w:i/>
          <w:iCs/>
          <w:sz w:val="20"/>
          <w:szCs w:val="20"/>
        </w:rPr>
        <w:t>villes</w:t>
      </w:r>
      <w:proofErr w:type="spellEnd"/>
      <w:r w:rsidRPr="00B67102">
        <w:rPr>
          <w:rStyle w:val="reference-text"/>
          <w:rFonts w:ascii="Times New Roman" w:eastAsia="Times New Roman" w:hAnsi="Times New Roman" w:cs="Times New Roman"/>
          <w:i/>
          <w:iCs/>
          <w:sz w:val="20"/>
          <w:szCs w:val="20"/>
        </w:rPr>
        <w:t xml:space="preserve"> du </w:t>
      </w:r>
      <w:proofErr w:type="spellStart"/>
      <w:r w:rsidRPr="00B67102">
        <w:rPr>
          <w:rStyle w:val="reference-text"/>
          <w:rFonts w:ascii="Times New Roman" w:eastAsia="Times New Roman" w:hAnsi="Times New Roman" w:cs="Times New Roman"/>
          <w:i/>
          <w:iCs/>
          <w:sz w:val="20"/>
          <w:szCs w:val="20"/>
        </w:rPr>
        <w:t>moyen</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âge</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essai</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d’histoire</w:t>
      </w:r>
      <w:proofErr w:type="spellEnd"/>
      <w:r w:rsidRPr="00B67102">
        <w:rPr>
          <w:rStyle w:val="reference-text"/>
          <w:rFonts w:ascii="Times New Roman" w:eastAsia="Times New Roman" w:hAnsi="Times New Roman" w:cs="Times New Roman"/>
          <w:i/>
          <w:iCs/>
          <w:sz w:val="20"/>
          <w:szCs w:val="20"/>
        </w:rPr>
        <w:t xml:space="preserve"> </w:t>
      </w:r>
      <w:proofErr w:type="spellStart"/>
      <w:r w:rsidRPr="00B67102">
        <w:rPr>
          <w:rStyle w:val="reference-text"/>
          <w:rFonts w:ascii="Times New Roman" w:eastAsia="Times New Roman" w:hAnsi="Times New Roman" w:cs="Times New Roman"/>
          <w:i/>
          <w:iCs/>
          <w:sz w:val="20"/>
          <w:szCs w:val="20"/>
        </w:rPr>
        <w:t>économique</w:t>
      </w:r>
      <w:proofErr w:type="spellEnd"/>
      <w:r w:rsidRPr="00B67102">
        <w:rPr>
          <w:rStyle w:val="reference-text"/>
          <w:rFonts w:ascii="Times New Roman" w:eastAsia="Times New Roman" w:hAnsi="Times New Roman" w:cs="Times New Roman"/>
          <w:i/>
          <w:iCs/>
          <w:sz w:val="20"/>
          <w:szCs w:val="20"/>
        </w:rPr>
        <w:t xml:space="preserve"> et </w:t>
      </w:r>
      <w:proofErr w:type="spellStart"/>
      <w:r w:rsidRPr="00B67102">
        <w:rPr>
          <w:rStyle w:val="reference-text"/>
          <w:rFonts w:ascii="Times New Roman" w:eastAsia="Times New Roman" w:hAnsi="Times New Roman" w:cs="Times New Roman"/>
          <w:i/>
          <w:iCs/>
          <w:sz w:val="20"/>
          <w:szCs w:val="20"/>
        </w:rPr>
        <w:t>sociale</w:t>
      </w:r>
      <w:proofErr w:type="spellEnd"/>
      <w:r>
        <w:rPr>
          <w:rStyle w:val="reference-text"/>
          <w:rFonts w:ascii="Times New Roman" w:eastAsia="Times New Roman" w:hAnsi="Times New Roman" w:cs="Times New Roman"/>
          <w:sz w:val="20"/>
          <w:szCs w:val="20"/>
        </w:rPr>
        <w:t>, Brussels, 1927, pp. 7-</w:t>
      </w:r>
      <w:r w:rsidRPr="00B67102">
        <w:rPr>
          <w:rStyle w:val="reference-text"/>
          <w:rFonts w:ascii="Times New Roman" w:eastAsia="Times New Roman" w:hAnsi="Times New Roman" w:cs="Times New Roman"/>
          <w:sz w:val="20"/>
          <w:szCs w:val="20"/>
        </w:rPr>
        <w:t>45.</w:t>
      </w:r>
    </w:p>
  </w:footnote>
  <w:footnote w:id="3">
    <w:p w14:paraId="331F6DDB" w14:textId="13292FA0"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C. H. </w:t>
      </w:r>
      <w:r w:rsidRPr="00B67102">
        <w:rPr>
          <w:rFonts w:ascii="Times New Roman" w:hAnsi="Times New Roman" w:cs="Times New Roman"/>
          <w:smallCaps/>
          <w:sz w:val="20"/>
          <w:szCs w:val="20"/>
        </w:rPr>
        <w:t>Haskins</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The renaissance of the twelfth century</w:t>
      </w:r>
      <w:r w:rsidRPr="00B67102">
        <w:rPr>
          <w:rFonts w:ascii="Times New Roman" w:hAnsi="Times New Roman" w:cs="Times New Roman"/>
          <w:sz w:val="20"/>
          <w:szCs w:val="20"/>
        </w:rPr>
        <w:t xml:space="preserve">, Cambridge, 1927; this overview monograph is based on a collection of detailed studies, collected in </w:t>
      </w:r>
      <w:r>
        <w:rPr>
          <w:rFonts w:ascii="Times New Roman" w:hAnsi="Times New Roman" w:cs="Times New Roman"/>
          <w:smallCaps/>
          <w:sz w:val="20"/>
          <w:szCs w:val="20"/>
        </w:rPr>
        <w:t>I</w:t>
      </w:r>
      <w:r w:rsidRPr="00B67102">
        <w:rPr>
          <w:rFonts w:ascii="Times New Roman" w:hAnsi="Times New Roman" w:cs="Times New Roman"/>
          <w:smallCaps/>
          <w:sz w:val="20"/>
          <w:szCs w:val="20"/>
        </w:rPr>
        <w:t>d</w:t>
      </w:r>
      <w:r>
        <w:rPr>
          <w:rFonts w:ascii="Times New Roman" w:hAnsi="Times New Roman" w:cs="Times New Roman"/>
          <w:smallCaps/>
          <w:sz w:val="20"/>
          <w:szCs w:val="20"/>
        </w:rPr>
        <w:t>.</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Studies in the history of medieval science</w:t>
      </w:r>
      <w:r w:rsidRPr="00B67102">
        <w:rPr>
          <w:rFonts w:ascii="Times New Roman" w:hAnsi="Times New Roman" w:cs="Times New Roman"/>
          <w:sz w:val="20"/>
          <w:szCs w:val="20"/>
        </w:rPr>
        <w:t xml:space="preserve">, Cambridge, 1924. </w:t>
      </w:r>
    </w:p>
  </w:footnote>
  <w:footnote w:id="4">
    <w:p w14:paraId="35001C05" w14:textId="211CF3B4"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Famously, H. </w:t>
      </w:r>
      <w:r w:rsidRPr="00B67102">
        <w:rPr>
          <w:rFonts w:ascii="Times New Roman" w:hAnsi="Times New Roman" w:cs="Times New Roman"/>
          <w:smallCaps/>
          <w:sz w:val="20"/>
          <w:szCs w:val="20"/>
        </w:rPr>
        <w:t>Smith Williams</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The great </w:t>
      </w:r>
      <w:r>
        <w:rPr>
          <w:rFonts w:ascii="Times New Roman" w:hAnsi="Times New Roman" w:cs="Times New Roman"/>
          <w:i/>
          <w:sz w:val="20"/>
          <w:szCs w:val="20"/>
        </w:rPr>
        <w:t>a</w:t>
      </w:r>
      <w:r w:rsidRPr="00B67102">
        <w:rPr>
          <w:rFonts w:ascii="Times New Roman" w:hAnsi="Times New Roman" w:cs="Times New Roman"/>
          <w:i/>
          <w:sz w:val="20"/>
          <w:szCs w:val="20"/>
        </w:rPr>
        <w:t>stronomers</w:t>
      </w:r>
      <w:r w:rsidRPr="00B67102">
        <w:rPr>
          <w:rFonts w:ascii="Times New Roman" w:hAnsi="Times New Roman" w:cs="Times New Roman"/>
          <w:sz w:val="20"/>
          <w:szCs w:val="20"/>
        </w:rPr>
        <w:t>, New York, 1930, pp. 99</w:t>
      </w:r>
      <w:r>
        <w:rPr>
          <w:rFonts w:ascii="Times New Roman" w:hAnsi="Times New Roman" w:cs="Times New Roman"/>
          <w:sz w:val="20"/>
          <w:szCs w:val="20"/>
        </w:rPr>
        <w:t>-</w:t>
      </w:r>
      <w:r w:rsidRPr="00B67102">
        <w:rPr>
          <w:rStyle w:val="reference-text"/>
          <w:rFonts w:ascii="Times New Roman" w:eastAsia="Times New Roman" w:hAnsi="Times New Roman" w:cs="Times New Roman"/>
          <w:sz w:val="20"/>
          <w:szCs w:val="20"/>
        </w:rPr>
        <w:t xml:space="preserve">101 </w:t>
      </w:r>
      <w:r w:rsidRPr="00B67102">
        <w:rPr>
          <w:rFonts w:ascii="Times New Roman" w:hAnsi="Times New Roman" w:cs="Times New Roman"/>
          <w:sz w:val="20"/>
          <w:szCs w:val="20"/>
        </w:rPr>
        <w:t xml:space="preserve">argued that ‘from the Council of </w:t>
      </w:r>
      <w:proofErr w:type="spellStart"/>
      <w:r w:rsidRPr="00B67102">
        <w:rPr>
          <w:rFonts w:ascii="Times New Roman" w:hAnsi="Times New Roman" w:cs="Times New Roman"/>
          <w:sz w:val="20"/>
          <w:szCs w:val="20"/>
        </w:rPr>
        <w:t>Nicea</w:t>
      </w:r>
      <w:proofErr w:type="spellEnd"/>
      <w:r w:rsidRPr="00B67102">
        <w:rPr>
          <w:rFonts w:ascii="Times New Roman" w:hAnsi="Times New Roman" w:cs="Times New Roman"/>
          <w:sz w:val="20"/>
          <w:szCs w:val="20"/>
        </w:rPr>
        <w:t xml:space="preserve"> […] to the time of Copernicus […] the record of astronomical progress in all Christendom may most charitably be expressed in these </w:t>
      </w:r>
      <w:proofErr w:type="gramStart"/>
      <w:r w:rsidRPr="00B67102">
        <w:rPr>
          <w:rFonts w:ascii="Times New Roman" w:hAnsi="Times New Roman" w:cs="Times New Roman"/>
          <w:sz w:val="20"/>
          <w:szCs w:val="20"/>
        </w:rPr>
        <w:t>words:’,</w:t>
      </w:r>
      <w:proofErr w:type="gramEnd"/>
      <w:r w:rsidRPr="00B67102">
        <w:rPr>
          <w:rFonts w:ascii="Times New Roman" w:hAnsi="Times New Roman" w:cs="Times New Roman"/>
          <w:sz w:val="20"/>
          <w:szCs w:val="20"/>
        </w:rPr>
        <w:t xml:space="preserve"> followed by 2 ½ blank spaces.</w:t>
      </w:r>
    </w:p>
  </w:footnote>
  <w:footnote w:id="5">
    <w:p w14:paraId="7682C17A" w14:textId="7C25D80C" w:rsidR="00887B1E" w:rsidRPr="00B67102" w:rsidRDefault="00887B1E" w:rsidP="00036A8B">
      <w:pPr>
        <w:widowControl w:val="0"/>
        <w:autoSpaceDE w:val="0"/>
        <w:autoSpaceDN w:val="0"/>
        <w:adjustRightInd w:val="0"/>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lang w:val="en-GB"/>
        </w:rPr>
        <w:footnoteRef/>
      </w:r>
      <w:r w:rsidRPr="00B67102">
        <w:rPr>
          <w:rFonts w:ascii="Times New Roman" w:hAnsi="Times New Roman" w:cs="Times New Roman"/>
          <w:sz w:val="20"/>
          <w:szCs w:val="20"/>
          <w:lang w:val="en-GB"/>
        </w:rPr>
        <w:t xml:space="preserve"> Virtually every study that deals with early medieval, especially Carolingian, learning, uses the </w:t>
      </w:r>
      <w:proofErr w:type="spellStart"/>
      <w:r w:rsidRPr="00B67102">
        <w:rPr>
          <w:rFonts w:ascii="Times New Roman" w:hAnsi="Times New Roman" w:cs="Times New Roman"/>
          <w:i/>
          <w:sz w:val="20"/>
          <w:szCs w:val="20"/>
          <w:lang w:val="en-GB"/>
        </w:rPr>
        <w:t>artes</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liberales</w:t>
      </w:r>
      <w:proofErr w:type="spellEnd"/>
      <w:r w:rsidRPr="00B67102">
        <w:rPr>
          <w:rFonts w:ascii="Times New Roman" w:hAnsi="Times New Roman" w:cs="Times New Roman"/>
          <w:sz w:val="20"/>
          <w:szCs w:val="20"/>
          <w:lang w:val="en-GB"/>
        </w:rPr>
        <w:t xml:space="preserve">, in one form or another, as the interpretative framework. For the </w:t>
      </w:r>
      <w:proofErr w:type="spellStart"/>
      <w:r w:rsidRPr="00B67102">
        <w:rPr>
          <w:rFonts w:ascii="Times New Roman" w:hAnsi="Times New Roman" w:cs="Times New Roman"/>
          <w:i/>
          <w:sz w:val="20"/>
          <w:szCs w:val="20"/>
          <w:lang w:val="en-GB"/>
        </w:rPr>
        <w:t>quadrivium</w:t>
      </w:r>
      <w:proofErr w:type="spellEnd"/>
      <w:r w:rsidRPr="00B67102">
        <w:rPr>
          <w:rFonts w:ascii="Times New Roman" w:hAnsi="Times New Roman" w:cs="Times New Roman"/>
          <w:sz w:val="20"/>
          <w:szCs w:val="20"/>
          <w:lang w:val="en-GB"/>
        </w:rPr>
        <w:t xml:space="preserve">, critique on this framework was voiced by H. M. </w:t>
      </w:r>
      <w:proofErr w:type="spellStart"/>
      <w:r w:rsidRPr="00B67102">
        <w:rPr>
          <w:rFonts w:ascii="Times New Roman" w:hAnsi="Times New Roman" w:cs="Times New Roman"/>
          <w:smallCaps/>
          <w:sz w:val="20"/>
          <w:szCs w:val="20"/>
          <w:lang w:val="en-GB"/>
        </w:rPr>
        <w:t>Klingenberg</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Der </w:t>
      </w:r>
      <w:proofErr w:type="spellStart"/>
      <w:r w:rsidRPr="00B67102">
        <w:rPr>
          <w:rFonts w:ascii="Times New Roman" w:hAnsi="Times New Roman" w:cs="Times New Roman"/>
          <w:i/>
          <w:sz w:val="20"/>
          <w:szCs w:val="20"/>
          <w:lang w:val="en-GB"/>
        </w:rPr>
        <w:t>Verfall</w:t>
      </w:r>
      <w:proofErr w:type="spellEnd"/>
      <w:r w:rsidRPr="00B67102">
        <w:rPr>
          <w:rFonts w:ascii="Times New Roman" w:hAnsi="Times New Roman" w:cs="Times New Roman"/>
          <w:i/>
          <w:sz w:val="20"/>
          <w:szCs w:val="20"/>
          <w:lang w:val="en-GB"/>
        </w:rPr>
        <w:t xml:space="preserve"> des </w:t>
      </w:r>
      <w:proofErr w:type="spellStart"/>
      <w:r w:rsidRPr="00B67102">
        <w:rPr>
          <w:rFonts w:ascii="Times New Roman" w:hAnsi="Times New Roman" w:cs="Times New Roman"/>
          <w:i/>
          <w:sz w:val="20"/>
          <w:szCs w:val="20"/>
          <w:lang w:val="en-GB"/>
        </w:rPr>
        <w:t>Quadriviums</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im</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Frühen</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Mittelalter</w:t>
      </w:r>
      <w:proofErr w:type="spellEnd"/>
      <w:r w:rsidRPr="00B67102">
        <w:rPr>
          <w:rFonts w:ascii="Times New Roman" w:hAnsi="Times New Roman" w:cs="Times New Roman"/>
          <w:sz w:val="20"/>
          <w:szCs w:val="20"/>
          <w:lang w:val="en-GB"/>
        </w:rPr>
        <w:t xml:space="preserve">, in </w:t>
      </w:r>
      <w:proofErr w:type="spellStart"/>
      <w:r>
        <w:rPr>
          <w:rFonts w:ascii="Times New Roman" w:hAnsi="Times New Roman" w:cs="Times New Roman"/>
          <w:i/>
          <w:iCs/>
          <w:sz w:val="20"/>
          <w:szCs w:val="20"/>
          <w:lang w:val="en-GB"/>
        </w:rPr>
        <w:t>Artes</w:t>
      </w:r>
      <w:proofErr w:type="spellEnd"/>
      <w:r>
        <w:rPr>
          <w:rFonts w:ascii="Times New Roman" w:hAnsi="Times New Roman" w:cs="Times New Roman"/>
          <w:i/>
          <w:iCs/>
          <w:sz w:val="20"/>
          <w:szCs w:val="20"/>
          <w:lang w:val="en-GB"/>
        </w:rPr>
        <w:t xml:space="preserve"> liberals: v</w:t>
      </w:r>
      <w:r w:rsidRPr="00B67102">
        <w:rPr>
          <w:rFonts w:ascii="Times New Roman" w:hAnsi="Times New Roman" w:cs="Times New Roman"/>
          <w:i/>
          <w:iCs/>
          <w:sz w:val="20"/>
          <w:szCs w:val="20"/>
          <w:lang w:val="en-GB"/>
        </w:rPr>
        <w:t xml:space="preserve">on der </w:t>
      </w:r>
      <w:proofErr w:type="spellStart"/>
      <w:r w:rsidRPr="00B67102">
        <w:rPr>
          <w:rFonts w:ascii="Times New Roman" w:hAnsi="Times New Roman" w:cs="Times New Roman"/>
          <w:i/>
          <w:iCs/>
          <w:sz w:val="20"/>
          <w:szCs w:val="20"/>
          <w:lang w:val="en-GB"/>
        </w:rPr>
        <w:t>antiken</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Bildung</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zur</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Wissenschaft</w:t>
      </w:r>
      <w:proofErr w:type="spellEnd"/>
      <w:r w:rsidRPr="00B67102">
        <w:rPr>
          <w:rFonts w:ascii="Times New Roman" w:hAnsi="Times New Roman" w:cs="Times New Roman"/>
          <w:i/>
          <w:iCs/>
          <w:sz w:val="20"/>
          <w:szCs w:val="20"/>
          <w:lang w:val="en-GB"/>
        </w:rPr>
        <w:t xml:space="preserve"> des </w:t>
      </w:r>
      <w:proofErr w:type="spellStart"/>
      <w:r w:rsidRPr="00B67102">
        <w:rPr>
          <w:rFonts w:ascii="Times New Roman" w:hAnsi="Times New Roman" w:cs="Times New Roman"/>
          <w:i/>
          <w:iCs/>
          <w:sz w:val="20"/>
          <w:szCs w:val="20"/>
          <w:lang w:val="en-GB"/>
        </w:rPr>
        <w:t>Mittelalters</w:t>
      </w:r>
      <w:proofErr w:type="spellEnd"/>
      <w:r w:rsidRPr="00B67102">
        <w:rPr>
          <w:rFonts w:ascii="Times New Roman" w:hAnsi="Times New Roman" w:cs="Times New Roman"/>
          <w:sz w:val="20"/>
          <w:szCs w:val="20"/>
          <w:lang w:val="en-GB"/>
        </w:rPr>
        <w:t xml:space="preserve">, ed. by Josef Koch, </w:t>
      </w:r>
      <w:r>
        <w:rPr>
          <w:rFonts w:ascii="Times New Roman" w:hAnsi="Times New Roman" w:cs="Times New Roman"/>
          <w:sz w:val="20"/>
          <w:szCs w:val="20"/>
          <w:lang w:val="en-GB"/>
        </w:rPr>
        <w:t xml:space="preserve">Leiden, 1959, </w:t>
      </w:r>
      <w:proofErr w:type="spellStart"/>
      <w:r>
        <w:rPr>
          <w:rFonts w:ascii="Times New Roman" w:hAnsi="Times New Roman" w:cs="Times New Roman"/>
          <w:sz w:val="20"/>
          <w:szCs w:val="20"/>
          <w:lang w:val="en-GB"/>
        </w:rPr>
        <w:t>repr</w:t>
      </w:r>
      <w:proofErr w:type="spellEnd"/>
      <w:r>
        <w:rPr>
          <w:rFonts w:ascii="Times New Roman" w:hAnsi="Times New Roman" w:cs="Times New Roman"/>
          <w:sz w:val="20"/>
          <w:szCs w:val="20"/>
          <w:lang w:val="en-GB"/>
        </w:rPr>
        <w:t>. 1976, pp. 1-</w:t>
      </w:r>
      <w:r w:rsidRPr="00B67102">
        <w:rPr>
          <w:rFonts w:ascii="Times New Roman" w:hAnsi="Times New Roman" w:cs="Times New Roman"/>
          <w:sz w:val="20"/>
          <w:szCs w:val="20"/>
          <w:lang w:val="en-GB"/>
        </w:rPr>
        <w:t xml:space="preserve">32, which should be read in conjunction with the response by K. </w:t>
      </w:r>
      <w:proofErr w:type="spellStart"/>
      <w:r w:rsidRPr="00757BAA">
        <w:rPr>
          <w:rFonts w:ascii="Times New Roman" w:hAnsi="Times New Roman" w:cs="Times New Roman"/>
          <w:smallCaps/>
          <w:sz w:val="20"/>
          <w:szCs w:val="20"/>
          <w:lang w:val="en-GB"/>
        </w:rPr>
        <w:t>Reindel</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Vom</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Beginn</w:t>
      </w:r>
      <w:proofErr w:type="spellEnd"/>
      <w:r w:rsidRPr="00B67102">
        <w:rPr>
          <w:rFonts w:ascii="Times New Roman" w:hAnsi="Times New Roman" w:cs="Times New Roman"/>
          <w:i/>
          <w:sz w:val="20"/>
          <w:szCs w:val="20"/>
          <w:lang w:val="en-GB"/>
        </w:rPr>
        <w:t xml:space="preserve"> des </w:t>
      </w:r>
      <w:proofErr w:type="spellStart"/>
      <w:r w:rsidRPr="00B67102">
        <w:rPr>
          <w:rFonts w:ascii="Times New Roman" w:hAnsi="Times New Roman" w:cs="Times New Roman"/>
          <w:i/>
          <w:sz w:val="20"/>
          <w:szCs w:val="20"/>
          <w:lang w:val="en-GB"/>
        </w:rPr>
        <w:t>Quadriviums</w:t>
      </w:r>
      <w:proofErr w:type="spellEnd"/>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proofErr w:type="spellStart"/>
      <w:r w:rsidRPr="00796222">
        <w:rPr>
          <w:rFonts w:ascii="Times New Roman" w:hAnsi="Times New Roman" w:cs="Times New Roman"/>
          <w:iCs/>
          <w:sz w:val="20"/>
          <w:szCs w:val="20"/>
          <w:lang w:val="en-GB"/>
        </w:rPr>
        <w:t>Deutsches</w:t>
      </w:r>
      <w:proofErr w:type="spellEnd"/>
      <w:r w:rsidRPr="00796222">
        <w:rPr>
          <w:rFonts w:ascii="Times New Roman" w:hAnsi="Times New Roman" w:cs="Times New Roman"/>
          <w:iCs/>
          <w:sz w:val="20"/>
          <w:szCs w:val="20"/>
          <w:lang w:val="en-GB"/>
        </w:rPr>
        <w:t xml:space="preserve"> </w:t>
      </w:r>
      <w:proofErr w:type="spellStart"/>
      <w:r w:rsidRPr="00796222">
        <w:rPr>
          <w:rFonts w:ascii="Times New Roman" w:hAnsi="Times New Roman" w:cs="Times New Roman"/>
          <w:iCs/>
          <w:sz w:val="20"/>
          <w:szCs w:val="20"/>
          <w:lang w:val="en-GB"/>
        </w:rPr>
        <w:t>Archiv</w:t>
      </w:r>
      <w:proofErr w:type="spellEnd"/>
      <w:r w:rsidRPr="00796222">
        <w:rPr>
          <w:rFonts w:ascii="Times New Roman" w:hAnsi="Times New Roman" w:cs="Times New Roman"/>
          <w:iCs/>
          <w:sz w:val="20"/>
          <w:szCs w:val="20"/>
          <w:lang w:val="en-GB"/>
        </w:rPr>
        <w:t xml:space="preserve"> </w:t>
      </w:r>
      <w:proofErr w:type="spellStart"/>
      <w:r w:rsidRPr="00796222">
        <w:rPr>
          <w:rFonts w:ascii="Times New Roman" w:hAnsi="Times New Roman" w:cs="Times New Roman"/>
          <w:iCs/>
          <w:sz w:val="20"/>
          <w:szCs w:val="20"/>
          <w:lang w:val="en-GB"/>
        </w:rPr>
        <w:t>für</w:t>
      </w:r>
      <w:proofErr w:type="spellEnd"/>
      <w:r w:rsidRPr="00796222">
        <w:rPr>
          <w:rFonts w:ascii="Times New Roman" w:hAnsi="Times New Roman" w:cs="Times New Roman"/>
          <w:iCs/>
          <w:sz w:val="20"/>
          <w:szCs w:val="20"/>
          <w:lang w:val="en-GB"/>
        </w:rPr>
        <w:t xml:space="preserve"> </w:t>
      </w:r>
      <w:proofErr w:type="spellStart"/>
      <w:r w:rsidRPr="00796222">
        <w:rPr>
          <w:rFonts w:ascii="Times New Roman" w:hAnsi="Times New Roman" w:cs="Times New Roman"/>
          <w:iCs/>
          <w:sz w:val="20"/>
          <w:szCs w:val="20"/>
          <w:lang w:val="en-GB"/>
        </w:rPr>
        <w:t>Erforschung</w:t>
      </w:r>
      <w:proofErr w:type="spellEnd"/>
      <w:r w:rsidRPr="00796222">
        <w:rPr>
          <w:rFonts w:ascii="Times New Roman" w:hAnsi="Times New Roman" w:cs="Times New Roman"/>
          <w:iCs/>
          <w:sz w:val="20"/>
          <w:szCs w:val="20"/>
          <w:lang w:val="en-GB"/>
        </w:rPr>
        <w:t xml:space="preserve"> des </w:t>
      </w:r>
      <w:proofErr w:type="spellStart"/>
      <w:r w:rsidRPr="00796222">
        <w:rPr>
          <w:rFonts w:ascii="Times New Roman" w:hAnsi="Times New Roman" w:cs="Times New Roman"/>
          <w:iCs/>
          <w:sz w:val="20"/>
          <w:szCs w:val="20"/>
          <w:lang w:val="en-GB"/>
        </w:rPr>
        <w:t>Mittelalters</w:t>
      </w:r>
      <w:proofErr w:type="spellEnd"/>
      <w:r>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 xml:space="preserve">, </w:t>
      </w:r>
      <w:r w:rsidRPr="00B67102">
        <w:rPr>
          <w:rFonts w:ascii="Times New Roman" w:hAnsi="Times New Roman" w:cs="Times New Roman"/>
          <w:sz w:val="20"/>
          <w:szCs w:val="20"/>
          <w:lang w:val="en-GB"/>
        </w:rPr>
        <w:t>15 (1959), pp. 516</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522. For the problems of teaching the </w:t>
      </w:r>
      <w:proofErr w:type="spellStart"/>
      <w:r w:rsidRPr="00B67102">
        <w:rPr>
          <w:rFonts w:ascii="Times New Roman" w:hAnsi="Times New Roman" w:cs="Times New Roman"/>
          <w:i/>
          <w:sz w:val="20"/>
          <w:szCs w:val="20"/>
          <w:lang w:val="en-GB"/>
        </w:rPr>
        <w:t>quadrivium</w:t>
      </w:r>
      <w:proofErr w:type="spellEnd"/>
      <w:r w:rsidRPr="00B67102">
        <w:rPr>
          <w:rFonts w:ascii="Times New Roman" w:hAnsi="Times New Roman" w:cs="Times New Roman"/>
          <w:sz w:val="20"/>
          <w:szCs w:val="20"/>
          <w:lang w:val="en-GB"/>
        </w:rPr>
        <w:t xml:space="preserve">, see G. </w:t>
      </w:r>
      <w:proofErr w:type="spellStart"/>
      <w:r w:rsidRPr="00B67102">
        <w:rPr>
          <w:rFonts w:ascii="Times New Roman" w:hAnsi="Times New Roman" w:cs="Times New Roman"/>
          <w:smallCaps/>
          <w:sz w:val="20"/>
          <w:szCs w:val="20"/>
          <w:lang w:val="en-GB"/>
        </w:rPr>
        <w:t>Beaujouan</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L’enseignement</w:t>
      </w:r>
      <w:proofErr w:type="spellEnd"/>
      <w:r w:rsidRPr="00B67102">
        <w:rPr>
          <w:rFonts w:ascii="Times New Roman" w:hAnsi="Times New Roman" w:cs="Times New Roman"/>
          <w:i/>
          <w:sz w:val="20"/>
          <w:szCs w:val="20"/>
          <w:lang w:val="en-GB"/>
        </w:rPr>
        <w:t xml:space="preserve"> du </w:t>
      </w:r>
      <w:proofErr w:type="spellStart"/>
      <w:r w:rsidRPr="00B67102">
        <w:rPr>
          <w:rFonts w:ascii="Times New Roman" w:hAnsi="Times New Roman" w:cs="Times New Roman"/>
          <w:i/>
          <w:sz w:val="20"/>
          <w:szCs w:val="20"/>
          <w:lang w:val="en-GB"/>
        </w:rPr>
        <w:t>quadrivium</w:t>
      </w:r>
      <w:proofErr w:type="spellEnd"/>
      <w:r w:rsidRPr="00B67102">
        <w:rPr>
          <w:rFonts w:ascii="Times New Roman" w:hAnsi="Times New Roman" w:cs="Times New Roman"/>
          <w:sz w:val="20"/>
          <w:szCs w:val="20"/>
          <w:lang w:val="en-GB"/>
        </w:rPr>
        <w:t xml:space="preserve">, in </w:t>
      </w:r>
      <w:r w:rsidRPr="00B67102">
        <w:rPr>
          <w:rFonts w:ascii="Times New Roman" w:hAnsi="Times New Roman" w:cs="Times New Roman"/>
          <w:i/>
          <w:iCs/>
          <w:sz w:val="20"/>
          <w:szCs w:val="20"/>
          <w:lang w:val="en-GB"/>
        </w:rPr>
        <w:t xml:space="preserve">La </w:t>
      </w:r>
      <w:proofErr w:type="spellStart"/>
      <w:r w:rsidRPr="00B67102">
        <w:rPr>
          <w:rFonts w:ascii="Times New Roman" w:hAnsi="Times New Roman" w:cs="Times New Roman"/>
          <w:i/>
          <w:iCs/>
          <w:sz w:val="20"/>
          <w:szCs w:val="20"/>
          <w:lang w:val="en-GB"/>
        </w:rPr>
        <w:t>scuola</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nell’occidente</w:t>
      </w:r>
      <w:proofErr w:type="spellEnd"/>
      <w:r w:rsidRPr="00B67102">
        <w:rPr>
          <w:rFonts w:ascii="Times New Roman" w:hAnsi="Times New Roman" w:cs="Times New Roman"/>
          <w:i/>
          <w:iCs/>
          <w:sz w:val="20"/>
          <w:szCs w:val="20"/>
          <w:lang w:val="en-GB"/>
        </w:rPr>
        <w:t xml:space="preserve"> </w:t>
      </w:r>
      <w:proofErr w:type="spellStart"/>
      <w:proofErr w:type="gramStart"/>
      <w:r w:rsidRPr="00B67102">
        <w:rPr>
          <w:rFonts w:ascii="Times New Roman" w:hAnsi="Times New Roman" w:cs="Times New Roman"/>
          <w:i/>
          <w:iCs/>
          <w:sz w:val="20"/>
          <w:szCs w:val="20"/>
          <w:lang w:val="en-GB"/>
        </w:rPr>
        <w:t>latino</w:t>
      </w:r>
      <w:proofErr w:type="spellEnd"/>
      <w:proofErr w:type="gram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dell’alto</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medioevo</w:t>
      </w:r>
      <w:proofErr w:type="spellEnd"/>
      <w:r w:rsidRPr="00B67102">
        <w:rPr>
          <w:rFonts w:ascii="Times New Roman" w:hAnsi="Times New Roman" w:cs="Times New Roman"/>
          <w:i/>
          <w:iCs/>
          <w:sz w:val="20"/>
          <w:szCs w:val="20"/>
          <w:lang w:val="en-GB"/>
        </w:rPr>
        <w:t xml:space="preserve">. </w:t>
      </w:r>
      <w:proofErr w:type="spellStart"/>
      <w:r w:rsidRPr="00990E8C">
        <w:rPr>
          <w:rFonts w:ascii="Times New Roman" w:hAnsi="Times New Roman" w:cs="Times New Roman"/>
          <w:iCs/>
          <w:sz w:val="20"/>
          <w:szCs w:val="20"/>
        </w:rPr>
        <w:t>Atti</w:t>
      </w:r>
      <w:proofErr w:type="spellEnd"/>
      <w:r w:rsidRPr="00990E8C">
        <w:rPr>
          <w:rFonts w:ascii="Times New Roman" w:hAnsi="Times New Roman" w:cs="Times New Roman"/>
          <w:iCs/>
          <w:sz w:val="20"/>
          <w:szCs w:val="20"/>
        </w:rPr>
        <w:t xml:space="preserve"> </w:t>
      </w:r>
      <w:proofErr w:type="spellStart"/>
      <w:proofErr w:type="gramStart"/>
      <w:r w:rsidRPr="00990E8C">
        <w:rPr>
          <w:rFonts w:ascii="Times New Roman" w:hAnsi="Times New Roman" w:cs="Times New Roman"/>
          <w:iCs/>
          <w:sz w:val="20"/>
          <w:szCs w:val="20"/>
        </w:rPr>
        <w:t>della</w:t>
      </w:r>
      <w:proofErr w:type="spellEnd"/>
      <w:proofErr w:type="gramEnd"/>
      <w:r w:rsidRPr="00990E8C">
        <w:rPr>
          <w:rFonts w:ascii="Times New Roman" w:hAnsi="Times New Roman" w:cs="Times New Roman"/>
          <w:iCs/>
          <w:sz w:val="20"/>
          <w:szCs w:val="20"/>
        </w:rPr>
        <w:t xml:space="preserve"> XIX </w:t>
      </w:r>
      <w:proofErr w:type="spellStart"/>
      <w:r w:rsidRPr="00990E8C">
        <w:rPr>
          <w:rFonts w:ascii="Times New Roman" w:hAnsi="Times New Roman" w:cs="Times New Roman"/>
          <w:iCs/>
          <w:sz w:val="20"/>
          <w:szCs w:val="20"/>
        </w:rPr>
        <w:t>Settimana</w:t>
      </w:r>
      <w:proofErr w:type="spellEnd"/>
      <w:r w:rsidRPr="00990E8C">
        <w:rPr>
          <w:rFonts w:ascii="Times New Roman" w:hAnsi="Times New Roman" w:cs="Times New Roman"/>
          <w:iCs/>
          <w:sz w:val="20"/>
          <w:szCs w:val="20"/>
        </w:rPr>
        <w:t xml:space="preserve"> di</w:t>
      </w:r>
      <w:r w:rsidRPr="00990E8C">
        <w:rPr>
          <w:rFonts w:ascii="Times New Roman" w:hAnsi="Times New Roman" w:cs="Times New Roman"/>
          <w:sz w:val="20"/>
          <w:szCs w:val="20"/>
        </w:rPr>
        <w:t xml:space="preserve"> </w:t>
      </w:r>
      <w:r w:rsidRPr="00990E8C">
        <w:rPr>
          <w:rFonts w:ascii="Times New Roman" w:hAnsi="Times New Roman" w:cs="Times New Roman"/>
          <w:iCs/>
          <w:sz w:val="20"/>
          <w:szCs w:val="20"/>
        </w:rPr>
        <w:t>studio (Spoleto</w:t>
      </w:r>
      <w:r w:rsidRPr="00990E8C">
        <w:rPr>
          <w:rFonts w:ascii="Times New Roman" w:hAnsi="Times New Roman" w:cs="Times New Roman"/>
          <w:sz w:val="20"/>
          <w:szCs w:val="20"/>
        </w:rPr>
        <w:t xml:space="preserve">, 15-21 </w:t>
      </w:r>
      <w:proofErr w:type="spellStart"/>
      <w:r w:rsidRPr="00990E8C">
        <w:rPr>
          <w:rFonts w:ascii="Times New Roman" w:hAnsi="Times New Roman" w:cs="Times New Roman"/>
          <w:sz w:val="20"/>
          <w:szCs w:val="20"/>
        </w:rPr>
        <w:t>aprile</w:t>
      </w:r>
      <w:proofErr w:type="spellEnd"/>
      <w:r w:rsidRPr="00990E8C">
        <w:rPr>
          <w:rFonts w:ascii="Times New Roman" w:hAnsi="Times New Roman" w:cs="Times New Roman"/>
          <w:sz w:val="20"/>
          <w:szCs w:val="20"/>
        </w:rPr>
        <w:t xml:space="preserve"> 1971), Spoleto, 1972, pp. 639-667 (discussion pp. 719-723), who focuses on the high Middle Ages. </w:t>
      </w:r>
      <w:r w:rsidRPr="00B67102">
        <w:rPr>
          <w:rFonts w:ascii="Times New Roman" w:hAnsi="Times New Roman" w:cs="Times New Roman"/>
          <w:sz w:val="20"/>
          <w:szCs w:val="20"/>
          <w:lang w:val="en-GB"/>
        </w:rPr>
        <w:t xml:space="preserve">A first, major step towards differentiating between educational theory and praxis in the Carolingian age </w:t>
      </w:r>
      <w:r>
        <w:rPr>
          <w:rFonts w:ascii="Times New Roman" w:hAnsi="Times New Roman" w:cs="Times New Roman"/>
          <w:sz w:val="20"/>
          <w:szCs w:val="20"/>
          <w:lang w:val="en-GB"/>
        </w:rPr>
        <w:t>are the studies by</w:t>
      </w:r>
      <w:r w:rsidRPr="00B67102">
        <w:rPr>
          <w:rFonts w:ascii="Times New Roman" w:hAnsi="Times New Roman" w:cs="Times New Roman"/>
          <w:sz w:val="20"/>
          <w:szCs w:val="20"/>
          <w:lang w:val="en-GB"/>
        </w:rPr>
        <w:t xml:space="preserve"> J. J. </w:t>
      </w:r>
      <w:proofErr w:type="spellStart"/>
      <w:r w:rsidRPr="00B67102">
        <w:rPr>
          <w:rFonts w:ascii="Times New Roman" w:hAnsi="Times New Roman" w:cs="Times New Roman"/>
          <w:smallCaps/>
          <w:sz w:val="20"/>
          <w:szCs w:val="20"/>
          <w:lang w:val="en-GB"/>
        </w:rPr>
        <w:t>Contreni</w:t>
      </w:r>
      <w:proofErr w:type="spellEnd"/>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The Carolingian Renaissance: education and literary culture</w:t>
      </w:r>
      <w:r w:rsidRPr="00B67102">
        <w:rPr>
          <w:rFonts w:ascii="Times New Roman" w:hAnsi="Times New Roman" w:cs="Times New Roman"/>
          <w:sz w:val="20"/>
          <w:szCs w:val="20"/>
          <w:lang w:val="en-GB"/>
        </w:rPr>
        <w:t xml:space="preserve">, in </w:t>
      </w:r>
      <w:r w:rsidRPr="00B67102">
        <w:rPr>
          <w:rFonts w:ascii="Times New Roman" w:hAnsi="Times New Roman" w:cs="Times New Roman"/>
          <w:i/>
          <w:sz w:val="20"/>
          <w:szCs w:val="20"/>
          <w:lang w:val="en-GB"/>
        </w:rPr>
        <w:t>The new Cambridge medieval history, vol. 2:  c.700-c.900</w:t>
      </w:r>
      <w:r w:rsidRPr="00B67102">
        <w:rPr>
          <w:rFonts w:ascii="Times New Roman" w:hAnsi="Times New Roman" w:cs="Times New Roman"/>
          <w:sz w:val="20"/>
          <w:szCs w:val="20"/>
          <w:lang w:val="en-GB"/>
        </w:rPr>
        <w:t xml:space="preserve">, ed. by R. </w:t>
      </w:r>
      <w:proofErr w:type="spellStart"/>
      <w:r w:rsidRPr="00B67102">
        <w:rPr>
          <w:rFonts w:ascii="Times New Roman" w:hAnsi="Times New Roman" w:cs="Times New Roman"/>
          <w:sz w:val="20"/>
          <w:szCs w:val="20"/>
          <w:lang w:val="en-GB"/>
        </w:rPr>
        <w:t>McKitterick</w:t>
      </w:r>
      <w:proofErr w:type="spellEnd"/>
      <w:r w:rsidRPr="00B67102">
        <w:rPr>
          <w:rFonts w:ascii="Times New Roman" w:hAnsi="Times New Roman" w:cs="Times New Roman"/>
          <w:sz w:val="20"/>
          <w:szCs w:val="20"/>
          <w:lang w:val="en-GB"/>
        </w:rPr>
        <w:t>, Cambridge, 1995, pp. 709</w:t>
      </w:r>
      <w:r>
        <w:rPr>
          <w:rFonts w:ascii="Times New Roman" w:hAnsi="Times New Roman" w:cs="Times New Roman"/>
          <w:sz w:val="20"/>
          <w:szCs w:val="20"/>
          <w:lang w:val="en-GB"/>
        </w:rPr>
        <w:t>-</w:t>
      </w:r>
      <w:r w:rsidRPr="00B67102">
        <w:rPr>
          <w:rFonts w:ascii="Times New Roman" w:hAnsi="Times New Roman" w:cs="Times New Roman"/>
          <w:sz w:val="20"/>
          <w:szCs w:val="20"/>
          <w:lang w:val="en-GB"/>
        </w:rPr>
        <w:t>57, 1013</w:t>
      </w:r>
      <w:r>
        <w:rPr>
          <w:rFonts w:ascii="Times New Roman" w:hAnsi="Times New Roman" w:cs="Times New Roman"/>
          <w:sz w:val="20"/>
          <w:szCs w:val="20"/>
          <w:lang w:val="en-GB"/>
        </w:rPr>
        <w:t>-</w:t>
      </w:r>
      <w:r w:rsidRPr="00B67102">
        <w:rPr>
          <w:rFonts w:ascii="Times New Roman" w:hAnsi="Times New Roman" w:cs="Times New Roman"/>
          <w:sz w:val="20"/>
          <w:szCs w:val="20"/>
          <w:lang w:val="en-GB"/>
        </w:rPr>
        <w:t>24: 725</w:t>
      </w:r>
      <w:r>
        <w:rPr>
          <w:rFonts w:ascii="Times New Roman" w:hAnsi="Times New Roman" w:cs="Times New Roman"/>
          <w:sz w:val="20"/>
          <w:szCs w:val="20"/>
          <w:lang w:val="en-GB"/>
        </w:rPr>
        <w:t>-</w:t>
      </w:r>
      <w:r w:rsidRPr="00B67102">
        <w:rPr>
          <w:rFonts w:ascii="Times New Roman" w:hAnsi="Times New Roman" w:cs="Times New Roman"/>
          <w:sz w:val="20"/>
          <w:szCs w:val="20"/>
          <w:lang w:val="en-GB"/>
        </w:rPr>
        <w:t>47</w:t>
      </w:r>
      <w:r>
        <w:rPr>
          <w:rFonts w:ascii="Times New Roman" w:hAnsi="Times New Roman" w:cs="Times New Roman"/>
          <w:sz w:val="20"/>
          <w:szCs w:val="20"/>
          <w:lang w:val="en-GB"/>
        </w:rPr>
        <w:t xml:space="preserve">; </w:t>
      </w:r>
      <w:r w:rsidRPr="00B32225">
        <w:rPr>
          <w:rFonts w:ascii="Times New Roman" w:hAnsi="Times New Roman" w:cs="Times New Roman"/>
          <w:i/>
          <w:sz w:val="20"/>
          <w:szCs w:val="20"/>
          <w:lang w:val="en-GB"/>
        </w:rPr>
        <w:t>Learning for God: education in the Carolingian Age</w:t>
      </w:r>
      <w:r>
        <w:rPr>
          <w:rFonts w:ascii="Times New Roman" w:hAnsi="Times New Roman" w:cs="Times New Roman"/>
          <w:sz w:val="20"/>
          <w:szCs w:val="20"/>
          <w:lang w:val="en-GB"/>
        </w:rPr>
        <w:t>, in «</w:t>
      </w:r>
      <w:r w:rsidRPr="00990E8C">
        <w:rPr>
          <w:rFonts w:ascii="Times New Roman" w:hAnsi="Times New Roman" w:cs="Times New Roman"/>
          <w:sz w:val="20"/>
          <w:szCs w:val="20"/>
          <w:lang w:val="en-GB"/>
        </w:rPr>
        <w:t>Journal of Medieval Latin</w:t>
      </w:r>
      <w:r>
        <w:rPr>
          <w:rFonts w:ascii="Times New Roman" w:hAnsi="Times New Roman" w:cs="Times New Roman"/>
          <w:sz w:val="20"/>
          <w:szCs w:val="20"/>
          <w:lang w:val="en-GB"/>
        </w:rPr>
        <w:t>», 24 (2014), pp. 89-</w:t>
      </w:r>
      <w:r>
        <w:rPr>
          <w:rFonts w:ascii="Times New Roman" w:hAnsi="Times New Roman" w:cs="Times New Roman"/>
          <w:sz w:val="20"/>
          <w:szCs w:val="20"/>
          <w:lang w:val="de-DE"/>
        </w:rPr>
        <w:t xml:space="preserve">130: </w:t>
      </w:r>
      <w:r>
        <w:rPr>
          <w:rFonts w:ascii="Times New Roman" w:hAnsi="Times New Roman" w:cs="Times New Roman"/>
          <w:sz w:val="20"/>
          <w:szCs w:val="20"/>
          <w:lang w:val="en-GB"/>
        </w:rPr>
        <w:t>especially 94-</w:t>
      </w:r>
      <w:r>
        <w:rPr>
          <w:rFonts w:ascii="Times New Roman" w:hAnsi="Times New Roman" w:cs="Times New Roman"/>
          <w:sz w:val="20"/>
          <w:szCs w:val="20"/>
          <w:lang w:val="de-DE"/>
        </w:rPr>
        <w:t>112</w:t>
      </w:r>
      <w:r w:rsidRPr="00B67102">
        <w:rPr>
          <w:rFonts w:ascii="Times New Roman" w:hAnsi="Times New Roman" w:cs="Times New Roman"/>
          <w:sz w:val="20"/>
          <w:szCs w:val="20"/>
          <w:lang w:val="en-GB"/>
        </w:rPr>
        <w:t>.</w:t>
      </w:r>
    </w:p>
  </w:footnote>
  <w:footnote w:id="6">
    <w:p w14:paraId="5D8D943B" w14:textId="13E473EF" w:rsidR="00887B1E" w:rsidRPr="00B67102" w:rsidRDefault="00887B1E" w:rsidP="002C0935">
      <w:pPr>
        <w:widowControl w:val="0"/>
        <w:autoSpaceDE w:val="0"/>
        <w:autoSpaceDN w:val="0"/>
        <w:adjustRightInd w:val="0"/>
        <w:rPr>
          <w:rFonts w:ascii="Times New Roman" w:hAnsi="Times New Roman" w:cs="Times New Roman"/>
          <w:sz w:val="20"/>
          <w:szCs w:val="20"/>
          <w:lang w:val="en-GB"/>
        </w:rPr>
      </w:pPr>
      <w:r w:rsidRPr="00B67102">
        <w:rPr>
          <w:rStyle w:val="Rimandonotaapidipagina"/>
          <w:rFonts w:ascii="Times New Roman" w:hAnsi="Times New Roman" w:cs="Times New Roman"/>
          <w:sz w:val="20"/>
          <w:szCs w:val="20"/>
          <w:lang w:val="en-GB"/>
        </w:rPr>
        <w:footnoteRef/>
      </w:r>
      <w:r w:rsidRPr="00B67102">
        <w:rPr>
          <w:rFonts w:ascii="Times New Roman" w:hAnsi="Times New Roman" w:cs="Times New Roman"/>
          <w:sz w:val="20"/>
          <w:szCs w:val="20"/>
          <w:lang w:val="en-GB"/>
        </w:rPr>
        <w:t xml:space="preserve"> </w:t>
      </w:r>
      <w:proofErr w:type="spellStart"/>
      <w:r w:rsidRPr="00757BAA">
        <w:rPr>
          <w:rFonts w:ascii="Times New Roman" w:hAnsi="Times New Roman" w:cs="Times New Roman"/>
          <w:smallCaps/>
          <w:sz w:val="20"/>
          <w:szCs w:val="20"/>
          <w:lang w:val="en-GB"/>
        </w:rPr>
        <w:t>Martianus</w:t>
      </w:r>
      <w:proofErr w:type="spellEnd"/>
      <w:r w:rsidRPr="00757BAA">
        <w:rPr>
          <w:rFonts w:ascii="Times New Roman" w:hAnsi="Times New Roman" w:cs="Times New Roman"/>
          <w:smallCaps/>
          <w:sz w:val="20"/>
          <w:szCs w:val="20"/>
          <w:lang w:val="en-GB"/>
        </w:rPr>
        <w:t xml:space="preserve"> Capella</w:t>
      </w:r>
      <w:r w:rsidRPr="00B67102">
        <w:rPr>
          <w:rFonts w:ascii="Times New Roman" w:hAnsi="Times New Roman" w:cs="Times New Roman"/>
          <w:sz w:val="20"/>
          <w:szCs w:val="20"/>
          <w:lang w:val="en-GB"/>
        </w:rPr>
        <w:t xml:space="preserve">’s </w:t>
      </w:r>
      <w:r w:rsidRPr="00B67102">
        <w:rPr>
          <w:rFonts w:ascii="Times New Roman" w:hAnsi="Times New Roman" w:cs="Times New Roman"/>
          <w:i/>
          <w:sz w:val="20"/>
          <w:szCs w:val="20"/>
          <w:lang w:val="en-GB"/>
        </w:rPr>
        <w:t xml:space="preserve">De </w:t>
      </w:r>
      <w:proofErr w:type="spellStart"/>
      <w:r w:rsidRPr="00B67102">
        <w:rPr>
          <w:rFonts w:ascii="Times New Roman" w:hAnsi="Times New Roman" w:cs="Times New Roman"/>
          <w:i/>
          <w:sz w:val="20"/>
          <w:szCs w:val="20"/>
          <w:lang w:val="en-GB"/>
        </w:rPr>
        <w:t>nuptiis</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Philologiae</w:t>
      </w:r>
      <w:proofErr w:type="spellEnd"/>
      <w:r w:rsidRPr="00B67102">
        <w:rPr>
          <w:rFonts w:ascii="Times New Roman" w:hAnsi="Times New Roman" w:cs="Times New Roman"/>
          <w:i/>
          <w:sz w:val="20"/>
          <w:szCs w:val="20"/>
          <w:lang w:val="en-GB"/>
        </w:rPr>
        <w:t xml:space="preserve"> et </w:t>
      </w:r>
      <w:proofErr w:type="spellStart"/>
      <w:r w:rsidRPr="00B67102">
        <w:rPr>
          <w:rFonts w:ascii="Times New Roman" w:hAnsi="Times New Roman" w:cs="Times New Roman"/>
          <w:i/>
          <w:sz w:val="20"/>
          <w:szCs w:val="20"/>
          <w:lang w:val="en-GB"/>
        </w:rPr>
        <w:t>Mercurii</w:t>
      </w:r>
      <w:proofErr w:type="spellEnd"/>
      <w:r w:rsidRPr="00B67102">
        <w:rPr>
          <w:rFonts w:ascii="Times New Roman" w:hAnsi="Times New Roman" w:cs="Times New Roman"/>
          <w:sz w:val="20"/>
          <w:szCs w:val="20"/>
          <w:lang w:val="en-GB"/>
        </w:rPr>
        <w:t xml:space="preserve"> is ed. by </w:t>
      </w:r>
      <w:r w:rsidRPr="00757BAA">
        <w:rPr>
          <w:rFonts w:ascii="Times New Roman" w:hAnsi="Times New Roman" w:cs="Times New Roman"/>
          <w:sz w:val="20"/>
          <w:szCs w:val="20"/>
          <w:lang w:val="en-GB"/>
        </w:rPr>
        <w:t xml:space="preserve">J. </w:t>
      </w:r>
      <w:r w:rsidRPr="00757BAA">
        <w:rPr>
          <w:rFonts w:ascii="Times New Roman" w:hAnsi="Times New Roman" w:cs="Times New Roman"/>
          <w:smallCaps/>
          <w:sz w:val="20"/>
          <w:szCs w:val="20"/>
          <w:lang w:val="en-GB"/>
        </w:rPr>
        <w:t>Willis</w:t>
      </w:r>
      <w:r w:rsidRPr="00757BAA">
        <w:rPr>
          <w:rFonts w:ascii="Times New Roman" w:hAnsi="Times New Roman" w:cs="Times New Roman"/>
          <w:sz w:val="20"/>
          <w:szCs w:val="20"/>
          <w:lang w:val="en-GB"/>
        </w:rPr>
        <w:t>, Leipzig, 1983</w:t>
      </w:r>
      <w:r w:rsidRPr="00B67102">
        <w:rPr>
          <w:rFonts w:ascii="Times New Roman" w:hAnsi="Times New Roman" w:cs="Times New Roman"/>
          <w:sz w:val="20"/>
          <w:szCs w:val="20"/>
          <w:lang w:val="en-GB"/>
        </w:rPr>
        <w:t xml:space="preserve">; the nine books of </w:t>
      </w:r>
      <w:proofErr w:type="spellStart"/>
      <w:r w:rsidRPr="00B67102">
        <w:rPr>
          <w:rFonts w:ascii="Times New Roman" w:hAnsi="Times New Roman" w:cs="Times New Roman"/>
          <w:sz w:val="20"/>
          <w:szCs w:val="20"/>
          <w:lang w:val="en-GB"/>
        </w:rPr>
        <w:t>Martianu</w:t>
      </w:r>
      <w:r>
        <w:rPr>
          <w:rFonts w:ascii="Times New Roman" w:hAnsi="Times New Roman" w:cs="Times New Roman"/>
          <w:sz w:val="20"/>
          <w:szCs w:val="20"/>
          <w:lang w:val="en-GB"/>
        </w:rPr>
        <w:t>s</w:t>
      </w:r>
      <w:proofErr w:type="spellEnd"/>
      <w:r>
        <w:rPr>
          <w:rFonts w:ascii="Times New Roman" w:hAnsi="Times New Roman" w:cs="Times New Roman"/>
          <w:sz w:val="20"/>
          <w:szCs w:val="20"/>
          <w:lang w:val="en-GB"/>
        </w:rPr>
        <w:t>’ work are now edited separately</w:t>
      </w:r>
      <w:r w:rsidRPr="00B67102">
        <w:rPr>
          <w:rFonts w:ascii="Times New Roman" w:hAnsi="Times New Roman" w:cs="Times New Roman"/>
          <w:sz w:val="20"/>
          <w:szCs w:val="20"/>
          <w:lang w:val="en-GB"/>
        </w:rPr>
        <w:t xml:space="preserve"> by </w:t>
      </w:r>
      <w:r w:rsidRPr="00B67102">
        <w:rPr>
          <w:rFonts w:ascii="Times New Roman" w:hAnsi="Times New Roman" w:cs="Times New Roman"/>
          <w:i/>
          <w:sz w:val="20"/>
          <w:szCs w:val="20"/>
          <w:lang w:val="en-GB"/>
        </w:rPr>
        <w:t xml:space="preserve">Les Belles </w:t>
      </w:r>
      <w:proofErr w:type="spellStart"/>
      <w:r w:rsidRPr="00B67102">
        <w:rPr>
          <w:rFonts w:ascii="Times New Roman" w:hAnsi="Times New Roman" w:cs="Times New Roman"/>
          <w:i/>
          <w:sz w:val="20"/>
          <w:szCs w:val="20"/>
          <w:lang w:val="en-GB"/>
        </w:rPr>
        <w:t>Lettres</w:t>
      </w:r>
      <w:proofErr w:type="spellEnd"/>
      <w:r>
        <w:rPr>
          <w:rFonts w:ascii="Times New Roman" w:hAnsi="Times New Roman" w:cs="Times New Roman"/>
          <w:sz w:val="20"/>
          <w:szCs w:val="20"/>
          <w:lang w:val="en-GB"/>
        </w:rPr>
        <w:t>, of which books 1, 4, 6-</w:t>
      </w:r>
      <w:r w:rsidRPr="00B67102">
        <w:rPr>
          <w:rFonts w:ascii="Times New Roman" w:hAnsi="Times New Roman" w:cs="Times New Roman"/>
          <w:sz w:val="20"/>
          <w:szCs w:val="20"/>
          <w:lang w:val="en-GB"/>
        </w:rPr>
        <w:t xml:space="preserve">7, and 9 have appeared. The late Carolingian glosses to </w:t>
      </w:r>
      <w:proofErr w:type="spellStart"/>
      <w:r w:rsidRPr="00B67102">
        <w:rPr>
          <w:rFonts w:ascii="Times New Roman" w:hAnsi="Times New Roman" w:cs="Times New Roman"/>
          <w:sz w:val="20"/>
          <w:szCs w:val="20"/>
          <w:lang w:val="en-GB"/>
        </w:rPr>
        <w:t>Martianus</w:t>
      </w:r>
      <w:proofErr w:type="spellEnd"/>
      <w:r w:rsidRPr="00B67102">
        <w:rPr>
          <w:rFonts w:ascii="Times New Roman" w:hAnsi="Times New Roman" w:cs="Times New Roman"/>
          <w:sz w:val="20"/>
          <w:szCs w:val="20"/>
          <w:lang w:val="en-GB"/>
        </w:rPr>
        <w:t>, of the second half of the ninth century, are ed. by C</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 E. </w:t>
      </w:r>
      <w:r w:rsidRPr="00757BAA">
        <w:rPr>
          <w:rFonts w:ascii="Times New Roman" w:hAnsi="Times New Roman" w:cs="Times New Roman"/>
          <w:smallCaps/>
          <w:sz w:val="20"/>
          <w:szCs w:val="20"/>
          <w:lang w:val="en-GB"/>
        </w:rPr>
        <w:t>Lutz</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iCs/>
          <w:sz w:val="20"/>
          <w:szCs w:val="20"/>
          <w:lang w:val="en-GB"/>
        </w:rPr>
        <w:t>Ioannis</w:t>
      </w:r>
      <w:proofErr w:type="spellEnd"/>
      <w:r w:rsidRPr="00B67102">
        <w:rPr>
          <w:rFonts w:ascii="Times New Roman" w:hAnsi="Times New Roman" w:cs="Times New Roman"/>
          <w:i/>
          <w:iCs/>
          <w:sz w:val="20"/>
          <w:szCs w:val="20"/>
          <w:lang w:val="en-GB"/>
        </w:rPr>
        <w:t xml:space="preserve"> Scotti </w:t>
      </w:r>
      <w:proofErr w:type="spellStart"/>
      <w:r w:rsidRPr="00B67102">
        <w:rPr>
          <w:rFonts w:ascii="Times New Roman" w:hAnsi="Times New Roman" w:cs="Times New Roman"/>
          <w:i/>
          <w:iCs/>
          <w:sz w:val="20"/>
          <w:szCs w:val="20"/>
          <w:lang w:val="en-GB"/>
        </w:rPr>
        <w:t>Annotationes</w:t>
      </w:r>
      <w:proofErr w:type="spellEnd"/>
      <w:r w:rsidRPr="00B67102">
        <w:rPr>
          <w:rFonts w:ascii="Times New Roman" w:hAnsi="Times New Roman" w:cs="Times New Roman"/>
          <w:i/>
          <w:iCs/>
          <w:sz w:val="20"/>
          <w:szCs w:val="20"/>
          <w:lang w:val="en-GB"/>
        </w:rPr>
        <w:t xml:space="preserve"> in </w:t>
      </w:r>
      <w:proofErr w:type="spellStart"/>
      <w:r w:rsidRPr="00B67102">
        <w:rPr>
          <w:rFonts w:ascii="Times New Roman" w:hAnsi="Times New Roman" w:cs="Times New Roman"/>
          <w:i/>
          <w:iCs/>
          <w:sz w:val="20"/>
          <w:szCs w:val="20"/>
          <w:lang w:val="en-GB"/>
        </w:rPr>
        <w:t>Marcianum</w:t>
      </w:r>
      <w:proofErr w:type="spellEnd"/>
      <w:r>
        <w:rPr>
          <w:rFonts w:ascii="Times New Roman" w:hAnsi="Times New Roman" w:cs="Times New Roman"/>
          <w:sz w:val="20"/>
          <w:szCs w:val="20"/>
          <w:lang w:val="en-GB"/>
        </w:rPr>
        <w:t xml:space="preserve">, </w:t>
      </w:r>
      <w:r w:rsidRPr="00B67102">
        <w:rPr>
          <w:rFonts w:ascii="Times New Roman" w:hAnsi="Times New Roman" w:cs="Times New Roman"/>
          <w:sz w:val="20"/>
          <w:szCs w:val="20"/>
          <w:lang w:val="en-GB"/>
        </w:rPr>
        <w:t>Cambridge</w:t>
      </w:r>
      <w:r>
        <w:rPr>
          <w:rFonts w:ascii="Times New Roman" w:hAnsi="Times New Roman" w:cs="Times New Roman"/>
          <w:sz w:val="20"/>
          <w:szCs w:val="20"/>
          <w:lang w:val="en-GB"/>
        </w:rPr>
        <w:t>, 1939</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iCs/>
          <w:sz w:val="20"/>
          <w:szCs w:val="20"/>
          <w:lang w:val="en-GB"/>
        </w:rPr>
        <w:t>Glossae</w:t>
      </w:r>
      <w:proofErr w:type="spellEnd"/>
      <w:r w:rsidRPr="00B67102">
        <w:rPr>
          <w:rFonts w:ascii="Times New Roman" w:hAnsi="Times New Roman" w:cs="Times New Roman"/>
          <w:i/>
          <w:iCs/>
          <w:sz w:val="20"/>
          <w:szCs w:val="20"/>
          <w:lang w:val="en-GB"/>
        </w:rPr>
        <w:t xml:space="preserve"> in </w:t>
      </w:r>
      <w:proofErr w:type="spellStart"/>
      <w:r w:rsidRPr="00B67102">
        <w:rPr>
          <w:rFonts w:ascii="Times New Roman" w:hAnsi="Times New Roman" w:cs="Times New Roman"/>
          <w:i/>
          <w:iCs/>
          <w:sz w:val="20"/>
          <w:szCs w:val="20"/>
          <w:lang w:val="en-GB"/>
        </w:rPr>
        <w:t>Martianum</w:t>
      </w:r>
      <w:proofErr w:type="spellEnd"/>
      <w:r w:rsidRPr="00757BAA">
        <w:rPr>
          <w:rFonts w:ascii="Times New Roman" w:hAnsi="Times New Roman" w:cs="Times New Roman"/>
          <w:iCs/>
          <w:sz w:val="20"/>
          <w:szCs w:val="20"/>
          <w:lang w:val="en-GB"/>
        </w:rPr>
        <w:t>,</w:t>
      </w:r>
      <w:r>
        <w:rPr>
          <w:rFonts w:ascii="Times New Roman" w:hAnsi="Times New Roman" w:cs="Times New Roman"/>
          <w:i/>
          <w:iCs/>
          <w:sz w:val="20"/>
          <w:szCs w:val="20"/>
          <w:lang w:val="en-GB"/>
        </w:rPr>
        <w:t xml:space="preserve"> </w:t>
      </w:r>
      <w:r w:rsidRPr="00B67102">
        <w:rPr>
          <w:rFonts w:ascii="Times New Roman" w:hAnsi="Times New Roman" w:cs="Times New Roman"/>
          <w:sz w:val="20"/>
          <w:szCs w:val="20"/>
          <w:lang w:val="en-GB"/>
        </w:rPr>
        <w:t>Lancaster</w:t>
      </w:r>
      <w:r>
        <w:rPr>
          <w:rFonts w:ascii="Times New Roman" w:hAnsi="Times New Roman" w:cs="Times New Roman"/>
          <w:sz w:val="20"/>
          <w:szCs w:val="20"/>
          <w:lang w:val="en-GB"/>
        </w:rPr>
        <w:t>, 1944</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iCs/>
          <w:sz w:val="20"/>
          <w:szCs w:val="20"/>
          <w:lang w:val="en-GB"/>
        </w:rPr>
        <w:t>Remigii</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Autissiodorensis</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commentum</w:t>
      </w:r>
      <w:proofErr w:type="spellEnd"/>
      <w:r w:rsidRPr="00B67102">
        <w:rPr>
          <w:rFonts w:ascii="Times New Roman" w:hAnsi="Times New Roman" w:cs="Times New Roman"/>
          <w:i/>
          <w:iCs/>
          <w:sz w:val="20"/>
          <w:szCs w:val="20"/>
          <w:lang w:val="en-GB"/>
        </w:rPr>
        <w:t xml:space="preserve"> in </w:t>
      </w:r>
      <w:proofErr w:type="spellStart"/>
      <w:r w:rsidRPr="00B67102">
        <w:rPr>
          <w:rFonts w:ascii="Times New Roman" w:hAnsi="Times New Roman" w:cs="Times New Roman"/>
          <w:i/>
          <w:iCs/>
          <w:sz w:val="20"/>
          <w:szCs w:val="20"/>
          <w:lang w:val="en-GB"/>
        </w:rPr>
        <w:t>Martianum</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Capellam</w:t>
      </w:r>
      <w:proofErr w:type="spellEnd"/>
      <w:r w:rsidRPr="00B67102">
        <w:rPr>
          <w:rFonts w:ascii="Times New Roman" w:hAnsi="Times New Roman" w:cs="Times New Roman"/>
          <w:i/>
          <w:iCs/>
          <w:sz w:val="20"/>
          <w:szCs w:val="20"/>
          <w:lang w:val="en-GB"/>
        </w:rPr>
        <w:t xml:space="preserve">, </w:t>
      </w:r>
      <w:r>
        <w:rPr>
          <w:rFonts w:ascii="Times New Roman" w:hAnsi="Times New Roman" w:cs="Times New Roman"/>
          <w:sz w:val="20"/>
          <w:szCs w:val="20"/>
          <w:lang w:val="en-GB"/>
        </w:rPr>
        <w:t xml:space="preserve">2 </w:t>
      </w:r>
      <w:proofErr w:type="gramStart"/>
      <w:r>
        <w:rPr>
          <w:rFonts w:ascii="Times New Roman" w:hAnsi="Times New Roman" w:cs="Times New Roman"/>
          <w:sz w:val="20"/>
          <w:szCs w:val="20"/>
          <w:lang w:val="en-GB"/>
        </w:rPr>
        <w:t>vols.,</w:t>
      </w:r>
      <w:proofErr w:type="gramEnd"/>
      <w:r>
        <w:rPr>
          <w:rFonts w:ascii="Times New Roman" w:hAnsi="Times New Roman" w:cs="Times New Roman"/>
          <w:sz w:val="20"/>
          <w:szCs w:val="20"/>
          <w:lang w:val="en-GB"/>
        </w:rPr>
        <w:t xml:space="preserve"> </w:t>
      </w:r>
      <w:r w:rsidRPr="00B67102">
        <w:rPr>
          <w:rFonts w:ascii="Times New Roman" w:hAnsi="Times New Roman" w:cs="Times New Roman"/>
          <w:sz w:val="20"/>
          <w:szCs w:val="20"/>
          <w:lang w:val="en-GB"/>
        </w:rPr>
        <w:t>Leiden</w:t>
      </w:r>
      <w:r>
        <w:rPr>
          <w:rFonts w:ascii="Times New Roman" w:hAnsi="Times New Roman" w:cs="Times New Roman"/>
          <w:sz w:val="20"/>
          <w:szCs w:val="20"/>
          <w:lang w:val="en-GB"/>
        </w:rPr>
        <w:t>, 1962-1965</w:t>
      </w:r>
      <w:r w:rsidRPr="00B67102">
        <w:rPr>
          <w:rFonts w:ascii="Times New Roman" w:hAnsi="Times New Roman" w:cs="Times New Roman"/>
          <w:sz w:val="20"/>
          <w:szCs w:val="20"/>
          <w:lang w:val="en-GB"/>
        </w:rPr>
        <w:t xml:space="preserve">. On these, see the most recent studies assembled in M. </w:t>
      </w:r>
      <w:proofErr w:type="spellStart"/>
      <w:r w:rsidRPr="00B67102">
        <w:rPr>
          <w:rFonts w:ascii="Times New Roman" w:hAnsi="Times New Roman" w:cs="Times New Roman"/>
          <w:smallCaps/>
          <w:sz w:val="20"/>
          <w:szCs w:val="20"/>
          <w:lang w:val="en-GB"/>
        </w:rPr>
        <w:t>Teeuwen</w:t>
      </w:r>
      <w:proofErr w:type="spellEnd"/>
      <w:r w:rsidRPr="00B67102">
        <w:rPr>
          <w:rFonts w:ascii="Times New Roman" w:hAnsi="Times New Roman" w:cs="Times New Roman"/>
          <w:sz w:val="20"/>
          <w:szCs w:val="20"/>
          <w:lang w:val="en-GB"/>
        </w:rPr>
        <w:t xml:space="preserve"> and S. </w:t>
      </w:r>
      <w:r w:rsidRPr="00B67102">
        <w:rPr>
          <w:rFonts w:ascii="Times New Roman" w:hAnsi="Times New Roman" w:cs="Times New Roman"/>
          <w:smallCaps/>
          <w:sz w:val="20"/>
          <w:szCs w:val="20"/>
          <w:lang w:val="en-GB"/>
        </w:rPr>
        <w:t>O’Sullivan</w:t>
      </w:r>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Carolingian scholarship and </w:t>
      </w:r>
      <w:proofErr w:type="spellStart"/>
      <w:r w:rsidRPr="00B67102">
        <w:rPr>
          <w:rFonts w:ascii="Times New Roman" w:hAnsi="Times New Roman" w:cs="Times New Roman"/>
          <w:i/>
          <w:sz w:val="20"/>
          <w:szCs w:val="20"/>
          <w:lang w:val="en-GB"/>
        </w:rPr>
        <w:t>Martianus</w:t>
      </w:r>
      <w:proofErr w:type="spellEnd"/>
      <w:r w:rsidRPr="00B67102">
        <w:rPr>
          <w:rFonts w:ascii="Times New Roman" w:hAnsi="Times New Roman" w:cs="Times New Roman"/>
          <w:i/>
          <w:sz w:val="20"/>
          <w:szCs w:val="20"/>
          <w:lang w:val="en-GB"/>
        </w:rPr>
        <w:t xml:space="preserve"> Capella</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sz w:val="20"/>
          <w:szCs w:val="20"/>
          <w:lang w:val="en-GB"/>
        </w:rPr>
        <w:t>Turnhout</w:t>
      </w:r>
      <w:proofErr w:type="spellEnd"/>
      <w:r w:rsidRPr="00B67102">
        <w:rPr>
          <w:rFonts w:ascii="Times New Roman" w:hAnsi="Times New Roman" w:cs="Times New Roman"/>
          <w:sz w:val="20"/>
          <w:szCs w:val="20"/>
          <w:lang w:val="en-GB"/>
        </w:rPr>
        <w:t xml:space="preserve">, 2011. See also the brief overview by W. H. </w:t>
      </w:r>
      <w:r w:rsidRPr="00757BAA">
        <w:rPr>
          <w:rFonts w:ascii="Times New Roman" w:hAnsi="Times New Roman" w:cs="Times New Roman"/>
          <w:smallCaps/>
          <w:sz w:val="20"/>
          <w:szCs w:val="20"/>
          <w:lang w:val="en-GB"/>
        </w:rPr>
        <w:t>Stahl</w:t>
      </w:r>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The </w:t>
      </w:r>
      <w:proofErr w:type="spellStart"/>
      <w:r w:rsidRPr="00B67102">
        <w:rPr>
          <w:rFonts w:ascii="Times New Roman" w:hAnsi="Times New Roman" w:cs="Times New Roman"/>
          <w:i/>
          <w:sz w:val="20"/>
          <w:szCs w:val="20"/>
          <w:lang w:val="en-GB"/>
        </w:rPr>
        <w:t>quadrivium</w:t>
      </w:r>
      <w:proofErr w:type="spellEnd"/>
      <w:r w:rsidRPr="00B67102">
        <w:rPr>
          <w:rFonts w:ascii="Times New Roman" w:hAnsi="Times New Roman" w:cs="Times New Roman"/>
          <w:i/>
          <w:sz w:val="20"/>
          <w:szCs w:val="20"/>
          <w:lang w:val="en-GB"/>
        </w:rPr>
        <w:t xml:space="preserve"> of </w:t>
      </w:r>
      <w:proofErr w:type="spellStart"/>
      <w:r w:rsidRPr="00B67102">
        <w:rPr>
          <w:rFonts w:ascii="Times New Roman" w:hAnsi="Times New Roman" w:cs="Times New Roman"/>
          <w:i/>
          <w:sz w:val="20"/>
          <w:szCs w:val="20"/>
          <w:lang w:val="en-GB"/>
        </w:rPr>
        <w:t>Martianus</w:t>
      </w:r>
      <w:proofErr w:type="spellEnd"/>
      <w:r w:rsidRPr="00B67102">
        <w:rPr>
          <w:rFonts w:ascii="Times New Roman" w:hAnsi="Times New Roman" w:cs="Times New Roman"/>
          <w:i/>
          <w:sz w:val="20"/>
          <w:szCs w:val="20"/>
          <w:lang w:val="en-GB"/>
        </w:rPr>
        <w:t xml:space="preserve"> Capella: its place in the intellectual history of Western Europe</w:t>
      </w:r>
      <w:r w:rsidRPr="00B67102">
        <w:rPr>
          <w:rFonts w:ascii="Times New Roman" w:hAnsi="Times New Roman" w:cs="Times New Roman"/>
          <w:sz w:val="20"/>
          <w:szCs w:val="20"/>
          <w:lang w:val="en-GB"/>
        </w:rPr>
        <w:t xml:space="preserve">, in </w:t>
      </w:r>
      <w:r w:rsidRPr="00B67102">
        <w:rPr>
          <w:rFonts w:ascii="Times New Roman" w:hAnsi="Times New Roman" w:cs="Times New Roman"/>
          <w:i/>
          <w:iCs/>
          <w:sz w:val="20"/>
          <w:szCs w:val="20"/>
          <w:lang w:val="en-GB"/>
        </w:rPr>
        <w:t xml:space="preserve">Arts </w:t>
      </w:r>
      <w:proofErr w:type="spellStart"/>
      <w:r w:rsidRPr="00B67102">
        <w:rPr>
          <w:rFonts w:ascii="Times New Roman" w:hAnsi="Times New Roman" w:cs="Times New Roman"/>
          <w:i/>
          <w:iCs/>
          <w:sz w:val="20"/>
          <w:szCs w:val="20"/>
          <w:lang w:val="en-GB"/>
        </w:rPr>
        <w:t>libéraux</w:t>
      </w:r>
      <w:proofErr w:type="spellEnd"/>
      <w:r w:rsidRPr="00B67102">
        <w:rPr>
          <w:rFonts w:ascii="Times New Roman" w:hAnsi="Times New Roman" w:cs="Times New Roman"/>
          <w:i/>
          <w:iCs/>
          <w:sz w:val="20"/>
          <w:szCs w:val="20"/>
          <w:lang w:val="en-GB"/>
        </w:rPr>
        <w:t xml:space="preserve"> </w:t>
      </w:r>
      <w:proofErr w:type="gramStart"/>
      <w:r w:rsidRPr="00B67102">
        <w:rPr>
          <w:rFonts w:ascii="Times New Roman" w:hAnsi="Times New Roman" w:cs="Times New Roman"/>
          <w:i/>
          <w:iCs/>
          <w:sz w:val="20"/>
          <w:szCs w:val="20"/>
          <w:lang w:val="en-GB"/>
        </w:rPr>
        <w:t>et</w:t>
      </w:r>
      <w:proofErr w:type="gram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philosophie</w:t>
      </w:r>
      <w:proofErr w:type="spellEnd"/>
      <w:r w:rsidRPr="00B67102">
        <w:rPr>
          <w:rFonts w:ascii="Times New Roman" w:hAnsi="Times New Roman" w:cs="Times New Roman"/>
          <w:i/>
          <w:iCs/>
          <w:sz w:val="20"/>
          <w:szCs w:val="20"/>
          <w:lang w:val="en-GB"/>
        </w:rPr>
        <w:t xml:space="preserve"> au </w:t>
      </w:r>
      <w:proofErr w:type="spellStart"/>
      <w:r w:rsidRPr="00B67102">
        <w:rPr>
          <w:rFonts w:ascii="Times New Roman" w:hAnsi="Times New Roman" w:cs="Times New Roman"/>
          <w:i/>
          <w:iCs/>
          <w:sz w:val="20"/>
          <w:szCs w:val="20"/>
          <w:lang w:val="en-GB"/>
        </w:rPr>
        <w:t>moyen</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âge</w:t>
      </w:r>
      <w:proofErr w:type="spellEnd"/>
      <w:r w:rsidRPr="00B67102">
        <w:rPr>
          <w:rFonts w:ascii="Times New Roman" w:hAnsi="Times New Roman" w:cs="Times New Roman"/>
          <w:sz w:val="20"/>
          <w:szCs w:val="20"/>
          <w:lang w:val="en-GB"/>
        </w:rPr>
        <w:t xml:space="preserve">, ed. </w:t>
      </w:r>
      <w:proofErr w:type="spellStart"/>
      <w:r w:rsidRPr="00B67102">
        <w:rPr>
          <w:rFonts w:ascii="Times New Roman" w:hAnsi="Times New Roman" w:cs="Times New Roman"/>
          <w:sz w:val="20"/>
          <w:szCs w:val="20"/>
          <w:lang w:val="en-GB"/>
        </w:rPr>
        <w:t>Institut</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sz w:val="20"/>
          <w:szCs w:val="20"/>
          <w:lang w:val="en-GB"/>
        </w:rPr>
        <w:t>d’études</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sz w:val="20"/>
          <w:szCs w:val="20"/>
          <w:lang w:val="en-GB"/>
        </w:rPr>
        <w:t>médiévales</w:t>
      </w:r>
      <w:proofErr w:type="spellEnd"/>
      <w:r w:rsidRPr="00B67102">
        <w:rPr>
          <w:rFonts w:ascii="Times New Roman" w:hAnsi="Times New Roman" w:cs="Times New Roman"/>
          <w:sz w:val="20"/>
          <w:szCs w:val="20"/>
          <w:lang w:val="en-GB"/>
        </w:rPr>
        <w:t>, Montréal, Québec, Montreal, 19</w:t>
      </w:r>
      <w:r>
        <w:rPr>
          <w:rFonts w:ascii="Times New Roman" w:hAnsi="Times New Roman" w:cs="Times New Roman"/>
          <w:sz w:val="20"/>
          <w:szCs w:val="20"/>
          <w:lang w:val="en-GB"/>
        </w:rPr>
        <w:t>69, pp. 959-</w:t>
      </w:r>
      <w:r w:rsidRPr="00B67102">
        <w:rPr>
          <w:rFonts w:ascii="Times New Roman" w:hAnsi="Times New Roman" w:cs="Times New Roman"/>
          <w:sz w:val="20"/>
          <w:szCs w:val="20"/>
          <w:lang w:val="en-GB"/>
        </w:rPr>
        <w:t>967.</w:t>
      </w:r>
    </w:p>
  </w:footnote>
  <w:footnote w:id="7">
    <w:p w14:paraId="503DE8F1" w14:textId="1678C2C6" w:rsidR="00887B1E" w:rsidRPr="00B67102" w:rsidRDefault="00887B1E" w:rsidP="00510428">
      <w:pPr>
        <w:widowControl w:val="0"/>
        <w:autoSpaceDE w:val="0"/>
        <w:autoSpaceDN w:val="0"/>
        <w:adjustRightInd w:val="0"/>
        <w:rPr>
          <w:rFonts w:ascii="Times New Roman" w:hAnsi="Times New Roman" w:cs="Times New Roman"/>
          <w:i/>
          <w:iCs/>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757BAA">
        <w:rPr>
          <w:rFonts w:ascii="Times New Roman" w:hAnsi="Times New Roman" w:cs="Times New Roman"/>
          <w:smallCaps/>
          <w:sz w:val="20"/>
          <w:szCs w:val="20"/>
        </w:rPr>
        <w:t>Cassiodorus</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Institutiones</w:t>
      </w:r>
      <w:proofErr w:type="spellEnd"/>
      <w:r w:rsidRPr="00B67102">
        <w:rPr>
          <w:rFonts w:ascii="Times New Roman" w:hAnsi="Times New Roman" w:cs="Times New Roman"/>
          <w:sz w:val="20"/>
          <w:szCs w:val="20"/>
        </w:rPr>
        <w:t xml:space="preserve"> are ed. by </w:t>
      </w:r>
      <w:r w:rsidRPr="00B67102">
        <w:rPr>
          <w:rFonts w:ascii="Times New Roman" w:hAnsi="Times New Roman" w:cs="Times New Roman"/>
          <w:sz w:val="20"/>
          <w:szCs w:val="20"/>
          <w:lang w:val="de-DE"/>
        </w:rPr>
        <w:t>W</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w:t>
      </w:r>
      <w:proofErr w:type="spellStart"/>
      <w:r w:rsidRPr="00757BAA">
        <w:rPr>
          <w:rFonts w:ascii="Times New Roman" w:hAnsi="Times New Roman" w:cs="Times New Roman"/>
          <w:smallCaps/>
          <w:sz w:val="20"/>
          <w:szCs w:val="20"/>
          <w:lang w:val="de-DE"/>
        </w:rPr>
        <w:t>Bürsgens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iCs/>
          <w:sz w:val="20"/>
          <w:szCs w:val="20"/>
          <w:lang w:val="de-DE"/>
        </w:rPr>
        <w:t>Cassiodor</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Institutiones</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divinarum</w:t>
      </w:r>
      <w:proofErr w:type="spellEnd"/>
      <w:r w:rsidRPr="00B67102">
        <w:rPr>
          <w:rFonts w:ascii="Times New Roman" w:hAnsi="Times New Roman" w:cs="Times New Roman"/>
          <w:i/>
          <w:iCs/>
          <w:sz w:val="20"/>
          <w:szCs w:val="20"/>
          <w:lang w:val="de-DE"/>
        </w:rPr>
        <w:t xml:space="preserve"> et </w:t>
      </w:r>
      <w:proofErr w:type="spellStart"/>
      <w:r w:rsidRPr="00B67102">
        <w:rPr>
          <w:rFonts w:ascii="Times New Roman" w:hAnsi="Times New Roman" w:cs="Times New Roman"/>
          <w:i/>
          <w:iCs/>
          <w:sz w:val="20"/>
          <w:szCs w:val="20"/>
          <w:lang w:val="de-DE"/>
        </w:rPr>
        <w:t>saecularium</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litterarum</w:t>
      </w:r>
      <w:proofErr w:type="spellEnd"/>
      <w:r w:rsidRPr="00B67102">
        <w:rPr>
          <w:rFonts w:ascii="Times New Roman" w:hAnsi="Times New Roman" w:cs="Times New Roman"/>
          <w:i/>
          <w:iCs/>
          <w:sz w:val="20"/>
          <w:szCs w:val="20"/>
          <w:lang w:val="de-DE"/>
        </w:rPr>
        <w:t>. Einführung in die geistlichen und weltlichen Wissenschaften</w:t>
      </w:r>
      <w:r w:rsidRPr="00B67102">
        <w:rPr>
          <w:rFonts w:ascii="Times New Roman" w:hAnsi="Times New Roman" w:cs="Times New Roman"/>
          <w:iCs/>
          <w:sz w:val="20"/>
          <w:szCs w:val="20"/>
          <w:lang w:val="de-DE"/>
        </w:rPr>
        <w:t xml:space="preserve">, 2 </w:t>
      </w:r>
      <w:proofErr w:type="spellStart"/>
      <w:proofErr w:type="gramStart"/>
      <w:r w:rsidRPr="00B67102">
        <w:rPr>
          <w:rFonts w:ascii="Times New Roman" w:hAnsi="Times New Roman" w:cs="Times New Roman"/>
          <w:iCs/>
          <w:sz w:val="20"/>
          <w:szCs w:val="20"/>
          <w:lang w:val="de-DE"/>
        </w:rPr>
        <w:t>vols</w:t>
      </w:r>
      <w:proofErr w:type="spellEnd"/>
      <w:r w:rsidRPr="00B67102">
        <w:rPr>
          <w:rFonts w:ascii="Times New Roman" w:hAnsi="Times New Roman" w:cs="Times New Roman"/>
          <w:iCs/>
          <w:sz w:val="20"/>
          <w:szCs w:val="20"/>
          <w:lang w:val="de-DE"/>
        </w:rPr>
        <w:t>.</w:t>
      </w:r>
      <w:r w:rsidRPr="00757BAA">
        <w:rPr>
          <w:rFonts w:ascii="Times New Roman" w:hAnsi="Times New Roman" w:cs="Times New Roman"/>
          <w:iCs/>
          <w:sz w:val="20"/>
          <w:szCs w:val="20"/>
          <w:lang w:val="de-DE"/>
        </w:rPr>
        <w:t>,</w:t>
      </w:r>
      <w:proofErr w:type="gramEnd"/>
      <w:r>
        <w:rPr>
          <w:rFonts w:ascii="Times New Roman" w:hAnsi="Times New Roman" w:cs="Times New Roman"/>
          <w:i/>
          <w:iCs/>
          <w:sz w:val="20"/>
          <w:szCs w:val="20"/>
          <w:lang w:val="de-DE"/>
        </w:rPr>
        <w:t xml:space="preserve"> </w:t>
      </w:r>
      <w:r w:rsidRPr="00B67102">
        <w:rPr>
          <w:rFonts w:ascii="Times New Roman" w:hAnsi="Times New Roman" w:cs="Times New Roman"/>
          <w:sz w:val="20"/>
          <w:szCs w:val="20"/>
          <w:lang w:val="de-DE"/>
        </w:rPr>
        <w:t>Freiburg</w:t>
      </w:r>
      <w:r>
        <w:rPr>
          <w:rFonts w:ascii="Times New Roman" w:hAnsi="Times New Roman" w:cs="Times New Roman"/>
          <w:sz w:val="20"/>
          <w:szCs w:val="20"/>
          <w:lang w:val="de-DE"/>
        </w:rPr>
        <w:t>, 2003</w:t>
      </w:r>
      <w:r w:rsidRPr="00B67102">
        <w:rPr>
          <w:rFonts w:ascii="Times New Roman" w:hAnsi="Times New Roman" w:cs="Times New Roman"/>
          <w:sz w:val="20"/>
          <w:szCs w:val="20"/>
        </w:rPr>
        <w:t xml:space="preserve"> (a reprint of R.A.B. </w:t>
      </w:r>
      <w:proofErr w:type="spellStart"/>
      <w:r w:rsidRPr="00757BAA">
        <w:rPr>
          <w:rFonts w:ascii="Times New Roman" w:hAnsi="Times New Roman" w:cs="Times New Roman"/>
          <w:smallCaps/>
          <w:sz w:val="20"/>
          <w:szCs w:val="20"/>
        </w:rPr>
        <w:t>Mynors</w:t>
      </w:r>
      <w:proofErr w:type="spellEnd"/>
      <w:r w:rsidRPr="00B67102">
        <w:rPr>
          <w:rFonts w:ascii="Times New Roman" w:hAnsi="Times New Roman" w:cs="Times New Roman"/>
          <w:sz w:val="20"/>
          <w:szCs w:val="20"/>
        </w:rPr>
        <w:t xml:space="preserve"> 1963 edition). </w:t>
      </w:r>
      <w:proofErr w:type="spellStart"/>
      <w:r w:rsidRPr="00757BAA">
        <w:rPr>
          <w:rFonts w:ascii="Times New Roman" w:hAnsi="Times New Roman" w:cs="Times New Roman"/>
          <w:smallCaps/>
          <w:sz w:val="20"/>
          <w:szCs w:val="20"/>
        </w:rPr>
        <w:t>Isidore</w:t>
      </w:r>
      <w:r w:rsidRPr="00B67102">
        <w:rPr>
          <w:rFonts w:ascii="Times New Roman" w:hAnsi="Times New Roman" w:cs="Times New Roman"/>
          <w:sz w:val="20"/>
          <w:szCs w:val="20"/>
        </w:rPr>
        <w:t>’s</w:t>
      </w:r>
      <w:proofErr w:type="spellEnd"/>
      <w:r w:rsidRPr="00B67102">
        <w:rPr>
          <w:rFonts w:ascii="Times New Roman" w:hAnsi="Times New Roman" w:cs="Times New Roman"/>
          <w:sz w:val="20"/>
          <w:szCs w:val="20"/>
        </w:rPr>
        <w:t xml:space="preserve"> </w:t>
      </w:r>
      <w:proofErr w:type="spellStart"/>
      <w:r w:rsidRPr="00757BAA">
        <w:rPr>
          <w:rFonts w:ascii="Times New Roman" w:hAnsi="Times New Roman" w:cs="Times New Roman"/>
          <w:i/>
          <w:sz w:val="20"/>
          <w:szCs w:val="20"/>
        </w:rPr>
        <w:t>Etymologiae</w:t>
      </w:r>
      <w:proofErr w:type="spellEnd"/>
      <w:r w:rsidRPr="00B67102">
        <w:rPr>
          <w:rFonts w:ascii="Times New Roman" w:hAnsi="Times New Roman" w:cs="Times New Roman"/>
          <w:sz w:val="20"/>
          <w:szCs w:val="20"/>
        </w:rPr>
        <w:t xml:space="preserve"> are ed. by </w:t>
      </w:r>
      <w:r w:rsidRPr="00B67102">
        <w:rPr>
          <w:rFonts w:ascii="Times New Roman" w:hAnsi="Times New Roman" w:cs="Times New Roman"/>
          <w:sz w:val="20"/>
          <w:szCs w:val="20"/>
          <w:lang w:val="de-DE"/>
        </w:rPr>
        <w:t>W</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M. </w:t>
      </w:r>
      <w:r w:rsidRPr="00757BAA">
        <w:rPr>
          <w:rFonts w:ascii="Times New Roman" w:hAnsi="Times New Roman" w:cs="Times New Roman"/>
          <w:smallCaps/>
          <w:sz w:val="20"/>
          <w:szCs w:val="20"/>
          <w:lang w:val="de-DE"/>
        </w:rPr>
        <w:t>Lindsay</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iCs/>
          <w:sz w:val="20"/>
          <w:szCs w:val="20"/>
          <w:lang w:val="de-DE"/>
        </w:rPr>
        <w:t>Isidori</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Hispalensis</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episcopi</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etymologiarum</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sive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originum</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libri</w:t>
      </w:r>
      <w:proofErr w:type="spellEnd"/>
      <w:r w:rsidRPr="00B67102">
        <w:rPr>
          <w:rFonts w:ascii="Times New Roman" w:hAnsi="Times New Roman" w:cs="Times New Roman"/>
          <w:i/>
          <w:iCs/>
          <w:sz w:val="20"/>
          <w:szCs w:val="20"/>
          <w:lang w:val="de-DE"/>
        </w:rPr>
        <w:t xml:space="preserve"> XX</w:t>
      </w:r>
      <w:r>
        <w:rPr>
          <w:rFonts w:ascii="Times New Roman" w:hAnsi="Times New Roman" w:cs="Times New Roman"/>
          <w:sz w:val="20"/>
          <w:szCs w:val="20"/>
          <w:lang w:val="de-DE"/>
        </w:rPr>
        <w:t xml:space="preserve">, </w:t>
      </w:r>
      <w:r w:rsidRPr="00B67102">
        <w:rPr>
          <w:rFonts w:ascii="Times New Roman" w:hAnsi="Times New Roman" w:cs="Times New Roman"/>
          <w:sz w:val="20"/>
          <w:szCs w:val="20"/>
          <w:lang w:val="de-DE"/>
        </w:rPr>
        <w:t>Oxford</w:t>
      </w:r>
      <w:r>
        <w:rPr>
          <w:rFonts w:ascii="Times New Roman" w:hAnsi="Times New Roman" w:cs="Times New Roman"/>
          <w:sz w:val="20"/>
          <w:szCs w:val="20"/>
          <w:lang w:val="de-DE"/>
        </w:rPr>
        <w:t>, 1911</w:t>
      </w:r>
      <w:r w:rsidRPr="00B67102">
        <w:rPr>
          <w:rFonts w:ascii="Times New Roman" w:hAnsi="Times New Roman" w:cs="Times New Roman"/>
          <w:sz w:val="20"/>
          <w:szCs w:val="20"/>
          <w:lang w:val="de-DE"/>
        </w:rPr>
        <w:t>;</w:t>
      </w:r>
      <w:r w:rsidRPr="00B67102">
        <w:rPr>
          <w:rFonts w:ascii="Times New Roman" w:hAnsi="Times New Roman" w:cs="Times New Roman"/>
          <w:sz w:val="20"/>
          <w:szCs w:val="20"/>
        </w:rPr>
        <w:t xml:space="preserve"> the 20 books of </w:t>
      </w:r>
      <w:proofErr w:type="spellStart"/>
      <w:r w:rsidRPr="00B67102">
        <w:rPr>
          <w:rFonts w:ascii="Times New Roman" w:hAnsi="Times New Roman" w:cs="Times New Roman"/>
          <w:sz w:val="20"/>
          <w:szCs w:val="20"/>
        </w:rPr>
        <w:t>Isidore’s</w:t>
      </w:r>
      <w:proofErr w:type="spellEnd"/>
      <w:r w:rsidRPr="00B67102">
        <w:rPr>
          <w:rFonts w:ascii="Times New Roman" w:hAnsi="Times New Roman" w:cs="Times New Roman"/>
          <w:sz w:val="20"/>
          <w:szCs w:val="20"/>
        </w:rPr>
        <w:t xml:space="preserve"> work are now separately edited by </w:t>
      </w:r>
      <w:r w:rsidRPr="00B67102">
        <w:rPr>
          <w:rFonts w:ascii="Times New Roman" w:hAnsi="Times New Roman" w:cs="Times New Roman"/>
          <w:i/>
          <w:sz w:val="20"/>
          <w:szCs w:val="20"/>
        </w:rPr>
        <w:t xml:space="preserve">Les Belles </w:t>
      </w:r>
      <w:proofErr w:type="spellStart"/>
      <w:r w:rsidRPr="00B67102">
        <w:rPr>
          <w:rFonts w:ascii="Times New Roman" w:hAnsi="Times New Roman" w:cs="Times New Roman"/>
          <w:i/>
          <w:sz w:val="20"/>
          <w:szCs w:val="20"/>
        </w:rPr>
        <w:t>Lettres</w:t>
      </w:r>
      <w:proofErr w:type="spellEnd"/>
      <w:r w:rsidRPr="00B67102">
        <w:rPr>
          <w:rFonts w:ascii="Times New Roman" w:hAnsi="Times New Roman" w:cs="Times New Roman"/>
          <w:sz w:val="20"/>
          <w:szCs w:val="20"/>
        </w:rPr>
        <w:t>, of which books 1</w:t>
      </w:r>
      <w:r>
        <w:rPr>
          <w:rFonts w:ascii="Times New Roman" w:hAnsi="Times New Roman" w:cs="Times New Roman"/>
          <w:sz w:val="20"/>
          <w:szCs w:val="20"/>
        </w:rPr>
        <w:t>-</w:t>
      </w:r>
      <w:r w:rsidRPr="00B67102">
        <w:rPr>
          <w:rFonts w:ascii="Times New Roman" w:hAnsi="Times New Roman" w:cs="Times New Roman"/>
          <w:sz w:val="20"/>
          <w:szCs w:val="20"/>
        </w:rPr>
        <w:t>3, 5</w:t>
      </w:r>
      <w:r>
        <w:rPr>
          <w:rFonts w:ascii="Times New Roman" w:hAnsi="Times New Roman" w:cs="Times New Roman"/>
          <w:sz w:val="20"/>
          <w:szCs w:val="20"/>
        </w:rPr>
        <w:t>-</w:t>
      </w:r>
      <w:r w:rsidRPr="00B67102">
        <w:rPr>
          <w:rFonts w:ascii="Times New Roman" w:hAnsi="Times New Roman" w:cs="Times New Roman"/>
          <w:sz w:val="20"/>
          <w:szCs w:val="20"/>
        </w:rPr>
        <w:t>7, 9, 11</w:t>
      </w:r>
      <w:r>
        <w:rPr>
          <w:rFonts w:ascii="Times New Roman" w:hAnsi="Times New Roman" w:cs="Times New Roman"/>
          <w:sz w:val="20"/>
          <w:szCs w:val="20"/>
        </w:rPr>
        <w:t>-</w:t>
      </w:r>
      <w:r w:rsidRPr="00B67102">
        <w:rPr>
          <w:rFonts w:ascii="Times New Roman" w:hAnsi="Times New Roman" w:cs="Times New Roman"/>
          <w:sz w:val="20"/>
          <w:szCs w:val="20"/>
        </w:rPr>
        <w:t>12, 14</w:t>
      </w:r>
      <w:r>
        <w:rPr>
          <w:rFonts w:ascii="Times New Roman" w:hAnsi="Times New Roman" w:cs="Times New Roman"/>
          <w:sz w:val="20"/>
          <w:szCs w:val="20"/>
        </w:rPr>
        <w:t>-</w:t>
      </w:r>
      <w:r w:rsidRPr="00B67102">
        <w:rPr>
          <w:rFonts w:ascii="Times New Roman" w:hAnsi="Times New Roman" w:cs="Times New Roman"/>
          <w:sz w:val="20"/>
          <w:szCs w:val="20"/>
        </w:rPr>
        <w:t>16, 18, and 20 have appeared.</w:t>
      </w:r>
    </w:p>
  </w:footnote>
  <w:footnote w:id="8">
    <w:p w14:paraId="7966DFD3" w14:textId="046BFC8D" w:rsidR="00887B1E" w:rsidRPr="00B67102" w:rsidRDefault="00887B1E" w:rsidP="004D6569">
      <w:pPr>
        <w:widowControl w:val="0"/>
        <w:autoSpaceDE w:val="0"/>
        <w:autoSpaceDN w:val="0"/>
        <w:adjustRightInd w:val="0"/>
        <w:rPr>
          <w:rFonts w:ascii="Times New Roman" w:hAnsi="Times New Roman" w:cs="Times New Roman"/>
          <w:i/>
          <w:iCs/>
          <w:sz w:val="20"/>
          <w:szCs w:val="20"/>
          <w:lang w:val="de-DE"/>
        </w:rPr>
      </w:pPr>
      <w:r w:rsidRPr="00B67102">
        <w:rPr>
          <w:rStyle w:val="Rimandonotaapidipagina"/>
          <w:rFonts w:ascii="Times New Roman" w:hAnsi="Times New Roman" w:cs="Times New Roman"/>
          <w:sz w:val="20"/>
          <w:szCs w:val="20"/>
          <w:lang w:val="en-GB"/>
        </w:rPr>
        <w:footnoteRef/>
      </w:r>
      <w:r w:rsidRPr="003E349F">
        <w:rPr>
          <w:rFonts w:ascii="Times New Roman" w:hAnsi="Times New Roman" w:cs="Times New Roman"/>
          <w:sz w:val="20"/>
          <w:szCs w:val="20"/>
          <w:lang w:val="de-DE"/>
        </w:rPr>
        <w:t xml:space="preserve"> This </w:t>
      </w:r>
      <w:proofErr w:type="spellStart"/>
      <w:r w:rsidRPr="003E349F">
        <w:rPr>
          <w:rFonts w:ascii="Times New Roman" w:hAnsi="Times New Roman" w:cs="Times New Roman"/>
          <w:sz w:val="20"/>
          <w:szCs w:val="20"/>
          <w:lang w:val="de-DE"/>
        </w:rPr>
        <w:t>has</w:t>
      </w:r>
      <w:proofErr w:type="spellEnd"/>
      <w:r w:rsidRPr="003E349F">
        <w:rPr>
          <w:rFonts w:ascii="Times New Roman" w:hAnsi="Times New Roman" w:cs="Times New Roman"/>
          <w:sz w:val="20"/>
          <w:szCs w:val="20"/>
          <w:lang w:val="de-DE"/>
        </w:rPr>
        <w:t xml:space="preserve"> </w:t>
      </w:r>
      <w:proofErr w:type="spellStart"/>
      <w:r w:rsidRPr="003E349F">
        <w:rPr>
          <w:rFonts w:ascii="Times New Roman" w:hAnsi="Times New Roman" w:cs="Times New Roman"/>
          <w:sz w:val="20"/>
          <w:szCs w:val="20"/>
          <w:lang w:val="de-DE"/>
        </w:rPr>
        <w:t>already</w:t>
      </w:r>
      <w:proofErr w:type="spellEnd"/>
      <w:r w:rsidRPr="003E349F">
        <w:rPr>
          <w:rFonts w:ascii="Times New Roman" w:hAnsi="Times New Roman" w:cs="Times New Roman"/>
          <w:sz w:val="20"/>
          <w:szCs w:val="20"/>
          <w:lang w:val="de-DE"/>
        </w:rPr>
        <w:t xml:space="preserve"> </w:t>
      </w:r>
      <w:proofErr w:type="spellStart"/>
      <w:r w:rsidRPr="003E349F">
        <w:rPr>
          <w:rFonts w:ascii="Times New Roman" w:hAnsi="Times New Roman" w:cs="Times New Roman"/>
          <w:sz w:val="20"/>
          <w:szCs w:val="20"/>
          <w:lang w:val="de-DE"/>
        </w:rPr>
        <w:t>been</w:t>
      </w:r>
      <w:proofErr w:type="spellEnd"/>
      <w:r w:rsidRPr="003E349F">
        <w:rPr>
          <w:rFonts w:ascii="Times New Roman" w:hAnsi="Times New Roman" w:cs="Times New Roman"/>
          <w:sz w:val="20"/>
          <w:szCs w:val="20"/>
          <w:lang w:val="de-DE"/>
        </w:rPr>
        <w:t xml:space="preserve"> </w:t>
      </w:r>
      <w:proofErr w:type="spellStart"/>
      <w:r w:rsidRPr="003E349F">
        <w:rPr>
          <w:rFonts w:ascii="Times New Roman" w:hAnsi="Times New Roman" w:cs="Times New Roman"/>
          <w:sz w:val="20"/>
          <w:szCs w:val="20"/>
          <w:lang w:val="de-DE"/>
        </w:rPr>
        <w:t>stressed</w:t>
      </w:r>
      <w:proofErr w:type="spellEnd"/>
      <w:r w:rsidRPr="003E349F">
        <w:rPr>
          <w:rFonts w:ascii="Times New Roman" w:hAnsi="Times New Roman" w:cs="Times New Roman"/>
          <w:sz w:val="20"/>
          <w:szCs w:val="20"/>
          <w:lang w:val="de-DE"/>
        </w:rPr>
        <w:t xml:space="preserve"> </w:t>
      </w:r>
      <w:proofErr w:type="spellStart"/>
      <w:r w:rsidRPr="003E349F">
        <w:rPr>
          <w:rFonts w:ascii="Times New Roman" w:hAnsi="Times New Roman" w:cs="Times New Roman"/>
          <w:sz w:val="20"/>
          <w:szCs w:val="20"/>
          <w:lang w:val="de-DE"/>
        </w:rPr>
        <w:t>by</w:t>
      </w:r>
      <w:proofErr w:type="spellEnd"/>
      <w:r w:rsidRPr="003E349F">
        <w:rPr>
          <w:rFonts w:ascii="Times New Roman" w:hAnsi="Times New Roman" w:cs="Times New Roman"/>
          <w:sz w:val="20"/>
          <w:szCs w:val="20"/>
          <w:lang w:val="de-DE"/>
        </w:rPr>
        <w:t xml:space="preserve"> B. </w:t>
      </w:r>
      <w:r w:rsidRPr="003E349F">
        <w:rPr>
          <w:rFonts w:ascii="Times New Roman" w:hAnsi="Times New Roman" w:cs="Times New Roman"/>
          <w:smallCaps/>
          <w:sz w:val="20"/>
          <w:szCs w:val="20"/>
          <w:lang w:val="de-DE"/>
        </w:rPr>
        <w:t>Bischoff</w:t>
      </w:r>
      <w:r w:rsidRPr="003E349F">
        <w:rPr>
          <w:rFonts w:ascii="Times New Roman" w:hAnsi="Times New Roman" w:cs="Times New Roman"/>
          <w:sz w:val="20"/>
          <w:szCs w:val="20"/>
          <w:lang w:val="de-DE"/>
        </w:rPr>
        <w:t xml:space="preserve">, </w:t>
      </w:r>
      <w:r w:rsidRPr="003E349F">
        <w:rPr>
          <w:rFonts w:ascii="Times New Roman" w:hAnsi="Times New Roman" w:cs="Times New Roman"/>
          <w:i/>
          <w:sz w:val="20"/>
          <w:szCs w:val="20"/>
          <w:lang w:val="de-DE"/>
        </w:rPr>
        <w:t>Die Bibliothek im Dienste der Schule</w:t>
      </w:r>
      <w:r w:rsidRPr="003E349F">
        <w:rPr>
          <w:rFonts w:ascii="Times New Roman" w:hAnsi="Times New Roman" w:cs="Times New Roman"/>
          <w:sz w:val="20"/>
          <w:szCs w:val="20"/>
          <w:lang w:val="de-DE"/>
        </w:rPr>
        <w:t xml:space="preserve">, in </w:t>
      </w:r>
      <w:r w:rsidRPr="003E349F">
        <w:rPr>
          <w:rFonts w:ascii="Times New Roman" w:hAnsi="Times New Roman" w:cs="Times New Roman"/>
          <w:i/>
          <w:iCs/>
          <w:sz w:val="20"/>
          <w:szCs w:val="20"/>
          <w:lang w:val="de-DE"/>
        </w:rPr>
        <w:t xml:space="preserve">La </w:t>
      </w:r>
      <w:proofErr w:type="spellStart"/>
      <w:r w:rsidRPr="003E349F">
        <w:rPr>
          <w:rFonts w:ascii="Times New Roman" w:hAnsi="Times New Roman" w:cs="Times New Roman"/>
          <w:i/>
          <w:iCs/>
          <w:sz w:val="20"/>
          <w:szCs w:val="20"/>
          <w:lang w:val="de-DE"/>
        </w:rPr>
        <w:t>scuola</w:t>
      </w:r>
      <w:proofErr w:type="spellEnd"/>
      <w:r w:rsidRPr="003E349F">
        <w:rPr>
          <w:rFonts w:ascii="Times New Roman" w:hAnsi="Times New Roman" w:cs="Times New Roman"/>
          <w:i/>
          <w:iCs/>
          <w:sz w:val="20"/>
          <w:szCs w:val="20"/>
          <w:lang w:val="de-DE"/>
        </w:rPr>
        <w:t xml:space="preserve"> </w:t>
      </w:r>
      <w:proofErr w:type="spellStart"/>
      <w:r w:rsidRPr="003E349F">
        <w:rPr>
          <w:rFonts w:ascii="Times New Roman" w:hAnsi="Times New Roman" w:cs="Times New Roman"/>
          <w:i/>
          <w:iCs/>
          <w:sz w:val="20"/>
          <w:szCs w:val="20"/>
          <w:lang w:val="de-DE"/>
        </w:rPr>
        <w:t>nell’occidente</w:t>
      </w:r>
      <w:proofErr w:type="spellEnd"/>
      <w:r w:rsidRPr="003E349F">
        <w:rPr>
          <w:rFonts w:ascii="Times New Roman" w:hAnsi="Times New Roman" w:cs="Times New Roman"/>
          <w:i/>
          <w:iCs/>
          <w:sz w:val="20"/>
          <w:szCs w:val="20"/>
          <w:lang w:val="de-DE"/>
        </w:rPr>
        <w:t xml:space="preserve"> </w:t>
      </w:r>
      <w:proofErr w:type="spellStart"/>
      <w:r w:rsidRPr="003E349F">
        <w:rPr>
          <w:rFonts w:ascii="Times New Roman" w:hAnsi="Times New Roman" w:cs="Times New Roman"/>
          <w:i/>
          <w:iCs/>
          <w:sz w:val="20"/>
          <w:szCs w:val="20"/>
          <w:lang w:val="de-DE"/>
        </w:rPr>
        <w:t>latino</w:t>
      </w:r>
      <w:proofErr w:type="spellEnd"/>
      <w:r w:rsidRPr="003E349F">
        <w:rPr>
          <w:rFonts w:ascii="Times New Roman" w:hAnsi="Times New Roman" w:cs="Times New Roman"/>
          <w:i/>
          <w:iCs/>
          <w:sz w:val="20"/>
          <w:szCs w:val="20"/>
          <w:lang w:val="de-DE"/>
        </w:rPr>
        <w:t xml:space="preserve"> </w:t>
      </w:r>
      <w:proofErr w:type="spellStart"/>
      <w:r w:rsidRPr="003E349F">
        <w:rPr>
          <w:rFonts w:ascii="Times New Roman" w:hAnsi="Times New Roman" w:cs="Times New Roman"/>
          <w:i/>
          <w:iCs/>
          <w:sz w:val="20"/>
          <w:szCs w:val="20"/>
          <w:lang w:val="de-DE"/>
        </w:rPr>
        <w:t>nell’alto</w:t>
      </w:r>
      <w:proofErr w:type="spellEnd"/>
      <w:r w:rsidRPr="003E349F">
        <w:rPr>
          <w:rFonts w:ascii="Times New Roman" w:hAnsi="Times New Roman" w:cs="Times New Roman"/>
          <w:i/>
          <w:iCs/>
          <w:sz w:val="20"/>
          <w:szCs w:val="20"/>
          <w:lang w:val="de-DE"/>
        </w:rPr>
        <w:t xml:space="preserve"> </w:t>
      </w:r>
      <w:proofErr w:type="spellStart"/>
      <w:r w:rsidRPr="003E349F">
        <w:rPr>
          <w:rFonts w:ascii="Times New Roman" w:hAnsi="Times New Roman" w:cs="Times New Roman"/>
          <w:i/>
          <w:iCs/>
          <w:sz w:val="20"/>
          <w:szCs w:val="20"/>
          <w:lang w:val="de-DE"/>
        </w:rPr>
        <w:t>medioevo</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cit</w:t>
      </w:r>
      <w:proofErr w:type="spellEnd"/>
      <w:r w:rsidRPr="003E349F">
        <w:rPr>
          <w:rFonts w:ascii="Times New Roman" w:hAnsi="Times New Roman" w:cs="Times New Roman"/>
          <w:i/>
          <w:iCs/>
          <w:sz w:val="20"/>
          <w:szCs w:val="20"/>
          <w:lang w:val="de-DE"/>
        </w:rPr>
        <w:t>.</w:t>
      </w:r>
      <w:r>
        <w:rPr>
          <w:rFonts w:ascii="Times New Roman" w:hAnsi="Times New Roman" w:cs="Times New Roman"/>
          <w:i/>
          <w:iCs/>
          <w:sz w:val="20"/>
          <w:szCs w:val="20"/>
          <w:lang w:val="de-DE"/>
        </w:rPr>
        <w:t xml:space="preserve"> </w:t>
      </w:r>
      <w:r>
        <w:rPr>
          <w:rFonts w:ascii="Times New Roman" w:hAnsi="Times New Roman" w:cs="Times New Roman"/>
          <w:iCs/>
          <w:sz w:val="20"/>
          <w:szCs w:val="20"/>
          <w:lang w:val="de-DE"/>
        </w:rPr>
        <w:t>(</w:t>
      </w:r>
      <w:proofErr w:type="spellStart"/>
      <w:r>
        <w:rPr>
          <w:rFonts w:ascii="Times New Roman" w:hAnsi="Times New Roman" w:cs="Times New Roman"/>
          <w:iCs/>
          <w:sz w:val="20"/>
          <w:szCs w:val="20"/>
          <w:lang w:val="de-DE"/>
        </w:rPr>
        <w:t>nota</w:t>
      </w:r>
      <w:proofErr w:type="spellEnd"/>
      <w:r>
        <w:rPr>
          <w:rFonts w:ascii="Times New Roman" w:hAnsi="Times New Roman" w:cs="Times New Roman"/>
          <w:iCs/>
          <w:sz w:val="20"/>
          <w:szCs w:val="20"/>
          <w:lang w:val="de-DE"/>
        </w:rPr>
        <w:t xml:space="preserve"> 5)</w:t>
      </w:r>
      <w:r w:rsidRPr="00990E8C">
        <w:rPr>
          <w:rFonts w:ascii="Times New Roman" w:hAnsi="Times New Roman" w:cs="Times New Roman"/>
          <w:sz w:val="20"/>
          <w:szCs w:val="20"/>
        </w:rPr>
        <w:t xml:space="preserve">, pp. 385-415, </w:t>
      </w:r>
      <w:proofErr w:type="spellStart"/>
      <w:r w:rsidRPr="00990E8C">
        <w:rPr>
          <w:rFonts w:ascii="Times New Roman" w:hAnsi="Times New Roman" w:cs="Times New Roman"/>
          <w:sz w:val="20"/>
          <w:szCs w:val="20"/>
        </w:rPr>
        <w:t>repr</w:t>
      </w:r>
      <w:proofErr w:type="spellEnd"/>
      <w:r w:rsidRPr="00990E8C">
        <w:rPr>
          <w:rFonts w:ascii="Times New Roman" w:hAnsi="Times New Roman" w:cs="Times New Roman"/>
          <w:sz w:val="20"/>
          <w:szCs w:val="20"/>
        </w:rPr>
        <w:t xml:space="preserve">. </w:t>
      </w:r>
      <w:proofErr w:type="gramStart"/>
      <w:r w:rsidRPr="00990E8C">
        <w:rPr>
          <w:rFonts w:ascii="Times New Roman" w:hAnsi="Times New Roman" w:cs="Times New Roman"/>
          <w:sz w:val="20"/>
          <w:szCs w:val="20"/>
        </w:rPr>
        <w:t>in</w:t>
      </w:r>
      <w:proofErr w:type="gramEnd"/>
      <w:r w:rsidRPr="00990E8C">
        <w:rPr>
          <w:rFonts w:ascii="Times New Roman" w:hAnsi="Times New Roman" w:cs="Times New Roman"/>
          <w:sz w:val="20"/>
          <w:szCs w:val="20"/>
        </w:rPr>
        <w:t xml:space="preserve"> </w:t>
      </w:r>
      <w:r w:rsidRPr="00990E8C">
        <w:rPr>
          <w:rFonts w:ascii="Times New Roman" w:hAnsi="Times New Roman" w:cs="Times New Roman"/>
          <w:smallCaps/>
          <w:sz w:val="20"/>
          <w:szCs w:val="20"/>
        </w:rPr>
        <w:t>Id.</w:t>
      </w:r>
      <w:r w:rsidRPr="00990E8C">
        <w:rPr>
          <w:rFonts w:ascii="Times New Roman" w:hAnsi="Times New Roman" w:cs="Times New Roman"/>
          <w:sz w:val="20"/>
          <w:szCs w:val="20"/>
        </w:rPr>
        <w:t xml:space="preserve">, </w:t>
      </w:r>
      <w:proofErr w:type="spellStart"/>
      <w:r w:rsidRPr="00990E8C">
        <w:rPr>
          <w:rFonts w:ascii="Times New Roman" w:hAnsi="Times New Roman" w:cs="Times New Roman"/>
          <w:i/>
          <w:iCs/>
          <w:sz w:val="20"/>
          <w:szCs w:val="20"/>
        </w:rPr>
        <w:t>Mittelalterliche</w:t>
      </w:r>
      <w:proofErr w:type="spellEnd"/>
      <w:r w:rsidRPr="00990E8C">
        <w:rPr>
          <w:rFonts w:ascii="Times New Roman" w:hAnsi="Times New Roman" w:cs="Times New Roman"/>
          <w:i/>
          <w:iCs/>
          <w:sz w:val="20"/>
          <w:szCs w:val="20"/>
        </w:rPr>
        <w:t xml:space="preserve"> </w:t>
      </w:r>
      <w:proofErr w:type="spellStart"/>
      <w:r w:rsidRPr="00990E8C">
        <w:rPr>
          <w:rFonts w:ascii="Times New Roman" w:hAnsi="Times New Roman" w:cs="Times New Roman"/>
          <w:i/>
          <w:iCs/>
          <w:sz w:val="20"/>
          <w:szCs w:val="20"/>
        </w:rPr>
        <w:t>Studien</w:t>
      </w:r>
      <w:proofErr w:type="spellEnd"/>
      <w:r w:rsidRPr="00990E8C">
        <w:rPr>
          <w:rFonts w:ascii="Times New Roman" w:hAnsi="Times New Roman" w:cs="Times New Roman"/>
          <w:i/>
          <w:sz w:val="20"/>
          <w:szCs w:val="20"/>
        </w:rPr>
        <w:t xml:space="preserve">, </w:t>
      </w:r>
      <w:r w:rsidRPr="00990E8C">
        <w:rPr>
          <w:rFonts w:ascii="Times New Roman" w:hAnsi="Times New Roman" w:cs="Times New Roman"/>
          <w:sz w:val="20"/>
          <w:szCs w:val="20"/>
        </w:rPr>
        <w:t xml:space="preserve">vol. 3, Stuttgart, 1981, pp. 213-233: 225-229. </w:t>
      </w:r>
    </w:p>
  </w:footnote>
  <w:footnote w:id="9">
    <w:p w14:paraId="608F312F" w14:textId="31BF316C" w:rsidR="00887B1E" w:rsidRPr="00B67102" w:rsidRDefault="00887B1E">
      <w:pPr>
        <w:pStyle w:val="Testonotaapidipagina"/>
        <w:rPr>
          <w:rFonts w:ascii="Times New Roman" w:hAnsi="Times New Roman" w:cs="Times New Roman"/>
          <w:sz w:val="20"/>
          <w:szCs w:val="20"/>
          <w:lang w:val="en-GB"/>
        </w:rPr>
      </w:pPr>
      <w:r w:rsidRPr="00B67102">
        <w:rPr>
          <w:rStyle w:val="Rimandonotaapidipagina"/>
          <w:rFonts w:ascii="Times New Roman" w:hAnsi="Times New Roman" w:cs="Times New Roman"/>
          <w:sz w:val="20"/>
          <w:szCs w:val="20"/>
          <w:lang w:val="en-GB"/>
        </w:rPr>
        <w:footnoteRef/>
      </w:r>
      <w:r w:rsidRPr="00B67102">
        <w:rPr>
          <w:rFonts w:ascii="Times New Roman" w:hAnsi="Times New Roman" w:cs="Times New Roman"/>
          <w:sz w:val="20"/>
          <w:szCs w:val="20"/>
          <w:lang w:val="en-GB"/>
        </w:rPr>
        <w:t xml:space="preserve"> B. </w:t>
      </w:r>
      <w:proofErr w:type="spellStart"/>
      <w:r w:rsidRPr="00B67102">
        <w:rPr>
          <w:rFonts w:ascii="Times New Roman" w:hAnsi="Times New Roman" w:cs="Times New Roman"/>
          <w:smallCaps/>
          <w:sz w:val="20"/>
          <w:szCs w:val="20"/>
          <w:lang w:val="en-GB"/>
        </w:rPr>
        <w:t>Englisch</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iCs/>
          <w:sz w:val="20"/>
          <w:szCs w:val="20"/>
          <w:lang w:val="en-GB"/>
        </w:rPr>
        <w:t xml:space="preserve">Die </w:t>
      </w:r>
      <w:proofErr w:type="spellStart"/>
      <w:r w:rsidRPr="00B67102">
        <w:rPr>
          <w:rFonts w:ascii="Times New Roman" w:hAnsi="Times New Roman" w:cs="Times New Roman"/>
          <w:i/>
          <w:iCs/>
          <w:sz w:val="20"/>
          <w:szCs w:val="20"/>
          <w:lang w:val="en-GB"/>
        </w:rPr>
        <w:t>artes</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liberales</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im</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frühen</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Mittelalter</w:t>
      </w:r>
      <w:proofErr w:type="spellEnd"/>
      <w:r w:rsidRPr="00B67102">
        <w:rPr>
          <w:rFonts w:ascii="Times New Roman" w:hAnsi="Times New Roman" w:cs="Times New Roman"/>
          <w:i/>
          <w:iCs/>
          <w:sz w:val="20"/>
          <w:szCs w:val="20"/>
          <w:lang w:val="en-GB"/>
        </w:rPr>
        <w:t xml:space="preserve"> (5.</w:t>
      </w:r>
      <w:r>
        <w:rPr>
          <w:rFonts w:ascii="Times New Roman" w:hAnsi="Times New Roman" w:cs="Times New Roman"/>
          <w:i/>
          <w:iCs/>
          <w:sz w:val="20"/>
          <w:szCs w:val="20"/>
          <w:lang w:val="en-GB"/>
        </w:rPr>
        <w:t>-</w:t>
      </w:r>
      <w:r w:rsidRPr="00B67102">
        <w:rPr>
          <w:rFonts w:ascii="Times New Roman" w:hAnsi="Times New Roman" w:cs="Times New Roman"/>
          <w:i/>
          <w:iCs/>
          <w:sz w:val="20"/>
          <w:szCs w:val="20"/>
          <w:lang w:val="en-GB"/>
        </w:rPr>
        <w:t xml:space="preserve">9. </w:t>
      </w:r>
      <w:proofErr w:type="spellStart"/>
      <w:r w:rsidRPr="00B67102">
        <w:rPr>
          <w:rFonts w:ascii="Times New Roman" w:hAnsi="Times New Roman" w:cs="Times New Roman"/>
          <w:i/>
          <w:iCs/>
          <w:sz w:val="20"/>
          <w:szCs w:val="20"/>
          <w:lang w:val="en-GB"/>
        </w:rPr>
        <w:t>Jh</w:t>
      </w:r>
      <w:proofErr w:type="spellEnd"/>
      <w:r w:rsidRPr="00B67102">
        <w:rPr>
          <w:rFonts w:ascii="Times New Roman" w:hAnsi="Times New Roman" w:cs="Times New Roman"/>
          <w:i/>
          <w:iCs/>
          <w:sz w:val="20"/>
          <w:szCs w:val="20"/>
          <w:lang w:val="en-GB"/>
        </w:rPr>
        <w:t>.)</w:t>
      </w:r>
      <w:r w:rsidRPr="00B67102">
        <w:rPr>
          <w:rFonts w:ascii="Times New Roman" w:hAnsi="Times New Roman" w:cs="Times New Roman"/>
          <w:iCs/>
          <w:sz w:val="20"/>
          <w:szCs w:val="20"/>
          <w:lang w:val="en-GB"/>
        </w:rPr>
        <w:t>,</w:t>
      </w:r>
      <w:r w:rsidRPr="00B67102">
        <w:rPr>
          <w:rFonts w:ascii="Times New Roman" w:hAnsi="Times New Roman" w:cs="Times New Roman"/>
          <w:i/>
          <w:iCs/>
          <w:sz w:val="20"/>
          <w:szCs w:val="20"/>
          <w:lang w:val="en-GB"/>
        </w:rPr>
        <w:t xml:space="preserve"> </w:t>
      </w:r>
      <w:r w:rsidRPr="00B67102">
        <w:rPr>
          <w:rFonts w:ascii="Times New Roman" w:hAnsi="Times New Roman" w:cs="Times New Roman"/>
          <w:sz w:val="20"/>
          <w:szCs w:val="20"/>
          <w:lang w:val="en-GB"/>
        </w:rPr>
        <w:t>Stuttgart, 1994, pp. 89</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279, tries to find the place of </w:t>
      </w:r>
      <w:proofErr w:type="spellStart"/>
      <w:r w:rsidRPr="00B67102">
        <w:rPr>
          <w:rFonts w:ascii="Times New Roman" w:hAnsi="Times New Roman" w:cs="Times New Roman"/>
          <w:sz w:val="20"/>
          <w:szCs w:val="20"/>
          <w:lang w:val="en-GB"/>
        </w:rPr>
        <w:t>computus</w:t>
      </w:r>
      <w:proofErr w:type="spellEnd"/>
      <w:r w:rsidRPr="00B67102">
        <w:rPr>
          <w:rFonts w:ascii="Times New Roman" w:hAnsi="Times New Roman" w:cs="Times New Roman"/>
          <w:sz w:val="20"/>
          <w:szCs w:val="20"/>
          <w:lang w:val="en-GB"/>
        </w:rPr>
        <w:t xml:space="preserve"> within the </w:t>
      </w:r>
      <w:proofErr w:type="spellStart"/>
      <w:r w:rsidRPr="00B67102">
        <w:rPr>
          <w:rFonts w:ascii="Times New Roman" w:hAnsi="Times New Roman" w:cs="Times New Roman"/>
          <w:i/>
          <w:sz w:val="20"/>
          <w:szCs w:val="20"/>
          <w:lang w:val="en-GB"/>
        </w:rPr>
        <w:t>quadrivium</w:t>
      </w:r>
      <w:proofErr w:type="spellEnd"/>
      <w:r w:rsidRPr="00B67102">
        <w:rPr>
          <w:rFonts w:ascii="Times New Roman" w:hAnsi="Times New Roman" w:cs="Times New Roman"/>
          <w:sz w:val="20"/>
          <w:szCs w:val="20"/>
          <w:lang w:val="en-GB"/>
        </w:rPr>
        <w:t xml:space="preserve">; her study has two major conceptual flaws: first, she accepts the </w:t>
      </w:r>
      <w:proofErr w:type="spellStart"/>
      <w:r w:rsidRPr="00B67102">
        <w:rPr>
          <w:rFonts w:ascii="Times New Roman" w:hAnsi="Times New Roman" w:cs="Times New Roman"/>
          <w:i/>
          <w:sz w:val="20"/>
          <w:szCs w:val="20"/>
          <w:lang w:val="en-GB"/>
        </w:rPr>
        <w:t>artes</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liberales</w:t>
      </w:r>
      <w:proofErr w:type="spellEnd"/>
      <w:r w:rsidRPr="00B67102">
        <w:rPr>
          <w:rFonts w:ascii="Times New Roman" w:hAnsi="Times New Roman" w:cs="Times New Roman"/>
          <w:sz w:val="20"/>
          <w:szCs w:val="20"/>
          <w:lang w:val="en-GB"/>
        </w:rPr>
        <w:t xml:space="preserve"> as the official curriculum of early medieval monastic schools, which it was not; second, her analysis is only based on authors known by name, thus neglecting the bulk of the (anonymous) evidence, which remains hidden in hundreds of manuscripts. </w:t>
      </w:r>
    </w:p>
  </w:footnote>
  <w:footnote w:id="10">
    <w:p w14:paraId="7461A50C" w14:textId="46DC0EED"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Add to the 20 texts edited by A.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iCs/>
          <w:sz w:val="20"/>
          <w:szCs w:val="20"/>
        </w:rPr>
        <w:t>Schriften</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zur</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Komputistik</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im</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Frankenreich</w:t>
      </w:r>
      <w:proofErr w:type="spellEnd"/>
      <w:r w:rsidRPr="00B67102">
        <w:rPr>
          <w:rFonts w:ascii="Times New Roman" w:hAnsi="Times New Roman" w:cs="Times New Roman"/>
          <w:i/>
          <w:iCs/>
          <w:sz w:val="20"/>
          <w:szCs w:val="20"/>
        </w:rPr>
        <w:t xml:space="preserve"> von 721 </w:t>
      </w:r>
      <w:proofErr w:type="spellStart"/>
      <w:r w:rsidRPr="00B67102">
        <w:rPr>
          <w:rFonts w:ascii="Times New Roman" w:hAnsi="Times New Roman" w:cs="Times New Roman"/>
          <w:i/>
          <w:iCs/>
          <w:sz w:val="20"/>
          <w:szCs w:val="20"/>
        </w:rPr>
        <w:t>bis</w:t>
      </w:r>
      <w:proofErr w:type="spellEnd"/>
      <w:r w:rsidRPr="00B67102">
        <w:rPr>
          <w:rFonts w:ascii="Times New Roman" w:hAnsi="Times New Roman" w:cs="Times New Roman"/>
          <w:i/>
          <w:iCs/>
          <w:sz w:val="20"/>
          <w:szCs w:val="20"/>
        </w:rPr>
        <w:t xml:space="preserve"> 818</w:t>
      </w:r>
      <w:r w:rsidRPr="00B67102">
        <w:rPr>
          <w:rFonts w:ascii="Times New Roman" w:hAnsi="Times New Roman" w:cs="Times New Roman"/>
          <w:iCs/>
          <w:sz w:val="20"/>
          <w:szCs w:val="20"/>
        </w:rPr>
        <w:t>, 3 vols.</w:t>
      </w:r>
      <w:r w:rsidRPr="00B67102">
        <w:rPr>
          <w:rFonts w:ascii="Times New Roman" w:hAnsi="Times New Roman" w:cs="Times New Roman"/>
          <w:sz w:val="20"/>
          <w:szCs w:val="20"/>
        </w:rPr>
        <w:t xml:space="preserve">, Hannover, 2006, the six </w:t>
      </w:r>
      <w:proofErr w:type="spellStart"/>
      <w:r w:rsidRPr="00B67102">
        <w:rPr>
          <w:rFonts w:ascii="Times New Roman" w:hAnsi="Times New Roman" w:cs="Times New Roman"/>
          <w:sz w:val="20"/>
          <w:szCs w:val="20"/>
        </w:rPr>
        <w:t>computistical</w:t>
      </w:r>
      <w:proofErr w:type="spellEnd"/>
      <w:r w:rsidRPr="00B67102">
        <w:rPr>
          <w:rFonts w:ascii="Times New Roman" w:hAnsi="Times New Roman" w:cs="Times New Roman"/>
          <w:sz w:val="20"/>
          <w:szCs w:val="20"/>
        </w:rPr>
        <w:t xml:space="preserve"> formularies discussed in the following; </w:t>
      </w:r>
      <w:proofErr w:type="spellStart"/>
      <w:r w:rsidRPr="00B67102">
        <w:rPr>
          <w:rFonts w:ascii="Times New Roman" w:hAnsi="Times New Roman" w:cs="Times New Roman"/>
          <w:sz w:val="20"/>
          <w:szCs w:val="20"/>
        </w:rPr>
        <w:t>computistical</w:t>
      </w:r>
      <w:proofErr w:type="spellEnd"/>
      <w:r w:rsidRPr="00B67102">
        <w:rPr>
          <w:rFonts w:ascii="Times New Roman" w:hAnsi="Times New Roman" w:cs="Times New Roman"/>
          <w:sz w:val="20"/>
          <w:szCs w:val="20"/>
        </w:rPr>
        <w:t xml:space="preserve"> formularies of, e.g., AD 695, 743, 751, 757, 764, 771, 775, 780, 789 that still need to be edited; Bede’s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temporibus</w:t>
      </w:r>
      <w:proofErr w:type="spellEnd"/>
      <w:r w:rsidRPr="00B67102">
        <w:rPr>
          <w:rFonts w:ascii="Times New Roman" w:hAnsi="Times New Roman" w:cs="Times New Roman"/>
          <w:sz w:val="20"/>
          <w:szCs w:val="20"/>
        </w:rPr>
        <w:t xml:space="preserve"> and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temporum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ratione</w:t>
      </w:r>
      <w:proofErr w:type="spellEnd"/>
      <w:r w:rsidRPr="00B67102">
        <w:rPr>
          <w:rFonts w:ascii="Times New Roman" w:hAnsi="Times New Roman" w:cs="Times New Roman"/>
          <w:sz w:val="20"/>
          <w:szCs w:val="20"/>
        </w:rPr>
        <w:t xml:space="preserve">; the three anonymous major Irish textbooks; the Irish texts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comparatione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epactarum</w:t>
      </w:r>
      <w:proofErr w:type="spellEnd"/>
      <w:r w:rsidRPr="00B67102">
        <w:rPr>
          <w:rFonts w:ascii="Times New Roman" w:hAnsi="Times New Roman" w:cs="Times New Roman"/>
          <w:sz w:val="20"/>
          <w:szCs w:val="20"/>
        </w:rPr>
        <w:t xml:space="preserve"> of AD 689, the Victorian prologue of AD 699, the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Parisinus</w:t>
      </w:r>
      <w:proofErr w:type="spellEnd"/>
      <w:r w:rsidRPr="00B67102">
        <w:rPr>
          <w:rFonts w:ascii="Times New Roman" w:hAnsi="Times New Roman" w:cs="Times New Roman"/>
          <w:sz w:val="20"/>
          <w:szCs w:val="20"/>
        </w:rPr>
        <w:t xml:space="preserve"> of AD 754; at least 5 </w:t>
      </w:r>
      <w:proofErr w:type="spellStart"/>
      <w:r w:rsidRPr="00B67102">
        <w:rPr>
          <w:rFonts w:ascii="Times New Roman" w:hAnsi="Times New Roman" w:cs="Times New Roman"/>
          <w:sz w:val="20"/>
          <w:szCs w:val="20"/>
        </w:rPr>
        <w:t>Visigothic</w:t>
      </w:r>
      <w:proofErr w:type="spellEnd"/>
      <w:r w:rsidRPr="00B67102">
        <w:rPr>
          <w:rFonts w:ascii="Times New Roman" w:hAnsi="Times New Roman" w:cs="Times New Roman"/>
          <w:sz w:val="20"/>
          <w:szCs w:val="20"/>
        </w:rPr>
        <w:t xml:space="preserve"> texts; the Bern </w:t>
      </w:r>
      <w:proofErr w:type="spellStart"/>
      <w:r w:rsidRPr="00B67102">
        <w:rPr>
          <w:rFonts w:ascii="Times New Roman" w:hAnsi="Times New Roman" w:cs="Times New Roman"/>
          <w:sz w:val="20"/>
          <w:szCs w:val="20"/>
        </w:rPr>
        <w:t>Computus</w:t>
      </w:r>
      <w:proofErr w:type="spellEnd"/>
      <w:r w:rsidRPr="00B67102">
        <w:rPr>
          <w:rFonts w:ascii="Times New Roman" w:hAnsi="Times New Roman" w:cs="Times New Roman"/>
          <w:sz w:val="20"/>
          <w:szCs w:val="20"/>
        </w:rPr>
        <w:t xml:space="preserve"> of AD 696; the </w:t>
      </w:r>
      <w:proofErr w:type="spellStart"/>
      <w:r w:rsidRPr="00B67102">
        <w:rPr>
          <w:rFonts w:ascii="Times New Roman" w:hAnsi="Times New Roman" w:cs="Times New Roman"/>
          <w:i/>
          <w:sz w:val="20"/>
          <w:szCs w:val="20"/>
        </w:rPr>
        <w:t>Calculatio</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Albini</w:t>
      </w:r>
      <w:proofErr w:type="spellEnd"/>
      <w:r w:rsidRPr="00B67102">
        <w:rPr>
          <w:rFonts w:ascii="Times New Roman" w:hAnsi="Times New Roman" w:cs="Times New Roman"/>
          <w:sz w:val="20"/>
          <w:szCs w:val="20"/>
        </w:rPr>
        <w:t xml:space="preserve"> of AD 776; and numerous tracts that are difficult to date, but which appear in manuscripts before the end of the eighth century, like the pseudo-Alcuin texts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bissexto</w:t>
      </w:r>
      <w:proofErr w:type="spellEnd"/>
      <w:r w:rsidRPr="00B67102">
        <w:rPr>
          <w:rFonts w:ascii="Times New Roman" w:hAnsi="Times New Roman" w:cs="Times New Roman"/>
          <w:sz w:val="20"/>
          <w:szCs w:val="20"/>
        </w:rPr>
        <w:t xml:space="preserve"> and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saltu</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lunae</w:t>
      </w:r>
      <w:proofErr w:type="spellEnd"/>
      <w:r w:rsidRPr="00B67102">
        <w:rPr>
          <w:rFonts w:ascii="Times New Roman" w:hAnsi="Times New Roman" w:cs="Times New Roman"/>
          <w:sz w:val="20"/>
          <w:szCs w:val="20"/>
        </w:rPr>
        <w:t xml:space="preserve">. Additionally, one may want to consider in this context the Easter letters by </w:t>
      </w:r>
      <w:proofErr w:type="spellStart"/>
      <w:r w:rsidRPr="00B67102">
        <w:rPr>
          <w:rFonts w:ascii="Times New Roman" w:hAnsi="Times New Roman" w:cs="Times New Roman"/>
          <w:sz w:val="20"/>
          <w:szCs w:val="20"/>
        </w:rPr>
        <w:t>Columbanus</w:t>
      </w:r>
      <w:proofErr w:type="spellEnd"/>
      <w:r w:rsidRPr="00B67102">
        <w:rPr>
          <w:rFonts w:ascii="Times New Roman" w:hAnsi="Times New Roman" w:cs="Times New Roman"/>
          <w:sz w:val="20"/>
          <w:szCs w:val="20"/>
        </w:rPr>
        <w:t xml:space="preserve">, Leo the monk, Braulio of </w:t>
      </w:r>
      <w:proofErr w:type="spellStart"/>
      <w:r w:rsidRPr="00B67102">
        <w:rPr>
          <w:rFonts w:ascii="Times New Roman" w:hAnsi="Times New Roman" w:cs="Times New Roman"/>
          <w:sz w:val="20"/>
          <w:szCs w:val="20"/>
        </w:rPr>
        <w:t>Zaragossa</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Cummian</w:t>
      </w:r>
      <w:proofErr w:type="spellEnd"/>
      <w:r w:rsidRPr="00B67102">
        <w:rPr>
          <w:rFonts w:ascii="Times New Roman" w:hAnsi="Times New Roman" w:cs="Times New Roman"/>
          <w:sz w:val="20"/>
          <w:szCs w:val="20"/>
        </w:rPr>
        <w:t xml:space="preserve">, the papacy as transmitted in Bede’s </w:t>
      </w:r>
      <w:proofErr w:type="spellStart"/>
      <w:r w:rsidRPr="00B67102">
        <w:rPr>
          <w:rFonts w:ascii="Times New Roman" w:hAnsi="Times New Roman" w:cs="Times New Roman"/>
          <w:i/>
          <w:sz w:val="20"/>
          <w:szCs w:val="20"/>
        </w:rPr>
        <w:t>Historia</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ecclesiastica</w:t>
      </w:r>
      <w:proofErr w:type="spellEnd"/>
      <w:r w:rsidRPr="00B67102">
        <w:rPr>
          <w:rFonts w:ascii="Times New Roman" w:hAnsi="Times New Roman" w:cs="Times New Roman"/>
          <w:sz w:val="20"/>
          <w:szCs w:val="20"/>
        </w:rPr>
        <w:t>, Charlemagne’s correspondence with Alcuin.</w:t>
      </w:r>
    </w:p>
  </w:footnote>
  <w:footnote w:id="11">
    <w:p w14:paraId="50DD34F0" w14:textId="2F16CF97"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6F6275">
        <w:rPr>
          <w:rFonts w:ascii="Times New Roman" w:hAnsi="Times New Roman" w:cs="Times New Roman"/>
          <w:sz w:val="20"/>
          <w:szCs w:val="20"/>
        </w:rPr>
        <w:t xml:space="preserve">See especially I. </w:t>
      </w:r>
      <w:proofErr w:type="spellStart"/>
      <w:r w:rsidRPr="006F6275">
        <w:rPr>
          <w:rFonts w:ascii="Times New Roman" w:hAnsi="Times New Roman" w:cs="Times New Roman"/>
          <w:smallCaps/>
          <w:sz w:val="20"/>
          <w:szCs w:val="20"/>
        </w:rPr>
        <w:t>Warntjes</w:t>
      </w:r>
      <w:proofErr w:type="spellEnd"/>
      <w:r w:rsidRPr="006F6275">
        <w:rPr>
          <w:rFonts w:ascii="Times New Roman" w:hAnsi="Times New Roman" w:cs="Times New Roman"/>
          <w:sz w:val="20"/>
          <w:szCs w:val="20"/>
        </w:rPr>
        <w:t xml:space="preserve">, </w:t>
      </w:r>
      <w:r w:rsidRPr="006F6275">
        <w:rPr>
          <w:rFonts w:ascii="Times New Roman" w:hAnsi="Times New Roman" w:cs="Times New Roman"/>
          <w:i/>
          <w:sz w:val="20"/>
          <w:szCs w:val="20"/>
        </w:rPr>
        <w:t xml:space="preserve">The Argumenta of Dionysius </w:t>
      </w:r>
      <w:proofErr w:type="spellStart"/>
      <w:r w:rsidRPr="006F6275">
        <w:rPr>
          <w:rFonts w:ascii="Times New Roman" w:hAnsi="Times New Roman" w:cs="Times New Roman"/>
          <w:i/>
          <w:sz w:val="20"/>
          <w:szCs w:val="20"/>
        </w:rPr>
        <w:t>Exiguus</w:t>
      </w:r>
      <w:proofErr w:type="spellEnd"/>
      <w:r w:rsidRPr="006F6275">
        <w:rPr>
          <w:rFonts w:ascii="Times New Roman" w:hAnsi="Times New Roman" w:cs="Times New Roman"/>
          <w:i/>
          <w:sz w:val="20"/>
          <w:szCs w:val="20"/>
        </w:rPr>
        <w:t xml:space="preserve"> and </w:t>
      </w:r>
      <w:r w:rsidRPr="00B67102">
        <w:rPr>
          <w:rFonts w:ascii="Times New Roman" w:hAnsi="Times New Roman" w:cs="Times New Roman"/>
          <w:i/>
          <w:sz w:val="20"/>
          <w:szCs w:val="20"/>
        </w:rPr>
        <w:t>their early recensions</w:t>
      </w:r>
      <w:r w:rsidRPr="00B67102">
        <w:rPr>
          <w:rFonts w:ascii="Times New Roman" w:hAnsi="Times New Roman" w:cs="Times New Roman"/>
          <w:sz w:val="20"/>
          <w:szCs w:val="20"/>
        </w:rPr>
        <w:t xml:space="preserve">, in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and its cultural context in the Latin West, </w:t>
      </w:r>
      <w:r w:rsidRPr="00B67102">
        <w:rPr>
          <w:rFonts w:ascii="Times New Roman" w:hAnsi="Times New Roman" w:cs="Times New Roman"/>
          <w:i/>
          <w:smallCaps/>
          <w:sz w:val="20"/>
          <w:szCs w:val="20"/>
        </w:rPr>
        <w:t>AD</w:t>
      </w:r>
      <w:r w:rsidRPr="00B67102">
        <w:rPr>
          <w:rFonts w:ascii="Times New Roman" w:hAnsi="Times New Roman" w:cs="Times New Roman"/>
          <w:i/>
          <w:sz w:val="20"/>
          <w:szCs w:val="20"/>
        </w:rPr>
        <w:t xml:space="preserve"> 300</w:t>
      </w:r>
      <w:r>
        <w:rPr>
          <w:rFonts w:ascii="Times New Roman" w:hAnsi="Times New Roman" w:cs="Times New Roman"/>
          <w:sz w:val="20"/>
          <w:szCs w:val="20"/>
        </w:rPr>
        <w:t>-</w:t>
      </w:r>
      <w:r w:rsidRPr="00B67102">
        <w:rPr>
          <w:rFonts w:ascii="Times New Roman" w:hAnsi="Times New Roman" w:cs="Times New Roman"/>
          <w:i/>
          <w:sz w:val="20"/>
          <w:szCs w:val="20"/>
        </w:rPr>
        <w:t>1200</w:t>
      </w:r>
      <w:r w:rsidRPr="00B67102">
        <w:rPr>
          <w:rFonts w:ascii="Times New Roman" w:hAnsi="Times New Roman" w:cs="Times New Roman"/>
          <w:sz w:val="20"/>
          <w:szCs w:val="20"/>
        </w:rPr>
        <w:t xml:space="preserve">, ed. by I. </w:t>
      </w:r>
      <w:proofErr w:type="spellStart"/>
      <w:r w:rsidRPr="00B67102">
        <w:rPr>
          <w:rFonts w:ascii="Times New Roman" w:hAnsi="Times New Roman" w:cs="Times New Roman"/>
          <w:sz w:val="20"/>
          <w:szCs w:val="20"/>
        </w:rPr>
        <w:t>Warntjes</w:t>
      </w:r>
      <w:proofErr w:type="spellEnd"/>
      <w:r w:rsidRPr="00B67102">
        <w:rPr>
          <w:rFonts w:ascii="Times New Roman" w:hAnsi="Times New Roman" w:cs="Times New Roman"/>
          <w:sz w:val="20"/>
          <w:szCs w:val="20"/>
        </w:rPr>
        <w:t xml:space="preserve"> and D. Ó </w:t>
      </w:r>
      <w:proofErr w:type="spellStart"/>
      <w:r>
        <w:rPr>
          <w:rFonts w:ascii="Times New Roman" w:hAnsi="Times New Roman" w:cs="Times New Roman"/>
          <w:sz w:val="20"/>
          <w:szCs w:val="20"/>
        </w:rPr>
        <w:t>Cróinín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Turnhout</w:t>
      </w:r>
      <w:proofErr w:type="spellEnd"/>
      <w:r>
        <w:rPr>
          <w:rFonts w:ascii="Times New Roman" w:hAnsi="Times New Roman" w:cs="Times New Roman"/>
          <w:sz w:val="20"/>
          <w:szCs w:val="20"/>
        </w:rPr>
        <w:t>, 2010, pp. 40-</w:t>
      </w:r>
      <w:r w:rsidRPr="00B67102">
        <w:rPr>
          <w:rFonts w:ascii="Times New Roman" w:hAnsi="Times New Roman" w:cs="Times New Roman"/>
          <w:sz w:val="20"/>
          <w:szCs w:val="20"/>
        </w:rPr>
        <w:t xml:space="preserve">111; and also O. </w:t>
      </w:r>
      <w:proofErr w:type="spellStart"/>
      <w:r w:rsidRPr="00B67102">
        <w:rPr>
          <w:rFonts w:ascii="Times New Roman" w:hAnsi="Times New Roman" w:cs="Times New Roman"/>
          <w:smallCaps/>
          <w:sz w:val="20"/>
          <w:szCs w:val="20"/>
        </w:rPr>
        <w:t>Neugebauer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On the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paschalis</w:t>
      </w:r>
      <w:proofErr w:type="spellEnd"/>
      <w:r w:rsidRPr="00B67102">
        <w:rPr>
          <w:rFonts w:ascii="Times New Roman" w:hAnsi="Times New Roman" w:cs="Times New Roman"/>
          <w:i/>
          <w:sz w:val="20"/>
          <w:szCs w:val="20"/>
        </w:rPr>
        <w:t xml:space="preserve"> of ‘Cassiodorus’</w:t>
      </w:r>
      <w:r w:rsidRPr="00B67102">
        <w:rPr>
          <w:rFonts w:ascii="Times New Roman" w:hAnsi="Times New Roman" w:cs="Times New Roman"/>
          <w:sz w:val="20"/>
          <w:szCs w:val="20"/>
        </w:rPr>
        <w:t xml:space="preserve">, in </w:t>
      </w:r>
      <w:r>
        <w:rPr>
          <w:rFonts w:ascii="Times New Roman" w:hAnsi="Times New Roman" w:cs="Times New Roman"/>
          <w:sz w:val="20"/>
          <w:szCs w:val="20"/>
        </w:rPr>
        <w:t>«</w:t>
      </w:r>
      <w:r w:rsidRPr="00990E8C">
        <w:rPr>
          <w:rFonts w:ascii="Times New Roman" w:hAnsi="Times New Roman" w:cs="Times New Roman"/>
          <w:sz w:val="20"/>
          <w:szCs w:val="20"/>
        </w:rPr>
        <w:t>Centaurus</w:t>
      </w:r>
      <w:r>
        <w:rPr>
          <w:rFonts w:ascii="Times New Roman" w:hAnsi="Times New Roman" w:cs="Times New Roman"/>
          <w:sz w:val="20"/>
          <w:szCs w:val="20"/>
        </w:rPr>
        <w:t>»</w:t>
      </w:r>
      <w:r w:rsidRPr="00B67102">
        <w:rPr>
          <w:rFonts w:ascii="Times New Roman" w:hAnsi="Times New Roman" w:cs="Times New Roman"/>
          <w:sz w:val="20"/>
          <w:szCs w:val="20"/>
        </w:rPr>
        <w:t>, 25 (1982), pp. 292</w:t>
      </w:r>
      <w:r>
        <w:rPr>
          <w:rFonts w:ascii="Times New Roman" w:hAnsi="Times New Roman" w:cs="Times New Roman"/>
          <w:sz w:val="20"/>
          <w:szCs w:val="20"/>
        </w:rPr>
        <w:t>-</w:t>
      </w:r>
      <w:r w:rsidRPr="00B67102">
        <w:rPr>
          <w:rFonts w:ascii="Times New Roman" w:hAnsi="Times New Roman" w:cs="Times New Roman"/>
          <w:sz w:val="20"/>
          <w:szCs w:val="20"/>
        </w:rPr>
        <w:t xml:space="preserve">302; A. A. </w:t>
      </w:r>
      <w:proofErr w:type="spellStart"/>
      <w:r w:rsidRPr="00B67102">
        <w:rPr>
          <w:rFonts w:ascii="Times New Roman" w:hAnsi="Times New Roman" w:cs="Times New Roman"/>
          <w:smallCaps/>
          <w:sz w:val="20"/>
          <w:szCs w:val="20"/>
        </w:rPr>
        <w:t>Mosshammer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The Easter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and the origins of the Christian era</w:t>
      </w:r>
      <w:r w:rsidRPr="00B67102">
        <w:rPr>
          <w:rFonts w:ascii="Times New Roman" w:hAnsi="Times New Roman" w:cs="Times New Roman"/>
          <w:sz w:val="20"/>
          <w:szCs w:val="20"/>
        </w:rPr>
        <w:t>, Oxford, 2008, pp. 97</w:t>
      </w:r>
      <w:r>
        <w:rPr>
          <w:rFonts w:ascii="Times New Roman" w:hAnsi="Times New Roman" w:cs="Times New Roman"/>
          <w:sz w:val="20"/>
          <w:szCs w:val="20"/>
          <w:lang w:val="en-GB"/>
        </w:rPr>
        <w:t>-</w:t>
      </w:r>
      <w:r w:rsidRPr="00B67102">
        <w:rPr>
          <w:rFonts w:ascii="Times New Roman" w:hAnsi="Times New Roman" w:cs="Times New Roman"/>
          <w:sz w:val="20"/>
          <w:szCs w:val="20"/>
        </w:rPr>
        <w:t xml:space="preserve">106; I.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shd w:val="clear" w:color="auto" w:fill="FFFFFF"/>
        </w:rPr>
        <w:t xml:space="preserve">The </w:t>
      </w:r>
      <w:proofErr w:type="spellStart"/>
      <w:r w:rsidRPr="00B67102">
        <w:rPr>
          <w:rFonts w:ascii="Times New Roman" w:hAnsi="Times New Roman" w:cs="Times New Roman"/>
          <w:i/>
          <w:sz w:val="20"/>
          <w:szCs w:val="20"/>
          <w:shd w:val="clear" w:color="auto" w:fill="FFFFFF"/>
        </w:rPr>
        <w:t>Computus</w:t>
      </w:r>
      <w:proofErr w:type="spellEnd"/>
      <w:r w:rsidRPr="00B67102">
        <w:rPr>
          <w:rFonts w:ascii="Times New Roman" w:hAnsi="Times New Roman" w:cs="Times New Roman"/>
          <w:i/>
          <w:sz w:val="20"/>
          <w:szCs w:val="20"/>
          <w:shd w:val="clear" w:color="auto" w:fill="FFFFFF"/>
        </w:rPr>
        <w:t xml:space="preserve"> </w:t>
      </w:r>
      <w:proofErr w:type="spellStart"/>
      <w:r w:rsidRPr="00B67102">
        <w:rPr>
          <w:rFonts w:ascii="Times New Roman" w:hAnsi="Times New Roman" w:cs="Times New Roman"/>
          <w:i/>
          <w:sz w:val="20"/>
          <w:szCs w:val="20"/>
          <w:shd w:val="clear" w:color="auto" w:fill="FFFFFF"/>
        </w:rPr>
        <w:t>Cottonianus</w:t>
      </w:r>
      <w:proofErr w:type="spellEnd"/>
      <w:r w:rsidRPr="00B67102">
        <w:rPr>
          <w:rFonts w:ascii="Times New Roman" w:hAnsi="Times New Roman" w:cs="Times New Roman"/>
          <w:i/>
          <w:sz w:val="20"/>
          <w:szCs w:val="20"/>
          <w:shd w:val="clear" w:color="auto" w:fill="FFFFFF"/>
        </w:rPr>
        <w:t xml:space="preserve"> of AD 689: a </w:t>
      </w:r>
      <w:proofErr w:type="spellStart"/>
      <w:r w:rsidRPr="00B67102">
        <w:rPr>
          <w:rFonts w:ascii="Times New Roman" w:hAnsi="Times New Roman" w:cs="Times New Roman"/>
          <w:i/>
          <w:sz w:val="20"/>
          <w:szCs w:val="20"/>
          <w:shd w:val="clear" w:color="auto" w:fill="FFFFFF"/>
        </w:rPr>
        <w:t>computistical</w:t>
      </w:r>
      <w:proofErr w:type="spellEnd"/>
      <w:r w:rsidRPr="00B67102">
        <w:rPr>
          <w:rFonts w:ascii="Times New Roman" w:hAnsi="Times New Roman" w:cs="Times New Roman"/>
          <w:i/>
          <w:sz w:val="20"/>
          <w:szCs w:val="20"/>
          <w:shd w:val="clear" w:color="auto" w:fill="FFFFFF"/>
        </w:rPr>
        <w:t xml:space="preserve"> formulary written for </w:t>
      </w:r>
      <w:proofErr w:type="spellStart"/>
      <w:r w:rsidRPr="00B67102">
        <w:rPr>
          <w:rFonts w:ascii="Times New Roman" w:hAnsi="Times New Roman" w:cs="Times New Roman"/>
          <w:i/>
          <w:sz w:val="20"/>
          <w:szCs w:val="20"/>
          <w:shd w:val="clear" w:color="auto" w:fill="FFFFFF"/>
        </w:rPr>
        <w:t>Willibrord’s</w:t>
      </w:r>
      <w:proofErr w:type="spellEnd"/>
      <w:r w:rsidRPr="00B67102">
        <w:rPr>
          <w:rFonts w:ascii="Times New Roman" w:hAnsi="Times New Roman" w:cs="Times New Roman"/>
          <w:i/>
          <w:sz w:val="20"/>
          <w:szCs w:val="20"/>
          <w:shd w:val="clear" w:color="auto" w:fill="FFFFFF"/>
        </w:rPr>
        <w:t xml:space="preserve"> Frisian mission</w:t>
      </w:r>
      <w:r w:rsidRPr="00B67102">
        <w:rPr>
          <w:rFonts w:ascii="Times New Roman" w:hAnsi="Times New Roman" w:cs="Times New Roman"/>
          <w:sz w:val="20"/>
          <w:szCs w:val="20"/>
          <w:shd w:val="clear" w:color="auto" w:fill="FFFFFF"/>
        </w:rPr>
        <w:t xml:space="preserve">, in </w:t>
      </w:r>
      <w:r w:rsidRPr="00B67102">
        <w:rPr>
          <w:rFonts w:ascii="Times New Roman" w:hAnsi="Times New Roman" w:cs="Times New Roman"/>
          <w:i/>
          <w:sz w:val="20"/>
          <w:szCs w:val="20"/>
        </w:rPr>
        <w:t>The Easter controversy of Late Antiquity and the early Middle Ages: its manuscripts, texts, and tables</w:t>
      </w:r>
      <w:r w:rsidRPr="00B67102">
        <w:rPr>
          <w:rFonts w:ascii="Times New Roman" w:hAnsi="Times New Roman" w:cs="Times New Roman"/>
          <w:sz w:val="20"/>
          <w:szCs w:val="20"/>
        </w:rPr>
        <w:t xml:space="preserve">, ed. by I. </w:t>
      </w:r>
      <w:proofErr w:type="spellStart"/>
      <w:r w:rsidRPr="00B67102">
        <w:rPr>
          <w:rFonts w:ascii="Times New Roman" w:hAnsi="Times New Roman" w:cs="Times New Roman"/>
          <w:sz w:val="20"/>
          <w:szCs w:val="20"/>
        </w:rPr>
        <w:t>Warntjes</w:t>
      </w:r>
      <w:proofErr w:type="spellEnd"/>
      <w:r w:rsidRPr="00B67102">
        <w:rPr>
          <w:rFonts w:ascii="Times New Roman" w:hAnsi="Times New Roman" w:cs="Times New Roman"/>
          <w:sz w:val="20"/>
          <w:szCs w:val="20"/>
        </w:rPr>
        <w:t xml:space="preserve"> and D. Ó </w:t>
      </w:r>
      <w:proofErr w:type="spellStart"/>
      <w:r w:rsidRPr="00B67102">
        <w:rPr>
          <w:rFonts w:ascii="Times New Roman" w:hAnsi="Times New Roman" w:cs="Times New Roman"/>
          <w:sz w:val="20"/>
          <w:szCs w:val="20"/>
        </w:rPr>
        <w:t>Cróinín</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Turnhout</w:t>
      </w:r>
      <w:proofErr w:type="spellEnd"/>
      <w:r w:rsidRPr="00B67102">
        <w:rPr>
          <w:rFonts w:ascii="Times New Roman" w:hAnsi="Times New Roman" w:cs="Times New Roman"/>
          <w:sz w:val="20"/>
          <w:szCs w:val="20"/>
        </w:rPr>
        <w:t>, 2011</w:t>
      </w:r>
      <w:r>
        <w:rPr>
          <w:rFonts w:ascii="Times New Roman" w:hAnsi="Times New Roman" w:cs="Times New Roman"/>
          <w:sz w:val="20"/>
          <w:szCs w:val="20"/>
          <w:shd w:val="clear" w:color="auto" w:fill="FFFFFF"/>
        </w:rPr>
        <w:t>, pp. 173-</w:t>
      </w:r>
      <w:r w:rsidRPr="00B67102">
        <w:rPr>
          <w:rFonts w:ascii="Times New Roman" w:hAnsi="Times New Roman" w:cs="Times New Roman"/>
          <w:sz w:val="20"/>
          <w:szCs w:val="20"/>
          <w:shd w:val="clear" w:color="auto" w:fill="FFFFFF"/>
        </w:rPr>
        <w:t xml:space="preserve">212; </w:t>
      </w:r>
      <w:r>
        <w:rPr>
          <w:rFonts w:ascii="Times New Roman" w:hAnsi="Times New Roman" w:cs="Times New Roman"/>
          <w:smallCaps/>
          <w:sz w:val="20"/>
          <w:szCs w:val="20"/>
          <w:shd w:val="clear" w:color="auto" w:fill="FFFFFF"/>
        </w:rPr>
        <w:t>I</w:t>
      </w:r>
      <w:r w:rsidRPr="00B67102">
        <w:rPr>
          <w:rFonts w:ascii="Times New Roman" w:hAnsi="Times New Roman" w:cs="Times New Roman"/>
          <w:smallCaps/>
          <w:sz w:val="20"/>
          <w:szCs w:val="20"/>
          <w:shd w:val="clear" w:color="auto" w:fill="FFFFFF"/>
        </w:rPr>
        <w:t>d</w:t>
      </w:r>
      <w:r>
        <w:rPr>
          <w:rFonts w:ascii="Times New Roman" w:hAnsi="Times New Roman" w:cs="Times New Roman"/>
          <w:smallCaps/>
          <w:sz w:val="20"/>
          <w:szCs w:val="20"/>
          <w:shd w:val="clear" w:color="auto" w:fill="FFFFFF"/>
        </w:rPr>
        <w:t>.</w:t>
      </w:r>
      <w:r w:rsidRPr="00B67102">
        <w:rPr>
          <w:rFonts w:ascii="Times New Roman" w:hAnsi="Times New Roman" w:cs="Times New Roman"/>
          <w:sz w:val="20"/>
          <w:szCs w:val="20"/>
          <w:shd w:val="clear" w:color="auto" w:fill="FFFFFF"/>
        </w:rPr>
        <w:t xml:space="preserve">, </w:t>
      </w:r>
      <w:proofErr w:type="spellStart"/>
      <w:r w:rsidRPr="00B67102">
        <w:rPr>
          <w:rFonts w:ascii="Times New Roman" w:hAnsi="Times New Roman" w:cs="Times New Roman"/>
          <w:i/>
          <w:sz w:val="20"/>
          <w:szCs w:val="20"/>
          <w:shd w:val="clear" w:color="auto" w:fill="FFFFFF"/>
        </w:rPr>
        <w:t>Computus</w:t>
      </w:r>
      <w:proofErr w:type="spellEnd"/>
      <w:r w:rsidRPr="00B67102">
        <w:rPr>
          <w:rFonts w:ascii="Times New Roman" w:hAnsi="Times New Roman" w:cs="Times New Roman"/>
          <w:sz w:val="20"/>
          <w:szCs w:val="20"/>
          <w:shd w:val="clear" w:color="auto" w:fill="FFFFFF"/>
        </w:rPr>
        <w:t xml:space="preserve">, in </w:t>
      </w:r>
      <w:r w:rsidRPr="00B67102">
        <w:rPr>
          <w:rFonts w:ascii="Times New Roman" w:hAnsi="Times New Roman" w:cs="Times New Roman"/>
          <w:i/>
          <w:sz w:val="20"/>
          <w:szCs w:val="20"/>
          <w:shd w:val="clear" w:color="auto" w:fill="FFFFFF"/>
        </w:rPr>
        <w:t>Sourcebook in the mathematics of medieval Europe and North Africa</w:t>
      </w:r>
      <w:r w:rsidRPr="00B67102">
        <w:rPr>
          <w:rFonts w:ascii="Times New Roman" w:hAnsi="Times New Roman" w:cs="Times New Roman"/>
          <w:sz w:val="20"/>
          <w:szCs w:val="20"/>
          <w:shd w:val="clear" w:color="auto" w:fill="FFFFFF"/>
        </w:rPr>
        <w:t>, ed. by V. J. Katz et al., Princeton, 2016, pp. 29</w:t>
      </w:r>
      <w:r>
        <w:rPr>
          <w:rFonts w:ascii="Times New Roman" w:hAnsi="Times New Roman" w:cs="Times New Roman"/>
          <w:sz w:val="20"/>
          <w:szCs w:val="20"/>
          <w:shd w:val="clear" w:color="auto" w:fill="FFFFFF"/>
        </w:rPr>
        <w:t>-</w:t>
      </w:r>
      <w:r w:rsidRPr="00B67102">
        <w:rPr>
          <w:rFonts w:ascii="Times New Roman" w:hAnsi="Times New Roman" w:cs="Times New Roman"/>
          <w:sz w:val="20"/>
          <w:szCs w:val="20"/>
          <w:shd w:val="clear" w:color="auto" w:fill="FFFFFF"/>
        </w:rPr>
        <w:t>36</w:t>
      </w:r>
      <w:r w:rsidRPr="00B67102">
        <w:rPr>
          <w:rFonts w:ascii="Times New Roman" w:hAnsi="Times New Roman" w:cs="Times New Roman"/>
          <w:sz w:val="20"/>
          <w:szCs w:val="20"/>
        </w:rPr>
        <w:t xml:space="preserve">. </w:t>
      </w:r>
    </w:p>
  </w:footnote>
  <w:footnote w:id="12">
    <w:p w14:paraId="48EA31AB" w14:textId="5DEADD7F"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mallCaps/>
          <w:sz w:val="20"/>
          <w:szCs w:val="20"/>
          <w:lang w:val="it-IT"/>
        </w:rPr>
        <w:t>Bede</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De </w:t>
      </w:r>
      <w:proofErr w:type="spellStart"/>
      <w:r w:rsidRPr="003E349F">
        <w:rPr>
          <w:rFonts w:ascii="Times New Roman" w:hAnsi="Times New Roman" w:cs="Times New Roman"/>
          <w:i/>
          <w:sz w:val="20"/>
          <w:szCs w:val="20"/>
          <w:lang w:val="it-IT"/>
        </w:rPr>
        <w:t>temporibus</w:t>
      </w:r>
      <w:proofErr w:type="spellEnd"/>
      <w:r w:rsidRPr="003E349F">
        <w:rPr>
          <w:rFonts w:ascii="Times New Roman" w:hAnsi="Times New Roman" w:cs="Times New Roman"/>
          <w:sz w:val="20"/>
          <w:szCs w:val="20"/>
          <w:lang w:val="it-IT"/>
        </w:rPr>
        <w:t xml:space="preserve">, 14; </w:t>
      </w:r>
      <w:r w:rsidRPr="003E349F">
        <w:rPr>
          <w:rFonts w:ascii="Times New Roman" w:hAnsi="Times New Roman" w:cs="Times New Roman"/>
          <w:i/>
          <w:sz w:val="20"/>
          <w:szCs w:val="20"/>
          <w:lang w:val="it-IT"/>
        </w:rPr>
        <w:t xml:space="preserve">De temporum </w:t>
      </w:r>
      <w:proofErr w:type="spellStart"/>
      <w:r w:rsidRPr="003E349F">
        <w:rPr>
          <w:rFonts w:ascii="Times New Roman" w:hAnsi="Times New Roman" w:cs="Times New Roman"/>
          <w:i/>
          <w:sz w:val="20"/>
          <w:szCs w:val="20"/>
          <w:lang w:val="it-IT"/>
        </w:rPr>
        <w:t>ratione</w:t>
      </w:r>
      <w:proofErr w:type="spellEnd"/>
      <w:r w:rsidRPr="003E349F">
        <w:rPr>
          <w:rFonts w:ascii="Times New Roman" w:hAnsi="Times New Roman" w:cs="Times New Roman"/>
          <w:sz w:val="20"/>
          <w:szCs w:val="20"/>
          <w:lang w:val="it-IT"/>
        </w:rPr>
        <w:t xml:space="preserve">, 47, 49, 52, 54, 58, ed. </w:t>
      </w:r>
      <w:r>
        <w:rPr>
          <w:rFonts w:ascii="Times New Roman" w:hAnsi="Times New Roman" w:cs="Times New Roman"/>
          <w:sz w:val="20"/>
          <w:szCs w:val="20"/>
        </w:rPr>
        <w:t xml:space="preserve">C. W. </w:t>
      </w:r>
      <w:r w:rsidRPr="00B028AF">
        <w:rPr>
          <w:rFonts w:ascii="Times New Roman" w:hAnsi="Times New Roman" w:cs="Times New Roman"/>
          <w:smallCaps/>
          <w:sz w:val="20"/>
          <w:szCs w:val="20"/>
        </w:rPr>
        <w:t>Jones</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Bedae</w:t>
      </w:r>
      <w:proofErr w:type="spellEnd"/>
      <w:r w:rsidRPr="00B67102">
        <w:rPr>
          <w:rFonts w:ascii="Times New Roman" w:hAnsi="Times New Roman" w:cs="Times New Roman"/>
          <w:i/>
          <w:sz w:val="20"/>
          <w:szCs w:val="20"/>
        </w:rPr>
        <w:t xml:space="preserve"> opera</w:t>
      </w:r>
      <w:r>
        <w:rPr>
          <w:rFonts w:ascii="Times New Roman" w:hAnsi="Times New Roman" w:cs="Times New Roman"/>
          <w:i/>
          <w:sz w:val="20"/>
          <w:szCs w:val="20"/>
        </w:rPr>
        <w:t xml:space="preserve"> de </w:t>
      </w:r>
      <w:proofErr w:type="spellStart"/>
      <w:r>
        <w:rPr>
          <w:rFonts w:ascii="Times New Roman" w:hAnsi="Times New Roman" w:cs="Times New Roman"/>
          <w:i/>
          <w:sz w:val="20"/>
          <w:szCs w:val="20"/>
        </w:rPr>
        <w:t>temporibus</w:t>
      </w:r>
      <w:proofErr w:type="spellEnd"/>
      <w:r w:rsidRPr="00B67102">
        <w:rPr>
          <w:rFonts w:ascii="Times New Roman" w:hAnsi="Times New Roman" w:cs="Times New Roman"/>
          <w:sz w:val="20"/>
          <w:szCs w:val="20"/>
        </w:rPr>
        <w:t>,</w:t>
      </w:r>
      <w:r>
        <w:rPr>
          <w:rFonts w:ascii="Times New Roman" w:hAnsi="Times New Roman" w:cs="Times New Roman"/>
          <w:sz w:val="20"/>
          <w:szCs w:val="20"/>
        </w:rPr>
        <w:t xml:space="preserve"> Cambridge, 1943, pp.</w:t>
      </w:r>
      <w:r w:rsidRPr="00B67102">
        <w:rPr>
          <w:rFonts w:ascii="Times New Roman" w:hAnsi="Times New Roman" w:cs="Times New Roman"/>
          <w:sz w:val="20"/>
          <w:szCs w:val="20"/>
        </w:rPr>
        <w:t xml:space="preserve"> 266, 269, 273</w:t>
      </w:r>
      <w:r>
        <w:rPr>
          <w:rFonts w:ascii="Times New Roman" w:hAnsi="Times New Roman" w:cs="Times New Roman"/>
          <w:sz w:val="20"/>
          <w:szCs w:val="20"/>
          <w:shd w:val="clear" w:color="auto" w:fill="FFFFFF"/>
        </w:rPr>
        <w:t>-27</w:t>
      </w:r>
      <w:r w:rsidRPr="00B67102">
        <w:rPr>
          <w:rFonts w:ascii="Times New Roman" w:hAnsi="Times New Roman" w:cs="Times New Roman"/>
          <w:sz w:val="20"/>
          <w:szCs w:val="20"/>
        </w:rPr>
        <w:t>4, 278, 301</w:t>
      </w:r>
      <w:r>
        <w:rPr>
          <w:rFonts w:ascii="Times New Roman" w:hAnsi="Times New Roman" w:cs="Times New Roman"/>
          <w:sz w:val="20"/>
          <w:szCs w:val="20"/>
          <w:shd w:val="clear" w:color="auto" w:fill="FFFFFF"/>
        </w:rPr>
        <w:t>-30</w:t>
      </w:r>
      <w:r>
        <w:rPr>
          <w:rFonts w:ascii="Times New Roman" w:hAnsi="Times New Roman" w:cs="Times New Roman"/>
          <w:sz w:val="20"/>
          <w:szCs w:val="20"/>
        </w:rPr>
        <w:t>2</w:t>
      </w:r>
      <w:r w:rsidRPr="00B67102">
        <w:rPr>
          <w:rFonts w:ascii="Times New Roman" w:hAnsi="Times New Roman" w:cs="Times New Roman"/>
          <w:sz w:val="20"/>
          <w:szCs w:val="20"/>
        </w:rPr>
        <w:t>.</w:t>
      </w:r>
    </w:p>
  </w:footnote>
  <w:footnote w:id="13">
    <w:p w14:paraId="66E5E659" w14:textId="61786C9E" w:rsidR="00887B1E" w:rsidRPr="00EE2C15" w:rsidRDefault="00887B1E">
      <w:pPr>
        <w:pStyle w:val="Testonotaapidipagina"/>
        <w:rPr>
          <w:rFonts w:ascii="Times New Roman" w:hAnsi="Times New Roman" w:cs="Times New Roman"/>
          <w:sz w:val="20"/>
          <w:szCs w:val="20"/>
          <w:lang w:val="it-IT"/>
        </w:rPr>
      </w:pPr>
      <w:r w:rsidRPr="00B67102">
        <w:rPr>
          <w:rStyle w:val="Rimandonotaapidipagina"/>
          <w:rFonts w:ascii="Times New Roman" w:hAnsi="Times New Roman" w:cs="Times New Roman"/>
          <w:sz w:val="20"/>
          <w:szCs w:val="20"/>
          <w:lang w:val="en-GB"/>
        </w:rPr>
        <w:footnoteRef/>
      </w:r>
      <w:r w:rsidRPr="00B67102">
        <w:rPr>
          <w:rFonts w:ascii="Times New Roman" w:hAnsi="Times New Roman" w:cs="Times New Roman"/>
          <w:sz w:val="20"/>
          <w:szCs w:val="20"/>
          <w:lang w:val="en-GB"/>
        </w:rPr>
        <w:t xml:space="preserve"> See </w:t>
      </w:r>
      <w:proofErr w:type="spellStart"/>
      <w:r w:rsidRPr="00B67102">
        <w:rPr>
          <w:rFonts w:ascii="Times New Roman" w:hAnsi="Times New Roman" w:cs="Times New Roman"/>
          <w:smallCaps/>
          <w:sz w:val="20"/>
          <w:szCs w:val="20"/>
          <w:lang w:val="en-GB"/>
        </w:rPr>
        <w:t>Warntjes</w:t>
      </w:r>
      <w:proofErr w:type="spellEnd"/>
      <w:r w:rsidRPr="00B67102">
        <w:rPr>
          <w:rFonts w:ascii="Times New Roman" w:hAnsi="Times New Roman" w:cs="Times New Roman"/>
          <w:sz w:val="20"/>
          <w:szCs w:val="20"/>
          <w:lang w:val="en-GB"/>
        </w:rPr>
        <w:t xml:space="preserve">, </w:t>
      </w:r>
      <w:r w:rsidRPr="006F6275">
        <w:rPr>
          <w:rFonts w:ascii="Times New Roman" w:hAnsi="Times New Roman" w:cs="Times New Roman"/>
          <w:i/>
          <w:sz w:val="20"/>
          <w:szCs w:val="20"/>
        </w:rPr>
        <w:t xml:space="preserve">The Argumenta of Dionysius </w:t>
      </w:r>
      <w:proofErr w:type="spellStart"/>
      <w:r w:rsidRPr="006F6275">
        <w:rPr>
          <w:rFonts w:ascii="Times New Roman" w:hAnsi="Times New Roman" w:cs="Times New Roman"/>
          <w:i/>
          <w:sz w:val="20"/>
          <w:szCs w:val="20"/>
        </w:rPr>
        <w:t>Exiguus</w:t>
      </w:r>
      <w:proofErr w:type="spellEnd"/>
      <w:r>
        <w:rPr>
          <w:rFonts w:ascii="Times New Roman" w:hAnsi="Times New Roman" w:cs="Times New Roman"/>
          <w:sz w:val="20"/>
          <w:szCs w:val="20"/>
          <w:lang w:val="en-GB"/>
        </w:rPr>
        <w:t xml:space="preserve"> cit. </w:t>
      </w:r>
      <w:r w:rsidRPr="00EE2C15">
        <w:rPr>
          <w:rFonts w:ascii="Times New Roman" w:hAnsi="Times New Roman" w:cs="Times New Roman"/>
          <w:sz w:val="20"/>
          <w:szCs w:val="20"/>
          <w:lang w:val="it-IT"/>
        </w:rPr>
        <w:t>(nota 11), pp. 72</w:t>
      </w:r>
      <w:r w:rsidRPr="00EE2C15">
        <w:rPr>
          <w:rFonts w:ascii="Times New Roman" w:hAnsi="Times New Roman" w:cs="Times New Roman"/>
          <w:sz w:val="20"/>
          <w:szCs w:val="20"/>
          <w:shd w:val="clear" w:color="auto" w:fill="FFFFFF"/>
          <w:lang w:val="it-IT"/>
        </w:rPr>
        <w:t>-7</w:t>
      </w:r>
      <w:r w:rsidRPr="00EE2C15">
        <w:rPr>
          <w:rFonts w:ascii="Times New Roman" w:hAnsi="Times New Roman" w:cs="Times New Roman"/>
          <w:sz w:val="20"/>
          <w:szCs w:val="20"/>
          <w:lang w:val="it-IT"/>
        </w:rPr>
        <w:t>9.</w:t>
      </w:r>
    </w:p>
  </w:footnote>
  <w:footnote w:id="14">
    <w:p w14:paraId="2E25AEDD" w14:textId="0FA9B1B0" w:rsidR="00887B1E" w:rsidRPr="00B67102" w:rsidRDefault="00887B1E">
      <w:pPr>
        <w:pStyle w:val="Testonotaapidipagina"/>
        <w:rPr>
          <w:rFonts w:ascii="Times New Roman" w:hAnsi="Times New Roman" w:cs="Times New Roman"/>
          <w:sz w:val="20"/>
          <w:szCs w:val="20"/>
          <w:lang w:val="en-GB"/>
        </w:rPr>
      </w:pPr>
      <w:r w:rsidRPr="00B67102">
        <w:rPr>
          <w:rStyle w:val="Rimandonotaapidipagina"/>
          <w:rFonts w:ascii="Times New Roman" w:hAnsi="Times New Roman" w:cs="Times New Roman"/>
          <w:sz w:val="20"/>
          <w:szCs w:val="20"/>
          <w:lang w:val="en-GB"/>
        </w:rPr>
        <w:footnoteRef/>
      </w:r>
      <w:r w:rsidRPr="00EE2C15">
        <w:rPr>
          <w:rFonts w:ascii="Times New Roman" w:hAnsi="Times New Roman" w:cs="Times New Roman"/>
          <w:sz w:val="20"/>
          <w:szCs w:val="20"/>
          <w:lang w:val="it-IT"/>
        </w:rPr>
        <w:t xml:space="preserve"> </w:t>
      </w:r>
      <w:proofErr w:type="spellStart"/>
      <w:r w:rsidRPr="00EE2C15">
        <w:rPr>
          <w:rFonts w:ascii="Times New Roman" w:hAnsi="Times New Roman" w:cs="Times New Roman"/>
          <w:i/>
          <w:iCs/>
          <w:sz w:val="20"/>
          <w:szCs w:val="20"/>
          <w:lang w:val="it-IT"/>
        </w:rPr>
        <w:t>Lib</w:t>
      </w:r>
      <w:proofErr w:type="spellEnd"/>
      <w:r w:rsidRPr="00EE2C15">
        <w:rPr>
          <w:rFonts w:ascii="Times New Roman" w:hAnsi="Times New Roman" w:cs="Times New Roman"/>
          <w:i/>
          <w:iCs/>
          <w:sz w:val="20"/>
          <w:szCs w:val="20"/>
          <w:lang w:val="it-IT"/>
        </w:rPr>
        <w:t xml:space="preserve">. </w:t>
      </w:r>
      <w:proofErr w:type="spellStart"/>
      <w:proofErr w:type="gramStart"/>
      <w:r w:rsidRPr="00EE2C15">
        <w:rPr>
          <w:rFonts w:ascii="Times New Roman" w:hAnsi="Times New Roman" w:cs="Times New Roman"/>
          <w:i/>
          <w:iCs/>
          <w:sz w:val="20"/>
          <w:szCs w:val="20"/>
          <w:lang w:val="it-IT"/>
        </w:rPr>
        <w:t>ann</w:t>
      </w:r>
      <w:proofErr w:type="spellEnd"/>
      <w:proofErr w:type="gramEnd"/>
      <w:r w:rsidRPr="00EE2C15">
        <w:rPr>
          <w:rFonts w:ascii="Times New Roman" w:hAnsi="Times New Roman" w:cs="Times New Roman"/>
          <w:i/>
          <w:iCs/>
          <w:sz w:val="20"/>
          <w:szCs w:val="20"/>
          <w:lang w:val="it-IT"/>
        </w:rPr>
        <w:t>.</w:t>
      </w:r>
      <w:r w:rsidRPr="00EE2C15">
        <w:rPr>
          <w:rFonts w:ascii="Times New Roman" w:hAnsi="Times New Roman" w:cs="Times New Roman"/>
          <w:sz w:val="20"/>
          <w:szCs w:val="20"/>
          <w:lang w:val="it-IT"/>
        </w:rPr>
        <w:t xml:space="preserve"> (‘</w:t>
      </w:r>
      <w:proofErr w:type="spellStart"/>
      <w:r w:rsidRPr="00EE2C15">
        <w:rPr>
          <w:rFonts w:ascii="Times New Roman" w:hAnsi="Times New Roman" w:cs="Times New Roman"/>
          <w:sz w:val="20"/>
          <w:szCs w:val="20"/>
          <w:lang w:val="it-IT"/>
        </w:rPr>
        <w:t>Das</w:t>
      </w:r>
      <w:proofErr w:type="spellEnd"/>
      <w:r w:rsidRPr="00EE2C15">
        <w:rPr>
          <w:rFonts w:ascii="Times New Roman" w:hAnsi="Times New Roman" w:cs="Times New Roman"/>
          <w:sz w:val="20"/>
          <w:szCs w:val="20"/>
          <w:lang w:val="it-IT"/>
        </w:rPr>
        <w:t xml:space="preserve"> </w:t>
      </w:r>
      <w:proofErr w:type="spellStart"/>
      <w:r w:rsidRPr="00EE2C15">
        <w:rPr>
          <w:rFonts w:ascii="Times New Roman" w:hAnsi="Times New Roman" w:cs="Times New Roman"/>
          <w:sz w:val="20"/>
          <w:szCs w:val="20"/>
          <w:lang w:val="it-IT"/>
        </w:rPr>
        <w:t>Veroneser</w:t>
      </w:r>
      <w:proofErr w:type="spellEnd"/>
      <w:r w:rsidRPr="00EE2C15">
        <w:rPr>
          <w:rFonts w:ascii="Times New Roman" w:hAnsi="Times New Roman" w:cs="Times New Roman"/>
          <w:sz w:val="20"/>
          <w:szCs w:val="20"/>
          <w:lang w:val="it-IT"/>
        </w:rPr>
        <w:t xml:space="preserve"> </w:t>
      </w:r>
      <w:proofErr w:type="spellStart"/>
      <w:r w:rsidRPr="00EE2C15">
        <w:rPr>
          <w:rFonts w:ascii="Times New Roman" w:hAnsi="Times New Roman" w:cs="Times New Roman"/>
          <w:sz w:val="20"/>
          <w:szCs w:val="20"/>
          <w:lang w:val="it-IT"/>
        </w:rPr>
        <w:t>Jahrbüchlein</w:t>
      </w:r>
      <w:proofErr w:type="spellEnd"/>
      <w:r w:rsidRPr="00EE2C15">
        <w:rPr>
          <w:rFonts w:ascii="Times New Roman" w:hAnsi="Times New Roman" w:cs="Times New Roman"/>
          <w:sz w:val="20"/>
          <w:szCs w:val="20"/>
          <w:lang w:val="it-IT"/>
        </w:rPr>
        <w:t xml:space="preserve"> von 793’), ed. </w:t>
      </w:r>
      <w:proofErr w:type="spellStart"/>
      <w:r w:rsidRPr="003E349F">
        <w:rPr>
          <w:rFonts w:ascii="Times New Roman" w:hAnsi="Times New Roman" w:cs="Times New Roman"/>
          <w:smallCaps/>
          <w:sz w:val="20"/>
          <w:szCs w:val="20"/>
        </w:rPr>
        <w:t>Borst</w:t>
      </w:r>
      <w:proofErr w:type="spellEnd"/>
      <w:r w:rsidRPr="003E349F">
        <w:rPr>
          <w:rFonts w:ascii="Times New Roman" w:hAnsi="Times New Roman" w:cs="Times New Roman"/>
          <w:sz w:val="20"/>
          <w:szCs w:val="20"/>
        </w:rPr>
        <w:t xml:space="preserve">, </w:t>
      </w:r>
      <w:proofErr w:type="spellStart"/>
      <w:r w:rsidRPr="003E349F">
        <w:rPr>
          <w:rFonts w:ascii="Times New Roman" w:hAnsi="Times New Roman" w:cs="Times New Roman"/>
          <w:i/>
          <w:iCs/>
          <w:sz w:val="20"/>
          <w:szCs w:val="20"/>
        </w:rPr>
        <w:t>Schriften</w:t>
      </w:r>
      <w:proofErr w:type="spellEnd"/>
      <w:r>
        <w:rPr>
          <w:rFonts w:ascii="Times New Roman" w:hAnsi="Times New Roman" w:cs="Times New Roman"/>
          <w:iCs/>
          <w:sz w:val="20"/>
          <w:szCs w:val="20"/>
        </w:rPr>
        <w:t xml:space="preserve"> cit. (</w:t>
      </w:r>
      <w:proofErr w:type="spellStart"/>
      <w:r>
        <w:rPr>
          <w:rFonts w:ascii="Times New Roman" w:hAnsi="Times New Roman" w:cs="Times New Roman"/>
          <w:iCs/>
          <w:sz w:val="20"/>
          <w:szCs w:val="20"/>
        </w:rPr>
        <w:t>nota</w:t>
      </w:r>
      <w:proofErr w:type="spellEnd"/>
      <w:r>
        <w:rPr>
          <w:rFonts w:ascii="Times New Roman" w:hAnsi="Times New Roman" w:cs="Times New Roman"/>
          <w:iCs/>
          <w:sz w:val="20"/>
          <w:szCs w:val="20"/>
        </w:rPr>
        <w:t xml:space="preserve"> 10)</w:t>
      </w:r>
      <w:r w:rsidRPr="003E349F">
        <w:rPr>
          <w:rFonts w:ascii="Times New Roman" w:hAnsi="Times New Roman" w:cs="Times New Roman"/>
          <w:sz w:val="20"/>
          <w:szCs w:val="20"/>
        </w:rPr>
        <w:t>, pp. 660</w:t>
      </w:r>
      <w:r>
        <w:rPr>
          <w:rFonts w:ascii="Times New Roman" w:hAnsi="Times New Roman" w:cs="Times New Roman"/>
          <w:sz w:val="20"/>
          <w:szCs w:val="20"/>
          <w:shd w:val="clear" w:color="auto" w:fill="FFFFFF"/>
        </w:rPr>
        <w:t>-</w:t>
      </w:r>
      <w:r w:rsidRPr="003E349F">
        <w:rPr>
          <w:rFonts w:ascii="Times New Roman" w:hAnsi="Times New Roman" w:cs="Times New Roman"/>
          <w:sz w:val="20"/>
          <w:szCs w:val="20"/>
        </w:rPr>
        <w:t xml:space="preserve">722; see also </w:t>
      </w:r>
      <w:r w:rsidRPr="00B67102">
        <w:rPr>
          <w:rFonts w:ascii="Times New Roman" w:hAnsi="Times New Roman" w:cs="Times New Roman"/>
          <w:sz w:val="20"/>
          <w:szCs w:val="20"/>
        </w:rPr>
        <w:t xml:space="preserve">K. </w:t>
      </w:r>
      <w:proofErr w:type="spellStart"/>
      <w:r w:rsidRPr="00B67102">
        <w:rPr>
          <w:rFonts w:ascii="Times New Roman" w:hAnsi="Times New Roman" w:cs="Times New Roman"/>
          <w:smallCaps/>
          <w:sz w:val="20"/>
          <w:szCs w:val="20"/>
        </w:rPr>
        <w:t>Springsfeld</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Alkuins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Einfluß</w:t>
      </w:r>
      <w:proofErr w:type="spellEnd"/>
      <w:r w:rsidRPr="00B67102">
        <w:rPr>
          <w:rFonts w:ascii="Times New Roman" w:hAnsi="Times New Roman" w:cs="Times New Roman"/>
          <w:i/>
          <w:sz w:val="20"/>
          <w:szCs w:val="20"/>
        </w:rPr>
        <w:t xml:space="preserve"> auf die </w:t>
      </w:r>
      <w:proofErr w:type="spellStart"/>
      <w:r w:rsidRPr="00B67102">
        <w:rPr>
          <w:rFonts w:ascii="Times New Roman" w:hAnsi="Times New Roman" w:cs="Times New Roman"/>
          <w:i/>
          <w:sz w:val="20"/>
          <w:szCs w:val="20"/>
        </w:rPr>
        <w:t>Komputistik</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zur</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Zeit</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Karls</w:t>
      </w:r>
      <w:proofErr w:type="spellEnd"/>
      <w:r w:rsidRPr="00B67102">
        <w:rPr>
          <w:rFonts w:ascii="Times New Roman" w:hAnsi="Times New Roman" w:cs="Times New Roman"/>
          <w:i/>
          <w:sz w:val="20"/>
          <w:szCs w:val="20"/>
        </w:rPr>
        <w:t xml:space="preserve"> des </w:t>
      </w:r>
      <w:proofErr w:type="spellStart"/>
      <w:r w:rsidRPr="00B67102">
        <w:rPr>
          <w:rFonts w:ascii="Times New Roman" w:hAnsi="Times New Roman" w:cs="Times New Roman"/>
          <w:i/>
          <w:sz w:val="20"/>
          <w:szCs w:val="20"/>
        </w:rPr>
        <w:t>Großen</w:t>
      </w:r>
      <w:proofErr w:type="spellEnd"/>
      <w:r w:rsidRPr="00B67102">
        <w:rPr>
          <w:rFonts w:ascii="Times New Roman" w:hAnsi="Times New Roman" w:cs="Times New Roman"/>
          <w:sz w:val="20"/>
          <w:szCs w:val="20"/>
        </w:rPr>
        <w:t>, Munich, 2003, pp. 329</w:t>
      </w:r>
      <w:r>
        <w:rPr>
          <w:rFonts w:ascii="Times New Roman" w:hAnsi="Times New Roman" w:cs="Times New Roman"/>
          <w:sz w:val="20"/>
          <w:szCs w:val="20"/>
          <w:shd w:val="clear" w:color="auto" w:fill="FFFFFF"/>
        </w:rPr>
        <w:t>-</w:t>
      </w:r>
      <w:r w:rsidRPr="00B67102">
        <w:rPr>
          <w:rFonts w:ascii="Times New Roman" w:hAnsi="Times New Roman" w:cs="Times New Roman"/>
          <w:sz w:val="20"/>
          <w:szCs w:val="20"/>
          <w:shd w:val="clear" w:color="auto" w:fill="FFFFFF"/>
        </w:rPr>
        <w:t>3</w:t>
      </w:r>
      <w:r w:rsidRPr="00B67102">
        <w:rPr>
          <w:rFonts w:ascii="Times New Roman" w:hAnsi="Times New Roman" w:cs="Times New Roman"/>
          <w:sz w:val="20"/>
          <w:szCs w:val="20"/>
        </w:rPr>
        <w:t>75</w:t>
      </w:r>
      <w:r w:rsidRPr="003E349F">
        <w:rPr>
          <w:rFonts w:ascii="Times New Roman" w:hAnsi="Times New Roman" w:cs="Times New Roman"/>
          <w:sz w:val="20"/>
          <w:szCs w:val="20"/>
        </w:rPr>
        <w:t>.</w:t>
      </w:r>
    </w:p>
  </w:footnote>
  <w:footnote w:id="15">
    <w:p w14:paraId="4B13E96C" w14:textId="3A453EBF" w:rsidR="00887B1E" w:rsidRPr="00EE2C15" w:rsidRDefault="00887B1E">
      <w:pPr>
        <w:pStyle w:val="Testonotaapidipagina"/>
        <w:rPr>
          <w:rFonts w:ascii="Times New Roman" w:hAnsi="Times New Roman" w:cs="Times New Roman"/>
          <w:sz w:val="20"/>
          <w:szCs w:val="20"/>
          <w:lang w:val="en-GB"/>
        </w:rPr>
      </w:pPr>
      <w:r w:rsidRPr="00EE2C15">
        <w:rPr>
          <w:rStyle w:val="Rimandonotaapidipagina"/>
          <w:rFonts w:ascii="Times New Roman" w:hAnsi="Times New Roman" w:cs="Times New Roman"/>
          <w:sz w:val="20"/>
          <w:szCs w:val="20"/>
          <w:lang w:val="en-GB"/>
        </w:rPr>
        <w:footnoteRef/>
      </w:r>
      <w:r w:rsidRPr="00EE2C15">
        <w:rPr>
          <w:rFonts w:ascii="Times New Roman" w:hAnsi="Times New Roman" w:cs="Times New Roman"/>
          <w:sz w:val="20"/>
          <w:szCs w:val="20"/>
          <w:lang w:val="en-GB"/>
        </w:rPr>
        <w:t xml:space="preserve"> Easter cycles were obviously composed since the third century at the latest, but of the Latin constructions, only the ones produced in the first six decades of the fifth century had an impact on the early </w:t>
      </w:r>
      <w:proofErr w:type="gramStart"/>
      <w:r w:rsidRPr="00EE2C15">
        <w:rPr>
          <w:rFonts w:ascii="Times New Roman" w:hAnsi="Times New Roman" w:cs="Times New Roman"/>
          <w:sz w:val="20"/>
          <w:szCs w:val="20"/>
          <w:lang w:val="en-GB"/>
        </w:rPr>
        <w:t>Middle</w:t>
      </w:r>
      <w:proofErr w:type="gramEnd"/>
      <w:r w:rsidRPr="00EE2C15">
        <w:rPr>
          <w:rFonts w:ascii="Times New Roman" w:hAnsi="Times New Roman" w:cs="Times New Roman"/>
          <w:sz w:val="20"/>
          <w:szCs w:val="20"/>
          <w:lang w:val="en-GB"/>
        </w:rPr>
        <w:t xml:space="preserve"> Ages. </w:t>
      </w:r>
    </w:p>
  </w:footnote>
  <w:footnote w:id="16">
    <w:p w14:paraId="10AD24BA" w14:textId="16D1D868" w:rsidR="00887B1E" w:rsidRPr="00EE2C15" w:rsidRDefault="00887B1E" w:rsidP="00F9246B">
      <w:pPr>
        <w:pStyle w:val="Testonotaapidipagina"/>
        <w:rPr>
          <w:rFonts w:ascii="Times New Roman" w:hAnsi="Times New Roman" w:cs="Times New Roman"/>
          <w:sz w:val="20"/>
          <w:szCs w:val="20"/>
          <w:lang w:val="en-GB"/>
        </w:rPr>
      </w:pPr>
      <w:r w:rsidRPr="00EE2C15">
        <w:rPr>
          <w:rStyle w:val="Rimandonotaapidipagina"/>
          <w:rFonts w:ascii="Times New Roman" w:hAnsi="Times New Roman" w:cs="Times New Roman"/>
          <w:sz w:val="20"/>
          <w:szCs w:val="20"/>
          <w:lang w:val="en-GB"/>
        </w:rPr>
        <w:footnoteRef/>
      </w:r>
      <w:r w:rsidRPr="00EE2C15">
        <w:rPr>
          <w:rFonts w:ascii="Times New Roman" w:hAnsi="Times New Roman" w:cs="Times New Roman"/>
          <w:sz w:val="20"/>
          <w:szCs w:val="20"/>
          <w:lang w:val="en-GB"/>
        </w:rPr>
        <w:t xml:space="preserve"> For a neat summary of the details, see </w:t>
      </w:r>
      <w:r w:rsidRPr="00EE2C15">
        <w:rPr>
          <w:rFonts w:ascii="Times New Roman" w:eastAsia="Calibri" w:hAnsi="Times New Roman" w:cs="Times New Roman"/>
          <w:noProof/>
          <w:sz w:val="20"/>
          <w:szCs w:val="20"/>
          <w:lang w:eastAsia="en-US" w:bidi="he-IL"/>
        </w:rPr>
        <w:t xml:space="preserve">J. </w:t>
      </w:r>
      <w:r w:rsidRPr="00EE2C15">
        <w:rPr>
          <w:rFonts w:ascii="Times New Roman" w:eastAsia="Calibri" w:hAnsi="Times New Roman" w:cs="Times New Roman"/>
          <w:smallCaps/>
          <w:noProof/>
          <w:sz w:val="20"/>
          <w:szCs w:val="20"/>
          <w:lang w:eastAsia="en-US" w:bidi="he-IL"/>
        </w:rPr>
        <w:t>Wiesenbach</w:t>
      </w:r>
      <w:r w:rsidRPr="00EE2C15">
        <w:rPr>
          <w:rFonts w:ascii="Times New Roman" w:eastAsia="Calibri" w:hAnsi="Times New Roman" w:cs="Times New Roman"/>
          <w:noProof/>
          <w:sz w:val="20"/>
          <w:szCs w:val="20"/>
          <w:lang w:eastAsia="en-US" w:bidi="he-IL"/>
        </w:rPr>
        <w:t xml:space="preserve">, </w:t>
      </w:r>
      <w:r w:rsidRPr="00EE2C15">
        <w:rPr>
          <w:rFonts w:ascii="Times New Roman" w:eastAsia="Calibri" w:hAnsi="Times New Roman" w:cs="Times New Roman"/>
          <w:i/>
          <w:iCs/>
          <w:noProof/>
          <w:sz w:val="20"/>
          <w:szCs w:val="20"/>
          <w:lang w:eastAsia="en-US" w:bidi="he-IL"/>
        </w:rPr>
        <w:t>Sigebert von Gembloux: Liber decennalis</w:t>
      </w:r>
      <w:r w:rsidRPr="00EE2C15">
        <w:rPr>
          <w:rFonts w:ascii="Times New Roman" w:eastAsia="Calibri" w:hAnsi="Times New Roman" w:cs="Times New Roman"/>
          <w:noProof/>
          <w:sz w:val="20"/>
          <w:szCs w:val="20"/>
          <w:lang w:eastAsia="en-US" w:bidi="he-IL"/>
        </w:rPr>
        <w:t>, Weimar, 1986, pp. 65</w:t>
      </w:r>
      <w:r>
        <w:rPr>
          <w:rFonts w:ascii="Times New Roman" w:eastAsia="Calibri" w:hAnsi="Times New Roman" w:cs="Times New Roman"/>
          <w:noProof/>
          <w:sz w:val="20"/>
          <w:szCs w:val="20"/>
          <w:lang w:eastAsia="en-US" w:bidi="he-IL"/>
        </w:rPr>
        <w:t>-</w:t>
      </w:r>
      <w:r w:rsidRPr="00EE2C15">
        <w:rPr>
          <w:rFonts w:ascii="Times New Roman" w:hAnsi="Times New Roman" w:cs="Times New Roman"/>
          <w:sz w:val="20"/>
          <w:szCs w:val="20"/>
        </w:rPr>
        <w:t>69;</w:t>
      </w:r>
      <w:r w:rsidRPr="00EE2C15">
        <w:rPr>
          <w:rFonts w:ascii="Times New Roman" w:eastAsia="Calibri" w:hAnsi="Times New Roman" w:cs="Times New Roman"/>
          <w:noProof/>
          <w:sz w:val="20"/>
          <w:szCs w:val="20"/>
          <w:lang w:eastAsia="en-US" w:bidi="he-IL"/>
        </w:rPr>
        <w:t xml:space="preserve"> </w:t>
      </w:r>
      <w:r w:rsidRPr="00EE2C15">
        <w:rPr>
          <w:rFonts w:ascii="Times New Roman" w:hAnsi="Times New Roman" w:cs="Times New Roman"/>
          <w:sz w:val="20"/>
          <w:szCs w:val="20"/>
        </w:rPr>
        <w:t xml:space="preserve">C. P. E. </w:t>
      </w:r>
      <w:proofErr w:type="spellStart"/>
      <w:r w:rsidRPr="00EE2C15">
        <w:rPr>
          <w:rFonts w:ascii="Times New Roman" w:hAnsi="Times New Roman" w:cs="Times New Roman"/>
          <w:smallCaps/>
          <w:sz w:val="20"/>
          <w:szCs w:val="20"/>
        </w:rPr>
        <w:t>Nothaft</w:t>
      </w:r>
      <w:proofErr w:type="spellEnd"/>
      <w:r w:rsidRPr="00EE2C15">
        <w:rPr>
          <w:rFonts w:ascii="Times New Roman" w:hAnsi="Times New Roman" w:cs="Times New Roman"/>
          <w:sz w:val="20"/>
          <w:szCs w:val="20"/>
        </w:rPr>
        <w:t xml:space="preserve">, </w:t>
      </w:r>
      <w:r w:rsidRPr="00EE2C15">
        <w:rPr>
          <w:rFonts w:ascii="Times New Roman" w:hAnsi="Times New Roman" w:cs="Times New Roman"/>
          <w:i/>
          <w:sz w:val="20"/>
          <w:szCs w:val="20"/>
        </w:rPr>
        <w:t>Dating the Passion: the life of Jesus and the emergence of scientific chronology (200</w:t>
      </w:r>
      <w:r>
        <w:rPr>
          <w:rFonts w:ascii="Times New Roman" w:hAnsi="Times New Roman" w:cs="Times New Roman"/>
          <w:i/>
          <w:sz w:val="20"/>
          <w:szCs w:val="20"/>
        </w:rPr>
        <w:t>-</w:t>
      </w:r>
      <w:r w:rsidRPr="00EE2C15">
        <w:rPr>
          <w:rFonts w:ascii="Times New Roman" w:hAnsi="Times New Roman" w:cs="Times New Roman"/>
          <w:i/>
          <w:sz w:val="20"/>
          <w:szCs w:val="20"/>
        </w:rPr>
        <w:t>1600)</w:t>
      </w:r>
      <w:r w:rsidRPr="00EE2C15">
        <w:rPr>
          <w:rFonts w:ascii="Times New Roman" w:hAnsi="Times New Roman" w:cs="Times New Roman"/>
          <w:sz w:val="20"/>
          <w:szCs w:val="20"/>
        </w:rPr>
        <w:t xml:space="preserve">, Leiden, 2012, pp. </w:t>
      </w:r>
      <w:r w:rsidRPr="00EE2C15">
        <w:rPr>
          <w:rFonts w:ascii="Times New Roman" w:hAnsi="Times New Roman" w:cs="Times New Roman"/>
          <w:sz w:val="20"/>
          <w:szCs w:val="20"/>
          <w:lang w:val="en-GB"/>
        </w:rPr>
        <w:t>23</w:t>
      </w:r>
      <w:r>
        <w:rPr>
          <w:rFonts w:ascii="Times New Roman" w:hAnsi="Times New Roman" w:cs="Times New Roman"/>
          <w:sz w:val="20"/>
          <w:szCs w:val="20"/>
        </w:rPr>
        <w:t>-</w:t>
      </w:r>
      <w:r w:rsidRPr="00EE2C15">
        <w:rPr>
          <w:rFonts w:ascii="Times New Roman" w:hAnsi="Times New Roman" w:cs="Times New Roman"/>
          <w:sz w:val="20"/>
          <w:szCs w:val="20"/>
        </w:rPr>
        <w:t>2</w:t>
      </w:r>
      <w:r w:rsidRPr="00EE2C15">
        <w:rPr>
          <w:rFonts w:ascii="Times New Roman" w:hAnsi="Times New Roman" w:cs="Times New Roman"/>
          <w:sz w:val="20"/>
          <w:szCs w:val="20"/>
          <w:lang w:val="en-GB"/>
        </w:rPr>
        <w:t>8.</w:t>
      </w:r>
    </w:p>
  </w:footnote>
  <w:footnote w:id="17">
    <w:p w14:paraId="17F84E56" w14:textId="04FE91A5" w:rsidR="00887B1E" w:rsidRPr="00EE2C15" w:rsidRDefault="00887B1E">
      <w:pPr>
        <w:pStyle w:val="Testonotaapidipagina"/>
        <w:rPr>
          <w:rFonts w:ascii="Times New Roman" w:hAnsi="Times New Roman" w:cs="Times New Roman"/>
          <w:sz w:val="20"/>
          <w:szCs w:val="20"/>
          <w:lang w:val="de-DE"/>
        </w:rPr>
      </w:pPr>
      <w:r w:rsidRPr="00EE2C15">
        <w:rPr>
          <w:rStyle w:val="Rimandonotaapidipagina"/>
          <w:rFonts w:ascii="Times New Roman" w:hAnsi="Times New Roman" w:cs="Times New Roman"/>
          <w:sz w:val="20"/>
          <w:szCs w:val="20"/>
        </w:rPr>
        <w:footnoteRef/>
      </w:r>
      <w:r w:rsidRPr="00EE2C15">
        <w:rPr>
          <w:rFonts w:ascii="Times New Roman" w:hAnsi="Times New Roman" w:cs="Times New Roman"/>
          <w:sz w:val="20"/>
          <w:szCs w:val="20"/>
        </w:rPr>
        <w:t xml:space="preserve"> For this, see the classic by </w:t>
      </w:r>
      <w:r w:rsidRPr="00EE2C15">
        <w:rPr>
          <w:rFonts w:ascii="Times New Roman" w:hAnsi="Times New Roman" w:cs="Times New Roman"/>
          <w:sz w:val="20"/>
          <w:szCs w:val="20"/>
          <w:lang w:val="en-GB"/>
        </w:rPr>
        <w:t xml:space="preserve">C. W. </w:t>
      </w:r>
      <w:r w:rsidRPr="00EE2C15">
        <w:rPr>
          <w:rFonts w:ascii="Times New Roman" w:hAnsi="Times New Roman" w:cs="Times New Roman"/>
          <w:smallCaps/>
          <w:sz w:val="20"/>
          <w:szCs w:val="20"/>
          <w:lang w:val="en-GB"/>
        </w:rPr>
        <w:t>Jones</w:t>
      </w:r>
      <w:r w:rsidRPr="00EE2C15">
        <w:rPr>
          <w:rFonts w:ascii="Times New Roman" w:hAnsi="Times New Roman" w:cs="Times New Roman"/>
          <w:sz w:val="20"/>
          <w:szCs w:val="20"/>
          <w:lang w:val="en-GB"/>
        </w:rPr>
        <w:t xml:space="preserve">, </w:t>
      </w:r>
      <w:r w:rsidRPr="00EE2C15">
        <w:rPr>
          <w:rFonts w:ascii="Times New Roman" w:hAnsi="Times New Roman" w:cs="Times New Roman"/>
          <w:i/>
          <w:sz w:val="20"/>
          <w:szCs w:val="20"/>
          <w:lang w:val="en-GB"/>
        </w:rPr>
        <w:t xml:space="preserve">A legend of St. </w:t>
      </w:r>
      <w:proofErr w:type="spellStart"/>
      <w:r w:rsidRPr="00EE2C15">
        <w:rPr>
          <w:rFonts w:ascii="Times New Roman" w:hAnsi="Times New Roman" w:cs="Times New Roman"/>
          <w:i/>
          <w:sz w:val="20"/>
          <w:szCs w:val="20"/>
          <w:lang w:val="en-GB"/>
        </w:rPr>
        <w:t>Pachomius</w:t>
      </w:r>
      <w:proofErr w:type="spellEnd"/>
      <w:r w:rsidRPr="00EE2C15">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EE2C15">
        <w:rPr>
          <w:rFonts w:ascii="Times New Roman" w:hAnsi="Times New Roman" w:cs="Times New Roman"/>
          <w:iCs/>
          <w:sz w:val="20"/>
          <w:szCs w:val="20"/>
          <w:lang w:val="en-GB"/>
        </w:rPr>
        <w:t>Speculum</w:t>
      </w:r>
      <w:r>
        <w:rPr>
          <w:rFonts w:ascii="Times New Roman" w:hAnsi="Times New Roman" w:cs="Times New Roman"/>
          <w:sz w:val="20"/>
          <w:szCs w:val="20"/>
          <w:lang w:val="en-GB"/>
        </w:rPr>
        <w:t>»</w:t>
      </w:r>
      <w:r w:rsidRPr="00EE2C15">
        <w:rPr>
          <w:rFonts w:ascii="Times New Roman" w:hAnsi="Times New Roman" w:cs="Times New Roman"/>
          <w:sz w:val="20"/>
          <w:szCs w:val="20"/>
          <w:lang w:val="en-GB"/>
        </w:rPr>
        <w:t>, 18 (1943), pp. 198</w:t>
      </w:r>
      <w:r>
        <w:rPr>
          <w:rFonts w:ascii="Times New Roman" w:hAnsi="Times New Roman" w:cs="Times New Roman"/>
          <w:sz w:val="20"/>
          <w:szCs w:val="20"/>
          <w:lang w:val="en-GB"/>
        </w:rPr>
        <w:t>-</w:t>
      </w:r>
      <w:r w:rsidRPr="00EE2C15">
        <w:rPr>
          <w:rFonts w:ascii="Times New Roman" w:hAnsi="Times New Roman" w:cs="Times New Roman"/>
          <w:sz w:val="20"/>
          <w:szCs w:val="20"/>
          <w:lang w:val="en-GB"/>
        </w:rPr>
        <w:t xml:space="preserve">210, </w:t>
      </w:r>
      <w:proofErr w:type="spellStart"/>
      <w:r w:rsidRPr="00EE2C15">
        <w:rPr>
          <w:rFonts w:ascii="Times New Roman" w:hAnsi="Times New Roman" w:cs="Times New Roman"/>
          <w:sz w:val="20"/>
          <w:szCs w:val="20"/>
          <w:lang w:val="en-GB"/>
        </w:rPr>
        <w:t>repr</w:t>
      </w:r>
      <w:proofErr w:type="spellEnd"/>
      <w:r w:rsidRPr="00EE2C15">
        <w:rPr>
          <w:rFonts w:ascii="Times New Roman" w:hAnsi="Times New Roman" w:cs="Times New Roman"/>
          <w:sz w:val="20"/>
          <w:szCs w:val="20"/>
          <w:lang w:val="en-GB"/>
        </w:rPr>
        <w:t xml:space="preserve">. </w:t>
      </w:r>
      <w:proofErr w:type="gramStart"/>
      <w:r w:rsidRPr="00EE2C15">
        <w:rPr>
          <w:rFonts w:ascii="Times New Roman" w:hAnsi="Times New Roman" w:cs="Times New Roman"/>
          <w:sz w:val="20"/>
          <w:szCs w:val="20"/>
          <w:lang w:val="en-GB"/>
        </w:rPr>
        <w:t>in</w:t>
      </w:r>
      <w:proofErr w:type="gramEnd"/>
      <w:r w:rsidRPr="00EE2C15">
        <w:rPr>
          <w:rFonts w:ascii="Times New Roman" w:hAnsi="Times New Roman" w:cs="Times New Roman"/>
          <w:sz w:val="20"/>
          <w:szCs w:val="20"/>
          <w:lang w:val="en-GB"/>
        </w:rPr>
        <w:t xml:space="preserve"> I</w:t>
      </w:r>
      <w:r w:rsidRPr="00EE2C15">
        <w:rPr>
          <w:rFonts w:ascii="Times New Roman" w:hAnsi="Times New Roman" w:cs="Times New Roman"/>
          <w:smallCaps/>
          <w:sz w:val="20"/>
          <w:szCs w:val="20"/>
          <w:lang w:val="en-GB"/>
        </w:rPr>
        <w:t>d.</w:t>
      </w:r>
      <w:r w:rsidRPr="00EE2C15">
        <w:rPr>
          <w:rFonts w:ascii="Times New Roman" w:hAnsi="Times New Roman" w:cs="Times New Roman"/>
          <w:sz w:val="20"/>
          <w:szCs w:val="20"/>
          <w:lang w:val="en-GB"/>
        </w:rPr>
        <w:t xml:space="preserve">, </w:t>
      </w:r>
      <w:r w:rsidRPr="00EE2C15">
        <w:rPr>
          <w:rFonts w:ascii="Times New Roman" w:hAnsi="Times New Roman" w:cs="Times New Roman"/>
          <w:i/>
          <w:iCs/>
          <w:sz w:val="20"/>
          <w:szCs w:val="20"/>
          <w:lang w:val="en-GB"/>
        </w:rPr>
        <w:t xml:space="preserve">Bede, the schools and the </w:t>
      </w:r>
      <w:proofErr w:type="spellStart"/>
      <w:r w:rsidRPr="00EE2C15">
        <w:rPr>
          <w:rFonts w:ascii="Times New Roman" w:hAnsi="Times New Roman" w:cs="Times New Roman"/>
          <w:i/>
          <w:iCs/>
          <w:sz w:val="20"/>
          <w:szCs w:val="20"/>
          <w:lang w:val="en-GB"/>
        </w:rPr>
        <w:t>computus</w:t>
      </w:r>
      <w:proofErr w:type="spellEnd"/>
      <w:r w:rsidRPr="00EE2C15">
        <w:rPr>
          <w:rFonts w:ascii="Times New Roman" w:hAnsi="Times New Roman" w:cs="Times New Roman"/>
          <w:iCs/>
          <w:sz w:val="20"/>
          <w:szCs w:val="20"/>
          <w:lang w:val="en-GB"/>
        </w:rPr>
        <w:t>,</w:t>
      </w:r>
      <w:r w:rsidRPr="00EE2C15">
        <w:rPr>
          <w:rFonts w:ascii="Times New Roman" w:hAnsi="Times New Roman" w:cs="Times New Roman"/>
          <w:sz w:val="20"/>
          <w:szCs w:val="20"/>
          <w:lang w:val="en-GB"/>
        </w:rPr>
        <w:t xml:space="preserve"> ed. by W. M. Stevens, Aldershot, 1994, article VII.</w:t>
      </w:r>
    </w:p>
  </w:footnote>
  <w:footnote w:id="18">
    <w:p w14:paraId="779507C5" w14:textId="734D17B5" w:rsidR="00887B1E" w:rsidRPr="00EE2C15" w:rsidRDefault="00887B1E">
      <w:pPr>
        <w:pStyle w:val="Testonotaapidipagina"/>
        <w:rPr>
          <w:rFonts w:ascii="Times New Roman" w:hAnsi="Times New Roman" w:cs="Times New Roman"/>
          <w:sz w:val="20"/>
          <w:szCs w:val="20"/>
          <w:lang w:val="de-DE"/>
        </w:rPr>
      </w:pPr>
      <w:r w:rsidRPr="00EE2C15">
        <w:rPr>
          <w:rStyle w:val="Rimandonotaapidipagina"/>
          <w:rFonts w:ascii="Times New Roman" w:hAnsi="Times New Roman" w:cs="Times New Roman"/>
          <w:sz w:val="20"/>
          <w:szCs w:val="20"/>
        </w:rPr>
        <w:footnoteRef/>
      </w:r>
      <w:r w:rsidRPr="00EE2C15">
        <w:rPr>
          <w:rFonts w:ascii="Times New Roman" w:hAnsi="Times New Roman" w:cs="Times New Roman"/>
          <w:sz w:val="20"/>
          <w:szCs w:val="20"/>
        </w:rPr>
        <w:t xml:space="preserve"> For the Julian calendar, see F. </w:t>
      </w:r>
      <w:proofErr w:type="spellStart"/>
      <w:r w:rsidRPr="00EE2C15">
        <w:rPr>
          <w:rFonts w:ascii="Times New Roman" w:hAnsi="Times New Roman" w:cs="Times New Roman"/>
          <w:smallCaps/>
          <w:sz w:val="20"/>
          <w:szCs w:val="20"/>
        </w:rPr>
        <w:t>Rühl</w:t>
      </w:r>
      <w:proofErr w:type="spellEnd"/>
      <w:r w:rsidRPr="00EE2C15">
        <w:rPr>
          <w:rFonts w:ascii="Times New Roman" w:hAnsi="Times New Roman" w:cs="Times New Roman"/>
          <w:sz w:val="20"/>
          <w:szCs w:val="20"/>
        </w:rPr>
        <w:t xml:space="preserve">, </w:t>
      </w:r>
      <w:proofErr w:type="spellStart"/>
      <w:r w:rsidRPr="00EE2C15">
        <w:rPr>
          <w:rFonts w:ascii="Times New Roman" w:hAnsi="Times New Roman" w:cs="Times New Roman"/>
          <w:i/>
          <w:sz w:val="20"/>
          <w:szCs w:val="20"/>
        </w:rPr>
        <w:t>Chronologie</w:t>
      </w:r>
      <w:proofErr w:type="spellEnd"/>
      <w:r w:rsidRPr="00EE2C15">
        <w:rPr>
          <w:rFonts w:ascii="Times New Roman" w:hAnsi="Times New Roman" w:cs="Times New Roman"/>
          <w:i/>
          <w:sz w:val="20"/>
          <w:szCs w:val="20"/>
        </w:rPr>
        <w:t xml:space="preserve"> des </w:t>
      </w:r>
      <w:proofErr w:type="spellStart"/>
      <w:r w:rsidRPr="00EE2C15">
        <w:rPr>
          <w:rFonts w:ascii="Times New Roman" w:hAnsi="Times New Roman" w:cs="Times New Roman"/>
          <w:i/>
          <w:sz w:val="20"/>
          <w:szCs w:val="20"/>
        </w:rPr>
        <w:t>Mittelalters</w:t>
      </w:r>
      <w:proofErr w:type="spellEnd"/>
      <w:r w:rsidRPr="00EE2C15">
        <w:rPr>
          <w:rFonts w:ascii="Times New Roman" w:hAnsi="Times New Roman" w:cs="Times New Roman"/>
          <w:i/>
          <w:sz w:val="20"/>
          <w:szCs w:val="20"/>
        </w:rPr>
        <w:t xml:space="preserve"> und der </w:t>
      </w:r>
      <w:proofErr w:type="spellStart"/>
      <w:r w:rsidRPr="00EE2C15">
        <w:rPr>
          <w:rFonts w:ascii="Times New Roman" w:hAnsi="Times New Roman" w:cs="Times New Roman"/>
          <w:i/>
          <w:sz w:val="20"/>
          <w:szCs w:val="20"/>
        </w:rPr>
        <w:t>Neuzeit</w:t>
      </w:r>
      <w:proofErr w:type="spellEnd"/>
      <w:r w:rsidRPr="00EE2C15">
        <w:rPr>
          <w:rFonts w:ascii="Times New Roman" w:hAnsi="Times New Roman" w:cs="Times New Roman"/>
          <w:sz w:val="20"/>
          <w:szCs w:val="20"/>
        </w:rPr>
        <w:t>, Berlin, 1897, pp. 13</w:t>
      </w:r>
      <w:r>
        <w:rPr>
          <w:rFonts w:ascii="Times New Roman" w:hAnsi="Times New Roman" w:cs="Times New Roman"/>
          <w:sz w:val="20"/>
          <w:szCs w:val="20"/>
        </w:rPr>
        <w:t>-</w:t>
      </w:r>
      <w:r w:rsidRPr="00EE2C15">
        <w:rPr>
          <w:rFonts w:ascii="Times New Roman" w:hAnsi="Times New Roman" w:cs="Times New Roman"/>
          <w:sz w:val="20"/>
          <w:szCs w:val="20"/>
        </w:rPr>
        <w:t xml:space="preserve">23; S. </w:t>
      </w:r>
      <w:r w:rsidRPr="00EE2C15">
        <w:rPr>
          <w:rFonts w:ascii="Times New Roman" w:hAnsi="Times New Roman" w:cs="Times New Roman"/>
          <w:smallCaps/>
          <w:sz w:val="20"/>
          <w:szCs w:val="20"/>
          <w:lang w:val="de-DE"/>
        </w:rPr>
        <w:t>Stern</w:t>
      </w:r>
      <w:r w:rsidRPr="00EE2C15">
        <w:rPr>
          <w:rFonts w:ascii="Times New Roman" w:hAnsi="Times New Roman" w:cs="Times New Roman"/>
          <w:sz w:val="20"/>
          <w:szCs w:val="20"/>
          <w:lang w:val="de-DE"/>
        </w:rPr>
        <w:t xml:space="preserve">, </w:t>
      </w:r>
      <w:proofErr w:type="spellStart"/>
      <w:r w:rsidRPr="00EE2C15">
        <w:rPr>
          <w:rFonts w:ascii="Times New Roman" w:hAnsi="Times New Roman" w:cs="Times New Roman"/>
          <w:i/>
          <w:sz w:val="20"/>
          <w:szCs w:val="20"/>
          <w:lang w:val="de-DE"/>
        </w:rPr>
        <w:t>Calendars</w:t>
      </w:r>
      <w:proofErr w:type="spellEnd"/>
      <w:r w:rsidRPr="00EE2C15">
        <w:rPr>
          <w:rFonts w:ascii="Times New Roman" w:hAnsi="Times New Roman" w:cs="Times New Roman"/>
          <w:i/>
          <w:sz w:val="20"/>
          <w:szCs w:val="20"/>
          <w:lang w:val="de-DE"/>
        </w:rPr>
        <w:t xml:space="preserve"> in </w:t>
      </w:r>
      <w:proofErr w:type="spellStart"/>
      <w:r w:rsidRPr="00EE2C15">
        <w:rPr>
          <w:rFonts w:ascii="Times New Roman" w:hAnsi="Times New Roman" w:cs="Times New Roman"/>
          <w:i/>
          <w:sz w:val="20"/>
          <w:szCs w:val="20"/>
          <w:lang w:val="de-DE"/>
        </w:rPr>
        <w:t>Antiquity</w:t>
      </w:r>
      <w:proofErr w:type="spellEnd"/>
      <w:r w:rsidRPr="00EE2C15">
        <w:rPr>
          <w:rFonts w:ascii="Times New Roman" w:hAnsi="Times New Roman" w:cs="Times New Roman"/>
          <w:i/>
          <w:sz w:val="20"/>
          <w:szCs w:val="20"/>
          <w:lang w:val="de-DE"/>
        </w:rPr>
        <w:t xml:space="preserve">: </w:t>
      </w:r>
      <w:proofErr w:type="spellStart"/>
      <w:r w:rsidRPr="00EE2C15">
        <w:rPr>
          <w:rFonts w:ascii="Times New Roman" w:hAnsi="Times New Roman" w:cs="Times New Roman"/>
          <w:i/>
          <w:sz w:val="20"/>
          <w:szCs w:val="20"/>
          <w:lang w:val="de-DE"/>
        </w:rPr>
        <w:t>empires</w:t>
      </w:r>
      <w:proofErr w:type="spellEnd"/>
      <w:r w:rsidRPr="00EE2C15">
        <w:rPr>
          <w:rFonts w:ascii="Times New Roman" w:hAnsi="Times New Roman" w:cs="Times New Roman"/>
          <w:i/>
          <w:sz w:val="20"/>
          <w:szCs w:val="20"/>
          <w:lang w:val="de-DE"/>
        </w:rPr>
        <w:t xml:space="preserve">, </w:t>
      </w:r>
      <w:proofErr w:type="spellStart"/>
      <w:r w:rsidRPr="00EE2C15">
        <w:rPr>
          <w:rFonts w:ascii="Times New Roman" w:hAnsi="Times New Roman" w:cs="Times New Roman"/>
          <w:i/>
          <w:sz w:val="20"/>
          <w:szCs w:val="20"/>
          <w:lang w:val="de-DE"/>
        </w:rPr>
        <w:t>states</w:t>
      </w:r>
      <w:proofErr w:type="spellEnd"/>
      <w:r w:rsidRPr="00EE2C15">
        <w:rPr>
          <w:rFonts w:ascii="Times New Roman" w:hAnsi="Times New Roman" w:cs="Times New Roman"/>
          <w:i/>
          <w:sz w:val="20"/>
          <w:szCs w:val="20"/>
          <w:lang w:val="de-DE"/>
        </w:rPr>
        <w:t xml:space="preserve">, </w:t>
      </w:r>
      <w:proofErr w:type="spellStart"/>
      <w:r w:rsidRPr="00EE2C15">
        <w:rPr>
          <w:rFonts w:ascii="Times New Roman" w:hAnsi="Times New Roman" w:cs="Times New Roman"/>
          <w:i/>
          <w:sz w:val="20"/>
          <w:szCs w:val="20"/>
          <w:lang w:val="de-DE"/>
        </w:rPr>
        <w:t>and</w:t>
      </w:r>
      <w:proofErr w:type="spellEnd"/>
      <w:r w:rsidRPr="00EE2C15">
        <w:rPr>
          <w:rFonts w:ascii="Times New Roman" w:hAnsi="Times New Roman" w:cs="Times New Roman"/>
          <w:i/>
          <w:sz w:val="20"/>
          <w:szCs w:val="20"/>
          <w:lang w:val="de-DE"/>
        </w:rPr>
        <w:t xml:space="preserve"> </w:t>
      </w:r>
      <w:proofErr w:type="spellStart"/>
      <w:r w:rsidRPr="00EE2C15">
        <w:rPr>
          <w:rFonts w:ascii="Times New Roman" w:hAnsi="Times New Roman" w:cs="Times New Roman"/>
          <w:i/>
          <w:sz w:val="20"/>
          <w:szCs w:val="20"/>
          <w:lang w:val="de-DE"/>
        </w:rPr>
        <w:t>societies</w:t>
      </w:r>
      <w:proofErr w:type="spellEnd"/>
      <w:r w:rsidRPr="00EE2C15">
        <w:rPr>
          <w:rFonts w:ascii="Times New Roman" w:hAnsi="Times New Roman" w:cs="Times New Roman"/>
          <w:sz w:val="20"/>
          <w:szCs w:val="20"/>
          <w:lang w:val="de-DE"/>
        </w:rPr>
        <w:t>, Oxford, 2012, pp. 204</w:t>
      </w:r>
      <w:r>
        <w:rPr>
          <w:rFonts w:ascii="Times New Roman" w:hAnsi="Times New Roman" w:cs="Times New Roman"/>
          <w:sz w:val="20"/>
          <w:szCs w:val="20"/>
        </w:rPr>
        <w:t>-</w:t>
      </w:r>
      <w:r w:rsidRPr="00EE2C15">
        <w:rPr>
          <w:rFonts w:ascii="Times New Roman" w:hAnsi="Times New Roman" w:cs="Times New Roman"/>
          <w:sz w:val="20"/>
          <w:szCs w:val="20"/>
        </w:rPr>
        <w:t>224.</w:t>
      </w:r>
    </w:p>
  </w:footnote>
  <w:footnote w:id="19">
    <w:p w14:paraId="741909CF" w14:textId="66610776"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B67102">
        <w:rPr>
          <w:rFonts w:ascii="Times New Roman" w:hAnsi="Times New Roman" w:cs="Times New Roman"/>
          <w:sz w:val="20"/>
          <w:szCs w:val="20"/>
          <w:lang w:val="de-DE"/>
        </w:rPr>
        <w:t xml:space="preserve">On </w:t>
      </w:r>
      <w:proofErr w:type="spellStart"/>
      <w:r w:rsidRPr="00B67102">
        <w:rPr>
          <w:rFonts w:ascii="Times New Roman" w:hAnsi="Times New Roman" w:cs="Times New Roman"/>
          <w:sz w:val="20"/>
          <w:szCs w:val="20"/>
          <w:lang w:val="de-DE"/>
        </w:rPr>
        <w:t>the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construction</w:t>
      </w:r>
      <w:proofErr w:type="spellEnd"/>
      <w:r w:rsidRPr="00B67102">
        <w:rPr>
          <w:rFonts w:ascii="Times New Roman" w:hAnsi="Times New Roman" w:cs="Times New Roman"/>
          <w:sz w:val="20"/>
          <w:szCs w:val="20"/>
          <w:lang w:val="de-DE"/>
        </w:rPr>
        <w:t xml:space="preserve"> of </w:t>
      </w:r>
      <w:proofErr w:type="spellStart"/>
      <w:r w:rsidRPr="00B67102">
        <w:rPr>
          <w:rFonts w:ascii="Times New Roman" w:hAnsi="Times New Roman" w:cs="Times New Roman"/>
          <w:sz w:val="20"/>
          <w:szCs w:val="20"/>
          <w:lang w:val="de-DE"/>
        </w:rPr>
        <w:t>the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Alexandrian</w:t>
      </w:r>
      <w:proofErr w:type="spellEnd"/>
      <w:r w:rsidRPr="00B67102">
        <w:rPr>
          <w:rFonts w:ascii="Times New Roman" w:hAnsi="Times New Roman" w:cs="Times New Roman"/>
          <w:sz w:val="20"/>
          <w:szCs w:val="20"/>
          <w:lang w:val="de-DE"/>
        </w:rPr>
        <w:t xml:space="preserve"> 19-year lunar </w:t>
      </w:r>
      <w:proofErr w:type="spellStart"/>
      <w:r w:rsidRPr="00B67102">
        <w:rPr>
          <w:rFonts w:ascii="Times New Roman" w:hAnsi="Times New Roman" w:cs="Times New Roman"/>
          <w:sz w:val="20"/>
          <w:szCs w:val="20"/>
          <w:lang w:val="de-DE"/>
        </w:rPr>
        <w:t>cycle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see</w:t>
      </w:r>
      <w:proofErr w:type="spellEnd"/>
      <w:r>
        <w:rPr>
          <w:rFonts w:ascii="Times New Roman" w:hAnsi="Times New Roman" w:cs="Times New Roman"/>
          <w:sz w:val="20"/>
          <w:szCs w:val="20"/>
          <w:lang w:val="de-DE"/>
        </w:rPr>
        <w:t xml:space="preserve"> F. K.</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mallCaps/>
          <w:sz w:val="20"/>
          <w:szCs w:val="20"/>
          <w:lang w:val="de-DE"/>
        </w:rPr>
        <w:t>Ginzel</w:t>
      </w:r>
      <w:proofErr w:type="spellEnd"/>
      <w:r w:rsidRPr="00B67102">
        <w:rPr>
          <w:rFonts w:ascii="Times New Roman" w:hAnsi="Times New Roman" w:cs="Times New Roman"/>
          <w:sz w:val="20"/>
          <w:szCs w:val="20"/>
          <w:lang w:val="de-DE"/>
        </w:rPr>
        <w:t xml:space="preserve">, </w:t>
      </w:r>
      <w:r w:rsidRPr="00B67102">
        <w:rPr>
          <w:rFonts w:ascii="Times New Roman" w:hAnsi="Times New Roman" w:cs="Times New Roman"/>
          <w:i/>
          <w:iCs/>
          <w:sz w:val="20"/>
          <w:szCs w:val="20"/>
          <w:lang w:val="de-DE"/>
        </w:rPr>
        <w:t>Handbuch</w:t>
      </w:r>
      <w:r>
        <w:rPr>
          <w:rFonts w:ascii="Times New Roman" w:hAnsi="Times New Roman" w:cs="Times New Roman"/>
          <w:i/>
          <w:iCs/>
          <w:sz w:val="20"/>
          <w:szCs w:val="20"/>
          <w:lang w:val="de-DE"/>
        </w:rPr>
        <w:t xml:space="preserve"> der mathematischen und technischen Chronologie</w:t>
      </w:r>
      <w:r w:rsidRPr="00B67102">
        <w:rPr>
          <w:rFonts w:ascii="Times New Roman" w:hAnsi="Times New Roman" w:cs="Times New Roman"/>
          <w:sz w:val="20"/>
          <w:szCs w:val="20"/>
          <w:lang w:val="de-DE"/>
        </w:rPr>
        <w:t>,</w:t>
      </w:r>
      <w:r>
        <w:rPr>
          <w:rFonts w:ascii="Times New Roman" w:hAnsi="Times New Roman" w:cs="Times New Roman"/>
          <w:sz w:val="20"/>
          <w:szCs w:val="20"/>
          <w:lang w:val="de-DE"/>
        </w:rPr>
        <w:t xml:space="preserve"> 3 </w:t>
      </w:r>
      <w:proofErr w:type="spellStart"/>
      <w:r>
        <w:rPr>
          <w:rFonts w:ascii="Times New Roman" w:hAnsi="Times New Roman" w:cs="Times New Roman"/>
          <w:sz w:val="20"/>
          <w:szCs w:val="20"/>
          <w:lang w:val="de-DE"/>
        </w:rPr>
        <w:t>vols</w:t>
      </w:r>
      <w:proofErr w:type="spellEnd"/>
      <w:r>
        <w:rPr>
          <w:rFonts w:ascii="Times New Roman" w:hAnsi="Times New Roman" w:cs="Times New Roman"/>
          <w:sz w:val="20"/>
          <w:szCs w:val="20"/>
          <w:lang w:val="de-DE"/>
        </w:rPr>
        <w:t>., Leipzig, 1906-1914,</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vol. </w:t>
      </w:r>
      <w:r w:rsidRPr="00B67102">
        <w:rPr>
          <w:rFonts w:ascii="Times New Roman" w:hAnsi="Times New Roman" w:cs="Times New Roman"/>
          <w:sz w:val="20"/>
          <w:szCs w:val="20"/>
          <w:lang w:val="de-DE"/>
        </w:rPr>
        <w:t>III</w:t>
      </w:r>
      <w:r>
        <w:rPr>
          <w:rFonts w:ascii="Times New Roman" w:hAnsi="Times New Roman" w:cs="Times New Roman"/>
          <w:sz w:val="20"/>
          <w:szCs w:val="20"/>
          <w:lang w:val="de-DE"/>
        </w:rPr>
        <w:t xml:space="preserve"> pp. 134-</w:t>
      </w:r>
      <w:r w:rsidRPr="00B67102">
        <w:rPr>
          <w:rFonts w:ascii="Times New Roman" w:hAnsi="Times New Roman" w:cs="Times New Roman"/>
          <w:sz w:val="20"/>
          <w:szCs w:val="20"/>
          <w:lang w:val="de-DE"/>
        </w:rPr>
        <w:t xml:space="preserve">135; </w:t>
      </w:r>
      <w:r w:rsidRPr="00B67102">
        <w:rPr>
          <w:rFonts w:ascii="Times New Roman" w:hAnsi="Times New Roman" w:cs="Times New Roman"/>
          <w:smallCaps/>
          <w:sz w:val="20"/>
          <w:szCs w:val="20"/>
          <w:lang w:val="de-DE"/>
        </w:rPr>
        <w:t>Rühl</w:t>
      </w:r>
      <w:r w:rsidRPr="00B67102">
        <w:rPr>
          <w:rFonts w:ascii="Times New Roman" w:hAnsi="Times New Roman" w:cs="Times New Roman"/>
          <w:sz w:val="20"/>
          <w:szCs w:val="20"/>
          <w:lang w:val="de-DE"/>
        </w:rPr>
        <w:t xml:space="preserve">, </w:t>
      </w:r>
      <w:r w:rsidRPr="00B67102">
        <w:rPr>
          <w:rFonts w:ascii="Times New Roman" w:hAnsi="Times New Roman" w:cs="Times New Roman"/>
          <w:i/>
          <w:sz w:val="20"/>
          <w:szCs w:val="20"/>
          <w:lang w:val="de-DE"/>
        </w:rPr>
        <w:t>Chronologie</w:t>
      </w:r>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cit</w:t>
      </w:r>
      <w:proofErr w:type="spellEnd"/>
      <w:r>
        <w:rPr>
          <w:rFonts w:ascii="Times New Roman" w:hAnsi="Times New Roman" w:cs="Times New Roman"/>
          <w:sz w:val="20"/>
          <w:szCs w:val="20"/>
          <w:lang w:val="de-DE"/>
        </w:rPr>
        <w:t>. (</w:t>
      </w:r>
      <w:proofErr w:type="spellStart"/>
      <w:r>
        <w:rPr>
          <w:rFonts w:ascii="Times New Roman" w:hAnsi="Times New Roman" w:cs="Times New Roman"/>
          <w:sz w:val="20"/>
          <w:szCs w:val="20"/>
          <w:lang w:val="de-DE"/>
        </w:rPr>
        <w:t>nota</w:t>
      </w:r>
      <w:proofErr w:type="spellEnd"/>
      <w:r>
        <w:rPr>
          <w:rFonts w:ascii="Times New Roman" w:hAnsi="Times New Roman" w:cs="Times New Roman"/>
          <w:sz w:val="20"/>
          <w:szCs w:val="20"/>
          <w:lang w:val="de-DE"/>
        </w:rPr>
        <w:t xml:space="preserve"> 18)</w:t>
      </w:r>
      <w:r w:rsidRPr="00B67102">
        <w:rPr>
          <w:rFonts w:ascii="Times New Roman" w:hAnsi="Times New Roman" w:cs="Times New Roman"/>
          <w:sz w:val="20"/>
          <w:szCs w:val="20"/>
          <w:lang w:val="de-DE"/>
        </w:rPr>
        <w:t>, pp. 133</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136; </w:t>
      </w:r>
      <w:r w:rsidRPr="00B67102">
        <w:rPr>
          <w:rFonts w:ascii="Times New Roman" w:hAnsi="Times New Roman" w:cs="Times New Roman"/>
          <w:smallCaps/>
          <w:sz w:val="20"/>
          <w:szCs w:val="20"/>
          <w:lang w:val="de-DE"/>
        </w:rPr>
        <w:t>Jones</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sz w:val="20"/>
          <w:szCs w:val="20"/>
          <w:lang w:val="de-DE"/>
        </w:rPr>
        <w:t>Bedae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opera</w:t>
      </w:r>
      <w:proofErr w:type="spellEnd"/>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cit</w:t>
      </w:r>
      <w:proofErr w:type="spellEnd"/>
      <w:r>
        <w:rPr>
          <w:rFonts w:ascii="Times New Roman" w:hAnsi="Times New Roman" w:cs="Times New Roman"/>
          <w:sz w:val="20"/>
          <w:szCs w:val="20"/>
          <w:lang w:val="de-DE"/>
        </w:rPr>
        <w:t>. (</w:t>
      </w:r>
      <w:proofErr w:type="spellStart"/>
      <w:r>
        <w:rPr>
          <w:rFonts w:ascii="Times New Roman" w:hAnsi="Times New Roman" w:cs="Times New Roman"/>
          <w:sz w:val="20"/>
          <w:szCs w:val="20"/>
          <w:lang w:val="de-DE"/>
        </w:rPr>
        <w:t>nota</w:t>
      </w:r>
      <w:proofErr w:type="spellEnd"/>
      <w:r>
        <w:rPr>
          <w:rFonts w:ascii="Times New Roman" w:hAnsi="Times New Roman" w:cs="Times New Roman"/>
          <w:sz w:val="20"/>
          <w:szCs w:val="20"/>
          <w:lang w:val="de-DE"/>
        </w:rPr>
        <w:t xml:space="preserve"> 12), pp. 312-</w:t>
      </w:r>
      <w:r w:rsidRPr="00B67102">
        <w:rPr>
          <w:rFonts w:ascii="Times New Roman" w:hAnsi="Times New Roman" w:cs="Times New Roman"/>
          <w:sz w:val="20"/>
          <w:szCs w:val="20"/>
          <w:lang w:val="de-DE"/>
        </w:rPr>
        <w:t xml:space="preserve">313; </w:t>
      </w:r>
      <w:r>
        <w:rPr>
          <w:rFonts w:ascii="Times New Roman" w:hAnsi="Times New Roman" w:cs="Times New Roman"/>
          <w:sz w:val="20"/>
          <w:szCs w:val="20"/>
          <w:lang w:val="de-DE"/>
        </w:rPr>
        <w:t xml:space="preserve">W. E. </w:t>
      </w:r>
      <w:r w:rsidRPr="00752056">
        <w:rPr>
          <w:rFonts w:ascii="Times New Roman" w:hAnsi="Times New Roman" w:cs="Times New Roman"/>
          <w:smallCaps/>
          <w:sz w:val="20"/>
          <w:szCs w:val="20"/>
          <w:lang w:val="de-DE"/>
        </w:rPr>
        <w:t xml:space="preserve">van </w:t>
      </w:r>
      <w:proofErr w:type="spellStart"/>
      <w:r w:rsidRPr="00752056">
        <w:rPr>
          <w:rFonts w:ascii="Times New Roman" w:hAnsi="Times New Roman" w:cs="Times New Roman"/>
          <w:smallCaps/>
          <w:sz w:val="20"/>
          <w:szCs w:val="20"/>
          <w:lang w:val="de-DE"/>
        </w:rPr>
        <w:t>Wijk</w:t>
      </w:r>
      <w:proofErr w:type="spellEnd"/>
      <w:r w:rsidRPr="00752056">
        <w:rPr>
          <w:rFonts w:ascii="Times New Roman" w:hAnsi="Times New Roman" w:cs="Times New Roman"/>
          <w:sz w:val="20"/>
          <w:szCs w:val="20"/>
          <w:lang w:val="de-DE"/>
        </w:rPr>
        <w:t xml:space="preserve">, </w:t>
      </w:r>
      <w:r w:rsidRPr="00752056">
        <w:rPr>
          <w:rFonts w:ascii="Times New Roman" w:hAnsi="Times New Roman" w:cs="Times New Roman"/>
          <w:i/>
          <w:sz w:val="20"/>
          <w:szCs w:val="20"/>
          <w:lang w:val="de-DE"/>
        </w:rPr>
        <w:t xml:space="preserve">Le </w:t>
      </w:r>
      <w:proofErr w:type="spellStart"/>
      <w:r w:rsidRPr="00752056">
        <w:rPr>
          <w:rFonts w:ascii="Times New Roman" w:hAnsi="Times New Roman" w:cs="Times New Roman"/>
          <w:i/>
          <w:sz w:val="20"/>
          <w:szCs w:val="20"/>
          <w:lang w:val="de-DE"/>
        </w:rPr>
        <w:t>nombre</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d’or</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étude</w:t>
      </w:r>
      <w:proofErr w:type="spellEnd"/>
      <w:r w:rsidRPr="00752056">
        <w:rPr>
          <w:rFonts w:ascii="Times New Roman" w:hAnsi="Times New Roman" w:cs="Times New Roman"/>
          <w:i/>
          <w:sz w:val="20"/>
          <w:szCs w:val="20"/>
          <w:lang w:val="de-DE"/>
        </w:rPr>
        <w:t xml:space="preserve"> de </w:t>
      </w:r>
      <w:proofErr w:type="spellStart"/>
      <w:r w:rsidRPr="00752056">
        <w:rPr>
          <w:rFonts w:ascii="Times New Roman" w:hAnsi="Times New Roman" w:cs="Times New Roman"/>
          <w:i/>
          <w:sz w:val="20"/>
          <w:szCs w:val="20"/>
          <w:lang w:val="de-DE"/>
        </w:rPr>
        <w:t>chronologie</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technique</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suivie</w:t>
      </w:r>
      <w:proofErr w:type="spellEnd"/>
      <w:r w:rsidRPr="00752056">
        <w:rPr>
          <w:rFonts w:ascii="Times New Roman" w:hAnsi="Times New Roman" w:cs="Times New Roman"/>
          <w:i/>
          <w:sz w:val="20"/>
          <w:szCs w:val="20"/>
          <w:lang w:val="de-DE"/>
        </w:rPr>
        <w:t xml:space="preserve"> du texte de la Massa </w:t>
      </w:r>
      <w:proofErr w:type="spellStart"/>
      <w:r w:rsidRPr="00752056">
        <w:rPr>
          <w:rFonts w:ascii="Times New Roman" w:hAnsi="Times New Roman" w:cs="Times New Roman"/>
          <w:i/>
          <w:sz w:val="20"/>
          <w:szCs w:val="20"/>
          <w:lang w:val="de-DE"/>
        </w:rPr>
        <w:t>Compoti</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d’Alexandre</w:t>
      </w:r>
      <w:proofErr w:type="spellEnd"/>
      <w:r w:rsidRPr="00752056">
        <w:rPr>
          <w:rFonts w:ascii="Times New Roman" w:hAnsi="Times New Roman" w:cs="Times New Roman"/>
          <w:i/>
          <w:sz w:val="20"/>
          <w:szCs w:val="20"/>
          <w:lang w:val="de-DE"/>
        </w:rPr>
        <w:t xml:space="preserve"> de </w:t>
      </w:r>
      <w:proofErr w:type="spellStart"/>
      <w:r w:rsidRPr="00752056">
        <w:rPr>
          <w:rFonts w:ascii="Times New Roman" w:hAnsi="Times New Roman" w:cs="Times New Roman"/>
          <w:i/>
          <w:sz w:val="20"/>
          <w:szCs w:val="20"/>
          <w:lang w:val="de-DE"/>
        </w:rPr>
        <w:t>Villedieu</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avec</w:t>
      </w:r>
      <w:proofErr w:type="spellEnd"/>
      <w:r w:rsidRPr="00752056">
        <w:rPr>
          <w:rFonts w:ascii="Times New Roman" w:hAnsi="Times New Roman" w:cs="Times New Roman"/>
          <w:i/>
          <w:sz w:val="20"/>
          <w:szCs w:val="20"/>
          <w:lang w:val="de-DE"/>
        </w:rPr>
        <w:t xml:space="preserve"> </w:t>
      </w:r>
      <w:proofErr w:type="spellStart"/>
      <w:r w:rsidRPr="00752056">
        <w:rPr>
          <w:rFonts w:ascii="Times New Roman" w:hAnsi="Times New Roman" w:cs="Times New Roman"/>
          <w:i/>
          <w:sz w:val="20"/>
          <w:szCs w:val="20"/>
          <w:lang w:val="de-DE"/>
        </w:rPr>
        <w:t>traduction</w:t>
      </w:r>
      <w:proofErr w:type="spellEnd"/>
      <w:r w:rsidRPr="00752056">
        <w:rPr>
          <w:rFonts w:ascii="Times New Roman" w:hAnsi="Times New Roman" w:cs="Times New Roman"/>
          <w:i/>
          <w:sz w:val="20"/>
          <w:szCs w:val="20"/>
          <w:lang w:val="de-DE"/>
        </w:rPr>
        <w:t xml:space="preserve"> et </w:t>
      </w:r>
      <w:proofErr w:type="spellStart"/>
      <w:r w:rsidRPr="00752056">
        <w:rPr>
          <w:rFonts w:ascii="Times New Roman" w:hAnsi="Times New Roman" w:cs="Times New Roman"/>
          <w:i/>
          <w:sz w:val="20"/>
          <w:szCs w:val="20"/>
          <w:lang w:val="de-DE"/>
        </w:rPr>
        <w:t>commentaire</w:t>
      </w:r>
      <w:proofErr w:type="spellEnd"/>
      <w:r>
        <w:rPr>
          <w:rFonts w:ascii="Times New Roman" w:hAnsi="Times New Roman" w:cs="Times New Roman"/>
          <w:sz w:val="20"/>
          <w:szCs w:val="20"/>
          <w:lang w:val="de-DE"/>
        </w:rPr>
        <w:t xml:space="preserve">, La </w:t>
      </w:r>
      <w:proofErr w:type="spellStart"/>
      <w:r>
        <w:rPr>
          <w:rFonts w:ascii="Times New Roman" w:hAnsi="Times New Roman" w:cs="Times New Roman"/>
          <w:sz w:val="20"/>
          <w:szCs w:val="20"/>
          <w:lang w:val="de-DE"/>
        </w:rPr>
        <w:t>Haye</w:t>
      </w:r>
      <w:proofErr w:type="spellEnd"/>
      <w:r>
        <w:rPr>
          <w:rFonts w:ascii="Times New Roman" w:hAnsi="Times New Roman" w:cs="Times New Roman"/>
          <w:sz w:val="20"/>
          <w:szCs w:val="20"/>
          <w:lang w:val="de-DE"/>
        </w:rPr>
        <w:t>, 1936, pp. 1-24 (</w:t>
      </w:r>
      <w:proofErr w:type="spellStart"/>
      <w:r>
        <w:rPr>
          <w:rFonts w:ascii="Times New Roman" w:hAnsi="Times New Roman" w:cs="Times New Roman"/>
          <w:sz w:val="20"/>
          <w:szCs w:val="20"/>
          <w:lang w:val="de-DE"/>
        </w:rPr>
        <w:t>including</w:t>
      </w:r>
      <w:proofErr w:type="spellEnd"/>
      <w:r>
        <w:rPr>
          <w:rFonts w:ascii="Times New Roman" w:hAnsi="Times New Roman" w:cs="Times New Roman"/>
          <w:sz w:val="20"/>
          <w:szCs w:val="20"/>
          <w:lang w:val="de-DE"/>
        </w:rPr>
        <w:t xml:space="preserve"> a </w:t>
      </w:r>
      <w:proofErr w:type="spellStart"/>
      <w:r>
        <w:rPr>
          <w:rFonts w:ascii="Times New Roman" w:hAnsi="Times New Roman" w:cs="Times New Roman"/>
          <w:sz w:val="20"/>
          <w:szCs w:val="20"/>
          <w:lang w:val="de-DE"/>
        </w:rPr>
        <w:t>neat</w:t>
      </w:r>
      <w:proofErr w:type="spellEnd"/>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discussion</w:t>
      </w:r>
      <w:proofErr w:type="spellEnd"/>
      <w:r>
        <w:rPr>
          <w:rFonts w:ascii="Times New Roman" w:hAnsi="Times New Roman" w:cs="Times New Roman"/>
          <w:sz w:val="20"/>
          <w:szCs w:val="20"/>
          <w:lang w:val="de-DE"/>
        </w:rPr>
        <w:t xml:space="preserve"> of </w:t>
      </w:r>
      <w:proofErr w:type="spellStart"/>
      <w:r>
        <w:rPr>
          <w:rFonts w:ascii="Times New Roman" w:hAnsi="Times New Roman" w:cs="Times New Roman"/>
          <w:sz w:val="20"/>
          <w:szCs w:val="20"/>
          <w:lang w:val="de-DE"/>
        </w:rPr>
        <w:t>its</w:t>
      </w:r>
      <w:proofErr w:type="spellEnd"/>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development</w:t>
      </w:r>
      <w:proofErr w:type="spellEnd"/>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B. </w:t>
      </w:r>
      <w:r w:rsidRPr="00B67102">
        <w:rPr>
          <w:rFonts w:ascii="Times New Roman" w:hAnsi="Times New Roman" w:cs="Times New Roman"/>
          <w:smallCaps/>
          <w:sz w:val="20"/>
          <w:szCs w:val="20"/>
          <w:lang w:val="de-DE"/>
        </w:rPr>
        <w:t>Blackburn</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L. </w:t>
      </w:r>
      <w:proofErr w:type="spellStart"/>
      <w:r w:rsidRPr="00B67102">
        <w:rPr>
          <w:rFonts w:ascii="Times New Roman" w:hAnsi="Times New Roman" w:cs="Times New Roman"/>
          <w:smallCaps/>
          <w:sz w:val="20"/>
          <w:szCs w:val="20"/>
          <w:lang w:val="de-DE"/>
        </w:rPr>
        <w:t>Holford-Strevens</w:t>
      </w:r>
      <w:proofErr w:type="spellEnd"/>
      <w:r w:rsidRPr="00B67102">
        <w:rPr>
          <w:rFonts w:ascii="Times New Roman" w:hAnsi="Times New Roman" w:cs="Times New Roman"/>
          <w:sz w:val="20"/>
          <w:szCs w:val="20"/>
          <w:lang w:val="de-DE"/>
        </w:rPr>
        <w:t xml:space="preserve">, </w:t>
      </w:r>
      <w:r w:rsidRPr="009B2D5B">
        <w:rPr>
          <w:rFonts w:ascii="Times New Roman" w:hAnsi="Times New Roman" w:cs="Times New Roman"/>
          <w:i/>
          <w:sz w:val="20"/>
          <w:szCs w:val="20"/>
          <w:lang w:val="de-DE"/>
        </w:rPr>
        <w:t>The</w:t>
      </w:r>
      <w:r>
        <w:rPr>
          <w:rFonts w:ascii="Times New Roman" w:hAnsi="Times New Roman" w:cs="Times New Roman"/>
          <w:sz w:val="20"/>
          <w:szCs w:val="20"/>
          <w:lang w:val="de-DE"/>
        </w:rPr>
        <w:t xml:space="preserve"> </w:t>
      </w:r>
      <w:r>
        <w:rPr>
          <w:rFonts w:ascii="Times New Roman" w:hAnsi="Times New Roman" w:cs="Times New Roman"/>
          <w:i/>
          <w:iCs/>
          <w:sz w:val="20"/>
          <w:szCs w:val="20"/>
          <w:lang w:val="de-DE"/>
        </w:rPr>
        <w:t xml:space="preserve">Oxford </w:t>
      </w:r>
      <w:proofErr w:type="spellStart"/>
      <w:r>
        <w:rPr>
          <w:rFonts w:ascii="Times New Roman" w:hAnsi="Times New Roman" w:cs="Times New Roman"/>
          <w:i/>
          <w:iCs/>
          <w:sz w:val="20"/>
          <w:szCs w:val="20"/>
          <w:lang w:val="de-DE"/>
        </w:rPr>
        <w:t>c</w:t>
      </w:r>
      <w:r w:rsidRPr="00B67102">
        <w:rPr>
          <w:rFonts w:ascii="Times New Roman" w:hAnsi="Times New Roman" w:cs="Times New Roman"/>
          <w:i/>
          <w:iCs/>
          <w:sz w:val="20"/>
          <w:szCs w:val="20"/>
          <w:lang w:val="de-DE"/>
        </w:rPr>
        <w:t>ompanion</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to</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the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year</w:t>
      </w:r>
      <w:proofErr w:type="spellEnd"/>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Oxford, 1999, </w:t>
      </w:r>
      <w:r w:rsidRPr="00B67102">
        <w:rPr>
          <w:rFonts w:ascii="Times New Roman" w:hAnsi="Times New Roman" w:cs="Times New Roman"/>
          <w:sz w:val="20"/>
          <w:szCs w:val="20"/>
          <w:lang w:val="de-DE"/>
        </w:rPr>
        <w:t>pp. 801</w:t>
      </w:r>
      <w:r>
        <w:rPr>
          <w:rFonts w:ascii="Times New Roman" w:hAnsi="Times New Roman" w:cs="Times New Roman"/>
          <w:sz w:val="20"/>
          <w:szCs w:val="20"/>
          <w:lang w:val="de-DE"/>
        </w:rPr>
        <w:t>-</w:t>
      </w:r>
      <w:r w:rsidRPr="00B67102">
        <w:rPr>
          <w:rFonts w:ascii="Times New Roman" w:hAnsi="Times New Roman" w:cs="Times New Roman"/>
          <w:sz w:val="20"/>
          <w:szCs w:val="20"/>
          <w:lang w:val="de-DE"/>
        </w:rPr>
        <w:t>802</w:t>
      </w:r>
      <w:r>
        <w:rPr>
          <w:rFonts w:ascii="Times New Roman" w:hAnsi="Times New Roman" w:cs="Times New Roman"/>
          <w:sz w:val="20"/>
          <w:szCs w:val="20"/>
          <w:lang w:val="de-DE"/>
        </w:rPr>
        <w:t xml:space="preserve">; </w:t>
      </w:r>
      <w:r>
        <w:rPr>
          <w:rFonts w:ascii="Times New Roman" w:hAnsi="Times New Roman" w:cs="Times New Roman"/>
          <w:sz w:val="20"/>
          <w:szCs w:val="20"/>
        </w:rPr>
        <w:t xml:space="preserve">C. P. E. </w:t>
      </w:r>
      <w:proofErr w:type="spellStart"/>
      <w:r w:rsidRPr="00C4312D">
        <w:rPr>
          <w:rFonts w:ascii="Times New Roman" w:hAnsi="Times New Roman" w:cs="Times New Roman"/>
          <w:smallCaps/>
          <w:sz w:val="20"/>
          <w:szCs w:val="20"/>
        </w:rPr>
        <w:t>Nothaft</w:t>
      </w:r>
      <w:proofErr w:type="spellEnd"/>
      <w:r>
        <w:rPr>
          <w:rFonts w:ascii="Times New Roman" w:hAnsi="Times New Roman" w:cs="Times New Roman"/>
          <w:sz w:val="20"/>
          <w:szCs w:val="20"/>
        </w:rPr>
        <w:t xml:space="preserve">, </w:t>
      </w:r>
      <w:r w:rsidRPr="00C4312D">
        <w:rPr>
          <w:rFonts w:ascii="Times New Roman" w:hAnsi="Times New Roman" w:cs="Times New Roman"/>
          <w:i/>
          <w:sz w:val="20"/>
          <w:szCs w:val="20"/>
        </w:rPr>
        <w:t>Scandalous error: calendar reform and calendrical astronomy in medieval Europe</w:t>
      </w:r>
      <w:r>
        <w:rPr>
          <w:rFonts w:ascii="Times New Roman" w:hAnsi="Times New Roman" w:cs="Times New Roman"/>
          <w:sz w:val="20"/>
          <w:szCs w:val="20"/>
        </w:rPr>
        <w:t>, Oxford, 2018, pp. 42-</w:t>
      </w:r>
      <w:r>
        <w:rPr>
          <w:rFonts w:ascii="Times New Roman" w:hAnsi="Times New Roman" w:cs="Times New Roman"/>
          <w:sz w:val="20"/>
          <w:szCs w:val="20"/>
          <w:lang w:val="de-DE"/>
        </w:rPr>
        <w:t>47</w:t>
      </w:r>
      <w:r w:rsidRPr="00B67102">
        <w:rPr>
          <w:rFonts w:ascii="Times New Roman" w:hAnsi="Times New Roman" w:cs="Times New Roman"/>
          <w:sz w:val="20"/>
          <w:szCs w:val="20"/>
          <w:lang w:val="de-DE"/>
        </w:rPr>
        <w:t xml:space="preserve">. </w:t>
      </w:r>
    </w:p>
  </w:footnote>
  <w:footnote w:id="20">
    <w:p w14:paraId="4F4F90E2" w14:textId="2088629E" w:rsidR="00887B1E" w:rsidRPr="00B67102" w:rsidRDefault="00887B1E" w:rsidP="00881CB5">
      <w:pPr>
        <w:widowControl w:val="0"/>
        <w:autoSpaceDE w:val="0"/>
        <w:autoSpaceDN w:val="0"/>
        <w:adjustRightInd w:val="0"/>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On the </w:t>
      </w:r>
      <w:proofErr w:type="spellStart"/>
      <w:r w:rsidRPr="00B67102">
        <w:rPr>
          <w:rFonts w:ascii="Times New Roman" w:hAnsi="Times New Roman" w:cs="Times New Roman"/>
          <w:i/>
          <w:sz w:val="20"/>
          <w:szCs w:val="20"/>
        </w:rPr>
        <w:t>Supputatio</w:t>
      </w:r>
      <w:proofErr w:type="spellEnd"/>
      <w:r w:rsidRPr="00B67102">
        <w:rPr>
          <w:rFonts w:ascii="Times New Roman" w:hAnsi="Times New Roman" w:cs="Times New Roman"/>
          <w:i/>
          <w:sz w:val="20"/>
          <w:szCs w:val="20"/>
        </w:rPr>
        <w:t xml:space="preserve"> Romana</w:t>
      </w:r>
      <w:r w:rsidRPr="00B67102">
        <w:rPr>
          <w:rFonts w:ascii="Times New Roman" w:hAnsi="Times New Roman" w:cs="Times New Roman"/>
          <w:sz w:val="20"/>
          <w:szCs w:val="20"/>
        </w:rPr>
        <w:t xml:space="preserve"> and its construction, see especially </w:t>
      </w:r>
      <w:r w:rsidRPr="00B67102">
        <w:rPr>
          <w:rFonts w:ascii="Times New Roman" w:hAnsi="Times New Roman" w:cs="Times New Roman"/>
          <w:iCs/>
          <w:sz w:val="20"/>
          <w:szCs w:val="20"/>
          <w:lang w:val="en-GB"/>
        </w:rPr>
        <w:t xml:space="preserve">E. </w:t>
      </w:r>
      <w:r w:rsidRPr="00B67102">
        <w:rPr>
          <w:rFonts w:ascii="Times New Roman" w:hAnsi="Times New Roman" w:cs="Times New Roman"/>
          <w:smallCaps/>
          <w:sz w:val="20"/>
          <w:szCs w:val="20"/>
        </w:rPr>
        <w:t>Schwartz</w:t>
      </w:r>
      <w:r w:rsidRPr="00B67102">
        <w:rPr>
          <w:rFonts w:ascii="Times New Roman" w:hAnsi="Times New Roman" w:cs="Times New Roman"/>
          <w:sz w:val="20"/>
          <w:szCs w:val="20"/>
        </w:rPr>
        <w:t xml:space="preserve">, </w:t>
      </w:r>
      <w:proofErr w:type="spellStart"/>
      <w:r w:rsidRPr="001A6A59">
        <w:rPr>
          <w:rFonts w:ascii="Times New Roman" w:hAnsi="Times New Roman" w:cs="Times New Roman"/>
          <w:i/>
          <w:sz w:val="20"/>
          <w:szCs w:val="20"/>
        </w:rPr>
        <w:t>Christliche</w:t>
      </w:r>
      <w:proofErr w:type="spellEnd"/>
      <w:r w:rsidRPr="001A6A59">
        <w:rPr>
          <w:rFonts w:ascii="Times New Roman" w:hAnsi="Times New Roman" w:cs="Times New Roman"/>
          <w:i/>
          <w:sz w:val="20"/>
          <w:szCs w:val="20"/>
        </w:rPr>
        <w:t xml:space="preserve"> und </w:t>
      </w:r>
      <w:proofErr w:type="spellStart"/>
      <w:r w:rsidRPr="001A6A59">
        <w:rPr>
          <w:rFonts w:ascii="Times New Roman" w:hAnsi="Times New Roman" w:cs="Times New Roman"/>
          <w:i/>
          <w:sz w:val="20"/>
          <w:szCs w:val="20"/>
        </w:rPr>
        <w:t>jüdische</w:t>
      </w:r>
      <w:proofErr w:type="spellEnd"/>
      <w:r w:rsidRPr="001A6A59">
        <w:rPr>
          <w:rFonts w:ascii="Times New Roman" w:hAnsi="Times New Roman" w:cs="Times New Roman"/>
          <w:i/>
          <w:sz w:val="20"/>
          <w:szCs w:val="20"/>
        </w:rPr>
        <w:t xml:space="preserve"> </w:t>
      </w:r>
      <w:proofErr w:type="spellStart"/>
      <w:r w:rsidRPr="001A6A59">
        <w:rPr>
          <w:rFonts w:ascii="Times New Roman" w:hAnsi="Times New Roman" w:cs="Times New Roman"/>
          <w:i/>
          <w:iCs/>
          <w:sz w:val="20"/>
          <w:szCs w:val="20"/>
        </w:rPr>
        <w:t>Ostertafeln</w:t>
      </w:r>
      <w:proofErr w:type="spellEnd"/>
      <w:r w:rsidRPr="00B67102">
        <w:rPr>
          <w:rFonts w:ascii="Times New Roman" w:hAnsi="Times New Roman" w:cs="Times New Roman"/>
          <w:sz w:val="20"/>
          <w:szCs w:val="20"/>
        </w:rPr>
        <w:t xml:space="preserve">, in </w:t>
      </w:r>
      <w:proofErr w:type="spellStart"/>
      <w:r w:rsidRPr="00B67102">
        <w:rPr>
          <w:rFonts w:ascii="Times New Roman" w:hAnsi="Times New Roman" w:cs="Times New Roman"/>
          <w:i/>
          <w:sz w:val="20"/>
          <w:szCs w:val="20"/>
        </w:rPr>
        <w:t>Abhandlungen</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königlichen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Gesellschaft</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Wissenschaften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Göttingen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philologisch-historische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Klasse</w:t>
      </w:r>
      <w:proofErr w:type="spellEnd"/>
      <w:r w:rsidRPr="00B67102">
        <w:rPr>
          <w:rFonts w:ascii="Times New Roman" w:hAnsi="Times New Roman" w:cs="Times New Roman"/>
          <w:i/>
          <w:sz w:val="20"/>
          <w:szCs w:val="20"/>
        </w:rPr>
        <w:t xml:space="preserve">, Band 8, </w:t>
      </w:r>
      <w:proofErr w:type="spellStart"/>
      <w:r w:rsidRPr="00B67102">
        <w:rPr>
          <w:rFonts w:ascii="Times New Roman" w:hAnsi="Times New Roman" w:cs="Times New Roman"/>
          <w:i/>
          <w:sz w:val="20"/>
          <w:szCs w:val="20"/>
        </w:rPr>
        <w:t>Nr</w:t>
      </w:r>
      <w:proofErr w:type="spellEnd"/>
      <w:r w:rsidRPr="00B67102">
        <w:rPr>
          <w:rFonts w:ascii="Times New Roman" w:hAnsi="Times New Roman" w:cs="Times New Roman"/>
          <w:i/>
          <w:sz w:val="20"/>
          <w:szCs w:val="20"/>
        </w:rPr>
        <w:t>. 6</w:t>
      </w:r>
      <w:r w:rsidRPr="00B67102">
        <w:rPr>
          <w:rFonts w:ascii="Times New Roman" w:hAnsi="Times New Roman" w:cs="Times New Roman"/>
          <w:sz w:val="20"/>
          <w:szCs w:val="20"/>
        </w:rPr>
        <w:t>, Berlin, 1905,</w:t>
      </w:r>
      <w:r>
        <w:rPr>
          <w:rFonts w:ascii="Times New Roman" w:hAnsi="Times New Roman" w:cs="Times New Roman"/>
          <w:sz w:val="20"/>
          <w:szCs w:val="20"/>
        </w:rPr>
        <w:t xml:space="preserve"> </w:t>
      </w:r>
      <w:r w:rsidRPr="00B67102">
        <w:rPr>
          <w:rFonts w:ascii="Times New Roman" w:hAnsi="Times New Roman" w:cs="Times New Roman"/>
          <w:sz w:val="20"/>
          <w:szCs w:val="20"/>
          <w:lang w:val="de-DE"/>
        </w:rPr>
        <w:t>pp. 40</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50; </w:t>
      </w:r>
      <w:proofErr w:type="spellStart"/>
      <w:r w:rsidRPr="00B67102">
        <w:rPr>
          <w:rFonts w:ascii="Times New Roman" w:hAnsi="Times New Roman" w:cs="Times New Roman"/>
          <w:smallCaps/>
          <w:sz w:val="20"/>
          <w:szCs w:val="20"/>
          <w:lang w:val="de-DE"/>
        </w:rPr>
        <w:t>Mosshammer</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iCs/>
          <w:sz w:val="20"/>
          <w:szCs w:val="20"/>
          <w:lang w:val="de-DE"/>
        </w:rPr>
        <w:t>Easter</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Computus</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cit</w:t>
      </w:r>
      <w:proofErr w:type="spellEnd"/>
      <w:r>
        <w:rPr>
          <w:rFonts w:ascii="Times New Roman" w:hAnsi="Times New Roman" w:cs="Times New Roman"/>
          <w:iCs/>
          <w:sz w:val="20"/>
          <w:szCs w:val="20"/>
          <w:lang w:val="de-DE"/>
        </w:rPr>
        <w:t>. (</w:t>
      </w:r>
      <w:proofErr w:type="spellStart"/>
      <w:r>
        <w:rPr>
          <w:rFonts w:ascii="Times New Roman" w:hAnsi="Times New Roman" w:cs="Times New Roman"/>
          <w:iCs/>
          <w:sz w:val="20"/>
          <w:szCs w:val="20"/>
          <w:lang w:val="de-DE"/>
        </w:rPr>
        <w:t>nota</w:t>
      </w:r>
      <w:proofErr w:type="spellEnd"/>
      <w:r>
        <w:rPr>
          <w:rFonts w:ascii="Times New Roman" w:hAnsi="Times New Roman" w:cs="Times New Roman"/>
          <w:iCs/>
          <w:sz w:val="20"/>
          <w:szCs w:val="20"/>
          <w:lang w:val="de-DE"/>
        </w:rPr>
        <w:t xml:space="preserve"> 11)</w:t>
      </w:r>
      <w:r>
        <w:rPr>
          <w:rFonts w:ascii="Times New Roman" w:hAnsi="Times New Roman" w:cs="Times New Roman"/>
          <w:sz w:val="20"/>
          <w:szCs w:val="20"/>
          <w:lang w:val="de-DE"/>
        </w:rPr>
        <w:t>, pp. 204-</w:t>
      </w:r>
      <w:r w:rsidRPr="00B67102">
        <w:rPr>
          <w:rFonts w:ascii="Times New Roman" w:hAnsi="Times New Roman" w:cs="Times New Roman"/>
          <w:sz w:val="20"/>
          <w:szCs w:val="20"/>
          <w:lang w:val="de-DE"/>
        </w:rPr>
        <w:t>213</w:t>
      </w:r>
      <w:r w:rsidRPr="00B67102">
        <w:rPr>
          <w:rFonts w:ascii="Times New Roman" w:hAnsi="Times New Roman" w:cs="Times New Roman"/>
          <w:sz w:val="20"/>
          <w:szCs w:val="20"/>
        </w:rPr>
        <w:t xml:space="preserve">; </w:t>
      </w:r>
      <w:r w:rsidRPr="00B67102">
        <w:rPr>
          <w:rFonts w:ascii="Times New Roman" w:hAnsi="Times New Roman" w:cs="Times New Roman"/>
          <w:iCs/>
          <w:sz w:val="20"/>
          <w:szCs w:val="20"/>
          <w:lang w:val="en-GB"/>
        </w:rPr>
        <w:t xml:space="preserve">L. </w:t>
      </w:r>
      <w:proofErr w:type="spellStart"/>
      <w:r w:rsidRPr="00B67102">
        <w:rPr>
          <w:rFonts w:ascii="Times New Roman" w:hAnsi="Times New Roman" w:cs="Times New Roman"/>
          <w:smallCaps/>
          <w:sz w:val="20"/>
          <w:szCs w:val="20"/>
          <w:lang w:val="en-GB"/>
        </w:rPr>
        <w:t>Holford-Strevens</w:t>
      </w:r>
      <w:proofErr w:type="spellEnd"/>
      <w:r w:rsidRPr="00B67102">
        <w:rPr>
          <w:rFonts w:ascii="Times New Roman" w:hAnsi="Times New Roman" w:cs="Times New Roman"/>
          <w:iCs/>
          <w:sz w:val="20"/>
          <w:szCs w:val="20"/>
          <w:lang w:val="en-GB"/>
        </w:rPr>
        <w:t xml:space="preserve">, </w:t>
      </w:r>
      <w:r w:rsidRPr="00B67102">
        <w:rPr>
          <w:rFonts w:ascii="Times New Roman" w:hAnsi="Times New Roman" w:cs="Times New Roman"/>
          <w:i/>
          <w:iCs/>
          <w:sz w:val="20"/>
          <w:szCs w:val="20"/>
          <w:lang w:val="en-GB"/>
        </w:rPr>
        <w:t>Paschal lunar calendars up to Bede</w:t>
      </w:r>
      <w:r w:rsidRPr="00B67102">
        <w:rPr>
          <w:rFonts w:ascii="Times New Roman" w:hAnsi="Times New Roman" w:cs="Times New Roman"/>
          <w:iCs/>
          <w:sz w:val="20"/>
          <w:szCs w:val="20"/>
          <w:lang w:val="en-GB"/>
        </w:rPr>
        <w:t xml:space="preserve">, in </w:t>
      </w:r>
      <w:r>
        <w:rPr>
          <w:rFonts w:ascii="Times New Roman" w:hAnsi="Times New Roman" w:cs="Times New Roman"/>
          <w:iCs/>
          <w:sz w:val="20"/>
          <w:szCs w:val="20"/>
          <w:lang w:val="en-GB"/>
        </w:rPr>
        <w:t>«</w:t>
      </w:r>
      <w:proofErr w:type="spellStart"/>
      <w:r w:rsidRPr="00EE2C15">
        <w:rPr>
          <w:rFonts w:ascii="Times New Roman" w:hAnsi="Times New Roman" w:cs="Times New Roman"/>
          <w:iCs/>
          <w:sz w:val="20"/>
          <w:szCs w:val="20"/>
          <w:lang w:val="en-GB"/>
        </w:rPr>
        <w:t>Peritia</w:t>
      </w:r>
      <w:proofErr w:type="spellEnd"/>
      <w:r>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 20 (20</w:t>
      </w:r>
      <w:r>
        <w:rPr>
          <w:rFonts w:ascii="Times New Roman" w:hAnsi="Times New Roman" w:cs="Times New Roman"/>
          <w:iCs/>
          <w:sz w:val="20"/>
          <w:szCs w:val="20"/>
          <w:lang w:val="en-GB"/>
        </w:rPr>
        <w:t>08),</w:t>
      </w:r>
      <w:r w:rsidRPr="00B67102">
        <w:rPr>
          <w:rFonts w:ascii="Times New Roman" w:hAnsi="Times New Roman" w:cs="Times New Roman"/>
          <w:sz w:val="20"/>
          <w:szCs w:val="20"/>
        </w:rPr>
        <w:t xml:space="preserve"> pp. 173</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178; </w:t>
      </w:r>
      <w:r w:rsidRPr="00B67102">
        <w:rPr>
          <w:rFonts w:ascii="Times New Roman" w:hAnsi="Times New Roman" w:cs="Times New Roman"/>
          <w:sz w:val="20"/>
          <w:szCs w:val="20"/>
        </w:rPr>
        <w:t xml:space="preserve">and the useful chronological handbooks: </w:t>
      </w:r>
      <w:proofErr w:type="spellStart"/>
      <w:r w:rsidRPr="00B67102">
        <w:rPr>
          <w:rFonts w:ascii="Times New Roman" w:hAnsi="Times New Roman" w:cs="Times New Roman"/>
          <w:smallCaps/>
          <w:sz w:val="20"/>
          <w:szCs w:val="20"/>
          <w:lang w:val="de-DE"/>
        </w:rPr>
        <w:t>Ginzel</w:t>
      </w:r>
      <w:proofErr w:type="spellEnd"/>
      <w:r w:rsidRPr="00B67102">
        <w:rPr>
          <w:rFonts w:ascii="Times New Roman" w:hAnsi="Times New Roman" w:cs="Times New Roman"/>
          <w:sz w:val="20"/>
          <w:szCs w:val="20"/>
          <w:lang w:val="de-DE"/>
        </w:rPr>
        <w:t xml:space="preserve">, </w:t>
      </w:r>
      <w:r w:rsidRPr="00B67102">
        <w:rPr>
          <w:rFonts w:ascii="Times New Roman" w:hAnsi="Times New Roman" w:cs="Times New Roman"/>
          <w:i/>
          <w:iCs/>
          <w:sz w:val="20"/>
          <w:szCs w:val="20"/>
          <w:lang w:val="de-DE"/>
        </w:rPr>
        <w:t>Handbuch</w:t>
      </w:r>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cit</w:t>
      </w:r>
      <w:proofErr w:type="spellEnd"/>
      <w:r>
        <w:rPr>
          <w:rFonts w:ascii="Times New Roman" w:hAnsi="Times New Roman" w:cs="Times New Roman"/>
          <w:sz w:val="20"/>
          <w:szCs w:val="20"/>
          <w:lang w:val="de-DE"/>
        </w:rPr>
        <w:t>. (</w:t>
      </w:r>
      <w:proofErr w:type="spellStart"/>
      <w:r>
        <w:rPr>
          <w:rFonts w:ascii="Times New Roman" w:hAnsi="Times New Roman" w:cs="Times New Roman"/>
          <w:sz w:val="20"/>
          <w:szCs w:val="20"/>
          <w:lang w:val="de-DE"/>
        </w:rPr>
        <w:t>nota</w:t>
      </w:r>
      <w:proofErr w:type="spellEnd"/>
      <w:r>
        <w:rPr>
          <w:rFonts w:ascii="Times New Roman" w:hAnsi="Times New Roman" w:cs="Times New Roman"/>
          <w:sz w:val="20"/>
          <w:szCs w:val="20"/>
          <w:lang w:val="de-DE"/>
        </w:rPr>
        <w:t xml:space="preserve"> 19),</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vol. </w:t>
      </w:r>
      <w:r w:rsidRPr="00B67102">
        <w:rPr>
          <w:rFonts w:ascii="Times New Roman" w:hAnsi="Times New Roman" w:cs="Times New Roman"/>
          <w:sz w:val="20"/>
          <w:szCs w:val="20"/>
          <w:lang w:val="de-DE"/>
        </w:rPr>
        <w:t>III</w:t>
      </w:r>
      <w:r>
        <w:rPr>
          <w:rFonts w:ascii="Times New Roman" w:hAnsi="Times New Roman" w:cs="Times New Roman"/>
          <w:sz w:val="20"/>
          <w:szCs w:val="20"/>
          <w:lang w:val="de-DE"/>
        </w:rPr>
        <w:t>, pp. 238-</w:t>
      </w:r>
      <w:r w:rsidRPr="00B67102">
        <w:rPr>
          <w:rFonts w:ascii="Times New Roman" w:hAnsi="Times New Roman" w:cs="Times New Roman"/>
          <w:sz w:val="20"/>
          <w:szCs w:val="20"/>
          <w:lang w:val="de-DE"/>
        </w:rPr>
        <w:t xml:space="preserve">242; </w:t>
      </w:r>
      <w:r w:rsidRPr="00B67102">
        <w:rPr>
          <w:rFonts w:ascii="Times New Roman" w:hAnsi="Times New Roman" w:cs="Times New Roman"/>
          <w:smallCaps/>
          <w:sz w:val="20"/>
          <w:szCs w:val="20"/>
          <w:lang w:val="de-DE"/>
        </w:rPr>
        <w:t>Blackburn</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mallCaps/>
          <w:sz w:val="20"/>
          <w:szCs w:val="20"/>
          <w:lang w:val="de-DE"/>
        </w:rPr>
        <w:t>Holford-Strevens</w:t>
      </w:r>
      <w:proofErr w:type="spellEnd"/>
      <w:r w:rsidRPr="00B67102">
        <w:rPr>
          <w:rFonts w:ascii="Times New Roman" w:hAnsi="Times New Roman" w:cs="Times New Roman"/>
          <w:sz w:val="20"/>
          <w:szCs w:val="20"/>
          <w:lang w:val="de-DE"/>
        </w:rPr>
        <w:t xml:space="preserve">, </w:t>
      </w:r>
      <w:r w:rsidRPr="00B67102">
        <w:rPr>
          <w:rFonts w:ascii="Times New Roman" w:hAnsi="Times New Roman" w:cs="Times New Roman"/>
          <w:i/>
          <w:iCs/>
          <w:sz w:val="20"/>
          <w:szCs w:val="20"/>
          <w:lang w:val="de-DE"/>
        </w:rPr>
        <w:t xml:space="preserve">Companion </w:t>
      </w:r>
      <w:proofErr w:type="spellStart"/>
      <w:r w:rsidRPr="00B67102">
        <w:rPr>
          <w:rFonts w:ascii="Times New Roman" w:hAnsi="Times New Roman" w:cs="Times New Roman"/>
          <w:i/>
          <w:iCs/>
          <w:sz w:val="20"/>
          <w:szCs w:val="20"/>
          <w:lang w:val="de-DE"/>
        </w:rPr>
        <w:t>to</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the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year</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cit</w:t>
      </w:r>
      <w:proofErr w:type="spellEnd"/>
      <w:r>
        <w:rPr>
          <w:rFonts w:ascii="Times New Roman" w:hAnsi="Times New Roman" w:cs="Times New Roman"/>
          <w:iCs/>
          <w:sz w:val="20"/>
          <w:szCs w:val="20"/>
          <w:lang w:val="de-DE"/>
        </w:rPr>
        <w:t>. (</w:t>
      </w:r>
      <w:proofErr w:type="spellStart"/>
      <w:r>
        <w:rPr>
          <w:rFonts w:ascii="Times New Roman" w:hAnsi="Times New Roman" w:cs="Times New Roman"/>
          <w:iCs/>
          <w:sz w:val="20"/>
          <w:szCs w:val="20"/>
          <w:lang w:val="de-DE"/>
        </w:rPr>
        <w:t>nota</w:t>
      </w:r>
      <w:proofErr w:type="spellEnd"/>
      <w:r>
        <w:rPr>
          <w:rFonts w:ascii="Times New Roman" w:hAnsi="Times New Roman" w:cs="Times New Roman"/>
          <w:iCs/>
          <w:sz w:val="20"/>
          <w:szCs w:val="20"/>
          <w:lang w:val="de-DE"/>
        </w:rPr>
        <w:t xml:space="preserve"> 19)</w:t>
      </w:r>
      <w:r>
        <w:rPr>
          <w:rFonts w:ascii="Times New Roman" w:hAnsi="Times New Roman" w:cs="Times New Roman"/>
          <w:sz w:val="20"/>
          <w:szCs w:val="20"/>
          <w:lang w:val="de-DE"/>
        </w:rPr>
        <w:t>, pp. 805-</w:t>
      </w:r>
      <w:r w:rsidRPr="00B67102">
        <w:rPr>
          <w:rFonts w:ascii="Times New Roman" w:hAnsi="Times New Roman" w:cs="Times New Roman"/>
          <w:sz w:val="20"/>
          <w:szCs w:val="20"/>
          <w:lang w:val="de-DE"/>
        </w:rPr>
        <w:t>807.</w:t>
      </w:r>
    </w:p>
  </w:footnote>
  <w:footnote w:id="21">
    <w:p w14:paraId="64640FE7" w14:textId="24ABC25D" w:rsidR="00887B1E" w:rsidRPr="00B67102" w:rsidRDefault="00887B1E" w:rsidP="00082EDA">
      <w:pPr>
        <w:widowControl w:val="0"/>
        <w:autoSpaceDE w:val="0"/>
        <w:autoSpaceDN w:val="0"/>
        <w:adjustRightInd w:val="0"/>
        <w:rPr>
          <w:rFonts w:ascii="Times New Roman" w:hAnsi="Times New Roman" w:cs="Times New Roman"/>
          <w:i/>
          <w:iCs/>
          <w:sz w:val="20"/>
          <w:szCs w:val="20"/>
          <w:lang w:val="de-DE"/>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mallCaps/>
          <w:sz w:val="20"/>
          <w:szCs w:val="20"/>
          <w:lang w:val="it-IT"/>
        </w:rPr>
        <w:t>Columbanus</w:t>
      </w:r>
      <w:proofErr w:type="spell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i/>
          <w:sz w:val="20"/>
          <w:szCs w:val="20"/>
          <w:lang w:val="it-IT"/>
        </w:rPr>
        <w:t>Epistulae</w:t>
      </w:r>
      <w:proofErr w:type="spellEnd"/>
      <w:r>
        <w:rPr>
          <w:rFonts w:ascii="Times New Roman" w:hAnsi="Times New Roman" w:cs="Times New Roman"/>
          <w:sz w:val="20"/>
          <w:szCs w:val="20"/>
          <w:lang w:val="it-IT"/>
        </w:rPr>
        <w:t>, I-</w:t>
      </w:r>
      <w:r w:rsidRPr="003E349F">
        <w:rPr>
          <w:rFonts w:ascii="Times New Roman" w:hAnsi="Times New Roman" w:cs="Times New Roman"/>
          <w:sz w:val="20"/>
          <w:szCs w:val="20"/>
          <w:lang w:val="it-IT"/>
        </w:rPr>
        <w:t xml:space="preserve">II, ed. G. S. M. </w:t>
      </w:r>
      <w:r w:rsidRPr="003E349F">
        <w:rPr>
          <w:rFonts w:ascii="Times New Roman" w:hAnsi="Times New Roman" w:cs="Times New Roman"/>
          <w:smallCaps/>
          <w:sz w:val="20"/>
          <w:szCs w:val="20"/>
          <w:lang w:val="it-IT"/>
        </w:rPr>
        <w:t>Walker</w:t>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i/>
          <w:sz w:val="20"/>
          <w:szCs w:val="20"/>
          <w:lang w:val="it-IT"/>
        </w:rPr>
        <w:t>Sancti</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Columbani</w:t>
      </w:r>
      <w:proofErr w:type="spellEnd"/>
      <w:r w:rsidRPr="003E349F">
        <w:rPr>
          <w:rFonts w:ascii="Times New Roman" w:hAnsi="Times New Roman" w:cs="Times New Roman"/>
          <w:i/>
          <w:sz w:val="20"/>
          <w:szCs w:val="20"/>
          <w:lang w:val="it-IT"/>
        </w:rPr>
        <w:t xml:space="preserve"> opera</w:t>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z w:val="20"/>
          <w:szCs w:val="20"/>
          <w:lang w:val="it-IT"/>
        </w:rPr>
        <w:t>Dublin</w:t>
      </w:r>
      <w:proofErr w:type="spellEnd"/>
      <w:r w:rsidRPr="003E349F">
        <w:rPr>
          <w:rFonts w:ascii="Times New Roman" w:hAnsi="Times New Roman" w:cs="Times New Roman"/>
          <w:sz w:val="20"/>
          <w:szCs w:val="20"/>
          <w:lang w:val="it-IT"/>
        </w:rPr>
        <w:t xml:space="preserve">, 1957, </w:t>
      </w:r>
      <w:proofErr w:type="spellStart"/>
      <w:r w:rsidRPr="003E349F">
        <w:rPr>
          <w:rFonts w:ascii="Times New Roman" w:hAnsi="Times New Roman" w:cs="Times New Roman"/>
          <w:sz w:val="20"/>
          <w:szCs w:val="20"/>
          <w:lang w:val="it-IT"/>
        </w:rPr>
        <w:t>repr</w:t>
      </w:r>
      <w:proofErr w:type="spellEnd"/>
      <w:r w:rsidRPr="003E349F">
        <w:rPr>
          <w:rFonts w:ascii="Times New Roman" w:hAnsi="Times New Roman" w:cs="Times New Roman"/>
          <w:sz w:val="20"/>
          <w:szCs w:val="20"/>
          <w:lang w:val="it-IT"/>
        </w:rPr>
        <w:t>. 1997, pp. 2</w:t>
      </w:r>
      <w:r>
        <w:rPr>
          <w:rFonts w:ascii="Times New Roman" w:hAnsi="Times New Roman" w:cs="Times New Roman"/>
          <w:sz w:val="20"/>
          <w:szCs w:val="20"/>
          <w:lang w:val="it-IT"/>
        </w:rPr>
        <w:t>-</w:t>
      </w:r>
      <w:r w:rsidRPr="003E349F">
        <w:rPr>
          <w:rFonts w:ascii="Times New Roman" w:hAnsi="Times New Roman" w:cs="Times New Roman"/>
          <w:sz w:val="20"/>
          <w:szCs w:val="20"/>
          <w:lang w:val="it-IT"/>
        </w:rPr>
        <w:t xml:space="preserve">23; </w:t>
      </w:r>
      <w:proofErr w:type="spellStart"/>
      <w:r w:rsidRPr="003E349F">
        <w:rPr>
          <w:rFonts w:ascii="Times New Roman" w:hAnsi="Times New Roman" w:cs="Times New Roman"/>
          <w:smallCaps/>
          <w:sz w:val="20"/>
          <w:szCs w:val="20"/>
          <w:lang w:val="it-IT"/>
        </w:rPr>
        <w:t>Cummian</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De controversia </w:t>
      </w:r>
      <w:proofErr w:type="spellStart"/>
      <w:r w:rsidRPr="003E349F">
        <w:rPr>
          <w:rFonts w:ascii="Times New Roman" w:hAnsi="Times New Roman" w:cs="Times New Roman"/>
          <w:i/>
          <w:sz w:val="20"/>
          <w:szCs w:val="20"/>
          <w:lang w:val="it-IT"/>
        </w:rPr>
        <w:t>paschali</w:t>
      </w:r>
      <w:proofErr w:type="spellEnd"/>
      <w:r w:rsidRPr="003E349F">
        <w:rPr>
          <w:rFonts w:ascii="Times New Roman" w:hAnsi="Times New Roman" w:cs="Times New Roman"/>
          <w:sz w:val="20"/>
          <w:szCs w:val="20"/>
          <w:lang w:val="it-IT"/>
        </w:rPr>
        <w:t xml:space="preserve">, ed. M. </w:t>
      </w:r>
      <w:proofErr w:type="spellStart"/>
      <w:r w:rsidRPr="003E349F">
        <w:rPr>
          <w:rFonts w:ascii="Times New Roman" w:hAnsi="Times New Roman" w:cs="Times New Roman"/>
          <w:smallCaps/>
          <w:sz w:val="20"/>
          <w:szCs w:val="20"/>
          <w:lang w:val="it-IT"/>
        </w:rPr>
        <w:t>Walsh</w:t>
      </w:r>
      <w:proofErr w:type="spellEnd"/>
      <w:r w:rsidRPr="003E349F">
        <w:rPr>
          <w:rFonts w:ascii="Times New Roman" w:hAnsi="Times New Roman" w:cs="Times New Roman"/>
          <w:sz w:val="20"/>
          <w:szCs w:val="20"/>
          <w:lang w:val="it-IT"/>
        </w:rPr>
        <w:t xml:space="preserve"> and D. </w:t>
      </w:r>
      <w:r w:rsidRPr="003E349F">
        <w:rPr>
          <w:rFonts w:ascii="Times New Roman" w:hAnsi="Times New Roman" w:cs="Times New Roman"/>
          <w:smallCaps/>
          <w:sz w:val="20"/>
          <w:szCs w:val="20"/>
          <w:lang w:val="it-IT"/>
        </w:rPr>
        <w:t xml:space="preserve">Ó </w:t>
      </w:r>
      <w:proofErr w:type="spellStart"/>
      <w:r w:rsidRPr="003E349F">
        <w:rPr>
          <w:rFonts w:ascii="Times New Roman" w:hAnsi="Times New Roman" w:cs="Times New Roman"/>
          <w:smallCaps/>
          <w:sz w:val="20"/>
          <w:szCs w:val="20"/>
          <w:lang w:val="it-IT"/>
        </w:rPr>
        <w:t>Cróinín</w:t>
      </w:r>
      <w:proofErr w:type="spellEnd"/>
      <w:r w:rsidRPr="003E349F">
        <w:rPr>
          <w:rFonts w:ascii="Times New Roman" w:hAnsi="Times New Roman" w:cs="Times New Roman"/>
          <w:sz w:val="20"/>
          <w:szCs w:val="20"/>
          <w:lang w:val="it-IT"/>
        </w:rPr>
        <w:t xml:space="preserve">, </w:t>
      </w:r>
      <w:proofErr w:type="spellStart"/>
      <w:r w:rsidRPr="00B67102">
        <w:rPr>
          <w:rFonts w:ascii="Times New Roman" w:hAnsi="Times New Roman" w:cs="Times New Roman"/>
          <w:i/>
          <w:iCs/>
          <w:sz w:val="20"/>
          <w:szCs w:val="20"/>
          <w:lang w:val="de-DE"/>
        </w:rPr>
        <w:t>Cummian’s</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letter</w:t>
      </w:r>
      <w:proofErr w:type="spellEnd"/>
      <w:r w:rsidRPr="00B67102">
        <w:rPr>
          <w:rFonts w:ascii="Times New Roman" w:hAnsi="Times New Roman" w:cs="Times New Roman"/>
          <w:i/>
          <w:iCs/>
          <w:sz w:val="20"/>
          <w:szCs w:val="20"/>
          <w:lang w:val="de-DE"/>
        </w:rPr>
        <w:t xml:space="preserve"> De </w:t>
      </w:r>
      <w:proofErr w:type="spellStart"/>
      <w:r w:rsidRPr="00B67102">
        <w:rPr>
          <w:rFonts w:ascii="Times New Roman" w:hAnsi="Times New Roman" w:cs="Times New Roman"/>
          <w:i/>
          <w:iCs/>
          <w:sz w:val="20"/>
          <w:szCs w:val="20"/>
          <w:lang w:val="de-DE"/>
        </w:rPr>
        <w:t>controversia</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paschali</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together</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with</w:t>
      </w:r>
      <w:proofErr w:type="spellEnd"/>
      <w:r w:rsidRPr="00B67102">
        <w:rPr>
          <w:rFonts w:ascii="Times New Roman" w:hAnsi="Times New Roman" w:cs="Times New Roman"/>
          <w:i/>
          <w:iCs/>
          <w:sz w:val="20"/>
          <w:szCs w:val="20"/>
          <w:lang w:val="de-DE"/>
        </w:rPr>
        <w:t xml:space="preserve"> a </w:t>
      </w:r>
      <w:proofErr w:type="spellStart"/>
      <w:r w:rsidRPr="00B67102">
        <w:rPr>
          <w:rFonts w:ascii="Times New Roman" w:hAnsi="Times New Roman" w:cs="Times New Roman"/>
          <w:i/>
          <w:iCs/>
          <w:sz w:val="20"/>
          <w:szCs w:val="20"/>
          <w:lang w:val="de-DE"/>
        </w:rPr>
        <w:t>related</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Irish</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computistical</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tract</w:t>
      </w:r>
      <w:proofErr w:type="spellEnd"/>
      <w:r w:rsidRPr="00B67102">
        <w:rPr>
          <w:rFonts w:ascii="Times New Roman" w:hAnsi="Times New Roman" w:cs="Times New Roman"/>
          <w:i/>
          <w:iCs/>
          <w:sz w:val="20"/>
          <w:szCs w:val="20"/>
          <w:lang w:val="de-DE"/>
        </w:rPr>
        <w:t xml:space="preserve">, De </w:t>
      </w:r>
      <w:proofErr w:type="spellStart"/>
      <w:r w:rsidRPr="00B67102">
        <w:rPr>
          <w:rFonts w:ascii="Times New Roman" w:hAnsi="Times New Roman" w:cs="Times New Roman"/>
          <w:i/>
          <w:iCs/>
          <w:sz w:val="20"/>
          <w:szCs w:val="20"/>
          <w:lang w:val="de-DE"/>
        </w:rPr>
        <w:t>ratione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conputandi</w:t>
      </w:r>
      <w:proofErr w:type="spellEnd"/>
      <w:r w:rsidRPr="00C86603">
        <w:rPr>
          <w:rFonts w:ascii="Times New Roman" w:hAnsi="Times New Roman" w:cs="Times New Roman"/>
          <w:iCs/>
          <w:sz w:val="20"/>
          <w:szCs w:val="20"/>
          <w:lang w:val="de-DE"/>
        </w:rPr>
        <w:t>,</w:t>
      </w:r>
      <w:r>
        <w:rPr>
          <w:rFonts w:ascii="Times New Roman" w:hAnsi="Times New Roman" w:cs="Times New Roman"/>
          <w:i/>
          <w:iCs/>
          <w:sz w:val="20"/>
          <w:szCs w:val="20"/>
          <w:lang w:val="de-DE"/>
        </w:rPr>
        <w:t xml:space="preserve"> </w:t>
      </w:r>
      <w:r w:rsidRPr="00B67102">
        <w:rPr>
          <w:rFonts w:ascii="Times New Roman" w:hAnsi="Times New Roman" w:cs="Times New Roman"/>
          <w:sz w:val="20"/>
          <w:szCs w:val="20"/>
          <w:lang w:val="de-DE"/>
        </w:rPr>
        <w:t>Toronto</w:t>
      </w:r>
      <w:r>
        <w:rPr>
          <w:rFonts w:ascii="Times New Roman" w:hAnsi="Times New Roman" w:cs="Times New Roman"/>
          <w:sz w:val="20"/>
          <w:szCs w:val="20"/>
          <w:lang w:val="de-DE"/>
        </w:rPr>
        <w:t>, 1988</w:t>
      </w:r>
      <w:r w:rsidRPr="003E349F">
        <w:rPr>
          <w:rFonts w:ascii="Times New Roman" w:hAnsi="Times New Roman" w:cs="Times New Roman"/>
          <w:sz w:val="20"/>
          <w:szCs w:val="20"/>
          <w:lang w:val="it-IT"/>
        </w:rPr>
        <w:t>, pp. 1</w:t>
      </w:r>
      <w:r>
        <w:rPr>
          <w:rFonts w:ascii="Times New Roman" w:hAnsi="Times New Roman" w:cs="Times New Roman"/>
          <w:sz w:val="20"/>
          <w:szCs w:val="20"/>
          <w:lang w:val="it-IT"/>
        </w:rPr>
        <w:t>-</w:t>
      </w:r>
      <w:r w:rsidRPr="003E349F">
        <w:rPr>
          <w:rFonts w:ascii="Times New Roman" w:hAnsi="Times New Roman" w:cs="Times New Roman"/>
          <w:sz w:val="20"/>
          <w:szCs w:val="20"/>
          <w:lang w:val="it-IT"/>
        </w:rPr>
        <w:t xml:space="preserve">97; </w:t>
      </w:r>
      <w:proofErr w:type="spellStart"/>
      <w:r w:rsidRPr="003E349F">
        <w:rPr>
          <w:rFonts w:ascii="Times New Roman" w:hAnsi="Times New Roman" w:cs="Times New Roman"/>
          <w:smallCaps/>
          <w:sz w:val="20"/>
          <w:szCs w:val="20"/>
          <w:lang w:val="it-IT"/>
        </w:rPr>
        <w:t>Bede</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Epistola ad </w:t>
      </w:r>
      <w:proofErr w:type="spellStart"/>
      <w:r w:rsidRPr="003E349F">
        <w:rPr>
          <w:rFonts w:ascii="Times New Roman" w:hAnsi="Times New Roman" w:cs="Times New Roman"/>
          <w:i/>
          <w:sz w:val="20"/>
          <w:szCs w:val="20"/>
          <w:lang w:val="it-IT"/>
        </w:rPr>
        <w:t>Witchedum</w:t>
      </w:r>
      <w:proofErr w:type="spellEnd"/>
      <w:r w:rsidRPr="003E349F">
        <w:rPr>
          <w:rFonts w:ascii="Times New Roman" w:hAnsi="Times New Roman" w:cs="Times New Roman"/>
          <w:sz w:val="20"/>
          <w:szCs w:val="20"/>
          <w:lang w:val="it-IT"/>
        </w:rPr>
        <w:t xml:space="preserve">, ed. </w:t>
      </w:r>
      <w:r w:rsidRPr="00FA4C62">
        <w:rPr>
          <w:rFonts w:ascii="Times New Roman" w:hAnsi="Times New Roman" w:cs="Times New Roman"/>
          <w:smallCaps/>
          <w:sz w:val="20"/>
          <w:szCs w:val="20"/>
          <w:lang w:val="it-IT"/>
        </w:rPr>
        <w:t>Jones</w:t>
      </w:r>
      <w:r w:rsidRPr="00FA4C62">
        <w:rPr>
          <w:rFonts w:ascii="Times New Roman" w:hAnsi="Times New Roman" w:cs="Times New Roman"/>
          <w:sz w:val="20"/>
          <w:szCs w:val="20"/>
          <w:lang w:val="it-IT"/>
        </w:rPr>
        <w:t xml:space="preserve">, </w:t>
      </w:r>
      <w:proofErr w:type="spellStart"/>
      <w:r w:rsidRPr="00FA4C62">
        <w:rPr>
          <w:rFonts w:ascii="Times New Roman" w:hAnsi="Times New Roman" w:cs="Times New Roman"/>
          <w:i/>
          <w:sz w:val="20"/>
          <w:szCs w:val="20"/>
          <w:lang w:val="it-IT"/>
        </w:rPr>
        <w:t>Bedae</w:t>
      </w:r>
      <w:proofErr w:type="spellEnd"/>
      <w:r w:rsidRPr="00FA4C62">
        <w:rPr>
          <w:rFonts w:ascii="Times New Roman" w:hAnsi="Times New Roman" w:cs="Times New Roman"/>
          <w:i/>
          <w:sz w:val="20"/>
          <w:szCs w:val="20"/>
          <w:lang w:val="it-IT"/>
        </w:rPr>
        <w:t xml:space="preserve"> opera</w:t>
      </w:r>
      <w:r w:rsidRPr="00EE2C15">
        <w:rPr>
          <w:lang w:val="it-IT"/>
        </w:rPr>
        <w:t xml:space="preserve"> </w:t>
      </w:r>
      <w:r w:rsidRPr="00EE2C15">
        <w:rPr>
          <w:rFonts w:ascii="Times New Roman" w:hAnsi="Times New Roman" w:cs="Times New Roman"/>
          <w:sz w:val="20"/>
          <w:szCs w:val="20"/>
          <w:lang w:val="it-IT"/>
        </w:rPr>
        <w:t>cit. (nota 12),</w:t>
      </w:r>
      <w:r w:rsidRPr="00FA4C62">
        <w:rPr>
          <w:rFonts w:ascii="Times New Roman" w:hAnsi="Times New Roman" w:cs="Times New Roman"/>
          <w:sz w:val="20"/>
          <w:szCs w:val="20"/>
          <w:lang w:val="it-IT"/>
        </w:rPr>
        <w:t xml:space="preserve"> pp. 317</w:t>
      </w:r>
      <w:r>
        <w:rPr>
          <w:rFonts w:ascii="Times New Roman" w:hAnsi="Times New Roman" w:cs="Times New Roman"/>
          <w:sz w:val="20"/>
          <w:szCs w:val="20"/>
          <w:lang w:val="it-IT"/>
        </w:rPr>
        <w:t>-</w:t>
      </w:r>
      <w:r w:rsidRPr="00FA4C62">
        <w:rPr>
          <w:rFonts w:ascii="Times New Roman" w:hAnsi="Times New Roman" w:cs="Times New Roman"/>
          <w:sz w:val="20"/>
          <w:szCs w:val="20"/>
          <w:lang w:val="it-IT"/>
        </w:rPr>
        <w:t xml:space="preserve">325; </w:t>
      </w:r>
      <w:proofErr w:type="spellStart"/>
      <w:r w:rsidRPr="00FA4C62">
        <w:rPr>
          <w:rFonts w:ascii="Times New Roman" w:hAnsi="Times New Roman" w:cs="Times New Roman"/>
          <w:smallCaps/>
          <w:sz w:val="20"/>
          <w:szCs w:val="20"/>
          <w:lang w:val="it-IT"/>
        </w:rPr>
        <w:t>Bede</w:t>
      </w:r>
      <w:proofErr w:type="spellEnd"/>
      <w:r w:rsidRPr="00FA4C62">
        <w:rPr>
          <w:rFonts w:ascii="Times New Roman" w:hAnsi="Times New Roman" w:cs="Times New Roman"/>
          <w:sz w:val="20"/>
          <w:szCs w:val="20"/>
          <w:lang w:val="it-IT"/>
        </w:rPr>
        <w:t xml:space="preserve">, </w:t>
      </w:r>
      <w:proofErr w:type="spellStart"/>
      <w:r w:rsidRPr="00FA4C62">
        <w:rPr>
          <w:rFonts w:ascii="Times New Roman" w:hAnsi="Times New Roman" w:cs="Times New Roman"/>
          <w:i/>
          <w:sz w:val="20"/>
          <w:szCs w:val="20"/>
          <w:lang w:val="it-IT"/>
        </w:rPr>
        <w:t>Historia</w:t>
      </w:r>
      <w:proofErr w:type="spellEnd"/>
      <w:r w:rsidRPr="00FA4C62">
        <w:rPr>
          <w:rFonts w:ascii="Times New Roman" w:hAnsi="Times New Roman" w:cs="Times New Roman"/>
          <w:i/>
          <w:sz w:val="20"/>
          <w:szCs w:val="20"/>
          <w:lang w:val="it-IT"/>
        </w:rPr>
        <w:t xml:space="preserve"> ecclesiastica </w:t>
      </w:r>
      <w:proofErr w:type="spellStart"/>
      <w:r w:rsidRPr="00FA4C62">
        <w:rPr>
          <w:rFonts w:ascii="Times New Roman" w:hAnsi="Times New Roman" w:cs="Times New Roman"/>
          <w:i/>
          <w:sz w:val="20"/>
          <w:szCs w:val="20"/>
          <w:lang w:val="it-IT"/>
        </w:rPr>
        <w:t>gentis</w:t>
      </w:r>
      <w:proofErr w:type="spellEnd"/>
      <w:r w:rsidRPr="00FA4C62">
        <w:rPr>
          <w:rFonts w:ascii="Times New Roman" w:hAnsi="Times New Roman" w:cs="Times New Roman"/>
          <w:i/>
          <w:sz w:val="20"/>
          <w:szCs w:val="20"/>
          <w:lang w:val="it-IT"/>
        </w:rPr>
        <w:t xml:space="preserve"> </w:t>
      </w:r>
      <w:proofErr w:type="spellStart"/>
      <w:r w:rsidRPr="00FA4C62">
        <w:rPr>
          <w:rFonts w:ascii="Times New Roman" w:hAnsi="Times New Roman" w:cs="Times New Roman"/>
          <w:i/>
          <w:sz w:val="20"/>
          <w:szCs w:val="20"/>
          <w:lang w:val="it-IT"/>
        </w:rPr>
        <w:t>Anglorum</w:t>
      </w:r>
      <w:proofErr w:type="spellEnd"/>
      <w:r w:rsidRPr="00FA4C62">
        <w:rPr>
          <w:rFonts w:ascii="Times New Roman" w:hAnsi="Times New Roman" w:cs="Times New Roman"/>
          <w:sz w:val="20"/>
          <w:szCs w:val="20"/>
          <w:lang w:val="it-IT"/>
        </w:rPr>
        <w:t>,</w:t>
      </w:r>
      <w:r w:rsidRPr="00FA4C62">
        <w:rPr>
          <w:rFonts w:ascii="Times New Roman" w:hAnsi="Times New Roman" w:cs="Times New Roman"/>
          <w:i/>
          <w:sz w:val="20"/>
          <w:szCs w:val="20"/>
          <w:lang w:val="it-IT"/>
        </w:rPr>
        <w:t xml:space="preserve"> </w:t>
      </w:r>
      <w:r>
        <w:rPr>
          <w:rFonts w:ascii="Times New Roman" w:hAnsi="Times New Roman" w:cs="Times New Roman"/>
          <w:sz w:val="20"/>
          <w:szCs w:val="20"/>
          <w:lang w:val="it-IT"/>
        </w:rPr>
        <w:t>II 4, 19; III 3-4, 25; V 21-</w:t>
      </w:r>
      <w:r w:rsidRPr="00FA4C62">
        <w:rPr>
          <w:rFonts w:ascii="Times New Roman" w:hAnsi="Times New Roman" w:cs="Times New Roman"/>
          <w:sz w:val="20"/>
          <w:szCs w:val="20"/>
          <w:lang w:val="it-IT"/>
        </w:rPr>
        <w:t xml:space="preserve">22, ed. </w:t>
      </w:r>
      <w:r w:rsidRPr="000737B8">
        <w:rPr>
          <w:rFonts w:ascii="Times New Roman" w:hAnsi="Times New Roman" w:cs="Times New Roman"/>
          <w:sz w:val="20"/>
          <w:szCs w:val="20"/>
          <w:lang w:val="it-IT"/>
        </w:rPr>
        <w:t xml:space="preserve">C. </w:t>
      </w:r>
      <w:proofErr w:type="spellStart"/>
      <w:r w:rsidRPr="00C86603">
        <w:rPr>
          <w:rFonts w:ascii="Times New Roman" w:hAnsi="Times New Roman" w:cs="Times New Roman"/>
          <w:smallCaps/>
          <w:sz w:val="20"/>
          <w:szCs w:val="20"/>
          <w:lang w:val="de-DE"/>
        </w:rPr>
        <w:t>Plummer</w:t>
      </w:r>
      <w:proofErr w:type="spellEnd"/>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w:t>
      </w:r>
      <w:r w:rsidRPr="00B67102">
        <w:rPr>
          <w:rFonts w:ascii="Times New Roman" w:hAnsi="Times New Roman" w:cs="Times New Roman"/>
          <w:i/>
          <w:iCs/>
          <w:sz w:val="20"/>
          <w:szCs w:val="20"/>
          <w:lang w:val="de-DE"/>
        </w:rPr>
        <w:t xml:space="preserve">Venerabilis </w:t>
      </w:r>
      <w:proofErr w:type="spellStart"/>
      <w:r w:rsidRPr="00B67102">
        <w:rPr>
          <w:rFonts w:ascii="Times New Roman" w:hAnsi="Times New Roman" w:cs="Times New Roman"/>
          <w:i/>
          <w:iCs/>
          <w:sz w:val="20"/>
          <w:szCs w:val="20"/>
          <w:lang w:val="de-DE"/>
        </w:rPr>
        <w:t>Baedae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opera</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historica</w:t>
      </w:r>
      <w:proofErr w:type="spellEnd"/>
      <w:r w:rsidRPr="00B67102">
        <w:rPr>
          <w:rFonts w:ascii="Times New Roman" w:hAnsi="Times New Roman" w:cs="Times New Roman"/>
          <w:iCs/>
          <w:sz w:val="20"/>
          <w:szCs w:val="20"/>
          <w:lang w:val="de-DE"/>
        </w:rPr>
        <w:t xml:space="preserve">, 2 </w:t>
      </w:r>
      <w:proofErr w:type="spellStart"/>
      <w:proofErr w:type="gramStart"/>
      <w:r w:rsidRPr="00B67102">
        <w:rPr>
          <w:rFonts w:ascii="Times New Roman" w:hAnsi="Times New Roman" w:cs="Times New Roman"/>
          <w:iCs/>
          <w:sz w:val="20"/>
          <w:szCs w:val="20"/>
          <w:lang w:val="de-DE"/>
        </w:rPr>
        <w:t>vols</w:t>
      </w:r>
      <w:proofErr w:type="spellEnd"/>
      <w:r>
        <w:rPr>
          <w:rFonts w:ascii="Times New Roman" w:hAnsi="Times New Roman" w:cs="Times New Roman"/>
          <w:iCs/>
          <w:sz w:val="20"/>
          <w:szCs w:val="20"/>
          <w:lang w:val="de-DE"/>
        </w:rPr>
        <w:t>.,</w:t>
      </w:r>
      <w:proofErr w:type="gramEnd"/>
      <w:r w:rsidRPr="00B67102">
        <w:rPr>
          <w:rFonts w:ascii="Times New Roman" w:hAnsi="Times New Roman" w:cs="Times New Roman"/>
          <w:i/>
          <w:iCs/>
          <w:sz w:val="20"/>
          <w:szCs w:val="20"/>
          <w:lang w:val="de-DE"/>
        </w:rPr>
        <w:t xml:space="preserve"> </w:t>
      </w:r>
      <w:r w:rsidRPr="00B67102">
        <w:rPr>
          <w:rFonts w:ascii="Times New Roman" w:hAnsi="Times New Roman" w:cs="Times New Roman"/>
          <w:sz w:val="20"/>
          <w:szCs w:val="20"/>
          <w:lang w:val="de-DE"/>
        </w:rPr>
        <w:t>Oxford</w:t>
      </w:r>
      <w:r>
        <w:rPr>
          <w:rFonts w:ascii="Times New Roman" w:hAnsi="Times New Roman" w:cs="Times New Roman"/>
          <w:sz w:val="20"/>
          <w:szCs w:val="20"/>
          <w:lang w:val="de-DE"/>
        </w:rPr>
        <w:t>, 1896</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vol. </w:t>
      </w:r>
      <w:r w:rsidRPr="00B67102">
        <w:rPr>
          <w:rFonts w:ascii="Times New Roman" w:hAnsi="Times New Roman" w:cs="Times New Roman"/>
          <w:sz w:val="20"/>
          <w:szCs w:val="20"/>
          <w:lang w:val="de-DE"/>
        </w:rPr>
        <w:t>I</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pp. </w:t>
      </w:r>
      <w:r w:rsidRPr="00B67102">
        <w:rPr>
          <w:rFonts w:ascii="Times New Roman" w:hAnsi="Times New Roman" w:cs="Times New Roman"/>
          <w:sz w:val="20"/>
          <w:szCs w:val="20"/>
          <w:lang w:val="de-DE"/>
        </w:rPr>
        <w:t>86</w:t>
      </w:r>
      <w:r w:rsidRPr="00AD2449">
        <w:rPr>
          <w:rFonts w:ascii="Times New Roman" w:hAnsi="Times New Roman" w:cs="Times New Roman"/>
          <w:sz w:val="20"/>
          <w:szCs w:val="20"/>
        </w:rPr>
        <w:t>-</w:t>
      </w:r>
      <w:r>
        <w:rPr>
          <w:rFonts w:ascii="Times New Roman" w:hAnsi="Times New Roman" w:cs="Times New Roman"/>
          <w:sz w:val="20"/>
          <w:szCs w:val="20"/>
        </w:rPr>
        <w:t>88, 122-</w:t>
      </w:r>
      <w:r w:rsidRPr="00AD2449">
        <w:rPr>
          <w:rFonts w:ascii="Times New Roman" w:hAnsi="Times New Roman" w:cs="Times New Roman"/>
          <w:sz w:val="20"/>
          <w:szCs w:val="20"/>
        </w:rPr>
        <w:t xml:space="preserve">124, </w:t>
      </w:r>
      <w:r w:rsidRPr="00B67102">
        <w:rPr>
          <w:rFonts w:ascii="Times New Roman" w:hAnsi="Times New Roman" w:cs="Times New Roman"/>
          <w:sz w:val="20"/>
          <w:szCs w:val="20"/>
          <w:lang w:val="de-DE"/>
        </w:rPr>
        <w:t>131</w:t>
      </w:r>
      <w:r>
        <w:rPr>
          <w:rFonts w:ascii="Times New Roman" w:hAnsi="Times New Roman" w:cs="Times New Roman"/>
          <w:sz w:val="20"/>
          <w:szCs w:val="20"/>
        </w:rPr>
        <w:t>-135, 181-189, 332-</w:t>
      </w:r>
      <w:r w:rsidRPr="00AD2449">
        <w:rPr>
          <w:rFonts w:ascii="Times New Roman" w:hAnsi="Times New Roman" w:cs="Times New Roman"/>
          <w:sz w:val="20"/>
          <w:szCs w:val="20"/>
        </w:rPr>
        <w:t>348</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For</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Aldhelm</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see</w:t>
      </w:r>
      <w:proofErr w:type="spellEnd"/>
      <w:r w:rsidRPr="00B67102">
        <w:rPr>
          <w:rFonts w:ascii="Times New Roman" w:hAnsi="Times New Roman" w:cs="Times New Roman"/>
          <w:sz w:val="20"/>
          <w:szCs w:val="20"/>
          <w:lang w:val="de-DE"/>
        </w:rPr>
        <w:t xml:space="preserve"> n. </w:t>
      </w:r>
      <w:r>
        <w:rPr>
          <w:rFonts w:ascii="Times New Roman" w:hAnsi="Times New Roman" w:cs="Times New Roman"/>
          <w:sz w:val="20"/>
          <w:szCs w:val="20"/>
          <w:lang w:val="de-DE"/>
        </w:rPr>
        <w:t>27</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below</w:t>
      </w:r>
      <w:proofErr w:type="spellEnd"/>
      <w:r w:rsidRPr="00B67102">
        <w:rPr>
          <w:rFonts w:ascii="Times New Roman" w:hAnsi="Times New Roman" w:cs="Times New Roman"/>
          <w:sz w:val="20"/>
          <w:szCs w:val="20"/>
          <w:lang w:val="de-DE"/>
        </w:rPr>
        <w:t>.</w:t>
      </w:r>
    </w:p>
  </w:footnote>
  <w:footnote w:id="22">
    <w:p w14:paraId="0D2D1426" w14:textId="31C186AE" w:rsidR="00887B1E" w:rsidRPr="00B67102" w:rsidRDefault="00887B1E" w:rsidP="001442BB">
      <w:pPr>
        <w:pStyle w:val="Bibliographie"/>
        <w:ind w:left="0" w:firstLine="0"/>
        <w:rPr>
          <w:szCs w:val="20"/>
          <w:lang w:val="en-GB"/>
        </w:rPr>
      </w:pPr>
      <w:r w:rsidRPr="00B67102">
        <w:rPr>
          <w:rStyle w:val="Rimandonotaapidipagina"/>
          <w:szCs w:val="20"/>
        </w:rPr>
        <w:footnoteRef/>
      </w:r>
      <w:r w:rsidRPr="00B67102">
        <w:rPr>
          <w:szCs w:val="20"/>
        </w:rPr>
        <w:t xml:space="preserve"> </w:t>
      </w:r>
      <w:proofErr w:type="spellStart"/>
      <w:r w:rsidRPr="009637F9">
        <w:rPr>
          <w:i/>
          <w:iCs/>
          <w:szCs w:val="20"/>
        </w:rPr>
        <w:t>Munich</w:t>
      </w:r>
      <w:proofErr w:type="spellEnd"/>
      <w:r w:rsidRPr="009637F9">
        <w:rPr>
          <w:i/>
          <w:iCs/>
          <w:szCs w:val="20"/>
        </w:rPr>
        <w:t xml:space="preserve"> </w:t>
      </w:r>
      <w:proofErr w:type="spellStart"/>
      <w:r w:rsidRPr="009637F9">
        <w:rPr>
          <w:i/>
          <w:iCs/>
          <w:szCs w:val="20"/>
        </w:rPr>
        <w:t>Computus</w:t>
      </w:r>
      <w:proofErr w:type="spellEnd"/>
      <w:r>
        <w:rPr>
          <w:szCs w:val="20"/>
        </w:rPr>
        <w:t xml:space="preserve">, </w:t>
      </w:r>
      <w:r w:rsidRPr="00B67102">
        <w:rPr>
          <w:szCs w:val="20"/>
        </w:rPr>
        <w:t xml:space="preserve">50, 52, 58, 62, 65, </w:t>
      </w:r>
      <w:proofErr w:type="spellStart"/>
      <w:r w:rsidRPr="00B67102">
        <w:rPr>
          <w:szCs w:val="20"/>
        </w:rPr>
        <w:t>ed</w:t>
      </w:r>
      <w:proofErr w:type="spellEnd"/>
      <w:r w:rsidRPr="00B67102">
        <w:rPr>
          <w:szCs w:val="20"/>
        </w:rPr>
        <w:t xml:space="preserve">. </w:t>
      </w:r>
      <w:r>
        <w:rPr>
          <w:szCs w:val="20"/>
        </w:rPr>
        <w:t xml:space="preserve">I. </w:t>
      </w:r>
      <w:proofErr w:type="spellStart"/>
      <w:r w:rsidRPr="0002212C">
        <w:rPr>
          <w:smallCaps/>
          <w:szCs w:val="20"/>
        </w:rPr>
        <w:t>Warntjes</w:t>
      </w:r>
      <w:proofErr w:type="spellEnd"/>
      <w:r w:rsidRPr="00B67102">
        <w:rPr>
          <w:szCs w:val="20"/>
        </w:rPr>
        <w:t xml:space="preserve">, </w:t>
      </w:r>
      <w:r>
        <w:rPr>
          <w:i/>
          <w:szCs w:val="20"/>
        </w:rPr>
        <w:t xml:space="preserve">The </w:t>
      </w:r>
      <w:proofErr w:type="spellStart"/>
      <w:r w:rsidRPr="00B67102">
        <w:rPr>
          <w:i/>
          <w:szCs w:val="20"/>
        </w:rPr>
        <w:t>Munich</w:t>
      </w:r>
      <w:proofErr w:type="spellEnd"/>
      <w:r w:rsidRPr="00B67102">
        <w:rPr>
          <w:i/>
          <w:szCs w:val="20"/>
        </w:rPr>
        <w:t xml:space="preserve"> </w:t>
      </w:r>
      <w:proofErr w:type="spellStart"/>
      <w:r w:rsidRPr="00B67102">
        <w:rPr>
          <w:i/>
          <w:szCs w:val="20"/>
        </w:rPr>
        <w:t>Computus</w:t>
      </w:r>
      <w:proofErr w:type="spellEnd"/>
      <w:r>
        <w:rPr>
          <w:i/>
          <w:szCs w:val="20"/>
        </w:rPr>
        <w:t xml:space="preserve">: </w:t>
      </w:r>
      <w:proofErr w:type="spellStart"/>
      <w:r>
        <w:rPr>
          <w:i/>
          <w:szCs w:val="20"/>
        </w:rPr>
        <w:t>text</w:t>
      </w:r>
      <w:proofErr w:type="spellEnd"/>
      <w:r>
        <w:rPr>
          <w:i/>
          <w:szCs w:val="20"/>
        </w:rPr>
        <w:t xml:space="preserve"> </w:t>
      </w:r>
      <w:proofErr w:type="spellStart"/>
      <w:r>
        <w:rPr>
          <w:i/>
          <w:szCs w:val="20"/>
        </w:rPr>
        <w:t>and</w:t>
      </w:r>
      <w:proofErr w:type="spellEnd"/>
      <w:r>
        <w:rPr>
          <w:i/>
          <w:szCs w:val="20"/>
        </w:rPr>
        <w:t xml:space="preserve"> </w:t>
      </w:r>
      <w:proofErr w:type="spellStart"/>
      <w:r>
        <w:rPr>
          <w:i/>
          <w:szCs w:val="20"/>
        </w:rPr>
        <w:t>translation</w:t>
      </w:r>
      <w:proofErr w:type="spellEnd"/>
      <w:r>
        <w:rPr>
          <w:i/>
          <w:szCs w:val="20"/>
        </w:rPr>
        <w:t xml:space="preserve"> – </w:t>
      </w:r>
      <w:proofErr w:type="spellStart"/>
      <w:r>
        <w:rPr>
          <w:i/>
          <w:szCs w:val="20"/>
        </w:rPr>
        <w:t>Irish</w:t>
      </w:r>
      <w:proofErr w:type="spellEnd"/>
      <w:r>
        <w:rPr>
          <w:i/>
          <w:szCs w:val="20"/>
        </w:rPr>
        <w:t xml:space="preserve"> </w:t>
      </w:r>
      <w:proofErr w:type="spellStart"/>
      <w:r>
        <w:rPr>
          <w:i/>
          <w:szCs w:val="20"/>
        </w:rPr>
        <w:t>computistics</w:t>
      </w:r>
      <w:proofErr w:type="spellEnd"/>
      <w:r>
        <w:rPr>
          <w:i/>
          <w:szCs w:val="20"/>
        </w:rPr>
        <w:t xml:space="preserve"> </w:t>
      </w:r>
      <w:proofErr w:type="spellStart"/>
      <w:r>
        <w:rPr>
          <w:i/>
          <w:szCs w:val="20"/>
        </w:rPr>
        <w:t>between</w:t>
      </w:r>
      <w:proofErr w:type="spellEnd"/>
      <w:r>
        <w:rPr>
          <w:i/>
          <w:szCs w:val="20"/>
        </w:rPr>
        <w:t xml:space="preserve"> Isidore of </w:t>
      </w:r>
      <w:proofErr w:type="spellStart"/>
      <w:r>
        <w:rPr>
          <w:i/>
          <w:szCs w:val="20"/>
        </w:rPr>
        <w:t>Seville</w:t>
      </w:r>
      <w:proofErr w:type="spellEnd"/>
      <w:r>
        <w:rPr>
          <w:i/>
          <w:szCs w:val="20"/>
        </w:rPr>
        <w:t xml:space="preserve"> </w:t>
      </w:r>
      <w:proofErr w:type="spellStart"/>
      <w:r>
        <w:rPr>
          <w:i/>
          <w:szCs w:val="20"/>
        </w:rPr>
        <w:t>and</w:t>
      </w:r>
      <w:proofErr w:type="spellEnd"/>
      <w:r>
        <w:rPr>
          <w:i/>
          <w:szCs w:val="20"/>
        </w:rPr>
        <w:t xml:space="preserve"> </w:t>
      </w:r>
      <w:proofErr w:type="spellStart"/>
      <w:r>
        <w:rPr>
          <w:i/>
          <w:szCs w:val="20"/>
        </w:rPr>
        <w:t>the</w:t>
      </w:r>
      <w:proofErr w:type="spellEnd"/>
      <w:r>
        <w:rPr>
          <w:i/>
          <w:szCs w:val="20"/>
        </w:rPr>
        <w:t xml:space="preserve"> </w:t>
      </w:r>
      <w:proofErr w:type="spellStart"/>
      <w:r>
        <w:rPr>
          <w:i/>
          <w:szCs w:val="20"/>
        </w:rPr>
        <w:t>Venerable</w:t>
      </w:r>
      <w:proofErr w:type="spellEnd"/>
      <w:r>
        <w:rPr>
          <w:i/>
          <w:szCs w:val="20"/>
        </w:rPr>
        <w:t xml:space="preserve"> Bede </w:t>
      </w:r>
      <w:proofErr w:type="spellStart"/>
      <w:r>
        <w:rPr>
          <w:i/>
          <w:szCs w:val="20"/>
        </w:rPr>
        <w:t>and</w:t>
      </w:r>
      <w:proofErr w:type="spellEnd"/>
      <w:r>
        <w:rPr>
          <w:i/>
          <w:szCs w:val="20"/>
        </w:rPr>
        <w:t xml:space="preserve"> </w:t>
      </w:r>
      <w:proofErr w:type="spellStart"/>
      <w:r>
        <w:rPr>
          <w:i/>
          <w:szCs w:val="20"/>
        </w:rPr>
        <w:t>its</w:t>
      </w:r>
      <w:proofErr w:type="spellEnd"/>
      <w:r>
        <w:rPr>
          <w:i/>
          <w:szCs w:val="20"/>
        </w:rPr>
        <w:t xml:space="preserve"> </w:t>
      </w:r>
      <w:proofErr w:type="spellStart"/>
      <w:r>
        <w:rPr>
          <w:i/>
          <w:szCs w:val="20"/>
        </w:rPr>
        <w:t>reception</w:t>
      </w:r>
      <w:proofErr w:type="spellEnd"/>
      <w:r>
        <w:rPr>
          <w:i/>
          <w:szCs w:val="20"/>
        </w:rPr>
        <w:t xml:space="preserve"> in </w:t>
      </w:r>
      <w:proofErr w:type="spellStart"/>
      <w:r>
        <w:rPr>
          <w:i/>
          <w:szCs w:val="20"/>
        </w:rPr>
        <w:t>Carolingian</w:t>
      </w:r>
      <w:proofErr w:type="spellEnd"/>
      <w:r>
        <w:rPr>
          <w:i/>
          <w:szCs w:val="20"/>
        </w:rPr>
        <w:t xml:space="preserve"> </w:t>
      </w:r>
      <w:proofErr w:type="spellStart"/>
      <w:r>
        <w:rPr>
          <w:i/>
          <w:szCs w:val="20"/>
        </w:rPr>
        <w:t>times</w:t>
      </w:r>
      <w:proofErr w:type="spellEnd"/>
      <w:r w:rsidRPr="00B67102">
        <w:rPr>
          <w:szCs w:val="20"/>
        </w:rPr>
        <w:t xml:space="preserve">, </w:t>
      </w:r>
      <w:r>
        <w:rPr>
          <w:szCs w:val="20"/>
        </w:rPr>
        <w:t>Stuttgart, 2010, pp. 184-187, 194-197, 230-233, 288-289, 302-30</w:t>
      </w:r>
      <w:r w:rsidR="00662A92">
        <w:rPr>
          <w:szCs w:val="20"/>
        </w:rPr>
        <w:t xml:space="preserve">3, </w:t>
      </w:r>
      <w:proofErr w:type="spellStart"/>
      <w:r w:rsidR="00662A92">
        <w:rPr>
          <w:szCs w:val="20"/>
        </w:rPr>
        <w:t>with</w:t>
      </w:r>
      <w:proofErr w:type="spellEnd"/>
      <w:r w:rsidR="00662A92">
        <w:rPr>
          <w:szCs w:val="20"/>
        </w:rPr>
        <w:t xml:space="preserve"> </w:t>
      </w:r>
      <w:proofErr w:type="spellStart"/>
      <w:r w:rsidR="00662A92">
        <w:rPr>
          <w:szCs w:val="20"/>
        </w:rPr>
        <w:t>commentary</w:t>
      </w:r>
      <w:proofErr w:type="spellEnd"/>
      <w:r w:rsidR="00662A92">
        <w:rPr>
          <w:szCs w:val="20"/>
        </w:rPr>
        <w:t xml:space="preserve"> pp. XCIII-</w:t>
      </w:r>
      <w:r w:rsidRPr="00B67102">
        <w:rPr>
          <w:szCs w:val="20"/>
        </w:rPr>
        <w:t xml:space="preserve">XCV; </w:t>
      </w:r>
      <w:proofErr w:type="spellStart"/>
      <w:r w:rsidRPr="00B67102">
        <w:rPr>
          <w:szCs w:val="20"/>
        </w:rPr>
        <w:t>for</w:t>
      </w:r>
      <w:proofErr w:type="spellEnd"/>
      <w:r w:rsidRPr="00B67102">
        <w:rPr>
          <w:szCs w:val="20"/>
        </w:rPr>
        <w:t xml:space="preserve"> a </w:t>
      </w:r>
      <w:proofErr w:type="spellStart"/>
      <w:r w:rsidRPr="00B67102">
        <w:rPr>
          <w:szCs w:val="20"/>
        </w:rPr>
        <w:t>detailed</w:t>
      </w:r>
      <w:proofErr w:type="spellEnd"/>
      <w:r w:rsidRPr="00B67102">
        <w:rPr>
          <w:szCs w:val="20"/>
        </w:rPr>
        <w:t xml:space="preserve"> </w:t>
      </w:r>
      <w:proofErr w:type="spellStart"/>
      <w:r w:rsidRPr="00B67102">
        <w:rPr>
          <w:szCs w:val="20"/>
        </w:rPr>
        <w:t>analysis</w:t>
      </w:r>
      <w:proofErr w:type="spellEnd"/>
      <w:r w:rsidRPr="00B67102">
        <w:rPr>
          <w:szCs w:val="20"/>
        </w:rPr>
        <w:t xml:space="preserve"> of </w:t>
      </w:r>
      <w:proofErr w:type="spellStart"/>
      <w:r w:rsidRPr="00B67102">
        <w:rPr>
          <w:szCs w:val="20"/>
        </w:rPr>
        <w:t>the</w:t>
      </w:r>
      <w:proofErr w:type="spellEnd"/>
      <w:r w:rsidRPr="00B67102">
        <w:rPr>
          <w:szCs w:val="20"/>
        </w:rPr>
        <w:t xml:space="preserve"> </w:t>
      </w:r>
      <w:proofErr w:type="spellStart"/>
      <w:r w:rsidRPr="00B67102">
        <w:rPr>
          <w:i/>
          <w:szCs w:val="20"/>
        </w:rPr>
        <w:t>latercus</w:t>
      </w:r>
      <w:proofErr w:type="spellEnd"/>
      <w:r w:rsidRPr="00B67102">
        <w:rPr>
          <w:szCs w:val="20"/>
        </w:rPr>
        <w:t xml:space="preserve"> </w:t>
      </w:r>
      <w:proofErr w:type="spellStart"/>
      <w:r w:rsidRPr="00B67102">
        <w:rPr>
          <w:szCs w:val="20"/>
        </w:rPr>
        <w:t>references</w:t>
      </w:r>
      <w:proofErr w:type="spellEnd"/>
      <w:r w:rsidRPr="00B67102">
        <w:rPr>
          <w:szCs w:val="20"/>
        </w:rPr>
        <w:t xml:space="preserve"> in </w:t>
      </w:r>
      <w:proofErr w:type="spellStart"/>
      <w:r w:rsidRPr="00B67102">
        <w:rPr>
          <w:szCs w:val="20"/>
        </w:rPr>
        <w:t>this</w:t>
      </w:r>
      <w:proofErr w:type="spellEnd"/>
      <w:r w:rsidRPr="00B67102">
        <w:rPr>
          <w:szCs w:val="20"/>
        </w:rPr>
        <w:t xml:space="preserve"> </w:t>
      </w:r>
      <w:proofErr w:type="spellStart"/>
      <w:r w:rsidRPr="00B67102">
        <w:rPr>
          <w:szCs w:val="20"/>
        </w:rPr>
        <w:t>text</w:t>
      </w:r>
      <w:proofErr w:type="spellEnd"/>
      <w:r w:rsidRPr="00B67102">
        <w:rPr>
          <w:szCs w:val="20"/>
        </w:rPr>
        <w:t xml:space="preserve">, </w:t>
      </w:r>
      <w:proofErr w:type="spellStart"/>
      <w:r w:rsidRPr="00B67102">
        <w:rPr>
          <w:szCs w:val="20"/>
        </w:rPr>
        <w:t>see</w:t>
      </w:r>
      <w:proofErr w:type="spellEnd"/>
      <w:r w:rsidRPr="00B67102">
        <w:rPr>
          <w:szCs w:val="20"/>
        </w:rPr>
        <w:t xml:space="preserve"> </w:t>
      </w:r>
      <w:r w:rsidRPr="00B67102">
        <w:rPr>
          <w:szCs w:val="20"/>
          <w:lang w:val="en-GB"/>
        </w:rPr>
        <w:t xml:space="preserve">I. </w:t>
      </w:r>
      <w:proofErr w:type="spellStart"/>
      <w:r w:rsidRPr="00B67102">
        <w:rPr>
          <w:smallCaps/>
          <w:szCs w:val="20"/>
          <w:lang w:val="en-GB"/>
        </w:rPr>
        <w:t>Warntjes</w:t>
      </w:r>
      <w:proofErr w:type="spellEnd"/>
      <w:r w:rsidRPr="00B67102">
        <w:rPr>
          <w:szCs w:val="20"/>
          <w:lang w:val="en-GB"/>
        </w:rPr>
        <w:t xml:space="preserve">, </w:t>
      </w:r>
      <w:r w:rsidRPr="00B67102">
        <w:rPr>
          <w:i/>
          <w:szCs w:val="20"/>
          <w:lang w:val="en-GB"/>
        </w:rPr>
        <w:t xml:space="preserve">The Munich </w:t>
      </w:r>
      <w:proofErr w:type="spellStart"/>
      <w:r w:rsidRPr="00B67102">
        <w:rPr>
          <w:i/>
          <w:szCs w:val="20"/>
          <w:lang w:val="en-GB"/>
        </w:rPr>
        <w:t>Computus</w:t>
      </w:r>
      <w:proofErr w:type="spellEnd"/>
      <w:r w:rsidRPr="00B67102">
        <w:rPr>
          <w:i/>
          <w:szCs w:val="20"/>
          <w:lang w:val="en-GB"/>
        </w:rPr>
        <w:t xml:space="preserve"> and the 84 (14)-year Easter reckoning</w:t>
      </w:r>
      <w:r w:rsidRPr="00B67102">
        <w:rPr>
          <w:szCs w:val="20"/>
          <w:lang w:val="en-GB"/>
        </w:rPr>
        <w:t xml:space="preserve">, in </w:t>
      </w:r>
      <w:r>
        <w:rPr>
          <w:szCs w:val="20"/>
          <w:lang w:val="en-GB"/>
        </w:rPr>
        <w:t>«</w:t>
      </w:r>
      <w:r w:rsidRPr="00AD2449">
        <w:rPr>
          <w:iCs/>
          <w:szCs w:val="20"/>
          <w:lang w:val="en-GB"/>
        </w:rPr>
        <w:t>Proceedings of the Royal Irish Academy</w:t>
      </w:r>
      <w:r>
        <w:rPr>
          <w:szCs w:val="20"/>
          <w:lang w:val="en-GB"/>
        </w:rPr>
        <w:t>», 107C (2007), pp. 31-</w:t>
      </w:r>
      <w:r w:rsidRPr="00B67102">
        <w:rPr>
          <w:szCs w:val="20"/>
          <w:lang w:val="en-GB"/>
        </w:rPr>
        <w:t>85.</w:t>
      </w:r>
    </w:p>
  </w:footnote>
  <w:footnote w:id="23">
    <w:p w14:paraId="47078DA9" w14:textId="4A83D8B8" w:rsidR="00887B1E" w:rsidRPr="00B67102" w:rsidRDefault="00887B1E" w:rsidP="00775E4C">
      <w:pPr>
        <w:pStyle w:val="Bibliographie"/>
        <w:ind w:left="0" w:firstLine="0"/>
        <w:rPr>
          <w:szCs w:val="20"/>
        </w:rPr>
      </w:pPr>
      <w:r w:rsidRPr="00B67102">
        <w:rPr>
          <w:rStyle w:val="Rimandonotaapidipagina"/>
          <w:szCs w:val="20"/>
        </w:rPr>
        <w:footnoteRef/>
      </w:r>
      <w:r w:rsidRPr="00B67102">
        <w:rPr>
          <w:szCs w:val="20"/>
        </w:rPr>
        <w:t xml:space="preserve"> J. </w:t>
      </w:r>
      <w:r w:rsidRPr="00B67102">
        <w:rPr>
          <w:smallCaps/>
          <w:szCs w:val="20"/>
        </w:rPr>
        <w:t>van der Hagen</w:t>
      </w:r>
      <w:r w:rsidRPr="00B67102">
        <w:rPr>
          <w:szCs w:val="20"/>
        </w:rPr>
        <w:t xml:space="preserve">, </w:t>
      </w:r>
      <w:proofErr w:type="spellStart"/>
      <w:r w:rsidRPr="00B67102">
        <w:rPr>
          <w:i/>
          <w:szCs w:val="20"/>
        </w:rPr>
        <w:t>Observationes</w:t>
      </w:r>
      <w:proofErr w:type="spellEnd"/>
      <w:r w:rsidRPr="00B67102">
        <w:rPr>
          <w:i/>
          <w:szCs w:val="20"/>
        </w:rPr>
        <w:t xml:space="preserve"> in </w:t>
      </w:r>
      <w:proofErr w:type="spellStart"/>
      <w:r w:rsidRPr="00B67102">
        <w:rPr>
          <w:i/>
          <w:szCs w:val="20"/>
        </w:rPr>
        <w:t>Prosperi</w:t>
      </w:r>
      <w:proofErr w:type="spellEnd"/>
      <w:r w:rsidRPr="00B67102">
        <w:rPr>
          <w:i/>
          <w:szCs w:val="20"/>
        </w:rPr>
        <w:t xml:space="preserve"> </w:t>
      </w:r>
      <w:proofErr w:type="spellStart"/>
      <w:r w:rsidRPr="00B67102">
        <w:rPr>
          <w:i/>
          <w:szCs w:val="20"/>
        </w:rPr>
        <w:t>Aquitani</w:t>
      </w:r>
      <w:proofErr w:type="spellEnd"/>
      <w:r w:rsidRPr="00B67102">
        <w:rPr>
          <w:i/>
          <w:szCs w:val="20"/>
        </w:rPr>
        <w:t xml:space="preserve"> </w:t>
      </w:r>
      <w:proofErr w:type="spellStart"/>
      <w:r w:rsidRPr="00B67102">
        <w:rPr>
          <w:i/>
          <w:szCs w:val="20"/>
        </w:rPr>
        <w:t>chronicon</w:t>
      </w:r>
      <w:proofErr w:type="spellEnd"/>
      <w:r w:rsidRPr="00B67102">
        <w:rPr>
          <w:i/>
          <w:szCs w:val="20"/>
        </w:rPr>
        <w:t xml:space="preserve"> </w:t>
      </w:r>
      <w:proofErr w:type="spellStart"/>
      <w:r w:rsidRPr="00B67102">
        <w:rPr>
          <w:i/>
          <w:szCs w:val="20"/>
        </w:rPr>
        <w:t>integrum</w:t>
      </w:r>
      <w:proofErr w:type="spellEnd"/>
      <w:r w:rsidRPr="00B67102">
        <w:rPr>
          <w:i/>
          <w:szCs w:val="20"/>
        </w:rPr>
        <w:t xml:space="preserve"> </w:t>
      </w:r>
      <w:proofErr w:type="spellStart"/>
      <w:r w:rsidRPr="00B67102">
        <w:rPr>
          <w:i/>
          <w:szCs w:val="20"/>
        </w:rPr>
        <w:t>ejusque</w:t>
      </w:r>
      <w:proofErr w:type="spellEnd"/>
      <w:r w:rsidRPr="00B67102">
        <w:rPr>
          <w:i/>
          <w:szCs w:val="20"/>
        </w:rPr>
        <w:t xml:space="preserve"> LXXXIV </w:t>
      </w:r>
      <w:proofErr w:type="spellStart"/>
      <w:r w:rsidRPr="00B67102">
        <w:rPr>
          <w:i/>
          <w:szCs w:val="20"/>
        </w:rPr>
        <w:t>annorum</w:t>
      </w:r>
      <w:proofErr w:type="spellEnd"/>
      <w:r w:rsidRPr="00B67102">
        <w:rPr>
          <w:i/>
          <w:szCs w:val="20"/>
        </w:rPr>
        <w:t xml:space="preserve"> </w:t>
      </w:r>
      <w:proofErr w:type="spellStart"/>
      <w:r w:rsidRPr="00B67102">
        <w:rPr>
          <w:i/>
          <w:szCs w:val="20"/>
        </w:rPr>
        <w:t>cyclum</w:t>
      </w:r>
      <w:proofErr w:type="spellEnd"/>
      <w:r w:rsidRPr="00B67102">
        <w:rPr>
          <w:i/>
          <w:szCs w:val="20"/>
        </w:rPr>
        <w:t xml:space="preserve">, et in </w:t>
      </w:r>
      <w:proofErr w:type="spellStart"/>
      <w:r w:rsidRPr="00B67102">
        <w:rPr>
          <w:i/>
          <w:szCs w:val="20"/>
        </w:rPr>
        <w:t>anonymi</w:t>
      </w:r>
      <w:proofErr w:type="spellEnd"/>
      <w:r w:rsidRPr="00B67102">
        <w:rPr>
          <w:i/>
          <w:szCs w:val="20"/>
        </w:rPr>
        <w:t xml:space="preserve"> </w:t>
      </w:r>
      <w:proofErr w:type="spellStart"/>
      <w:r w:rsidRPr="00B67102">
        <w:rPr>
          <w:i/>
          <w:szCs w:val="20"/>
        </w:rPr>
        <w:t>cyclum</w:t>
      </w:r>
      <w:proofErr w:type="spellEnd"/>
      <w:r w:rsidRPr="00B67102">
        <w:rPr>
          <w:i/>
          <w:szCs w:val="20"/>
        </w:rPr>
        <w:t xml:space="preserve"> LXXXIV </w:t>
      </w:r>
      <w:proofErr w:type="spellStart"/>
      <w:r w:rsidRPr="00B67102">
        <w:rPr>
          <w:i/>
          <w:szCs w:val="20"/>
        </w:rPr>
        <w:t>annorum</w:t>
      </w:r>
      <w:proofErr w:type="spellEnd"/>
      <w:r w:rsidRPr="00B67102">
        <w:rPr>
          <w:i/>
          <w:szCs w:val="20"/>
        </w:rPr>
        <w:t xml:space="preserve"> a </w:t>
      </w:r>
      <w:proofErr w:type="spellStart"/>
      <w:r w:rsidRPr="00B67102">
        <w:rPr>
          <w:i/>
          <w:szCs w:val="20"/>
        </w:rPr>
        <w:t>Muratorio</w:t>
      </w:r>
      <w:proofErr w:type="spellEnd"/>
      <w:r w:rsidRPr="00B67102">
        <w:rPr>
          <w:i/>
          <w:szCs w:val="20"/>
        </w:rPr>
        <w:t xml:space="preserve"> </w:t>
      </w:r>
      <w:proofErr w:type="spellStart"/>
      <w:r w:rsidRPr="00B67102">
        <w:rPr>
          <w:i/>
          <w:szCs w:val="20"/>
        </w:rPr>
        <w:t>editum</w:t>
      </w:r>
      <w:proofErr w:type="spellEnd"/>
      <w:r w:rsidRPr="00B67102">
        <w:rPr>
          <w:i/>
          <w:szCs w:val="20"/>
        </w:rPr>
        <w:t xml:space="preserve">, </w:t>
      </w:r>
      <w:proofErr w:type="spellStart"/>
      <w:r w:rsidRPr="00B67102">
        <w:rPr>
          <w:i/>
          <w:szCs w:val="20"/>
        </w:rPr>
        <w:t>nec</w:t>
      </w:r>
      <w:proofErr w:type="spellEnd"/>
      <w:r w:rsidRPr="00B67102">
        <w:rPr>
          <w:i/>
          <w:szCs w:val="20"/>
        </w:rPr>
        <w:t xml:space="preserve"> non in </w:t>
      </w:r>
      <w:proofErr w:type="spellStart"/>
      <w:r w:rsidRPr="00B67102">
        <w:rPr>
          <w:i/>
          <w:szCs w:val="20"/>
        </w:rPr>
        <w:t>anonymi</w:t>
      </w:r>
      <w:proofErr w:type="spellEnd"/>
      <w:r w:rsidRPr="00B67102">
        <w:rPr>
          <w:i/>
          <w:szCs w:val="20"/>
        </w:rPr>
        <w:t xml:space="preserve"> </w:t>
      </w:r>
      <w:proofErr w:type="spellStart"/>
      <w:r w:rsidRPr="00B67102">
        <w:rPr>
          <w:i/>
          <w:szCs w:val="20"/>
        </w:rPr>
        <w:t>laterculum</w:t>
      </w:r>
      <w:proofErr w:type="spellEnd"/>
      <w:r w:rsidRPr="00B67102">
        <w:rPr>
          <w:i/>
          <w:szCs w:val="20"/>
        </w:rPr>
        <w:t xml:space="preserve"> </w:t>
      </w:r>
      <w:proofErr w:type="spellStart"/>
      <w:r w:rsidRPr="00B67102">
        <w:rPr>
          <w:i/>
          <w:szCs w:val="20"/>
        </w:rPr>
        <w:t>paschalem</w:t>
      </w:r>
      <w:proofErr w:type="spellEnd"/>
      <w:r w:rsidRPr="00B67102">
        <w:rPr>
          <w:i/>
          <w:szCs w:val="20"/>
        </w:rPr>
        <w:t xml:space="preserve"> </w:t>
      </w:r>
      <w:proofErr w:type="spellStart"/>
      <w:r w:rsidRPr="00B67102">
        <w:rPr>
          <w:i/>
          <w:szCs w:val="20"/>
        </w:rPr>
        <w:t>centum</w:t>
      </w:r>
      <w:proofErr w:type="spellEnd"/>
      <w:r w:rsidRPr="00B67102">
        <w:rPr>
          <w:i/>
          <w:szCs w:val="20"/>
        </w:rPr>
        <w:t xml:space="preserve"> </w:t>
      </w:r>
      <w:proofErr w:type="spellStart"/>
      <w:r w:rsidRPr="00B67102">
        <w:rPr>
          <w:i/>
          <w:szCs w:val="20"/>
        </w:rPr>
        <w:t>annorum</w:t>
      </w:r>
      <w:proofErr w:type="spellEnd"/>
      <w:r w:rsidRPr="00B67102">
        <w:rPr>
          <w:i/>
          <w:szCs w:val="20"/>
        </w:rPr>
        <w:t xml:space="preserve"> a </w:t>
      </w:r>
      <w:proofErr w:type="spellStart"/>
      <w:r w:rsidRPr="00B67102">
        <w:rPr>
          <w:i/>
          <w:szCs w:val="20"/>
        </w:rPr>
        <w:t>Bucherio</w:t>
      </w:r>
      <w:proofErr w:type="spellEnd"/>
      <w:r w:rsidRPr="00B67102">
        <w:rPr>
          <w:i/>
          <w:szCs w:val="20"/>
        </w:rPr>
        <w:t xml:space="preserve"> </w:t>
      </w:r>
      <w:proofErr w:type="spellStart"/>
      <w:r w:rsidRPr="00B67102">
        <w:rPr>
          <w:i/>
          <w:szCs w:val="20"/>
        </w:rPr>
        <w:t>editum</w:t>
      </w:r>
      <w:proofErr w:type="spellEnd"/>
      <w:r>
        <w:rPr>
          <w:szCs w:val="20"/>
        </w:rPr>
        <w:t>, Amsterdam, 1733, pp. 336-</w:t>
      </w:r>
      <w:r w:rsidRPr="00B67102">
        <w:rPr>
          <w:szCs w:val="20"/>
        </w:rPr>
        <w:t xml:space="preserve">355; B. </w:t>
      </w:r>
      <w:proofErr w:type="spellStart"/>
      <w:r w:rsidRPr="0002212C">
        <w:rPr>
          <w:smallCaps/>
          <w:szCs w:val="20"/>
        </w:rPr>
        <w:t>Krusch</w:t>
      </w:r>
      <w:proofErr w:type="spellEnd"/>
      <w:r w:rsidRPr="00B67102">
        <w:rPr>
          <w:szCs w:val="20"/>
        </w:rPr>
        <w:t xml:space="preserve">, </w:t>
      </w:r>
      <w:r w:rsidRPr="00B67102">
        <w:rPr>
          <w:i/>
          <w:szCs w:val="20"/>
        </w:rPr>
        <w:t xml:space="preserve">Die Einführung des griechischen </w:t>
      </w:r>
      <w:proofErr w:type="spellStart"/>
      <w:r w:rsidRPr="00B67102">
        <w:rPr>
          <w:i/>
          <w:szCs w:val="20"/>
        </w:rPr>
        <w:t>Paschalritus</w:t>
      </w:r>
      <w:proofErr w:type="spellEnd"/>
      <w:r w:rsidRPr="00B67102">
        <w:rPr>
          <w:i/>
          <w:szCs w:val="20"/>
        </w:rPr>
        <w:t xml:space="preserve"> im Abendlande</w:t>
      </w:r>
      <w:r w:rsidRPr="00B67102">
        <w:rPr>
          <w:szCs w:val="20"/>
        </w:rPr>
        <w:t xml:space="preserve">, in </w:t>
      </w:r>
      <w:r>
        <w:rPr>
          <w:szCs w:val="20"/>
        </w:rPr>
        <w:t>«</w:t>
      </w:r>
      <w:r w:rsidRPr="00AD2449">
        <w:rPr>
          <w:iCs/>
          <w:szCs w:val="20"/>
        </w:rPr>
        <w:t>Neues Archiv der Gesellschaft für ältere deutsche Geschichtskunde</w:t>
      </w:r>
      <w:r>
        <w:rPr>
          <w:szCs w:val="20"/>
        </w:rPr>
        <w:t>»</w:t>
      </w:r>
      <w:r w:rsidRPr="00B67102">
        <w:rPr>
          <w:szCs w:val="20"/>
        </w:rPr>
        <w:t>, 9 (1884), pp. 99</w:t>
      </w:r>
      <w:r>
        <w:rPr>
          <w:szCs w:val="20"/>
        </w:rPr>
        <w:t>-</w:t>
      </w:r>
      <w:r w:rsidRPr="00B67102">
        <w:rPr>
          <w:szCs w:val="20"/>
        </w:rPr>
        <w:t>169: 141</w:t>
      </w:r>
      <w:r>
        <w:rPr>
          <w:szCs w:val="20"/>
        </w:rPr>
        <w:t>-</w:t>
      </w:r>
      <w:r w:rsidRPr="00B67102">
        <w:rPr>
          <w:szCs w:val="20"/>
        </w:rPr>
        <w:t xml:space="preserve">169, </w:t>
      </w:r>
      <w:proofErr w:type="spellStart"/>
      <w:r w:rsidRPr="00B67102">
        <w:rPr>
          <w:szCs w:val="20"/>
        </w:rPr>
        <w:t>especially</w:t>
      </w:r>
      <w:proofErr w:type="spellEnd"/>
      <w:r w:rsidRPr="00B67102">
        <w:rPr>
          <w:szCs w:val="20"/>
        </w:rPr>
        <w:t xml:space="preserve"> 167</w:t>
      </w:r>
      <w:r>
        <w:rPr>
          <w:szCs w:val="20"/>
        </w:rPr>
        <w:t>-</w:t>
      </w:r>
      <w:r w:rsidRPr="00B67102">
        <w:rPr>
          <w:szCs w:val="20"/>
        </w:rPr>
        <w:t>169.</w:t>
      </w:r>
    </w:p>
  </w:footnote>
  <w:footnote w:id="24">
    <w:p w14:paraId="420FD4B7" w14:textId="61250A6C"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B67102">
        <w:rPr>
          <w:rFonts w:ascii="Times New Roman" w:hAnsi="Times New Roman" w:cs="Times New Roman"/>
          <w:sz w:val="20"/>
          <w:szCs w:val="20"/>
          <w:lang w:val="en-GB"/>
        </w:rPr>
        <w:t xml:space="preserve">B. </w:t>
      </w:r>
      <w:r w:rsidRPr="00B67102">
        <w:rPr>
          <w:rFonts w:ascii="Times New Roman" w:hAnsi="Times New Roman" w:cs="Times New Roman"/>
          <w:smallCaps/>
          <w:sz w:val="20"/>
          <w:szCs w:val="20"/>
          <w:lang w:val="en-GB"/>
        </w:rPr>
        <w:t xml:space="preserve">Mac </w:t>
      </w:r>
      <w:proofErr w:type="spellStart"/>
      <w:r w:rsidRPr="00B67102">
        <w:rPr>
          <w:rFonts w:ascii="Times New Roman" w:hAnsi="Times New Roman" w:cs="Times New Roman"/>
          <w:smallCaps/>
          <w:sz w:val="20"/>
          <w:szCs w:val="20"/>
          <w:lang w:val="en-GB"/>
        </w:rPr>
        <w:t>Carthy</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Annals of Ulster, </w:t>
      </w:r>
      <w:r w:rsidRPr="00AD2449">
        <w:rPr>
          <w:rFonts w:ascii="Times New Roman" w:hAnsi="Times New Roman" w:cs="Times New Roman"/>
          <w:sz w:val="20"/>
          <w:szCs w:val="20"/>
          <w:lang w:val="en-GB"/>
        </w:rPr>
        <w:t>vol. 4</w:t>
      </w:r>
      <w:r w:rsidRPr="00AD2449">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 xml:space="preserve"> Dublin, 1901, pp. LXV</w:t>
      </w:r>
      <w:r>
        <w:rPr>
          <w:rFonts w:ascii="Times New Roman" w:hAnsi="Times New Roman" w:cs="Times New Roman"/>
          <w:sz w:val="20"/>
          <w:szCs w:val="20"/>
        </w:rPr>
        <w:t>-</w:t>
      </w:r>
      <w:r w:rsidRPr="00B67102">
        <w:rPr>
          <w:rFonts w:ascii="Times New Roman" w:hAnsi="Times New Roman" w:cs="Times New Roman"/>
          <w:iCs/>
          <w:sz w:val="20"/>
          <w:szCs w:val="20"/>
          <w:lang w:val="en-GB"/>
        </w:rPr>
        <w:t xml:space="preserve">LXXXI; </w:t>
      </w:r>
      <w:r w:rsidRPr="00B67102">
        <w:rPr>
          <w:rFonts w:ascii="Times New Roman" w:hAnsi="Times New Roman" w:cs="Times New Roman"/>
          <w:smallCaps/>
          <w:sz w:val="20"/>
          <w:szCs w:val="20"/>
          <w:lang w:val="de-DE"/>
        </w:rPr>
        <w:t>Schwartz</w:t>
      </w:r>
      <w:r w:rsidRPr="00B67102">
        <w:rPr>
          <w:rFonts w:ascii="Times New Roman" w:hAnsi="Times New Roman" w:cs="Times New Roman"/>
          <w:sz w:val="20"/>
          <w:szCs w:val="20"/>
          <w:lang w:val="de-DE"/>
        </w:rPr>
        <w:t xml:space="preserve">, </w:t>
      </w:r>
      <w:r w:rsidRPr="00B67102">
        <w:rPr>
          <w:rFonts w:ascii="Times New Roman" w:hAnsi="Times New Roman" w:cs="Times New Roman"/>
          <w:i/>
          <w:sz w:val="20"/>
          <w:szCs w:val="20"/>
          <w:lang w:val="de-DE"/>
        </w:rPr>
        <w:t>Ostertafeln</w:t>
      </w:r>
      <w:r>
        <w:rPr>
          <w:rFonts w:ascii="Times New Roman" w:hAnsi="Times New Roman" w:cs="Times New Roman"/>
          <w:i/>
          <w:sz w:val="20"/>
          <w:szCs w:val="20"/>
          <w:lang w:val="de-DE"/>
        </w:rPr>
        <w:t xml:space="preserve"> </w:t>
      </w:r>
      <w:r w:rsidRPr="00AD2449">
        <w:rPr>
          <w:rFonts w:ascii="Times New Roman" w:hAnsi="Times New Roman" w:cs="Times New Roman"/>
          <w:sz w:val="20"/>
          <w:szCs w:val="20"/>
        </w:rPr>
        <w:t>cit. (</w:t>
      </w:r>
      <w:proofErr w:type="spellStart"/>
      <w:r w:rsidRPr="00AD2449">
        <w:rPr>
          <w:rFonts w:ascii="Times New Roman" w:hAnsi="Times New Roman" w:cs="Times New Roman"/>
          <w:sz w:val="20"/>
          <w:szCs w:val="20"/>
        </w:rPr>
        <w:t>nota</w:t>
      </w:r>
      <w:proofErr w:type="spellEnd"/>
      <w:r w:rsidRPr="00AD2449">
        <w:rPr>
          <w:rFonts w:ascii="Times New Roman" w:hAnsi="Times New Roman" w:cs="Times New Roman"/>
          <w:sz w:val="20"/>
          <w:szCs w:val="20"/>
        </w:rPr>
        <w:t xml:space="preserve"> 20)</w:t>
      </w:r>
      <w:r w:rsidRPr="00AD2449">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 </w:t>
      </w:r>
      <w:r>
        <w:rPr>
          <w:rFonts w:ascii="Times New Roman" w:hAnsi="Times New Roman" w:cs="Times New Roman"/>
          <w:sz w:val="20"/>
          <w:szCs w:val="20"/>
        </w:rPr>
        <w:t>pp. 89-</w:t>
      </w:r>
      <w:r w:rsidRPr="00B67102">
        <w:rPr>
          <w:rFonts w:ascii="Times New Roman" w:hAnsi="Times New Roman" w:cs="Times New Roman"/>
          <w:sz w:val="20"/>
          <w:szCs w:val="20"/>
        </w:rPr>
        <w:t xml:space="preserve">104; </w:t>
      </w:r>
      <w:r w:rsidRPr="00B67102">
        <w:rPr>
          <w:rFonts w:ascii="Times New Roman" w:hAnsi="Times New Roman" w:cs="Times New Roman"/>
          <w:sz w:val="20"/>
          <w:szCs w:val="20"/>
          <w:lang w:val="en-GB"/>
        </w:rPr>
        <w:t xml:space="preserve">D. J. </w:t>
      </w:r>
      <w:r w:rsidRPr="0002212C">
        <w:rPr>
          <w:rFonts w:ascii="Times New Roman" w:hAnsi="Times New Roman" w:cs="Times New Roman"/>
          <w:smallCaps/>
          <w:sz w:val="20"/>
          <w:szCs w:val="20"/>
          <w:lang w:val="en-GB"/>
        </w:rPr>
        <w:t>O’Connell</w:t>
      </w:r>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Easter cycles in the early Irish church</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AD2449">
        <w:rPr>
          <w:rFonts w:ascii="Times New Roman" w:hAnsi="Times New Roman" w:cs="Times New Roman"/>
          <w:sz w:val="20"/>
          <w:szCs w:val="20"/>
          <w:lang w:val="en-GB"/>
        </w:rPr>
        <w:t>Journal of the Royal Society of Antiquaries of Ireland</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66 (1936), pp. 67</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106; K. </w:t>
      </w:r>
      <w:proofErr w:type="spellStart"/>
      <w:r w:rsidRPr="00B67102">
        <w:rPr>
          <w:rFonts w:ascii="Times New Roman" w:hAnsi="Times New Roman" w:cs="Times New Roman"/>
          <w:smallCaps/>
          <w:sz w:val="20"/>
          <w:szCs w:val="20"/>
        </w:rPr>
        <w:t>Schäferdiek</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Der </w:t>
      </w:r>
      <w:proofErr w:type="spellStart"/>
      <w:r w:rsidRPr="00B67102">
        <w:rPr>
          <w:rFonts w:ascii="Times New Roman" w:hAnsi="Times New Roman" w:cs="Times New Roman"/>
          <w:i/>
          <w:sz w:val="20"/>
          <w:szCs w:val="20"/>
        </w:rPr>
        <w:t>irische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Osterzyklus</w:t>
      </w:r>
      <w:proofErr w:type="spellEnd"/>
      <w:r w:rsidRPr="00B67102">
        <w:rPr>
          <w:rFonts w:ascii="Times New Roman" w:hAnsi="Times New Roman" w:cs="Times New Roman"/>
          <w:i/>
          <w:sz w:val="20"/>
          <w:szCs w:val="20"/>
        </w:rPr>
        <w:t xml:space="preserve"> des </w:t>
      </w:r>
      <w:proofErr w:type="spellStart"/>
      <w:r w:rsidRPr="00B67102">
        <w:rPr>
          <w:rFonts w:ascii="Times New Roman" w:hAnsi="Times New Roman" w:cs="Times New Roman"/>
          <w:i/>
          <w:sz w:val="20"/>
          <w:szCs w:val="20"/>
        </w:rPr>
        <w:t>sechsten</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siebten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Jahrhunderts</w:t>
      </w:r>
      <w:proofErr w:type="spellEnd"/>
      <w:r w:rsidRPr="00B67102">
        <w:rPr>
          <w:rFonts w:ascii="Times New Roman" w:hAnsi="Times New Roman" w:cs="Times New Roman"/>
          <w:sz w:val="20"/>
          <w:szCs w:val="20"/>
        </w:rPr>
        <w:t xml:space="preserve">, in </w:t>
      </w:r>
      <w:r>
        <w:rPr>
          <w:rFonts w:ascii="Times New Roman" w:hAnsi="Times New Roman" w:cs="Times New Roman"/>
          <w:sz w:val="20"/>
          <w:szCs w:val="20"/>
        </w:rPr>
        <w:t>«</w:t>
      </w:r>
      <w:proofErr w:type="spellStart"/>
      <w:r w:rsidRPr="00AD2449">
        <w:rPr>
          <w:rFonts w:ascii="Times New Roman" w:hAnsi="Times New Roman" w:cs="Times New Roman"/>
          <w:sz w:val="20"/>
          <w:szCs w:val="20"/>
        </w:rPr>
        <w:t>Deutsches</w:t>
      </w:r>
      <w:proofErr w:type="spellEnd"/>
      <w:r w:rsidRPr="00AD2449">
        <w:rPr>
          <w:rFonts w:ascii="Times New Roman" w:hAnsi="Times New Roman" w:cs="Times New Roman"/>
          <w:sz w:val="20"/>
          <w:szCs w:val="20"/>
        </w:rPr>
        <w:t xml:space="preserve"> </w:t>
      </w:r>
      <w:proofErr w:type="spellStart"/>
      <w:r w:rsidRPr="00AD2449">
        <w:rPr>
          <w:rFonts w:ascii="Times New Roman" w:hAnsi="Times New Roman" w:cs="Times New Roman"/>
          <w:sz w:val="20"/>
          <w:szCs w:val="20"/>
        </w:rPr>
        <w:t>Archiv</w:t>
      </w:r>
      <w:proofErr w:type="spellEnd"/>
      <w:r w:rsidRPr="00AD2449">
        <w:rPr>
          <w:rFonts w:ascii="Times New Roman" w:hAnsi="Times New Roman" w:cs="Times New Roman"/>
          <w:sz w:val="20"/>
          <w:szCs w:val="20"/>
        </w:rPr>
        <w:t xml:space="preserve"> </w:t>
      </w:r>
      <w:proofErr w:type="spellStart"/>
      <w:r w:rsidRPr="00AD2449">
        <w:rPr>
          <w:rFonts w:ascii="Times New Roman" w:hAnsi="Times New Roman" w:cs="Times New Roman"/>
          <w:sz w:val="20"/>
          <w:szCs w:val="20"/>
        </w:rPr>
        <w:t>für</w:t>
      </w:r>
      <w:proofErr w:type="spellEnd"/>
      <w:r w:rsidRPr="00AD2449">
        <w:rPr>
          <w:rFonts w:ascii="Times New Roman" w:hAnsi="Times New Roman" w:cs="Times New Roman"/>
          <w:sz w:val="20"/>
          <w:szCs w:val="20"/>
        </w:rPr>
        <w:t xml:space="preserve"> </w:t>
      </w:r>
      <w:proofErr w:type="spellStart"/>
      <w:r w:rsidRPr="00AD2449">
        <w:rPr>
          <w:rFonts w:ascii="Times New Roman" w:hAnsi="Times New Roman" w:cs="Times New Roman"/>
          <w:sz w:val="20"/>
          <w:szCs w:val="20"/>
        </w:rPr>
        <w:t>Erforschung</w:t>
      </w:r>
      <w:proofErr w:type="spellEnd"/>
      <w:r w:rsidRPr="00AD2449">
        <w:rPr>
          <w:rFonts w:ascii="Times New Roman" w:hAnsi="Times New Roman" w:cs="Times New Roman"/>
          <w:sz w:val="20"/>
          <w:szCs w:val="20"/>
        </w:rPr>
        <w:t xml:space="preserve"> des </w:t>
      </w:r>
      <w:proofErr w:type="spellStart"/>
      <w:r w:rsidRPr="00AD2449">
        <w:rPr>
          <w:rFonts w:ascii="Times New Roman" w:hAnsi="Times New Roman" w:cs="Times New Roman"/>
          <w:sz w:val="20"/>
          <w:szCs w:val="20"/>
        </w:rPr>
        <w:t>Mittelalters</w:t>
      </w:r>
      <w:proofErr w:type="spellEnd"/>
      <w:r>
        <w:rPr>
          <w:rFonts w:ascii="Times New Roman" w:hAnsi="Times New Roman" w:cs="Times New Roman"/>
          <w:sz w:val="20"/>
          <w:szCs w:val="20"/>
        </w:rPr>
        <w:t>», 39 (1983), pp. 357-</w:t>
      </w:r>
      <w:r w:rsidRPr="00B67102">
        <w:rPr>
          <w:rFonts w:ascii="Times New Roman" w:hAnsi="Times New Roman" w:cs="Times New Roman"/>
          <w:sz w:val="20"/>
          <w:szCs w:val="20"/>
        </w:rPr>
        <w:t>378</w:t>
      </w:r>
      <w:r w:rsidRPr="00B67102">
        <w:rPr>
          <w:rFonts w:ascii="Times New Roman" w:hAnsi="Times New Roman" w:cs="Times New Roman"/>
          <w:sz w:val="20"/>
          <w:szCs w:val="20"/>
          <w:lang w:val="en-GB"/>
        </w:rPr>
        <w:t>.</w:t>
      </w:r>
    </w:p>
  </w:footnote>
  <w:footnote w:id="25">
    <w:p w14:paraId="0D372BCF" w14:textId="02E57EA7"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this manuscript, see especially the detailed catalogue entry prepared by the Biblioteca </w:t>
      </w:r>
      <w:proofErr w:type="spellStart"/>
      <w:r w:rsidRPr="00B67102">
        <w:rPr>
          <w:rFonts w:ascii="Times New Roman" w:hAnsi="Times New Roman" w:cs="Times New Roman"/>
          <w:sz w:val="20"/>
          <w:szCs w:val="20"/>
        </w:rPr>
        <w:t>Antoniana</w:t>
      </w:r>
      <w:proofErr w:type="spellEnd"/>
      <w:r w:rsidRPr="00B67102">
        <w:rPr>
          <w:rFonts w:ascii="Times New Roman" w:hAnsi="Times New Roman" w:cs="Times New Roman"/>
          <w:sz w:val="20"/>
          <w:szCs w:val="20"/>
        </w:rPr>
        <w:t xml:space="preserve"> in Padua, and recently D. </w:t>
      </w:r>
      <w:r w:rsidRPr="00B67102">
        <w:rPr>
          <w:rFonts w:ascii="Times New Roman" w:hAnsi="Times New Roman" w:cs="Times New Roman"/>
          <w:smallCaps/>
          <w:sz w:val="20"/>
          <w:szCs w:val="20"/>
        </w:rPr>
        <w:t xml:space="preserve">Ó </w:t>
      </w:r>
      <w:proofErr w:type="spellStart"/>
      <w:r w:rsidRPr="00B67102">
        <w:rPr>
          <w:rFonts w:ascii="Times New Roman" w:hAnsi="Times New Roman" w:cs="Times New Roman"/>
          <w:smallCaps/>
          <w:sz w:val="20"/>
          <w:szCs w:val="20"/>
        </w:rPr>
        <w:t>Cróinín</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The continuity of the Irish </w:t>
      </w:r>
      <w:proofErr w:type="spellStart"/>
      <w:r w:rsidRPr="00B67102">
        <w:rPr>
          <w:rFonts w:ascii="Times New Roman" w:hAnsi="Times New Roman" w:cs="Times New Roman"/>
          <w:i/>
          <w:sz w:val="20"/>
          <w:szCs w:val="20"/>
        </w:rPr>
        <w:t>computistical</w:t>
      </w:r>
      <w:proofErr w:type="spellEnd"/>
      <w:r w:rsidRPr="00B67102">
        <w:rPr>
          <w:rFonts w:ascii="Times New Roman" w:hAnsi="Times New Roman" w:cs="Times New Roman"/>
          <w:i/>
          <w:sz w:val="20"/>
          <w:szCs w:val="20"/>
        </w:rPr>
        <w:t xml:space="preserve"> tradition</w:t>
      </w:r>
      <w:r w:rsidRPr="00B67102">
        <w:rPr>
          <w:rFonts w:ascii="Times New Roman" w:hAnsi="Times New Roman" w:cs="Times New Roman"/>
          <w:sz w:val="20"/>
          <w:szCs w:val="20"/>
        </w:rPr>
        <w:t xml:space="preserve">, in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and its cultural context</w:t>
      </w:r>
      <w:r w:rsidRPr="00B67102">
        <w:rPr>
          <w:rFonts w:ascii="Times New Roman" w:hAnsi="Times New Roman" w:cs="Times New Roman"/>
          <w:sz w:val="20"/>
          <w:szCs w:val="20"/>
        </w:rPr>
        <w:t xml:space="preserve">, ed. </w:t>
      </w:r>
      <w:proofErr w:type="spellStart"/>
      <w:r w:rsidRPr="00B67102">
        <w:rPr>
          <w:rFonts w:ascii="Times New Roman" w:hAnsi="Times New Roman" w:cs="Times New Roman"/>
          <w:sz w:val="20"/>
          <w:szCs w:val="20"/>
        </w:rPr>
        <w:t>Warntjes</w:t>
      </w:r>
      <w:proofErr w:type="spellEnd"/>
      <w:r w:rsidRPr="00B67102">
        <w:rPr>
          <w:rFonts w:ascii="Times New Roman" w:hAnsi="Times New Roman" w:cs="Times New Roman"/>
          <w:sz w:val="20"/>
          <w:szCs w:val="20"/>
        </w:rPr>
        <w:t xml:space="preserve"> and Ó </w:t>
      </w:r>
      <w:proofErr w:type="spellStart"/>
      <w:r w:rsidRPr="00B67102">
        <w:rPr>
          <w:rFonts w:ascii="Times New Roman" w:hAnsi="Times New Roman" w:cs="Times New Roman"/>
          <w:sz w:val="20"/>
          <w:szCs w:val="20"/>
        </w:rPr>
        <w:t>Cróiní</w:t>
      </w:r>
      <w:r>
        <w:rPr>
          <w:rFonts w:ascii="Times New Roman" w:hAnsi="Times New Roman" w:cs="Times New Roman"/>
          <w:sz w:val="20"/>
          <w:szCs w:val="20"/>
        </w:rPr>
        <w:t>n</w:t>
      </w:r>
      <w:proofErr w:type="spellEnd"/>
      <w:r>
        <w:rPr>
          <w:rFonts w:ascii="Times New Roman" w:hAnsi="Times New Roman" w:cs="Times New Roman"/>
          <w:sz w:val="20"/>
          <w:szCs w:val="20"/>
        </w:rPr>
        <w:t>, pp. 324-347: 341-</w:t>
      </w:r>
      <w:r w:rsidRPr="00B67102">
        <w:rPr>
          <w:rFonts w:ascii="Times New Roman" w:hAnsi="Times New Roman" w:cs="Times New Roman"/>
          <w:sz w:val="20"/>
          <w:szCs w:val="20"/>
        </w:rPr>
        <w:t>344.</w:t>
      </w:r>
    </w:p>
  </w:footnote>
  <w:footnote w:id="26">
    <w:p w14:paraId="5888CA17" w14:textId="0FC8B5BA"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the discovery of this Easter table, see D. </w:t>
      </w:r>
      <w:r w:rsidRPr="00B67102">
        <w:rPr>
          <w:rFonts w:ascii="Times New Roman" w:hAnsi="Times New Roman" w:cs="Times New Roman"/>
          <w:smallCaps/>
          <w:sz w:val="20"/>
          <w:szCs w:val="20"/>
          <w:lang w:val="en-GB"/>
        </w:rPr>
        <w:t xml:space="preserve">Mc </w:t>
      </w:r>
      <w:proofErr w:type="spellStart"/>
      <w:r w:rsidRPr="00B67102">
        <w:rPr>
          <w:rFonts w:ascii="Times New Roman" w:hAnsi="Times New Roman" w:cs="Times New Roman"/>
          <w:smallCaps/>
          <w:sz w:val="20"/>
          <w:szCs w:val="20"/>
          <w:lang w:val="en-GB"/>
        </w:rPr>
        <w:t>Carthy</w:t>
      </w:r>
      <w:proofErr w:type="spellEnd"/>
      <w:r w:rsidRPr="00B67102">
        <w:rPr>
          <w:rFonts w:ascii="Times New Roman" w:hAnsi="Times New Roman" w:cs="Times New Roman"/>
          <w:sz w:val="20"/>
          <w:szCs w:val="20"/>
          <w:lang w:val="en-GB"/>
        </w:rPr>
        <w:t xml:space="preserve"> and D. </w:t>
      </w:r>
      <w:r w:rsidRPr="00B67102">
        <w:rPr>
          <w:rFonts w:ascii="Times New Roman" w:hAnsi="Times New Roman" w:cs="Times New Roman"/>
          <w:smallCaps/>
          <w:sz w:val="20"/>
          <w:szCs w:val="20"/>
          <w:lang w:val="en-GB"/>
        </w:rPr>
        <w:t xml:space="preserve">Ó </w:t>
      </w:r>
      <w:proofErr w:type="spellStart"/>
      <w:r w:rsidRPr="00B67102">
        <w:rPr>
          <w:rFonts w:ascii="Times New Roman" w:hAnsi="Times New Roman" w:cs="Times New Roman"/>
          <w:smallCaps/>
          <w:sz w:val="20"/>
          <w:szCs w:val="20"/>
          <w:lang w:val="en-GB"/>
        </w:rPr>
        <w:t>Cróinín</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The ‘lost’ Irish 84-year Easter table rediscovered</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proofErr w:type="spellStart"/>
      <w:r w:rsidRPr="00AD2449">
        <w:rPr>
          <w:rFonts w:ascii="Times New Roman" w:hAnsi="Times New Roman" w:cs="Times New Roman"/>
          <w:sz w:val="20"/>
          <w:szCs w:val="20"/>
          <w:lang w:val="en-GB"/>
        </w:rPr>
        <w:t>Peritia</w:t>
      </w:r>
      <w:proofErr w:type="spellEnd"/>
      <w:r>
        <w:rPr>
          <w:rFonts w:ascii="Times New Roman" w:hAnsi="Times New Roman" w:cs="Times New Roman"/>
          <w:sz w:val="20"/>
          <w:szCs w:val="20"/>
          <w:lang w:val="en-GB"/>
        </w:rPr>
        <w:t>»</w:t>
      </w:r>
      <w:r w:rsidRPr="00B67102">
        <w:rPr>
          <w:rFonts w:ascii="Times New Roman" w:hAnsi="Times New Roman" w:cs="Times New Roman"/>
          <w:sz w:val="20"/>
          <w:szCs w:val="20"/>
          <w:lang w:val="en-GB"/>
        </w:rPr>
        <w:t>, 6</w:t>
      </w:r>
      <w:r>
        <w:rPr>
          <w:rFonts w:ascii="Times New Roman" w:hAnsi="Times New Roman" w:cs="Times New Roman"/>
          <w:sz w:val="20"/>
          <w:szCs w:val="20"/>
          <w:lang w:val="en-GB"/>
        </w:rPr>
        <w:t>-</w:t>
      </w:r>
      <w:r w:rsidRPr="00B67102">
        <w:rPr>
          <w:rFonts w:ascii="Times New Roman" w:hAnsi="Times New Roman" w:cs="Times New Roman"/>
          <w:sz w:val="20"/>
          <w:szCs w:val="20"/>
          <w:lang w:val="en-GB"/>
        </w:rPr>
        <w:t>7 (1987</w:t>
      </w:r>
      <w:r>
        <w:rPr>
          <w:rFonts w:ascii="Times New Roman" w:hAnsi="Times New Roman" w:cs="Times New Roman"/>
          <w:sz w:val="20"/>
          <w:szCs w:val="20"/>
          <w:lang w:val="en-GB"/>
        </w:rPr>
        <w:t>-</w:t>
      </w:r>
      <w:r w:rsidRPr="00B67102">
        <w:rPr>
          <w:rFonts w:ascii="Times New Roman" w:hAnsi="Times New Roman" w:cs="Times New Roman"/>
          <w:sz w:val="20"/>
          <w:szCs w:val="20"/>
          <w:lang w:val="en-GB"/>
        </w:rPr>
        <w:t>1988), pp. 227</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242, </w:t>
      </w:r>
      <w:proofErr w:type="spellStart"/>
      <w:r w:rsidRPr="00B67102">
        <w:rPr>
          <w:rFonts w:ascii="Times New Roman" w:hAnsi="Times New Roman" w:cs="Times New Roman"/>
          <w:sz w:val="20"/>
          <w:szCs w:val="20"/>
          <w:lang w:val="en-GB"/>
        </w:rPr>
        <w:t>repr</w:t>
      </w:r>
      <w:proofErr w:type="spellEnd"/>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 xml:space="preserve">D. </w:t>
      </w:r>
      <w:r w:rsidRPr="00B67102">
        <w:rPr>
          <w:rFonts w:ascii="Times New Roman" w:hAnsi="Times New Roman" w:cs="Times New Roman"/>
          <w:smallCaps/>
          <w:sz w:val="20"/>
          <w:szCs w:val="20"/>
          <w:lang w:val="en-GB"/>
        </w:rPr>
        <w:t xml:space="preserve">Ó </w:t>
      </w:r>
      <w:proofErr w:type="spellStart"/>
      <w:r w:rsidRPr="00B67102">
        <w:rPr>
          <w:rFonts w:ascii="Times New Roman" w:hAnsi="Times New Roman" w:cs="Times New Roman"/>
          <w:smallCaps/>
          <w:sz w:val="20"/>
          <w:szCs w:val="20"/>
          <w:lang w:val="en-GB"/>
        </w:rPr>
        <w:t>Cróinín</w:t>
      </w:r>
      <w:proofErr w:type="spellEnd"/>
      <w:r w:rsidRPr="00B67102">
        <w:rPr>
          <w:rFonts w:ascii="Times New Roman" w:hAnsi="Times New Roman" w:cs="Times New Roman"/>
          <w:sz w:val="20"/>
          <w:szCs w:val="20"/>
          <w:lang w:val="en-GB"/>
        </w:rPr>
        <w:t xml:space="preserve">, </w:t>
      </w:r>
      <w:r w:rsidRPr="0002212C">
        <w:rPr>
          <w:rFonts w:ascii="Times New Roman" w:hAnsi="Times New Roman" w:cs="Times New Roman"/>
          <w:i/>
          <w:sz w:val="20"/>
          <w:szCs w:val="20"/>
        </w:rPr>
        <w:t>Early Irish history and chronology</w:t>
      </w:r>
      <w:r w:rsidRPr="0002212C">
        <w:rPr>
          <w:rFonts w:ascii="Times New Roman" w:hAnsi="Times New Roman" w:cs="Times New Roman"/>
          <w:sz w:val="20"/>
          <w:szCs w:val="20"/>
        </w:rPr>
        <w:t>, Dublin, 2003,</w:t>
      </w:r>
      <w:r>
        <w:rPr>
          <w:rFonts w:ascii="Times New Roman" w:hAnsi="Times New Roman" w:cs="Times New Roman"/>
          <w:sz w:val="20"/>
          <w:szCs w:val="20"/>
        </w:rPr>
        <w:t xml:space="preserve"> </w:t>
      </w:r>
      <w:r w:rsidRPr="00B67102">
        <w:rPr>
          <w:rFonts w:ascii="Times New Roman" w:hAnsi="Times New Roman" w:cs="Times New Roman"/>
          <w:iCs/>
          <w:sz w:val="20"/>
          <w:szCs w:val="20"/>
          <w:lang w:val="en-GB"/>
        </w:rPr>
        <w:t>pp. 58</w:t>
      </w:r>
      <w:r>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75</w:t>
      </w:r>
      <w:r w:rsidRPr="00B67102">
        <w:rPr>
          <w:rFonts w:ascii="Times New Roman" w:hAnsi="Times New Roman" w:cs="Times New Roman"/>
          <w:sz w:val="20"/>
          <w:szCs w:val="20"/>
          <w:lang w:val="en-GB"/>
        </w:rPr>
        <w:t xml:space="preserve">; for its reconstruction, see D. </w:t>
      </w:r>
      <w:r w:rsidRPr="0002212C">
        <w:rPr>
          <w:rFonts w:ascii="Times New Roman" w:hAnsi="Times New Roman" w:cs="Times New Roman"/>
          <w:smallCaps/>
          <w:sz w:val="20"/>
          <w:szCs w:val="20"/>
          <w:lang w:val="en-GB"/>
        </w:rPr>
        <w:t xml:space="preserve">Mc </w:t>
      </w:r>
      <w:proofErr w:type="spellStart"/>
      <w:r w:rsidRPr="0002212C">
        <w:rPr>
          <w:rFonts w:ascii="Times New Roman" w:hAnsi="Times New Roman" w:cs="Times New Roman"/>
          <w:smallCaps/>
          <w:sz w:val="20"/>
          <w:szCs w:val="20"/>
          <w:lang w:val="en-GB"/>
        </w:rPr>
        <w:t>Carthy</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Easter principles and a fifth-century lunar cycle used in the British Isles</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AD2449">
        <w:rPr>
          <w:rFonts w:ascii="Times New Roman" w:hAnsi="Times New Roman" w:cs="Times New Roman"/>
          <w:iCs/>
          <w:sz w:val="20"/>
          <w:szCs w:val="20"/>
          <w:lang w:val="en-GB"/>
        </w:rPr>
        <w:t>Journal for the History of Astronomy</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24 (1993), pp. 204</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224; an English translation can be found in </w:t>
      </w:r>
      <w:r w:rsidRPr="00B67102">
        <w:rPr>
          <w:rFonts w:ascii="Times New Roman" w:hAnsi="Times New Roman" w:cs="Times New Roman"/>
          <w:smallCaps/>
          <w:sz w:val="20"/>
          <w:szCs w:val="20"/>
          <w:lang w:val="de-DE"/>
        </w:rPr>
        <w:t>Blackburn</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mallCaps/>
          <w:sz w:val="20"/>
          <w:szCs w:val="20"/>
          <w:lang w:val="de-DE"/>
        </w:rPr>
        <w:t>Holford-Strevens</w:t>
      </w:r>
      <w:proofErr w:type="spellEnd"/>
      <w:r w:rsidRPr="00B67102">
        <w:rPr>
          <w:rFonts w:ascii="Times New Roman" w:hAnsi="Times New Roman" w:cs="Times New Roman"/>
          <w:sz w:val="20"/>
          <w:szCs w:val="20"/>
          <w:lang w:val="de-DE"/>
        </w:rPr>
        <w:t xml:space="preserve">, </w:t>
      </w:r>
      <w:r w:rsidRPr="00B67102">
        <w:rPr>
          <w:rFonts w:ascii="Times New Roman" w:hAnsi="Times New Roman" w:cs="Times New Roman"/>
          <w:i/>
          <w:iCs/>
          <w:sz w:val="20"/>
          <w:szCs w:val="20"/>
          <w:lang w:val="de-DE"/>
        </w:rPr>
        <w:t xml:space="preserve">Companion </w:t>
      </w:r>
      <w:proofErr w:type="spellStart"/>
      <w:r w:rsidRPr="00B67102">
        <w:rPr>
          <w:rFonts w:ascii="Times New Roman" w:hAnsi="Times New Roman" w:cs="Times New Roman"/>
          <w:i/>
          <w:iCs/>
          <w:sz w:val="20"/>
          <w:szCs w:val="20"/>
          <w:lang w:val="de-DE"/>
        </w:rPr>
        <w:t>to</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the</w:t>
      </w:r>
      <w:proofErr w:type="spellEnd"/>
      <w:r w:rsidRPr="00B67102">
        <w:rPr>
          <w:rFonts w:ascii="Times New Roman" w:hAnsi="Times New Roman" w:cs="Times New Roman"/>
          <w:i/>
          <w:iCs/>
          <w:sz w:val="20"/>
          <w:szCs w:val="20"/>
          <w:lang w:val="de-DE"/>
        </w:rPr>
        <w:t xml:space="preserve"> </w:t>
      </w:r>
      <w:proofErr w:type="spellStart"/>
      <w:r w:rsidRPr="00B67102">
        <w:rPr>
          <w:rFonts w:ascii="Times New Roman" w:hAnsi="Times New Roman" w:cs="Times New Roman"/>
          <w:i/>
          <w:iCs/>
          <w:sz w:val="20"/>
          <w:szCs w:val="20"/>
          <w:lang w:val="de-DE"/>
        </w:rPr>
        <w:t>year</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cit</w:t>
      </w:r>
      <w:proofErr w:type="spellEnd"/>
      <w:r>
        <w:rPr>
          <w:rFonts w:ascii="Times New Roman" w:hAnsi="Times New Roman" w:cs="Times New Roman"/>
          <w:iCs/>
          <w:sz w:val="20"/>
          <w:szCs w:val="20"/>
          <w:lang w:val="de-DE"/>
        </w:rPr>
        <w:t>. (</w:t>
      </w:r>
      <w:proofErr w:type="spellStart"/>
      <w:r>
        <w:rPr>
          <w:rFonts w:ascii="Times New Roman" w:hAnsi="Times New Roman" w:cs="Times New Roman"/>
          <w:iCs/>
          <w:sz w:val="20"/>
          <w:szCs w:val="20"/>
          <w:lang w:val="de-DE"/>
        </w:rPr>
        <w:t>nota</w:t>
      </w:r>
      <w:proofErr w:type="spellEnd"/>
      <w:r>
        <w:rPr>
          <w:rFonts w:ascii="Times New Roman" w:hAnsi="Times New Roman" w:cs="Times New Roman"/>
          <w:iCs/>
          <w:sz w:val="20"/>
          <w:szCs w:val="20"/>
          <w:lang w:val="de-DE"/>
        </w:rPr>
        <w:t xml:space="preserve"> 19)</w:t>
      </w:r>
      <w:r w:rsidRPr="00B67102">
        <w:rPr>
          <w:rFonts w:ascii="Times New Roman" w:hAnsi="Times New Roman" w:cs="Times New Roman"/>
          <w:sz w:val="20"/>
          <w:szCs w:val="20"/>
          <w:lang w:val="de-DE"/>
        </w:rPr>
        <w:t xml:space="preserve">, pp. </w:t>
      </w:r>
      <w:r w:rsidRPr="00B67102">
        <w:rPr>
          <w:rFonts w:ascii="Times New Roman" w:hAnsi="Times New Roman" w:cs="Times New Roman"/>
          <w:iCs/>
          <w:sz w:val="20"/>
          <w:szCs w:val="20"/>
          <w:lang w:val="en-GB"/>
        </w:rPr>
        <w:t>870</w:t>
      </w:r>
      <w:r>
        <w:rPr>
          <w:rFonts w:ascii="Times New Roman" w:hAnsi="Times New Roman" w:cs="Times New Roman"/>
          <w:sz w:val="20"/>
          <w:szCs w:val="20"/>
        </w:rPr>
        <w:t>-</w:t>
      </w:r>
      <w:r w:rsidRPr="00B67102">
        <w:rPr>
          <w:rFonts w:ascii="Times New Roman" w:hAnsi="Times New Roman" w:cs="Times New Roman"/>
          <w:sz w:val="20"/>
          <w:szCs w:val="20"/>
        </w:rPr>
        <w:t>87</w:t>
      </w:r>
      <w:r w:rsidRPr="00B67102">
        <w:rPr>
          <w:rFonts w:ascii="Times New Roman" w:hAnsi="Times New Roman" w:cs="Times New Roman"/>
          <w:iCs/>
          <w:sz w:val="20"/>
          <w:szCs w:val="20"/>
          <w:lang w:val="en-GB"/>
        </w:rPr>
        <w:t xml:space="preserve">5; for its technical details, see now </w:t>
      </w:r>
      <w:proofErr w:type="spellStart"/>
      <w:r w:rsidRPr="00B67102">
        <w:rPr>
          <w:rFonts w:ascii="Times New Roman" w:hAnsi="Times New Roman" w:cs="Times New Roman"/>
          <w:smallCaps/>
          <w:sz w:val="20"/>
          <w:szCs w:val="20"/>
          <w:lang w:val="en-GB"/>
        </w:rPr>
        <w:t>Holford-Strevens</w:t>
      </w:r>
      <w:proofErr w:type="spellEnd"/>
      <w:r w:rsidRPr="00B67102">
        <w:rPr>
          <w:rFonts w:ascii="Times New Roman" w:hAnsi="Times New Roman" w:cs="Times New Roman"/>
          <w:iCs/>
          <w:sz w:val="20"/>
          <w:szCs w:val="20"/>
          <w:lang w:val="en-GB"/>
        </w:rPr>
        <w:t xml:space="preserve">, </w:t>
      </w:r>
      <w:r w:rsidRPr="00B67102">
        <w:rPr>
          <w:rFonts w:ascii="Times New Roman" w:hAnsi="Times New Roman" w:cs="Times New Roman"/>
          <w:i/>
          <w:iCs/>
          <w:sz w:val="20"/>
          <w:szCs w:val="20"/>
          <w:lang w:val="en-GB"/>
        </w:rPr>
        <w:t>Paschal lunar calendars</w:t>
      </w:r>
      <w:r>
        <w:rPr>
          <w:rFonts w:ascii="Times New Roman" w:hAnsi="Times New Roman" w:cs="Times New Roman"/>
          <w:iCs/>
          <w:sz w:val="20"/>
          <w:szCs w:val="20"/>
          <w:lang w:val="en-GB"/>
        </w:rPr>
        <w:t xml:space="preserve"> cit. (</w:t>
      </w:r>
      <w:proofErr w:type="spellStart"/>
      <w:r>
        <w:rPr>
          <w:rFonts w:ascii="Times New Roman" w:hAnsi="Times New Roman" w:cs="Times New Roman"/>
          <w:iCs/>
          <w:sz w:val="20"/>
          <w:szCs w:val="20"/>
          <w:lang w:val="en-GB"/>
        </w:rPr>
        <w:t>nota</w:t>
      </w:r>
      <w:proofErr w:type="spellEnd"/>
      <w:r>
        <w:rPr>
          <w:rFonts w:ascii="Times New Roman" w:hAnsi="Times New Roman" w:cs="Times New Roman"/>
          <w:iCs/>
          <w:sz w:val="20"/>
          <w:szCs w:val="20"/>
          <w:lang w:val="en-GB"/>
        </w:rPr>
        <w:t xml:space="preserve"> 20)</w:t>
      </w:r>
      <w:r w:rsidRPr="00B67102">
        <w:rPr>
          <w:rFonts w:ascii="Times New Roman" w:hAnsi="Times New Roman" w:cs="Times New Roman"/>
          <w:iCs/>
          <w:sz w:val="20"/>
          <w:szCs w:val="20"/>
          <w:lang w:val="en-GB"/>
        </w:rPr>
        <w:t>, pp. 165</w:t>
      </w:r>
      <w:r>
        <w:rPr>
          <w:rFonts w:ascii="Times New Roman" w:hAnsi="Times New Roman" w:cs="Times New Roman"/>
          <w:sz w:val="20"/>
          <w:szCs w:val="20"/>
        </w:rPr>
        <w:t>-</w:t>
      </w:r>
      <w:r w:rsidRPr="00B67102">
        <w:rPr>
          <w:rFonts w:ascii="Times New Roman" w:hAnsi="Times New Roman" w:cs="Times New Roman"/>
          <w:iCs/>
          <w:sz w:val="20"/>
          <w:szCs w:val="20"/>
          <w:lang w:val="en-GB"/>
        </w:rPr>
        <w:t>208: 178</w:t>
      </w:r>
      <w:r>
        <w:rPr>
          <w:rFonts w:ascii="Times New Roman" w:hAnsi="Times New Roman" w:cs="Times New Roman"/>
          <w:sz w:val="20"/>
          <w:szCs w:val="20"/>
        </w:rPr>
        <w:t>-</w:t>
      </w:r>
      <w:r w:rsidRPr="00B67102">
        <w:rPr>
          <w:rFonts w:ascii="Times New Roman" w:hAnsi="Times New Roman" w:cs="Times New Roman"/>
          <w:sz w:val="20"/>
          <w:szCs w:val="20"/>
        </w:rPr>
        <w:t>87</w:t>
      </w:r>
      <w:r w:rsidRPr="00B67102">
        <w:rPr>
          <w:rFonts w:ascii="Times New Roman" w:hAnsi="Times New Roman" w:cs="Times New Roman"/>
          <w:iCs/>
          <w:sz w:val="20"/>
          <w:szCs w:val="20"/>
          <w:lang w:val="en-GB"/>
        </w:rPr>
        <w:t>.</w:t>
      </w:r>
    </w:p>
  </w:footnote>
  <w:footnote w:id="27">
    <w:p w14:paraId="6AB4625F" w14:textId="61EEE740"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1B33C0">
        <w:rPr>
          <w:rFonts w:ascii="Times New Roman" w:hAnsi="Times New Roman" w:cs="Times New Roman"/>
          <w:smallCaps/>
          <w:sz w:val="20"/>
          <w:szCs w:val="20"/>
        </w:rPr>
        <w:t>Aldhelm</w:t>
      </w:r>
      <w:proofErr w:type="spellEnd"/>
      <w:r w:rsidRPr="001B33C0">
        <w:rPr>
          <w:rFonts w:ascii="Times New Roman" w:hAnsi="Times New Roman" w:cs="Times New Roman"/>
          <w:sz w:val="20"/>
          <w:szCs w:val="20"/>
        </w:rPr>
        <w:t xml:space="preserve">, </w:t>
      </w:r>
      <w:proofErr w:type="spellStart"/>
      <w:r w:rsidRPr="001B33C0">
        <w:rPr>
          <w:rFonts w:ascii="Times New Roman" w:hAnsi="Times New Roman" w:cs="Times New Roman"/>
          <w:i/>
          <w:sz w:val="20"/>
          <w:szCs w:val="20"/>
        </w:rPr>
        <w:t>Epistula</w:t>
      </w:r>
      <w:proofErr w:type="spellEnd"/>
      <w:r w:rsidRPr="001B33C0">
        <w:rPr>
          <w:rFonts w:ascii="Times New Roman" w:hAnsi="Times New Roman" w:cs="Times New Roman"/>
          <w:i/>
          <w:sz w:val="20"/>
          <w:szCs w:val="20"/>
        </w:rPr>
        <w:t xml:space="preserve"> </w:t>
      </w:r>
      <w:proofErr w:type="spellStart"/>
      <w:r w:rsidRPr="001B33C0">
        <w:rPr>
          <w:rFonts w:ascii="Times New Roman" w:hAnsi="Times New Roman" w:cs="Times New Roman"/>
          <w:i/>
          <w:sz w:val="20"/>
          <w:szCs w:val="20"/>
        </w:rPr>
        <w:t>ad</w:t>
      </w:r>
      <w:proofErr w:type="spellEnd"/>
      <w:r w:rsidRPr="001B33C0">
        <w:rPr>
          <w:rFonts w:ascii="Times New Roman" w:hAnsi="Times New Roman" w:cs="Times New Roman"/>
          <w:i/>
          <w:sz w:val="20"/>
          <w:szCs w:val="20"/>
        </w:rPr>
        <w:t xml:space="preserve"> </w:t>
      </w:r>
      <w:proofErr w:type="spellStart"/>
      <w:r w:rsidRPr="001B33C0">
        <w:rPr>
          <w:rFonts w:ascii="Times New Roman" w:hAnsi="Times New Roman" w:cs="Times New Roman"/>
          <w:i/>
          <w:sz w:val="20"/>
          <w:szCs w:val="20"/>
        </w:rPr>
        <w:t>Geruntium</w:t>
      </w:r>
      <w:proofErr w:type="spellEnd"/>
      <w:r w:rsidRPr="001B33C0">
        <w:rPr>
          <w:rFonts w:ascii="Times New Roman" w:hAnsi="Times New Roman" w:cs="Times New Roman"/>
          <w:sz w:val="20"/>
          <w:szCs w:val="20"/>
        </w:rPr>
        <w:t>,</w:t>
      </w:r>
      <w:r w:rsidRPr="003E349F">
        <w:rPr>
          <w:rFonts w:ascii="Times New Roman" w:hAnsi="Times New Roman" w:cs="Times New Roman"/>
          <w:sz w:val="20"/>
          <w:szCs w:val="20"/>
        </w:rPr>
        <w:t xml:space="preserve"> ed. R. </w:t>
      </w:r>
      <w:proofErr w:type="spellStart"/>
      <w:r w:rsidRPr="003E349F">
        <w:rPr>
          <w:rFonts w:ascii="Times New Roman" w:hAnsi="Times New Roman" w:cs="Times New Roman"/>
          <w:sz w:val="20"/>
          <w:szCs w:val="20"/>
        </w:rPr>
        <w:t>Ehwald</w:t>
      </w:r>
      <w:proofErr w:type="spellEnd"/>
      <w:r w:rsidRPr="003E349F">
        <w:rPr>
          <w:rFonts w:ascii="Times New Roman" w:hAnsi="Times New Roman" w:cs="Times New Roman"/>
          <w:sz w:val="20"/>
          <w:szCs w:val="20"/>
        </w:rPr>
        <w:t xml:space="preserve"> in </w:t>
      </w:r>
      <w:r w:rsidRPr="003E349F">
        <w:rPr>
          <w:rFonts w:ascii="Times New Roman" w:hAnsi="Times New Roman" w:cs="Times New Roman"/>
          <w:i/>
          <w:sz w:val="20"/>
          <w:szCs w:val="20"/>
        </w:rPr>
        <w:t>M</w:t>
      </w:r>
      <w:r>
        <w:rPr>
          <w:rFonts w:ascii="Times New Roman" w:hAnsi="Times New Roman" w:cs="Times New Roman"/>
          <w:i/>
          <w:sz w:val="20"/>
          <w:szCs w:val="20"/>
        </w:rPr>
        <w:t>.</w:t>
      </w:r>
      <w:r w:rsidRPr="003E349F">
        <w:rPr>
          <w:rFonts w:ascii="Times New Roman" w:hAnsi="Times New Roman" w:cs="Times New Roman"/>
          <w:i/>
          <w:sz w:val="20"/>
          <w:szCs w:val="20"/>
        </w:rPr>
        <w:t>G</w:t>
      </w:r>
      <w:r>
        <w:rPr>
          <w:rFonts w:ascii="Times New Roman" w:hAnsi="Times New Roman" w:cs="Times New Roman"/>
          <w:i/>
          <w:sz w:val="20"/>
          <w:szCs w:val="20"/>
        </w:rPr>
        <w:t>.</w:t>
      </w:r>
      <w:r w:rsidRPr="003E349F">
        <w:rPr>
          <w:rFonts w:ascii="Times New Roman" w:hAnsi="Times New Roman" w:cs="Times New Roman"/>
          <w:i/>
          <w:sz w:val="20"/>
          <w:szCs w:val="20"/>
        </w:rPr>
        <w:t>H</w:t>
      </w:r>
      <w:r>
        <w:rPr>
          <w:rFonts w:ascii="Times New Roman" w:hAnsi="Times New Roman" w:cs="Times New Roman"/>
          <w:i/>
          <w:sz w:val="20"/>
          <w:szCs w:val="20"/>
        </w:rPr>
        <w:t>.</w:t>
      </w:r>
      <w:r w:rsidRPr="003E349F">
        <w:rPr>
          <w:rFonts w:ascii="Times New Roman" w:hAnsi="Times New Roman" w:cs="Times New Roman"/>
          <w:i/>
          <w:sz w:val="20"/>
          <w:szCs w:val="20"/>
        </w:rPr>
        <w:t xml:space="preserve"> </w:t>
      </w:r>
      <w:proofErr w:type="spellStart"/>
      <w:r w:rsidRPr="003E349F">
        <w:rPr>
          <w:rFonts w:ascii="Times New Roman" w:hAnsi="Times New Roman" w:cs="Times New Roman"/>
          <w:i/>
          <w:sz w:val="20"/>
          <w:szCs w:val="20"/>
        </w:rPr>
        <w:t>Auct</w:t>
      </w:r>
      <w:proofErr w:type="spellEnd"/>
      <w:r w:rsidRPr="003E349F">
        <w:rPr>
          <w:rFonts w:ascii="Times New Roman" w:hAnsi="Times New Roman" w:cs="Times New Roman"/>
          <w:i/>
          <w:sz w:val="20"/>
          <w:szCs w:val="20"/>
        </w:rPr>
        <w:t>. ant</w:t>
      </w:r>
      <w:r>
        <w:rPr>
          <w:rFonts w:ascii="Times New Roman" w:hAnsi="Times New Roman" w:cs="Times New Roman"/>
          <w:sz w:val="20"/>
          <w:szCs w:val="20"/>
        </w:rPr>
        <w:t>., XV, pp. 480-</w:t>
      </w:r>
      <w:r w:rsidRPr="003E349F">
        <w:rPr>
          <w:rFonts w:ascii="Times New Roman" w:hAnsi="Times New Roman" w:cs="Times New Roman"/>
          <w:sz w:val="20"/>
          <w:szCs w:val="20"/>
        </w:rPr>
        <w:t>486: 483.</w:t>
      </w:r>
    </w:p>
  </w:footnote>
  <w:footnote w:id="28">
    <w:p w14:paraId="012D02BD" w14:textId="77AF37B3" w:rsidR="00887B1E" w:rsidRPr="00B67102" w:rsidRDefault="00887B1E" w:rsidP="0040358E">
      <w:pPr>
        <w:widowControl w:val="0"/>
        <w:autoSpaceDE w:val="0"/>
        <w:autoSpaceDN w:val="0"/>
        <w:adjustRightInd w:val="0"/>
        <w:rPr>
          <w:rFonts w:ascii="Times New Roman" w:hAnsi="Times New Roman" w:cs="Times New Roman"/>
          <w:sz w:val="20"/>
          <w:szCs w:val="20"/>
          <w:lang w:val="en-GB"/>
        </w:rPr>
      </w:pPr>
      <w:r w:rsidRPr="00B67102">
        <w:rPr>
          <w:rStyle w:val="Rimandonotaapidipagina"/>
          <w:rFonts w:ascii="Times New Roman" w:hAnsi="Times New Roman" w:cs="Times New Roman"/>
          <w:sz w:val="20"/>
          <w:szCs w:val="20"/>
          <w:lang w:val="en-GB"/>
        </w:rPr>
        <w:footnoteRef/>
      </w:r>
      <w:r w:rsidRPr="00B67102">
        <w:rPr>
          <w:rFonts w:ascii="Times New Roman" w:hAnsi="Times New Roman" w:cs="Times New Roman"/>
          <w:sz w:val="20"/>
          <w:szCs w:val="20"/>
          <w:lang w:val="en-GB"/>
        </w:rPr>
        <w:t xml:space="preserve"> Doubt about </w:t>
      </w:r>
      <w:proofErr w:type="spellStart"/>
      <w:r w:rsidRPr="00B67102">
        <w:rPr>
          <w:rFonts w:ascii="Times New Roman" w:hAnsi="Times New Roman" w:cs="Times New Roman"/>
          <w:sz w:val="20"/>
          <w:szCs w:val="20"/>
          <w:lang w:val="en-GB"/>
        </w:rPr>
        <w:t>Sulpicius</w:t>
      </w:r>
      <w:proofErr w:type="spellEnd"/>
      <w:r w:rsidRPr="00B67102">
        <w:rPr>
          <w:rFonts w:ascii="Times New Roman" w:hAnsi="Times New Roman" w:cs="Times New Roman"/>
          <w:sz w:val="20"/>
          <w:szCs w:val="20"/>
          <w:lang w:val="en-GB"/>
        </w:rPr>
        <w:t>’ authorship has been raised since at least the 18</w:t>
      </w:r>
      <w:r w:rsidRPr="00B67102">
        <w:rPr>
          <w:rFonts w:ascii="Times New Roman" w:hAnsi="Times New Roman" w:cs="Times New Roman"/>
          <w:sz w:val="20"/>
          <w:szCs w:val="20"/>
          <w:vertAlign w:val="superscript"/>
          <w:lang w:val="en-GB"/>
        </w:rPr>
        <w:t>th</w:t>
      </w:r>
      <w:r w:rsidRPr="00B67102">
        <w:rPr>
          <w:rFonts w:ascii="Times New Roman" w:hAnsi="Times New Roman" w:cs="Times New Roman"/>
          <w:sz w:val="20"/>
          <w:szCs w:val="20"/>
          <w:lang w:val="en-GB"/>
        </w:rPr>
        <w:t xml:space="preserve"> century; see especially </w:t>
      </w:r>
      <w:r w:rsidRPr="00B67102">
        <w:rPr>
          <w:rFonts w:ascii="Times New Roman" w:hAnsi="Times New Roman" w:cs="Times New Roman"/>
          <w:smallCaps/>
          <w:sz w:val="20"/>
          <w:szCs w:val="20"/>
          <w:lang w:val="en-GB"/>
        </w:rPr>
        <w:t>van der Hagen</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rPr>
        <w:t>Observationes</w:t>
      </w:r>
      <w:proofErr w:type="spellEnd"/>
      <w:r w:rsidRPr="00B67102">
        <w:rPr>
          <w:rFonts w:ascii="Times New Roman" w:hAnsi="Times New Roman" w:cs="Times New Roman"/>
          <w:i/>
          <w:sz w:val="20"/>
          <w:szCs w:val="20"/>
        </w:rPr>
        <w:t xml:space="preserve"> in </w:t>
      </w:r>
      <w:proofErr w:type="spellStart"/>
      <w:r w:rsidRPr="00B67102">
        <w:rPr>
          <w:rFonts w:ascii="Times New Roman" w:hAnsi="Times New Roman" w:cs="Times New Roman"/>
          <w:i/>
          <w:sz w:val="20"/>
          <w:szCs w:val="20"/>
        </w:rPr>
        <w:t>Prosperi</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Aquitani</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chronicon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23)</w:t>
      </w:r>
      <w:r>
        <w:rPr>
          <w:rFonts w:ascii="Times New Roman" w:hAnsi="Times New Roman" w:cs="Times New Roman"/>
          <w:sz w:val="20"/>
          <w:szCs w:val="20"/>
          <w:lang w:val="en-GB"/>
        </w:rPr>
        <w:t>, pp. 342-34</w:t>
      </w:r>
      <w:r w:rsidRPr="00B67102">
        <w:rPr>
          <w:rFonts w:ascii="Times New Roman" w:hAnsi="Times New Roman" w:cs="Times New Roman"/>
          <w:sz w:val="20"/>
          <w:szCs w:val="20"/>
          <w:lang w:val="en-GB"/>
        </w:rPr>
        <w:t xml:space="preserve">7; </w:t>
      </w:r>
      <w:proofErr w:type="spellStart"/>
      <w:r w:rsidRPr="001B33C0">
        <w:rPr>
          <w:rFonts w:ascii="Times New Roman" w:hAnsi="Times New Roman" w:cs="Times New Roman"/>
          <w:smallCaps/>
          <w:sz w:val="20"/>
          <w:szCs w:val="20"/>
          <w:lang w:val="en-GB"/>
        </w:rPr>
        <w:t>Krusch</w:t>
      </w:r>
      <w:proofErr w:type="spellEnd"/>
      <w:r w:rsidRPr="001B33C0">
        <w:rPr>
          <w:rFonts w:ascii="Times New Roman" w:hAnsi="Times New Roman" w:cs="Times New Roman"/>
          <w:sz w:val="20"/>
          <w:szCs w:val="20"/>
          <w:lang w:val="en-GB"/>
        </w:rPr>
        <w:t xml:space="preserve">, </w:t>
      </w:r>
      <w:proofErr w:type="spellStart"/>
      <w:r w:rsidRPr="001B33C0">
        <w:rPr>
          <w:rFonts w:ascii="Times New Roman" w:hAnsi="Times New Roman" w:cs="Times New Roman"/>
          <w:i/>
          <w:sz w:val="20"/>
          <w:szCs w:val="20"/>
          <w:lang w:val="en-GB"/>
        </w:rPr>
        <w:t>Einführung</w:t>
      </w:r>
      <w:proofErr w:type="spellEnd"/>
      <w:r w:rsidRPr="001B33C0">
        <w:rPr>
          <w:rFonts w:ascii="Times New Roman" w:hAnsi="Times New Roman" w:cs="Times New Roman"/>
          <w:sz w:val="20"/>
          <w:szCs w:val="20"/>
          <w:lang w:val="en-GB"/>
        </w:rPr>
        <w:t xml:space="preserve"> cit. (</w:t>
      </w:r>
      <w:proofErr w:type="spellStart"/>
      <w:r w:rsidRPr="001B33C0">
        <w:rPr>
          <w:rFonts w:ascii="Times New Roman" w:hAnsi="Times New Roman" w:cs="Times New Roman"/>
          <w:sz w:val="20"/>
          <w:szCs w:val="20"/>
          <w:lang w:val="en-GB"/>
        </w:rPr>
        <w:t>nota</w:t>
      </w:r>
      <w:proofErr w:type="spellEnd"/>
      <w:r w:rsidRPr="001B33C0">
        <w:rPr>
          <w:rFonts w:ascii="Times New Roman" w:hAnsi="Times New Roman" w:cs="Times New Roman"/>
          <w:sz w:val="20"/>
          <w:szCs w:val="20"/>
          <w:lang w:val="en-GB"/>
        </w:rPr>
        <w:t xml:space="preserve"> 23),</w:t>
      </w:r>
      <w:r w:rsidRPr="00B67102">
        <w:rPr>
          <w:rFonts w:ascii="Times New Roman" w:hAnsi="Times New Roman" w:cs="Times New Roman"/>
          <w:sz w:val="20"/>
          <w:szCs w:val="20"/>
          <w:lang w:val="en-GB"/>
        </w:rPr>
        <w:t xml:space="preserve"> p. 162; </w:t>
      </w:r>
      <w:r>
        <w:rPr>
          <w:rFonts w:ascii="Times New Roman" w:hAnsi="Times New Roman" w:cs="Times New Roman"/>
          <w:sz w:val="20"/>
          <w:szCs w:val="20"/>
          <w:lang w:val="en-GB"/>
        </w:rPr>
        <w:t xml:space="preserve">J. </w:t>
      </w:r>
      <w:proofErr w:type="spellStart"/>
      <w:r w:rsidRPr="0002212C">
        <w:rPr>
          <w:rFonts w:ascii="Times New Roman" w:hAnsi="Times New Roman" w:cs="Times New Roman"/>
          <w:smallCaps/>
          <w:sz w:val="20"/>
          <w:szCs w:val="20"/>
          <w:lang w:val="en-GB"/>
        </w:rPr>
        <w:t>Schmid</w:t>
      </w:r>
      <w:proofErr w:type="spellEnd"/>
      <w:r w:rsidRPr="00B67102">
        <w:rPr>
          <w:rFonts w:ascii="Times New Roman" w:hAnsi="Times New Roman" w:cs="Times New Roman"/>
          <w:sz w:val="20"/>
          <w:szCs w:val="20"/>
          <w:lang w:val="en-GB"/>
        </w:rPr>
        <w:t xml:space="preserve">, </w:t>
      </w:r>
      <w:r>
        <w:rPr>
          <w:rFonts w:ascii="Times New Roman" w:hAnsi="Times New Roman" w:cs="Times New Roman"/>
          <w:i/>
          <w:iCs/>
          <w:sz w:val="20"/>
          <w:szCs w:val="20"/>
          <w:lang w:val="en-GB"/>
        </w:rPr>
        <w:t xml:space="preserve">Die </w:t>
      </w:r>
      <w:proofErr w:type="spellStart"/>
      <w:r>
        <w:rPr>
          <w:rFonts w:ascii="Times New Roman" w:hAnsi="Times New Roman" w:cs="Times New Roman"/>
          <w:i/>
          <w:iCs/>
          <w:sz w:val="20"/>
          <w:szCs w:val="20"/>
          <w:lang w:val="en-GB"/>
        </w:rPr>
        <w:t>O</w:t>
      </w:r>
      <w:r w:rsidRPr="00B67102">
        <w:rPr>
          <w:rFonts w:ascii="Times New Roman" w:hAnsi="Times New Roman" w:cs="Times New Roman"/>
          <w:i/>
          <w:iCs/>
          <w:sz w:val="20"/>
          <w:szCs w:val="20"/>
          <w:lang w:val="en-GB"/>
        </w:rPr>
        <w:t>sterfestberechnung</w:t>
      </w:r>
      <w:proofErr w:type="spellEnd"/>
      <w:r w:rsidRPr="00B67102">
        <w:rPr>
          <w:rFonts w:ascii="Times New Roman" w:hAnsi="Times New Roman" w:cs="Times New Roman"/>
          <w:i/>
          <w:iCs/>
          <w:sz w:val="20"/>
          <w:szCs w:val="20"/>
          <w:lang w:val="en-GB"/>
        </w:rPr>
        <w:t xml:space="preserve"> auf den </w:t>
      </w:r>
      <w:proofErr w:type="spellStart"/>
      <w:r w:rsidRPr="00B67102">
        <w:rPr>
          <w:rFonts w:ascii="Times New Roman" w:hAnsi="Times New Roman" w:cs="Times New Roman"/>
          <w:i/>
          <w:iCs/>
          <w:sz w:val="20"/>
          <w:szCs w:val="20"/>
          <w:lang w:val="en-GB"/>
        </w:rPr>
        <w:t>britischen</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Inseln</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vom</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Anfang</w:t>
      </w:r>
      <w:proofErr w:type="spellEnd"/>
      <w:r>
        <w:rPr>
          <w:rFonts w:ascii="Times New Roman" w:hAnsi="Times New Roman" w:cs="Times New Roman"/>
          <w:i/>
          <w:iCs/>
          <w:sz w:val="20"/>
          <w:szCs w:val="20"/>
          <w:lang w:val="en-GB"/>
        </w:rPr>
        <w:t xml:space="preserve"> des </w:t>
      </w:r>
      <w:proofErr w:type="spellStart"/>
      <w:r>
        <w:rPr>
          <w:rFonts w:ascii="Times New Roman" w:hAnsi="Times New Roman" w:cs="Times New Roman"/>
          <w:i/>
          <w:iCs/>
          <w:sz w:val="20"/>
          <w:szCs w:val="20"/>
          <w:lang w:val="en-GB"/>
        </w:rPr>
        <w:t>vierten</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bis</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zum</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Ende</w:t>
      </w:r>
      <w:proofErr w:type="spellEnd"/>
      <w:r>
        <w:rPr>
          <w:rFonts w:ascii="Times New Roman" w:hAnsi="Times New Roman" w:cs="Times New Roman"/>
          <w:i/>
          <w:iCs/>
          <w:sz w:val="20"/>
          <w:szCs w:val="20"/>
          <w:lang w:val="en-GB"/>
        </w:rPr>
        <w:t xml:space="preserve"> des </w:t>
      </w:r>
      <w:proofErr w:type="spellStart"/>
      <w:r>
        <w:rPr>
          <w:rFonts w:ascii="Times New Roman" w:hAnsi="Times New Roman" w:cs="Times New Roman"/>
          <w:i/>
          <w:iCs/>
          <w:sz w:val="20"/>
          <w:szCs w:val="20"/>
          <w:lang w:val="en-GB"/>
        </w:rPr>
        <w:t>achten</w:t>
      </w:r>
      <w:proofErr w:type="spellEnd"/>
      <w:r>
        <w:rPr>
          <w:rFonts w:ascii="Times New Roman" w:hAnsi="Times New Roman" w:cs="Times New Roman"/>
          <w:i/>
          <w:iCs/>
          <w:sz w:val="20"/>
          <w:szCs w:val="20"/>
          <w:lang w:val="en-GB"/>
        </w:rPr>
        <w:t xml:space="preserve"> </w:t>
      </w:r>
      <w:proofErr w:type="spellStart"/>
      <w:r>
        <w:rPr>
          <w:rFonts w:ascii="Times New Roman" w:hAnsi="Times New Roman" w:cs="Times New Roman"/>
          <w:i/>
          <w:iCs/>
          <w:sz w:val="20"/>
          <w:szCs w:val="20"/>
          <w:lang w:val="en-GB"/>
        </w:rPr>
        <w:t>Jahrhunderts</w:t>
      </w:r>
      <w:proofErr w:type="spellEnd"/>
      <w:r w:rsidRPr="00B67102">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Regensburg, 1904, </w:t>
      </w:r>
      <w:r w:rsidRPr="00B67102">
        <w:rPr>
          <w:rFonts w:ascii="Times New Roman" w:hAnsi="Times New Roman" w:cs="Times New Roman"/>
          <w:sz w:val="20"/>
          <w:szCs w:val="20"/>
          <w:lang w:val="en-GB"/>
        </w:rPr>
        <w:t>pp. 13</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8 (with a good summary of older literature); </w:t>
      </w:r>
      <w:r w:rsidRPr="00B67102">
        <w:rPr>
          <w:rFonts w:ascii="Times New Roman" w:hAnsi="Times New Roman" w:cs="Times New Roman"/>
          <w:smallCaps/>
          <w:sz w:val="20"/>
          <w:szCs w:val="20"/>
          <w:lang w:val="en-GB"/>
        </w:rPr>
        <w:t>Jones</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iCs/>
          <w:sz w:val="20"/>
          <w:szCs w:val="20"/>
          <w:lang w:val="en-GB"/>
        </w:rPr>
        <w:t>Bedae</w:t>
      </w:r>
      <w:proofErr w:type="spellEnd"/>
      <w:r w:rsidRPr="00B67102">
        <w:rPr>
          <w:rFonts w:ascii="Times New Roman" w:hAnsi="Times New Roman" w:cs="Times New Roman"/>
          <w:i/>
          <w:iCs/>
          <w:sz w:val="20"/>
          <w:szCs w:val="20"/>
          <w:lang w:val="en-GB"/>
        </w:rPr>
        <w:t xml:space="preserve"> opera</w:t>
      </w:r>
      <w:r>
        <w:rPr>
          <w:rFonts w:ascii="Times New Roman" w:hAnsi="Times New Roman" w:cs="Times New Roman"/>
          <w:iCs/>
          <w:sz w:val="20"/>
          <w:szCs w:val="20"/>
          <w:lang w:val="en-GB"/>
        </w:rPr>
        <w:t xml:space="preserve"> </w:t>
      </w:r>
      <w:proofErr w:type="spellStart"/>
      <w:r>
        <w:rPr>
          <w:rFonts w:ascii="Times New Roman" w:hAnsi="Times New Roman" w:cs="Times New Roman"/>
          <w:iCs/>
          <w:sz w:val="20"/>
          <w:szCs w:val="20"/>
          <w:lang w:val="en-GB"/>
        </w:rPr>
        <w:t>cit</w:t>
      </w:r>
      <w:proofErr w:type="spellEnd"/>
      <w:r>
        <w:rPr>
          <w:rFonts w:ascii="Times New Roman" w:hAnsi="Times New Roman" w:cs="Times New Roman"/>
          <w:iCs/>
          <w:sz w:val="20"/>
          <w:szCs w:val="20"/>
          <w:lang w:val="en-GB"/>
        </w:rPr>
        <w:t xml:space="preserve"> (nota 12)</w:t>
      </w:r>
      <w:r>
        <w:rPr>
          <w:rFonts w:ascii="Times New Roman" w:hAnsi="Times New Roman" w:cs="Times New Roman"/>
          <w:sz w:val="20"/>
          <w:szCs w:val="20"/>
          <w:lang w:val="en-GB"/>
        </w:rPr>
        <w:t>, p</w:t>
      </w:r>
      <w:r w:rsidRPr="00B67102">
        <w:rPr>
          <w:rFonts w:ascii="Times New Roman" w:hAnsi="Times New Roman" w:cs="Times New Roman"/>
          <w:sz w:val="20"/>
          <w:szCs w:val="20"/>
          <w:lang w:val="en-GB"/>
        </w:rPr>
        <w:t xml:space="preserve">. 101. </w:t>
      </w:r>
      <w:proofErr w:type="spellStart"/>
      <w:r w:rsidRPr="00B67102">
        <w:rPr>
          <w:rFonts w:ascii="Times New Roman" w:hAnsi="Times New Roman" w:cs="Times New Roman"/>
          <w:sz w:val="20"/>
          <w:szCs w:val="20"/>
          <w:lang w:val="en-GB"/>
        </w:rPr>
        <w:t>Aldhelm’s</w:t>
      </w:r>
      <w:proofErr w:type="spellEnd"/>
      <w:r w:rsidRPr="00B67102">
        <w:rPr>
          <w:rFonts w:ascii="Times New Roman" w:hAnsi="Times New Roman" w:cs="Times New Roman"/>
          <w:sz w:val="20"/>
          <w:szCs w:val="20"/>
          <w:lang w:val="en-GB"/>
        </w:rPr>
        <w:t xml:space="preserve"> statement in favour of </w:t>
      </w:r>
      <w:proofErr w:type="spellStart"/>
      <w:r w:rsidRPr="00B67102">
        <w:rPr>
          <w:rFonts w:ascii="Times New Roman" w:hAnsi="Times New Roman" w:cs="Times New Roman"/>
          <w:sz w:val="20"/>
          <w:szCs w:val="20"/>
          <w:lang w:val="en-GB"/>
        </w:rPr>
        <w:t>Sulpicius</w:t>
      </w:r>
      <w:proofErr w:type="spellEnd"/>
      <w:r w:rsidRPr="00B67102">
        <w:rPr>
          <w:rFonts w:ascii="Times New Roman" w:hAnsi="Times New Roman" w:cs="Times New Roman"/>
          <w:sz w:val="20"/>
          <w:szCs w:val="20"/>
          <w:lang w:val="en-GB"/>
        </w:rPr>
        <w:t xml:space="preserve"> was already accepted by Ussher in the 17</w:t>
      </w:r>
      <w:r w:rsidRPr="00B67102">
        <w:rPr>
          <w:rFonts w:ascii="Times New Roman" w:hAnsi="Times New Roman" w:cs="Times New Roman"/>
          <w:sz w:val="20"/>
          <w:szCs w:val="20"/>
          <w:vertAlign w:val="superscript"/>
          <w:lang w:val="en-GB"/>
        </w:rPr>
        <w:t>th</w:t>
      </w:r>
      <w:r w:rsidRPr="00B67102">
        <w:rPr>
          <w:rFonts w:ascii="Times New Roman" w:hAnsi="Times New Roman" w:cs="Times New Roman"/>
          <w:sz w:val="20"/>
          <w:szCs w:val="20"/>
          <w:lang w:val="en-GB"/>
        </w:rPr>
        <w:t xml:space="preserve"> century (J. </w:t>
      </w:r>
      <w:r w:rsidRPr="00B67102">
        <w:rPr>
          <w:rFonts w:ascii="Times New Roman" w:hAnsi="Times New Roman" w:cs="Times New Roman"/>
          <w:smallCaps/>
          <w:sz w:val="20"/>
          <w:szCs w:val="20"/>
          <w:lang w:val="en-GB"/>
        </w:rPr>
        <w:t>Ussher</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Britannicarum</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Ecclesiarum</w:t>
      </w:r>
      <w:proofErr w:type="spellEnd"/>
      <w:r w:rsidRPr="00B67102">
        <w:rPr>
          <w:rFonts w:ascii="Times New Roman" w:hAnsi="Times New Roman" w:cs="Times New Roman"/>
          <w:i/>
          <w:sz w:val="20"/>
          <w:szCs w:val="20"/>
          <w:lang w:val="en-GB"/>
        </w:rPr>
        <w:t xml:space="preserve"> </w:t>
      </w:r>
      <w:proofErr w:type="spellStart"/>
      <w:r w:rsidRPr="00B67102">
        <w:rPr>
          <w:rFonts w:ascii="Times New Roman" w:hAnsi="Times New Roman" w:cs="Times New Roman"/>
          <w:i/>
          <w:sz w:val="20"/>
          <w:szCs w:val="20"/>
          <w:lang w:val="en-GB"/>
        </w:rPr>
        <w:t>Antiquitates</w:t>
      </w:r>
      <w:proofErr w:type="spellEnd"/>
      <w:r w:rsidRPr="00B67102">
        <w:rPr>
          <w:rFonts w:ascii="Times New Roman" w:hAnsi="Times New Roman" w:cs="Times New Roman"/>
          <w:sz w:val="20"/>
          <w:szCs w:val="20"/>
          <w:lang w:val="en-GB"/>
        </w:rPr>
        <w:t xml:space="preserve">, Dublin, 1639, reprinted London, 1687 and Farnborough, 1970, pp. 173, 482, 514), and since the discovery of the Padua </w:t>
      </w:r>
      <w:proofErr w:type="spellStart"/>
      <w:r w:rsidRPr="00B67102">
        <w:rPr>
          <w:rFonts w:ascii="Times New Roman" w:hAnsi="Times New Roman" w:cs="Times New Roman"/>
          <w:i/>
          <w:sz w:val="20"/>
          <w:szCs w:val="20"/>
          <w:lang w:val="en-GB"/>
        </w:rPr>
        <w:t>latercus</w:t>
      </w:r>
      <w:proofErr w:type="spellEnd"/>
      <w:r w:rsidRPr="00B67102">
        <w:rPr>
          <w:rFonts w:ascii="Times New Roman" w:hAnsi="Times New Roman" w:cs="Times New Roman"/>
          <w:sz w:val="20"/>
          <w:szCs w:val="20"/>
          <w:lang w:val="en-GB"/>
        </w:rPr>
        <w:t xml:space="preserve"> it gained more currency: D. </w:t>
      </w:r>
      <w:r w:rsidRPr="00B67102">
        <w:rPr>
          <w:rFonts w:ascii="Times New Roman" w:hAnsi="Times New Roman" w:cs="Times New Roman"/>
          <w:smallCaps/>
          <w:sz w:val="20"/>
          <w:szCs w:val="20"/>
          <w:lang w:val="en-GB"/>
        </w:rPr>
        <w:t xml:space="preserve">Mc </w:t>
      </w:r>
      <w:proofErr w:type="spellStart"/>
      <w:r w:rsidRPr="00B67102">
        <w:rPr>
          <w:rFonts w:ascii="Times New Roman" w:hAnsi="Times New Roman" w:cs="Times New Roman"/>
          <w:smallCaps/>
          <w:sz w:val="20"/>
          <w:szCs w:val="20"/>
          <w:lang w:val="en-GB"/>
        </w:rPr>
        <w:t>Carthy</w:t>
      </w:r>
      <w:proofErr w:type="spellEnd"/>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The origin of the </w:t>
      </w:r>
      <w:proofErr w:type="spellStart"/>
      <w:r w:rsidRPr="00B67102">
        <w:rPr>
          <w:rFonts w:ascii="Times New Roman" w:hAnsi="Times New Roman" w:cs="Times New Roman"/>
          <w:i/>
          <w:iCs/>
          <w:sz w:val="20"/>
          <w:szCs w:val="20"/>
          <w:lang w:val="en-GB"/>
        </w:rPr>
        <w:t>latercus</w:t>
      </w:r>
      <w:proofErr w:type="spellEnd"/>
      <w:r w:rsidRPr="00B67102">
        <w:rPr>
          <w:rFonts w:ascii="Times New Roman" w:hAnsi="Times New Roman" w:cs="Times New Roman"/>
          <w:i/>
          <w:sz w:val="20"/>
          <w:szCs w:val="20"/>
          <w:lang w:val="en-GB"/>
        </w:rPr>
        <w:t xml:space="preserve"> paschal cycle of the insular Celtic churches</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1B33C0">
        <w:rPr>
          <w:rFonts w:ascii="Times New Roman" w:hAnsi="Times New Roman" w:cs="Times New Roman"/>
          <w:iCs/>
          <w:sz w:val="20"/>
          <w:szCs w:val="20"/>
          <w:lang w:val="en-GB"/>
        </w:rPr>
        <w:t>Cambrian Medieval Celtic Studies</w:t>
      </w:r>
      <w:r>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w:t>
      </w:r>
      <w:r w:rsidRPr="00B67102">
        <w:rPr>
          <w:rFonts w:ascii="Times New Roman" w:hAnsi="Times New Roman" w:cs="Times New Roman"/>
          <w:i/>
          <w:iCs/>
          <w:sz w:val="20"/>
          <w:szCs w:val="20"/>
          <w:lang w:val="en-GB"/>
        </w:rPr>
        <w:t xml:space="preserve"> </w:t>
      </w:r>
      <w:r w:rsidRPr="00B67102">
        <w:rPr>
          <w:rFonts w:ascii="Times New Roman" w:hAnsi="Times New Roman" w:cs="Times New Roman"/>
          <w:sz w:val="20"/>
          <w:szCs w:val="20"/>
          <w:lang w:val="en-GB"/>
        </w:rPr>
        <w:t>28 (1994), pp. 25</w:t>
      </w:r>
      <w:r>
        <w:rPr>
          <w:rFonts w:ascii="Times New Roman" w:hAnsi="Times New Roman" w:cs="Times New Roman"/>
          <w:sz w:val="20"/>
          <w:szCs w:val="20"/>
          <w:lang w:val="en-GB"/>
        </w:rPr>
        <w:t>-</w:t>
      </w:r>
      <w:r w:rsidRPr="00B67102">
        <w:rPr>
          <w:rFonts w:ascii="Times New Roman" w:hAnsi="Times New Roman" w:cs="Times New Roman"/>
          <w:sz w:val="20"/>
          <w:szCs w:val="20"/>
          <w:lang w:val="en-GB"/>
        </w:rPr>
        <w:t>49: 38</w:t>
      </w:r>
      <w:r>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44 made a strong case for </w:t>
      </w:r>
      <w:proofErr w:type="spellStart"/>
      <w:r w:rsidRPr="00B67102">
        <w:rPr>
          <w:rFonts w:ascii="Times New Roman" w:hAnsi="Times New Roman" w:cs="Times New Roman"/>
          <w:sz w:val="20"/>
          <w:szCs w:val="20"/>
          <w:lang w:val="en-GB"/>
        </w:rPr>
        <w:t>Sulpicius</w:t>
      </w:r>
      <w:proofErr w:type="spellEnd"/>
      <w:r w:rsidRPr="00B67102">
        <w:rPr>
          <w:rFonts w:ascii="Times New Roman" w:hAnsi="Times New Roman" w:cs="Times New Roman"/>
          <w:sz w:val="20"/>
          <w:szCs w:val="20"/>
          <w:lang w:val="en-GB"/>
        </w:rPr>
        <w:t xml:space="preserve">, and since then </w:t>
      </w:r>
      <w:proofErr w:type="spellStart"/>
      <w:r w:rsidRPr="00B67102">
        <w:rPr>
          <w:rFonts w:ascii="Times New Roman" w:hAnsi="Times New Roman" w:cs="Times New Roman"/>
          <w:sz w:val="20"/>
          <w:szCs w:val="20"/>
          <w:lang w:val="en-GB"/>
        </w:rPr>
        <w:t>Aldhelm’s</w:t>
      </w:r>
      <w:proofErr w:type="spellEnd"/>
      <w:r w:rsidRPr="00B67102">
        <w:rPr>
          <w:rFonts w:ascii="Times New Roman" w:hAnsi="Times New Roman" w:cs="Times New Roman"/>
          <w:sz w:val="20"/>
          <w:szCs w:val="20"/>
          <w:lang w:val="en-GB"/>
        </w:rPr>
        <w:t xml:space="preserve"> ascription has been accepted widely: G. T. </w:t>
      </w:r>
      <w:r w:rsidRPr="00B67102">
        <w:rPr>
          <w:rFonts w:ascii="Times New Roman" w:hAnsi="Times New Roman" w:cs="Times New Roman"/>
          <w:smallCaps/>
          <w:sz w:val="20"/>
          <w:szCs w:val="20"/>
          <w:lang w:val="en-GB"/>
        </w:rPr>
        <w:t>Dempsey</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Aldhelm</w:t>
      </w:r>
      <w:proofErr w:type="spellEnd"/>
      <w:r w:rsidRPr="00B67102">
        <w:rPr>
          <w:rFonts w:ascii="Times New Roman" w:hAnsi="Times New Roman" w:cs="Times New Roman"/>
          <w:i/>
          <w:sz w:val="20"/>
          <w:szCs w:val="20"/>
          <w:lang w:val="en-GB"/>
        </w:rPr>
        <w:t xml:space="preserve"> of </w:t>
      </w:r>
      <w:proofErr w:type="spellStart"/>
      <w:r w:rsidRPr="00B67102">
        <w:rPr>
          <w:rFonts w:ascii="Times New Roman" w:hAnsi="Times New Roman" w:cs="Times New Roman"/>
          <w:i/>
          <w:sz w:val="20"/>
          <w:szCs w:val="20"/>
          <w:lang w:val="en-GB"/>
        </w:rPr>
        <w:t>Malmesbury</w:t>
      </w:r>
      <w:proofErr w:type="spellEnd"/>
      <w:r w:rsidRPr="00B67102">
        <w:rPr>
          <w:rFonts w:ascii="Times New Roman" w:hAnsi="Times New Roman" w:cs="Times New Roman"/>
          <w:i/>
          <w:sz w:val="20"/>
          <w:szCs w:val="20"/>
          <w:lang w:val="en-GB"/>
        </w:rPr>
        <w:t xml:space="preserve"> and the Irish</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1B33C0">
        <w:rPr>
          <w:rFonts w:ascii="Times New Roman" w:hAnsi="Times New Roman" w:cs="Times New Roman"/>
          <w:sz w:val="20"/>
          <w:szCs w:val="20"/>
          <w:lang w:val="en-GB"/>
        </w:rPr>
        <w:t>Proceedings of the Royal Irish Academy</w:t>
      </w:r>
      <w:r>
        <w:rPr>
          <w:rFonts w:ascii="Times New Roman" w:hAnsi="Times New Roman" w:cs="Times New Roman"/>
          <w:sz w:val="20"/>
          <w:szCs w:val="20"/>
          <w:lang w:val="en-GB"/>
        </w:rPr>
        <w:t>»</w:t>
      </w:r>
      <w:r w:rsidRPr="00B67102">
        <w:rPr>
          <w:rFonts w:ascii="Times New Roman" w:hAnsi="Times New Roman" w:cs="Times New Roman"/>
          <w:sz w:val="20"/>
          <w:szCs w:val="20"/>
          <w:lang w:val="en-GB"/>
        </w:rPr>
        <w:t>,</w:t>
      </w:r>
      <w:r w:rsidRPr="00B67102">
        <w:rPr>
          <w:rFonts w:ascii="Times New Roman" w:hAnsi="Times New Roman" w:cs="Times New Roman"/>
          <w:i/>
          <w:sz w:val="20"/>
          <w:szCs w:val="20"/>
          <w:lang w:val="en-GB"/>
        </w:rPr>
        <w:t xml:space="preserve"> </w:t>
      </w:r>
      <w:r w:rsidRPr="00B67102">
        <w:rPr>
          <w:rFonts w:ascii="Times New Roman" w:hAnsi="Times New Roman" w:cs="Times New Roman"/>
          <w:sz w:val="20"/>
          <w:szCs w:val="20"/>
          <w:lang w:val="en-GB"/>
        </w:rPr>
        <w:t>99C (1999), pp. 1</w:t>
      </w:r>
      <w:r>
        <w:rPr>
          <w:rFonts w:ascii="Times New Roman" w:hAnsi="Times New Roman" w:cs="Times New Roman"/>
          <w:sz w:val="20"/>
          <w:szCs w:val="20"/>
          <w:lang w:val="en-GB"/>
        </w:rPr>
        <w:t>-</w:t>
      </w:r>
      <w:r w:rsidRPr="00B67102">
        <w:rPr>
          <w:rFonts w:ascii="Times New Roman" w:hAnsi="Times New Roman" w:cs="Times New Roman"/>
          <w:sz w:val="20"/>
          <w:szCs w:val="20"/>
          <w:lang w:val="en-GB"/>
        </w:rPr>
        <w:t>22: 14</w:t>
      </w:r>
      <w:r>
        <w:rPr>
          <w:rFonts w:ascii="Times New Roman" w:hAnsi="Times New Roman" w:cs="Times New Roman"/>
          <w:sz w:val="20"/>
          <w:szCs w:val="20"/>
          <w:lang w:val="en-GB"/>
        </w:rPr>
        <w:t>-</w:t>
      </w:r>
      <w:r>
        <w:rPr>
          <w:rFonts w:ascii="Times New Roman" w:hAnsi="Times New Roman" w:cs="Times New Roman"/>
          <w:sz w:val="20"/>
          <w:szCs w:val="20"/>
        </w:rPr>
        <w:t>1</w:t>
      </w:r>
      <w:r w:rsidRPr="00B67102">
        <w:rPr>
          <w:rFonts w:ascii="Times New Roman" w:hAnsi="Times New Roman" w:cs="Times New Roman"/>
          <w:sz w:val="20"/>
          <w:szCs w:val="20"/>
        </w:rPr>
        <w:t xml:space="preserve">5; </w:t>
      </w:r>
      <w:r>
        <w:rPr>
          <w:rFonts w:ascii="Times New Roman" w:hAnsi="Times New Roman" w:cs="Times New Roman"/>
          <w:smallCaps/>
          <w:sz w:val="20"/>
          <w:szCs w:val="20"/>
        </w:rPr>
        <w:t>I</w:t>
      </w:r>
      <w:r w:rsidRPr="00CD433C">
        <w:rPr>
          <w:rFonts w:ascii="Times New Roman" w:hAnsi="Times New Roman" w:cs="Times New Roman"/>
          <w:smallCaps/>
          <w:sz w:val="20"/>
          <w:szCs w:val="20"/>
        </w:rPr>
        <w:t>d</w:t>
      </w:r>
      <w:r>
        <w:rPr>
          <w:rFonts w:ascii="Times New Roman" w:hAnsi="Times New Roman" w:cs="Times New Roman"/>
          <w:smallCaps/>
          <w:sz w:val="20"/>
          <w:szCs w:val="20"/>
        </w:rPr>
        <w:t>.</w:t>
      </w:r>
      <w:r>
        <w:rPr>
          <w:rFonts w:ascii="Times New Roman" w:hAnsi="Times New Roman" w:cs="Times New Roman"/>
          <w:sz w:val="20"/>
          <w:szCs w:val="20"/>
        </w:rPr>
        <w:t xml:space="preserve">, </w:t>
      </w:r>
      <w:proofErr w:type="spellStart"/>
      <w:r w:rsidRPr="00CD433C">
        <w:rPr>
          <w:rFonts w:ascii="Times New Roman" w:hAnsi="Times New Roman" w:cs="Times New Roman"/>
          <w:i/>
          <w:sz w:val="20"/>
          <w:szCs w:val="20"/>
        </w:rPr>
        <w:t>Aldhelm</w:t>
      </w:r>
      <w:proofErr w:type="spellEnd"/>
      <w:r w:rsidRPr="00CD433C">
        <w:rPr>
          <w:rFonts w:ascii="Times New Roman" w:hAnsi="Times New Roman" w:cs="Times New Roman"/>
          <w:i/>
          <w:sz w:val="20"/>
          <w:szCs w:val="20"/>
        </w:rPr>
        <w:t xml:space="preserve"> of </w:t>
      </w:r>
      <w:proofErr w:type="spellStart"/>
      <w:r w:rsidRPr="00CD433C">
        <w:rPr>
          <w:rFonts w:ascii="Times New Roman" w:hAnsi="Times New Roman" w:cs="Times New Roman"/>
          <w:i/>
          <w:sz w:val="20"/>
          <w:szCs w:val="20"/>
        </w:rPr>
        <w:t>Malmesbury</w:t>
      </w:r>
      <w:proofErr w:type="spellEnd"/>
      <w:r w:rsidRPr="00CD433C">
        <w:rPr>
          <w:rFonts w:ascii="Times New Roman" w:hAnsi="Times New Roman" w:cs="Times New Roman"/>
          <w:i/>
          <w:sz w:val="20"/>
          <w:szCs w:val="20"/>
        </w:rPr>
        <w:t xml:space="preserve"> and the ending of Late Antiquity</w:t>
      </w:r>
      <w:r>
        <w:rPr>
          <w:rFonts w:ascii="Times New Roman" w:hAnsi="Times New Roman" w:cs="Times New Roman"/>
          <w:sz w:val="20"/>
          <w:szCs w:val="20"/>
        </w:rPr>
        <w:t xml:space="preserve">, </w:t>
      </w:r>
      <w:proofErr w:type="spellStart"/>
      <w:r>
        <w:rPr>
          <w:rFonts w:ascii="Times New Roman" w:hAnsi="Times New Roman" w:cs="Times New Roman"/>
          <w:sz w:val="20"/>
          <w:szCs w:val="20"/>
        </w:rPr>
        <w:t>Turnhout</w:t>
      </w:r>
      <w:proofErr w:type="spellEnd"/>
      <w:r>
        <w:rPr>
          <w:rFonts w:ascii="Times New Roman" w:hAnsi="Times New Roman" w:cs="Times New Roman"/>
          <w:sz w:val="20"/>
          <w:szCs w:val="20"/>
        </w:rPr>
        <w:t xml:space="preserve">, 2015, pp. </w:t>
      </w:r>
      <w:r>
        <w:rPr>
          <w:rFonts w:ascii="Times New Roman" w:hAnsi="Times New Roman" w:cs="Times New Roman"/>
          <w:iCs/>
          <w:sz w:val="20"/>
          <w:szCs w:val="20"/>
          <w:lang w:val="en-GB"/>
        </w:rPr>
        <w:t xml:space="preserve">48-49; </w:t>
      </w:r>
      <w:proofErr w:type="spellStart"/>
      <w:r w:rsidRPr="00B67102">
        <w:rPr>
          <w:rFonts w:ascii="Times New Roman" w:hAnsi="Times New Roman" w:cs="Times New Roman"/>
          <w:smallCaps/>
          <w:sz w:val="20"/>
          <w:szCs w:val="20"/>
          <w:lang w:val="en-GB"/>
        </w:rPr>
        <w:t>Holford-Strevens</w:t>
      </w:r>
      <w:proofErr w:type="spellEnd"/>
      <w:r w:rsidRPr="00B67102">
        <w:rPr>
          <w:rFonts w:ascii="Times New Roman" w:hAnsi="Times New Roman" w:cs="Times New Roman"/>
          <w:iCs/>
          <w:sz w:val="20"/>
          <w:szCs w:val="20"/>
          <w:lang w:val="en-GB"/>
        </w:rPr>
        <w:t xml:space="preserve">, </w:t>
      </w:r>
      <w:r w:rsidRPr="00E852EC">
        <w:rPr>
          <w:rFonts w:ascii="Times New Roman" w:hAnsi="Times New Roman" w:cs="Times New Roman"/>
          <w:i/>
          <w:iCs/>
          <w:sz w:val="20"/>
          <w:szCs w:val="20"/>
          <w:lang w:val="en-GB"/>
        </w:rPr>
        <w:t>Paschal lunar calendars</w:t>
      </w:r>
      <w:r>
        <w:rPr>
          <w:rFonts w:ascii="Times New Roman" w:hAnsi="Times New Roman" w:cs="Times New Roman"/>
          <w:iCs/>
          <w:sz w:val="20"/>
          <w:szCs w:val="20"/>
          <w:lang w:val="en-GB"/>
        </w:rPr>
        <w:t xml:space="preserve"> cit. (</w:t>
      </w:r>
      <w:proofErr w:type="spellStart"/>
      <w:r>
        <w:rPr>
          <w:rFonts w:ascii="Times New Roman" w:hAnsi="Times New Roman" w:cs="Times New Roman"/>
          <w:iCs/>
          <w:sz w:val="20"/>
          <w:szCs w:val="20"/>
          <w:lang w:val="en-GB"/>
        </w:rPr>
        <w:t>nota</w:t>
      </w:r>
      <w:proofErr w:type="spellEnd"/>
      <w:r>
        <w:rPr>
          <w:rFonts w:ascii="Times New Roman" w:hAnsi="Times New Roman" w:cs="Times New Roman"/>
          <w:iCs/>
          <w:sz w:val="20"/>
          <w:szCs w:val="20"/>
          <w:lang w:val="en-GB"/>
        </w:rPr>
        <w:t xml:space="preserve"> 20)</w:t>
      </w:r>
      <w:r w:rsidRPr="00B67102">
        <w:rPr>
          <w:rFonts w:ascii="Times New Roman" w:hAnsi="Times New Roman" w:cs="Times New Roman"/>
          <w:iCs/>
          <w:sz w:val="20"/>
          <w:szCs w:val="20"/>
          <w:lang w:val="en-GB"/>
        </w:rPr>
        <w:t xml:space="preserve">, p. 179; </w:t>
      </w:r>
      <w:proofErr w:type="spellStart"/>
      <w:r w:rsidRPr="00B67102">
        <w:rPr>
          <w:rFonts w:ascii="Times New Roman" w:hAnsi="Times New Roman" w:cs="Times New Roman"/>
          <w:smallCaps/>
          <w:sz w:val="20"/>
          <w:szCs w:val="20"/>
          <w:lang w:val="en-GB"/>
        </w:rPr>
        <w:t>Mosshammer</w:t>
      </w:r>
      <w:proofErr w:type="spellEnd"/>
      <w:r w:rsidRPr="00B67102">
        <w:rPr>
          <w:rFonts w:ascii="Times New Roman" w:hAnsi="Times New Roman" w:cs="Times New Roman"/>
          <w:iCs/>
          <w:sz w:val="20"/>
          <w:szCs w:val="20"/>
          <w:lang w:val="en-GB"/>
        </w:rPr>
        <w:t xml:space="preserve">, </w:t>
      </w:r>
      <w:r w:rsidRPr="00B67102">
        <w:rPr>
          <w:rFonts w:ascii="Times New Roman" w:hAnsi="Times New Roman" w:cs="Times New Roman"/>
          <w:i/>
          <w:iCs/>
          <w:sz w:val="20"/>
          <w:szCs w:val="20"/>
          <w:lang w:val="en-GB"/>
        </w:rPr>
        <w:t xml:space="preserve">Easter </w:t>
      </w:r>
      <w:proofErr w:type="spellStart"/>
      <w:r w:rsidRPr="00B67102">
        <w:rPr>
          <w:rFonts w:ascii="Times New Roman" w:hAnsi="Times New Roman" w:cs="Times New Roman"/>
          <w:i/>
          <w:iCs/>
          <w:sz w:val="20"/>
          <w:szCs w:val="20"/>
          <w:lang w:val="en-GB"/>
        </w:rPr>
        <w:t>Computus</w:t>
      </w:r>
      <w:proofErr w:type="spellEnd"/>
      <w:r>
        <w:rPr>
          <w:rFonts w:ascii="Times New Roman" w:hAnsi="Times New Roman" w:cs="Times New Roman"/>
          <w:i/>
          <w:iCs/>
          <w:sz w:val="20"/>
          <w:szCs w:val="20"/>
          <w:lang w:val="en-GB"/>
        </w:rPr>
        <w:t xml:space="preserve"> </w:t>
      </w:r>
      <w:r w:rsidRPr="00EE2C15">
        <w:rPr>
          <w:rFonts w:ascii="Times New Roman" w:hAnsi="Times New Roman" w:cs="Times New Roman"/>
          <w:sz w:val="20"/>
          <w:szCs w:val="20"/>
        </w:rPr>
        <w:t>cit. (</w:t>
      </w:r>
      <w:proofErr w:type="spellStart"/>
      <w:r w:rsidRPr="00EE2C15">
        <w:rPr>
          <w:rFonts w:ascii="Times New Roman" w:hAnsi="Times New Roman" w:cs="Times New Roman"/>
          <w:sz w:val="20"/>
          <w:szCs w:val="20"/>
        </w:rPr>
        <w:t>nota</w:t>
      </w:r>
      <w:proofErr w:type="spellEnd"/>
      <w:r w:rsidRPr="00EE2C15">
        <w:rPr>
          <w:rFonts w:ascii="Times New Roman" w:hAnsi="Times New Roman" w:cs="Times New Roman"/>
          <w:sz w:val="20"/>
          <w:szCs w:val="20"/>
        </w:rPr>
        <w:t xml:space="preserve"> 11)</w:t>
      </w:r>
      <w:r w:rsidRPr="00EE2C15">
        <w:rPr>
          <w:rFonts w:ascii="Times New Roman" w:hAnsi="Times New Roman" w:cs="Times New Roman"/>
          <w:iCs/>
          <w:sz w:val="20"/>
          <w:szCs w:val="20"/>
          <w:lang w:val="en-GB"/>
        </w:rPr>
        <w:t>,</w:t>
      </w:r>
      <w:r w:rsidRPr="00B67102">
        <w:rPr>
          <w:rFonts w:ascii="Times New Roman" w:hAnsi="Times New Roman" w:cs="Times New Roman"/>
          <w:iCs/>
          <w:sz w:val="20"/>
          <w:szCs w:val="20"/>
          <w:lang w:val="en-GB"/>
        </w:rPr>
        <w:t xml:space="preserve"> pp. 230</w:t>
      </w:r>
      <w:r>
        <w:rPr>
          <w:rFonts w:ascii="Times New Roman" w:hAnsi="Times New Roman" w:cs="Times New Roman"/>
          <w:sz w:val="20"/>
          <w:szCs w:val="20"/>
        </w:rPr>
        <w:t>-</w:t>
      </w:r>
      <w:r w:rsidRPr="00B67102">
        <w:rPr>
          <w:rFonts w:ascii="Times New Roman" w:hAnsi="Times New Roman" w:cs="Times New Roman"/>
          <w:sz w:val="20"/>
          <w:szCs w:val="20"/>
        </w:rPr>
        <w:t xml:space="preserve">231; C. </w:t>
      </w:r>
      <w:proofErr w:type="spellStart"/>
      <w:r>
        <w:rPr>
          <w:rFonts w:ascii="Times New Roman" w:hAnsi="Times New Roman" w:cs="Times New Roman"/>
          <w:smallCaps/>
          <w:sz w:val="20"/>
          <w:szCs w:val="20"/>
          <w:lang w:val="en-GB"/>
        </w:rPr>
        <w:t>Stanclif</w:t>
      </w:r>
      <w:r w:rsidRPr="00B67102">
        <w:rPr>
          <w:rFonts w:ascii="Times New Roman" w:hAnsi="Times New Roman" w:cs="Times New Roman"/>
          <w:smallCaps/>
          <w:sz w:val="20"/>
          <w:szCs w:val="20"/>
          <w:lang w:val="en-GB"/>
        </w:rPr>
        <w:t>fe</w:t>
      </w:r>
      <w:proofErr w:type="spellEnd"/>
      <w:r w:rsidRPr="00B67102">
        <w:rPr>
          <w:rFonts w:ascii="Times New Roman" w:hAnsi="Times New Roman" w:cs="Times New Roman"/>
          <w:iCs/>
          <w:sz w:val="20"/>
          <w:szCs w:val="20"/>
          <w:lang w:val="en-GB"/>
        </w:rPr>
        <w:t xml:space="preserve">, </w:t>
      </w:r>
      <w:r w:rsidRPr="00B67102">
        <w:rPr>
          <w:rFonts w:ascii="Times New Roman" w:hAnsi="Times New Roman" w:cs="Times New Roman"/>
          <w:i/>
          <w:iCs/>
          <w:sz w:val="20"/>
          <w:szCs w:val="20"/>
          <w:lang w:val="en-GB"/>
        </w:rPr>
        <w:t xml:space="preserve">‘Charity with peace’: </w:t>
      </w:r>
      <w:proofErr w:type="spellStart"/>
      <w:r w:rsidRPr="00B67102">
        <w:rPr>
          <w:rFonts w:ascii="Times New Roman" w:hAnsi="Times New Roman" w:cs="Times New Roman"/>
          <w:i/>
          <w:iCs/>
          <w:sz w:val="20"/>
          <w:szCs w:val="20"/>
          <w:lang w:val="en-GB"/>
        </w:rPr>
        <w:t>Adomnán</w:t>
      </w:r>
      <w:proofErr w:type="spellEnd"/>
      <w:r w:rsidRPr="00B67102">
        <w:rPr>
          <w:rFonts w:ascii="Times New Roman" w:hAnsi="Times New Roman" w:cs="Times New Roman"/>
          <w:i/>
          <w:iCs/>
          <w:sz w:val="20"/>
          <w:szCs w:val="20"/>
          <w:lang w:val="en-GB"/>
        </w:rPr>
        <w:t xml:space="preserve"> and the Easter question</w:t>
      </w:r>
      <w:r w:rsidRPr="00B67102">
        <w:rPr>
          <w:rFonts w:ascii="Times New Roman" w:hAnsi="Times New Roman" w:cs="Times New Roman"/>
          <w:iCs/>
          <w:sz w:val="20"/>
          <w:szCs w:val="20"/>
          <w:lang w:val="en-GB"/>
        </w:rPr>
        <w:t xml:space="preserve">, in </w:t>
      </w:r>
      <w:proofErr w:type="spellStart"/>
      <w:r w:rsidRPr="00B67102">
        <w:rPr>
          <w:rFonts w:ascii="Times New Roman" w:hAnsi="Times New Roman" w:cs="Times New Roman"/>
          <w:i/>
          <w:iCs/>
          <w:sz w:val="20"/>
          <w:szCs w:val="20"/>
          <w:lang w:val="en-GB"/>
        </w:rPr>
        <w:t>Adomnán</w:t>
      </w:r>
      <w:proofErr w:type="spellEnd"/>
      <w:r w:rsidRPr="00B67102">
        <w:rPr>
          <w:rFonts w:ascii="Times New Roman" w:hAnsi="Times New Roman" w:cs="Times New Roman"/>
          <w:i/>
          <w:iCs/>
          <w:sz w:val="20"/>
          <w:szCs w:val="20"/>
          <w:lang w:val="en-GB"/>
        </w:rPr>
        <w:t xml:space="preserve"> of Iona: theologian, lawmaker, peacemaker</w:t>
      </w:r>
      <w:r w:rsidRPr="00B67102">
        <w:rPr>
          <w:rFonts w:ascii="Times New Roman" w:hAnsi="Times New Roman" w:cs="Times New Roman"/>
          <w:iCs/>
          <w:sz w:val="20"/>
          <w:szCs w:val="20"/>
          <w:lang w:val="en-GB"/>
        </w:rPr>
        <w:t>, ed. by J. M. Woodi</w:t>
      </w:r>
      <w:r>
        <w:rPr>
          <w:rFonts w:ascii="Times New Roman" w:hAnsi="Times New Roman" w:cs="Times New Roman"/>
          <w:iCs/>
          <w:sz w:val="20"/>
          <w:szCs w:val="20"/>
          <w:lang w:val="en-GB"/>
        </w:rPr>
        <w:t>ng et al., Dublin, 2010, pp. 51-</w:t>
      </w:r>
      <w:r w:rsidRPr="00B67102">
        <w:rPr>
          <w:rFonts w:ascii="Times New Roman" w:hAnsi="Times New Roman" w:cs="Times New Roman"/>
          <w:iCs/>
          <w:sz w:val="20"/>
          <w:szCs w:val="20"/>
          <w:lang w:val="en-GB"/>
        </w:rPr>
        <w:t xml:space="preserve">68: 58; D. </w:t>
      </w:r>
      <w:proofErr w:type="spellStart"/>
      <w:r w:rsidRPr="00B67102">
        <w:rPr>
          <w:rFonts w:ascii="Times New Roman" w:hAnsi="Times New Roman" w:cs="Times New Roman"/>
          <w:smallCaps/>
          <w:sz w:val="20"/>
          <w:szCs w:val="20"/>
          <w:lang w:val="en-GB"/>
        </w:rPr>
        <w:t>Pelteret</w:t>
      </w:r>
      <w:proofErr w:type="spellEnd"/>
      <w:r w:rsidRPr="00B67102">
        <w:rPr>
          <w:rFonts w:ascii="Times New Roman" w:hAnsi="Times New Roman" w:cs="Times New Roman"/>
          <w:iCs/>
          <w:sz w:val="20"/>
          <w:szCs w:val="20"/>
          <w:lang w:val="en-GB"/>
        </w:rPr>
        <w:t xml:space="preserve">, </w:t>
      </w:r>
      <w:r w:rsidRPr="00B67102">
        <w:rPr>
          <w:rFonts w:ascii="Times New Roman" w:hAnsi="Times New Roman" w:cs="Times New Roman"/>
          <w:i/>
          <w:iCs/>
          <w:sz w:val="20"/>
          <w:szCs w:val="20"/>
          <w:lang w:val="en-GB"/>
        </w:rPr>
        <w:t>The issue of apostolic authority at the Synod of Whitby</w:t>
      </w:r>
      <w:r w:rsidRPr="00B67102">
        <w:rPr>
          <w:rFonts w:ascii="Times New Roman" w:hAnsi="Times New Roman" w:cs="Times New Roman"/>
          <w:iCs/>
          <w:sz w:val="20"/>
          <w:szCs w:val="20"/>
          <w:lang w:val="en-GB"/>
        </w:rPr>
        <w:t xml:space="preserve">, </w:t>
      </w:r>
      <w:r w:rsidRPr="00B67102">
        <w:rPr>
          <w:rFonts w:ascii="Times New Roman" w:hAnsi="Times New Roman" w:cs="Times New Roman"/>
          <w:sz w:val="20"/>
          <w:szCs w:val="20"/>
          <w:lang w:val="de-DE"/>
        </w:rPr>
        <w:t xml:space="preserve">in </w:t>
      </w:r>
      <w:r w:rsidRPr="00B67102">
        <w:rPr>
          <w:rFonts w:ascii="Times New Roman" w:hAnsi="Times New Roman" w:cs="Times New Roman"/>
          <w:i/>
          <w:sz w:val="20"/>
          <w:szCs w:val="20"/>
          <w:lang w:val="de-DE"/>
        </w:rPr>
        <w:t xml:space="preserve">The </w:t>
      </w:r>
      <w:proofErr w:type="spellStart"/>
      <w:r w:rsidRPr="00B67102">
        <w:rPr>
          <w:rFonts w:ascii="Times New Roman" w:hAnsi="Times New Roman" w:cs="Times New Roman"/>
          <w:i/>
          <w:sz w:val="20"/>
          <w:szCs w:val="20"/>
          <w:lang w:val="de-DE"/>
        </w:rPr>
        <w:t>Easter</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controversy</w:t>
      </w:r>
      <w:proofErr w:type="spellEnd"/>
      <w:r w:rsidRPr="00B67102">
        <w:rPr>
          <w:rFonts w:ascii="Times New Roman" w:hAnsi="Times New Roman" w:cs="Times New Roman"/>
          <w:i/>
          <w:sz w:val="20"/>
          <w:szCs w:val="20"/>
          <w:lang w:val="de-DE"/>
        </w:rPr>
        <w:t xml:space="preserve"> of </w:t>
      </w:r>
      <w:proofErr w:type="spellStart"/>
      <w:r w:rsidRPr="00B67102">
        <w:rPr>
          <w:rFonts w:ascii="Times New Roman" w:hAnsi="Times New Roman" w:cs="Times New Roman"/>
          <w:i/>
          <w:sz w:val="20"/>
          <w:szCs w:val="20"/>
          <w:lang w:val="de-DE"/>
        </w:rPr>
        <w:t>Late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Antiquity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and</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the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early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Middle</w:t>
      </w:r>
      <w:proofErr w:type="spellEnd"/>
      <w:r w:rsidRPr="00B67102">
        <w:rPr>
          <w:rFonts w:ascii="Times New Roman" w:hAnsi="Times New Roman" w:cs="Times New Roman"/>
          <w:i/>
          <w:sz w:val="20"/>
          <w:szCs w:val="20"/>
          <w:lang w:val="de-DE"/>
        </w:rPr>
        <w:t xml:space="preserve"> Ages</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Warntjes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Ó </w:t>
      </w:r>
      <w:proofErr w:type="spellStart"/>
      <w:r w:rsidRPr="00B67102">
        <w:rPr>
          <w:rFonts w:ascii="Times New Roman" w:hAnsi="Times New Roman" w:cs="Times New Roman"/>
          <w:sz w:val="20"/>
          <w:szCs w:val="20"/>
          <w:lang w:val="de-DE"/>
        </w:rPr>
        <w:t>Cróinín</w:t>
      </w:r>
      <w:proofErr w:type="spellEnd"/>
      <w:r w:rsidRPr="00B67102">
        <w:rPr>
          <w:rFonts w:ascii="Times New Roman" w:hAnsi="Times New Roman" w:cs="Times New Roman"/>
          <w:sz w:val="20"/>
          <w:szCs w:val="20"/>
          <w:lang w:val="de-DE"/>
        </w:rPr>
        <w:t xml:space="preserve">, pp. </w:t>
      </w:r>
      <w:r w:rsidRPr="00B67102">
        <w:rPr>
          <w:rFonts w:ascii="Times New Roman" w:hAnsi="Times New Roman" w:cs="Times New Roman"/>
          <w:iCs/>
          <w:sz w:val="20"/>
          <w:szCs w:val="20"/>
          <w:lang w:val="en-GB"/>
        </w:rPr>
        <w:t>150</w:t>
      </w:r>
      <w:r>
        <w:rPr>
          <w:rFonts w:ascii="Times New Roman" w:hAnsi="Times New Roman" w:cs="Times New Roman"/>
          <w:sz w:val="20"/>
          <w:szCs w:val="20"/>
          <w:lang w:val="en-GB"/>
        </w:rPr>
        <w:t>-1</w:t>
      </w:r>
      <w:r w:rsidRPr="00B67102">
        <w:rPr>
          <w:rFonts w:ascii="Times New Roman" w:hAnsi="Times New Roman" w:cs="Times New Roman"/>
          <w:iCs/>
          <w:sz w:val="20"/>
          <w:szCs w:val="20"/>
          <w:lang w:val="en-GB"/>
        </w:rPr>
        <w:t xml:space="preserve">72: 158; </w:t>
      </w:r>
      <w:proofErr w:type="spellStart"/>
      <w:r w:rsidRPr="00C4312D">
        <w:rPr>
          <w:rFonts w:ascii="Times New Roman" w:hAnsi="Times New Roman" w:cs="Times New Roman"/>
          <w:smallCaps/>
          <w:sz w:val="20"/>
          <w:szCs w:val="20"/>
        </w:rPr>
        <w:t>Nothaft</w:t>
      </w:r>
      <w:proofErr w:type="spellEnd"/>
      <w:r>
        <w:rPr>
          <w:rFonts w:ascii="Times New Roman" w:hAnsi="Times New Roman" w:cs="Times New Roman"/>
          <w:sz w:val="20"/>
          <w:szCs w:val="20"/>
        </w:rPr>
        <w:t xml:space="preserve">, </w:t>
      </w:r>
      <w:r w:rsidRPr="00C4312D">
        <w:rPr>
          <w:rFonts w:ascii="Times New Roman" w:hAnsi="Times New Roman" w:cs="Times New Roman"/>
          <w:i/>
          <w:sz w:val="20"/>
          <w:szCs w:val="20"/>
        </w:rPr>
        <w:t>Scandalous error</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19), p. 50</w:t>
      </w:r>
      <w:r w:rsidRPr="00B67102">
        <w:rPr>
          <w:rFonts w:ascii="Times New Roman" w:hAnsi="Times New Roman" w:cs="Times New Roman"/>
          <w:sz w:val="20"/>
          <w:szCs w:val="20"/>
          <w:lang w:val="en-GB"/>
        </w:rPr>
        <w:t xml:space="preserve">. Doubt continues to be voiced by </w:t>
      </w:r>
      <w:r>
        <w:rPr>
          <w:rFonts w:ascii="Times New Roman" w:hAnsi="Times New Roman" w:cs="Times New Roman"/>
          <w:sz w:val="20"/>
          <w:szCs w:val="20"/>
          <w:lang w:val="en-GB"/>
        </w:rPr>
        <w:t xml:space="preserve">F. </w:t>
      </w:r>
      <w:r w:rsidRPr="00B67102">
        <w:rPr>
          <w:rFonts w:ascii="Times New Roman" w:hAnsi="Times New Roman" w:cs="Times New Roman"/>
          <w:smallCaps/>
          <w:sz w:val="20"/>
          <w:szCs w:val="20"/>
          <w:lang w:val="en-GB"/>
        </w:rPr>
        <w:t>Wallis</w:t>
      </w:r>
      <w:r w:rsidRPr="00B67102">
        <w:rPr>
          <w:rFonts w:ascii="Times New Roman" w:hAnsi="Times New Roman" w:cs="Times New Roman"/>
          <w:sz w:val="20"/>
          <w:szCs w:val="20"/>
          <w:lang w:val="en-GB"/>
        </w:rPr>
        <w:t xml:space="preserve">, </w:t>
      </w:r>
      <w:r w:rsidRPr="00B67102">
        <w:rPr>
          <w:rFonts w:ascii="Times New Roman" w:hAnsi="Times New Roman" w:cs="Times New Roman"/>
          <w:i/>
          <w:iCs/>
          <w:sz w:val="20"/>
          <w:szCs w:val="20"/>
          <w:lang w:val="en-GB"/>
        </w:rPr>
        <w:t>Bed</w:t>
      </w:r>
      <w:r>
        <w:rPr>
          <w:rFonts w:ascii="Times New Roman" w:hAnsi="Times New Roman" w:cs="Times New Roman"/>
          <w:i/>
          <w:iCs/>
          <w:sz w:val="20"/>
          <w:szCs w:val="20"/>
          <w:lang w:val="en-GB"/>
        </w:rPr>
        <w:t>e: The reckoning of tim</w:t>
      </w:r>
      <w:r w:rsidRPr="00B67102">
        <w:rPr>
          <w:rFonts w:ascii="Times New Roman" w:hAnsi="Times New Roman" w:cs="Times New Roman"/>
          <w:i/>
          <w:iCs/>
          <w:sz w:val="20"/>
          <w:szCs w:val="20"/>
          <w:lang w:val="en-GB"/>
        </w:rPr>
        <w:t>e</w:t>
      </w:r>
      <w:r w:rsidRPr="00B67102">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Liverpool, 1999, </w:t>
      </w:r>
      <w:r w:rsidRPr="00B67102">
        <w:rPr>
          <w:rFonts w:ascii="Times New Roman" w:hAnsi="Times New Roman" w:cs="Times New Roman"/>
          <w:sz w:val="20"/>
          <w:szCs w:val="20"/>
          <w:lang w:val="en-GB"/>
        </w:rPr>
        <w:t xml:space="preserve">p. LVI; D. </w:t>
      </w:r>
      <w:r w:rsidRPr="00B67102">
        <w:rPr>
          <w:rFonts w:ascii="Times New Roman" w:hAnsi="Times New Roman" w:cs="Times New Roman"/>
          <w:smallCaps/>
          <w:sz w:val="20"/>
          <w:szCs w:val="20"/>
          <w:lang w:val="en-GB"/>
        </w:rPr>
        <w:t>Woods</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Adomnán</w:t>
      </w:r>
      <w:proofErr w:type="spellEnd"/>
      <w:r w:rsidRPr="00B67102">
        <w:rPr>
          <w:rFonts w:ascii="Times New Roman" w:hAnsi="Times New Roman" w:cs="Times New Roman"/>
          <w:i/>
          <w:sz w:val="20"/>
          <w:szCs w:val="20"/>
          <w:lang w:val="en-GB"/>
        </w:rPr>
        <w:t>, plague and the Easter controversy</w:t>
      </w:r>
      <w:r w:rsidRPr="00B67102">
        <w:rPr>
          <w:rFonts w:ascii="Times New Roman" w:hAnsi="Times New Roman" w:cs="Times New Roman"/>
          <w:sz w:val="20"/>
          <w:szCs w:val="20"/>
          <w:lang w:val="en-GB"/>
        </w:rPr>
        <w:t xml:space="preserve">, in </w:t>
      </w:r>
      <w:r>
        <w:rPr>
          <w:rFonts w:ascii="Times New Roman" w:hAnsi="Times New Roman" w:cs="Times New Roman"/>
          <w:sz w:val="20"/>
          <w:szCs w:val="20"/>
          <w:lang w:val="en-GB"/>
        </w:rPr>
        <w:t>«</w:t>
      </w:r>
      <w:r w:rsidRPr="004C2E9B">
        <w:rPr>
          <w:rFonts w:ascii="Times New Roman" w:hAnsi="Times New Roman" w:cs="Times New Roman"/>
          <w:sz w:val="20"/>
          <w:szCs w:val="20"/>
          <w:lang w:val="en-GB"/>
        </w:rPr>
        <w:t>Anglo-Saxon England</w:t>
      </w:r>
      <w:r>
        <w:rPr>
          <w:rFonts w:ascii="Times New Roman" w:hAnsi="Times New Roman" w:cs="Times New Roman"/>
          <w:sz w:val="20"/>
          <w:szCs w:val="20"/>
          <w:lang w:val="en-GB"/>
        </w:rPr>
        <w:t>»</w:t>
      </w:r>
      <w:r w:rsidRPr="00B67102">
        <w:rPr>
          <w:rFonts w:ascii="Times New Roman" w:hAnsi="Times New Roman" w:cs="Times New Roman"/>
          <w:sz w:val="20"/>
          <w:szCs w:val="20"/>
          <w:lang w:val="en-GB"/>
        </w:rPr>
        <w:t>,</w:t>
      </w:r>
      <w:r w:rsidRPr="00B67102">
        <w:rPr>
          <w:rFonts w:ascii="Times New Roman" w:hAnsi="Times New Roman" w:cs="Times New Roman"/>
          <w:i/>
          <w:sz w:val="20"/>
          <w:szCs w:val="20"/>
          <w:lang w:val="en-GB"/>
        </w:rPr>
        <w:t xml:space="preserve"> </w:t>
      </w:r>
      <w:r w:rsidRPr="00B67102">
        <w:rPr>
          <w:rFonts w:ascii="Times New Roman" w:hAnsi="Times New Roman" w:cs="Times New Roman"/>
          <w:sz w:val="20"/>
          <w:szCs w:val="20"/>
          <w:lang w:val="en-GB"/>
        </w:rPr>
        <w:t>40 (2011), pp. 1</w:t>
      </w:r>
      <w:r>
        <w:rPr>
          <w:rFonts w:ascii="Times New Roman" w:hAnsi="Times New Roman" w:cs="Times New Roman"/>
          <w:sz w:val="20"/>
          <w:szCs w:val="20"/>
        </w:rPr>
        <w:t>-</w:t>
      </w:r>
      <w:r w:rsidRPr="00B67102">
        <w:rPr>
          <w:rFonts w:ascii="Times New Roman" w:hAnsi="Times New Roman" w:cs="Times New Roman"/>
          <w:sz w:val="20"/>
          <w:szCs w:val="20"/>
        </w:rPr>
        <w:t xml:space="preserve">13: </w:t>
      </w:r>
      <w:r w:rsidRPr="00B67102">
        <w:rPr>
          <w:rFonts w:ascii="Times New Roman" w:hAnsi="Times New Roman" w:cs="Times New Roman"/>
          <w:sz w:val="20"/>
          <w:szCs w:val="20"/>
          <w:lang w:val="en-GB"/>
        </w:rPr>
        <w:t xml:space="preserve">1; </w:t>
      </w:r>
      <w:r w:rsidRPr="00B67102">
        <w:rPr>
          <w:rFonts w:ascii="Times New Roman" w:hAnsi="Times New Roman" w:cs="Times New Roman"/>
          <w:sz w:val="20"/>
          <w:szCs w:val="20"/>
          <w:shd w:val="clear" w:color="auto" w:fill="FFFFFF"/>
        </w:rPr>
        <w:t xml:space="preserve">against four centuries of scholarship, B. </w:t>
      </w:r>
      <w:proofErr w:type="spellStart"/>
      <w:r w:rsidRPr="00B67102">
        <w:rPr>
          <w:rFonts w:ascii="Times New Roman" w:hAnsi="Times New Roman" w:cs="Times New Roman"/>
          <w:smallCaps/>
          <w:sz w:val="20"/>
          <w:szCs w:val="20"/>
          <w:shd w:val="clear" w:color="auto" w:fill="FFFFFF"/>
        </w:rPr>
        <w:t>Englisch</w:t>
      </w:r>
      <w:proofErr w:type="spellEnd"/>
      <w:r w:rsidRPr="00B67102">
        <w:rPr>
          <w:rFonts w:ascii="Times New Roman" w:hAnsi="Times New Roman" w:cs="Times New Roman"/>
          <w:sz w:val="20"/>
          <w:szCs w:val="20"/>
          <w:shd w:val="clear" w:color="auto" w:fill="FFFFFF"/>
        </w:rPr>
        <w:t>,</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Ostern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zwischen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Arianismus</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Katholizismus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zur</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Komputistik</w:t>
      </w:r>
      <w:proofErr w:type="spellEnd"/>
      <w:r w:rsidRPr="00B67102">
        <w:rPr>
          <w:rFonts w:ascii="Times New Roman" w:hAnsi="Times New Roman" w:cs="Times New Roman"/>
          <w:i/>
          <w:sz w:val="20"/>
          <w:szCs w:val="20"/>
        </w:rPr>
        <w:t xml:space="preserve"> in den </w:t>
      </w:r>
      <w:proofErr w:type="spellStart"/>
      <w:r w:rsidRPr="00B67102">
        <w:rPr>
          <w:rFonts w:ascii="Times New Roman" w:hAnsi="Times New Roman" w:cs="Times New Roman"/>
          <w:i/>
          <w:sz w:val="20"/>
          <w:szCs w:val="20"/>
        </w:rPr>
        <w:t>Reichen</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Westgoten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im</w:t>
      </w:r>
      <w:proofErr w:type="spellEnd"/>
      <w:r w:rsidRPr="00B67102">
        <w:rPr>
          <w:rFonts w:ascii="Times New Roman" w:hAnsi="Times New Roman" w:cs="Times New Roman"/>
          <w:i/>
          <w:sz w:val="20"/>
          <w:szCs w:val="20"/>
        </w:rPr>
        <w:t xml:space="preserve"> 6. </w:t>
      </w:r>
      <w:proofErr w:type="gramStart"/>
      <w:r w:rsidRPr="00B67102">
        <w:rPr>
          <w:rFonts w:ascii="Times New Roman" w:hAnsi="Times New Roman" w:cs="Times New Roman"/>
          <w:i/>
          <w:sz w:val="20"/>
          <w:szCs w:val="20"/>
        </w:rPr>
        <w:t>und</w:t>
      </w:r>
      <w:proofErr w:type="gramEnd"/>
      <w:r w:rsidRPr="00B67102">
        <w:rPr>
          <w:rFonts w:ascii="Times New Roman" w:hAnsi="Times New Roman" w:cs="Times New Roman"/>
          <w:i/>
          <w:sz w:val="20"/>
          <w:szCs w:val="20"/>
        </w:rPr>
        <w:t xml:space="preserve"> 7. </w:t>
      </w:r>
      <w:proofErr w:type="spellStart"/>
      <w:r w:rsidRPr="00B67102">
        <w:rPr>
          <w:rFonts w:ascii="Times New Roman" w:hAnsi="Times New Roman" w:cs="Times New Roman"/>
          <w:i/>
          <w:sz w:val="20"/>
          <w:szCs w:val="20"/>
        </w:rPr>
        <w:t>Jh</w:t>
      </w:r>
      <w:proofErr w:type="spellEnd"/>
      <w:r w:rsidRPr="00B67102">
        <w:rPr>
          <w:rFonts w:ascii="Times New Roman" w:hAnsi="Times New Roman" w:cs="Times New Roman"/>
          <w:i/>
          <w:sz w:val="20"/>
          <w:szCs w:val="20"/>
        </w:rPr>
        <w:t>.</w:t>
      </w:r>
      <w:r w:rsidRPr="00B67102">
        <w:rPr>
          <w:rFonts w:ascii="Times New Roman" w:hAnsi="Times New Roman" w:cs="Times New Roman"/>
          <w:sz w:val="20"/>
          <w:szCs w:val="20"/>
        </w:rPr>
        <w:t xml:space="preserve">, in </w:t>
      </w:r>
      <w:r w:rsidRPr="00B67102">
        <w:rPr>
          <w:rFonts w:ascii="Times New Roman" w:hAnsi="Times New Roman" w:cs="Times New Roman"/>
          <w:i/>
          <w:sz w:val="20"/>
          <w:szCs w:val="20"/>
          <w:lang w:val="de-DE"/>
        </w:rPr>
        <w:t xml:space="preserve">The </w:t>
      </w:r>
      <w:proofErr w:type="spellStart"/>
      <w:r w:rsidRPr="00B67102">
        <w:rPr>
          <w:rFonts w:ascii="Times New Roman" w:hAnsi="Times New Roman" w:cs="Times New Roman"/>
          <w:i/>
          <w:sz w:val="20"/>
          <w:szCs w:val="20"/>
          <w:lang w:val="de-DE"/>
        </w:rPr>
        <w:t>Easter</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controversy</w:t>
      </w:r>
      <w:proofErr w:type="spellEnd"/>
      <w:r w:rsidRPr="00B67102">
        <w:rPr>
          <w:rFonts w:ascii="Times New Roman" w:hAnsi="Times New Roman" w:cs="Times New Roman"/>
          <w:i/>
          <w:sz w:val="20"/>
          <w:szCs w:val="20"/>
          <w:lang w:val="de-DE"/>
        </w:rPr>
        <w:t xml:space="preserve"> of </w:t>
      </w:r>
      <w:proofErr w:type="spellStart"/>
      <w:r w:rsidRPr="00B67102">
        <w:rPr>
          <w:rFonts w:ascii="Times New Roman" w:hAnsi="Times New Roman" w:cs="Times New Roman"/>
          <w:i/>
          <w:sz w:val="20"/>
          <w:szCs w:val="20"/>
          <w:lang w:val="de-DE"/>
        </w:rPr>
        <w:t>Late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Antiquity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and</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the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early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Middle</w:t>
      </w:r>
      <w:proofErr w:type="spellEnd"/>
      <w:r w:rsidRPr="00B67102">
        <w:rPr>
          <w:rFonts w:ascii="Times New Roman" w:hAnsi="Times New Roman" w:cs="Times New Roman"/>
          <w:i/>
          <w:sz w:val="20"/>
          <w:szCs w:val="20"/>
          <w:lang w:val="de-DE"/>
        </w:rPr>
        <w:t xml:space="preserve"> Ages</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Warntjes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Ó </w:t>
      </w:r>
      <w:proofErr w:type="spellStart"/>
      <w:r w:rsidRPr="00B67102">
        <w:rPr>
          <w:rFonts w:ascii="Times New Roman" w:hAnsi="Times New Roman" w:cs="Times New Roman"/>
          <w:sz w:val="20"/>
          <w:szCs w:val="20"/>
          <w:lang w:val="de-DE"/>
        </w:rPr>
        <w:t>Cróinín</w:t>
      </w:r>
      <w:proofErr w:type="spellEnd"/>
      <w:r w:rsidRPr="00B67102">
        <w:rPr>
          <w:rFonts w:ascii="Times New Roman" w:hAnsi="Times New Roman" w:cs="Times New Roman"/>
          <w:sz w:val="20"/>
          <w:szCs w:val="20"/>
          <w:lang w:val="de-DE"/>
        </w:rPr>
        <w:t xml:space="preserve">, pp. </w:t>
      </w:r>
      <w:r w:rsidRPr="00B67102">
        <w:rPr>
          <w:rStyle w:val="productdisplayproductsubtitle"/>
          <w:rFonts w:ascii="Times New Roman" w:hAnsi="Times New Roman" w:cs="Times New Roman"/>
          <w:sz w:val="20"/>
          <w:szCs w:val="20"/>
        </w:rPr>
        <w:t>76</w:t>
      </w:r>
      <w:r>
        <w:rPr>
          <w:rStyle w:val="productdisplayproductsubtitle"/>
          <w:rFonts w:ascii="Times New Roman" w:hAnsi="Times New Roman" w:cs="Times New Roman"/>
          <w:sz w:val="20"/>
          <w:szCs w:val="20"/>
        </w:rPr>
        <w:t>-</w:t>
      </w:r>
      <w:r w:rsidRPr="00B67102">
        <w:rPr>
          <w:rStyle w:val="productdisplayproductsubtitle"/>
          <w:rFonts w:ascii="Times New Roman" w:hAnsi="Times New Roman" w:cs="Times New Roman"/>
          <w:sz w:val="20"/>
          <w:szCs w:val="20"/>
        </w:rPr>
        <w:t>109: 96</w:t>
      </w:r>
      <w:r>
        <w:rPr>
          <w:rStyle w:val="productdisplayproductsubtitle"/>
          <w:rFonts w:ascii="Times New Roman" w:hAnsi="Times New Roman" w:cs="Times New Roman"/>
          <w:sz w:val="20"/>
          <w:szCs w:val="20"/>
        </w:rPr>
        <w:t>-</w:t>
      </w:r>
      <w:r w:rsidRPr="00B67102">
        <w:rPr>
          <w:rStyle w:val="productdisplayproductsubtitle"/>
          <w:rFonts w:ascii="Times New Roman" w:hAnsi="Times New Roman" w:cs="Times New Roman"/>
          <w:sz w:val="20"/>
          <w:szCs w:val="20"/>
        </w:rPr>
        <w:t xml:space="preserve">8 connects </w:t>
      </w:r>
      <w:proofErr w:type="spellStart"/>
      <w:r w:rsidRPr="00B67102">
        <w:rPr>
          <w:rStyle w:val="productdisplayproductsubtitle"/>
          <w:rFonts w:ascii="Times New Roman" w:hAnsi="Times New Roman" w:cs="Times New Roman"/>
          <w:sz w:val="20"/>
          <w:szCs w:val="20"/>
        </w:rPr>
        <w:t>Aldhelm’s</w:t>
      </w:r>
      <w:proofErr w:type="spellEnd"/>
      <w:r w:rsidRPr="00B67102">
        <w:rPr>
          <w:rStyle w:val="productdisplayproductsubtitle"/>
          <w:rFonts w:ascii="Times New Roman" w:hAnsi="Times New Roman" w:cs="Times New Roman"/>
          <w:sz w:val="20"/>
          <w:szCs w:val="20"/>
        </w:rPr>
        <w:t xml:space="preserve"> reference, without convincing arguments, to a hypothetical </w:t>
      </w:r>
      <w:proofErr w:type="spellStart"/>
      <w:r w:rsidRPr="00B67102">
        <w:rPr>
          <w:rStyle w:val="productdisplayproductsubtitle"/>
          <w:rFonts w:ascii="Times New Roman" w:hAnsi="Times New Roman" w:cs="Times New Roman"/>
          <w:sz w:val="20"/>
          <w:szCs w:val="20"/>
        </w:rPr>
        <w:t>Visigothic</w:t>
      </w:r>
      <w:proofErr w:type="spellEnd"/>
      <w:r w:rsidRPr="00B67102">
        <w:rPr>
          <w:rStyle w:val="productdisplayproductsubtitle"/>
          <w:rFonts w:ascii="Times New Roman" w:hAnsi="Times New Roman" w:cs="Times New Roman"/>
          <w:sz w:val="20"/>
          <w:szCs w:val="20"/>
        </w:rPr>
        <w:t xml:space="preserve"> / Arian Easter reckoning rather than to the more obvious Briton context</w:t>
      </w:r>
      <w:r w:rsidRPr="00B67102">
        <w:rPr>
          <w:rFonts w:ascii="Times New Roman" w:hAnsi="Times New Roman" w:cs="Times New Roman"/>
          <w:sz w:val="20"/>
          <w:szCs w:val="20"/>
          <w:lang w:val="en-GB"/>
        </w:rPr>
        <w:t>.</w:t>
      </w:r>
    </w:p>
  </w:footnote>
  <w:footnote w:id="29">
    <w:p w14:paraId="3DD82D8C" w14:textId="4D2CFDF1"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B67102">
        <w:rPr>
          <w:rFonts w:ascii="Times New Roman" w:hAnsi="Times New Roman" w:cs="Times New Roman"/>
          <w:smallCaps/>
          <w:sz w:val="20"/>
          <w:szCs w:val="20"/>
        </w:rPr>
        <w:t xml:space="preserve">Mc </w:t>
      </w:r>
      <w:proofErr w:type="spellStart"/>
      <w:r w:rsidRPr="00B67102">
        <w:rPr>
          <w:rFonts w:ascii="Times New Roman" w:hAnsi="Times New Roman" w:cs="Times New Roman"/>
          <w:smallCaps/>
          <w:sz w:val="20"/>
          <w:szCs w:val="20"/>
        </w:rPr>
        <w:t>Carthy</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Easter principles</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26)</w:t>
      </w:r>
      <w:r w:rsidRPr="00B67102">
        <w:rPr>
          <w:rFonts w:ascii="Times New Roman" w:hAnsi="Times New Roman" w:cs="Times New Roman"/>
          <w:sz w:val="20"/>
          <w:szCs w:val="20"/>
        </w:rPr>
        <w:t xml:space="preserve">, p. 218; </w:t>
      </w:r>
      <w:r w:rsidRPr="00B67102">
        <w:rPr>
          <w:rFonts w:ascii="Times New Roman" w:hAnsi="Times New Roman" w:cs="Times New Roman"/>
          <w:smallCaps/>
          <w:sz w:val="20"/>
          <w:szCs w:val="20"/>
        </w:rPr>
        <w:t xml:space="preserve">Blackburn </w:t>
      </w:r>
      <w:r w:rsidRPr="00B67102">
        <w:rPr>
          <w:rFonts w:ascii="Times New Roman" w:hAnsi="Times New Roman" w:cs="Times New Roman"/>
          <w:sz w:val="20"/>
          <w:szCs w:val="20"/>
        </w:rPr>
        <w:t>and</w:t>
      </w:r>
      <w:r w:rsidRPr="00B67102">
        <w:rPr>
          <w:rFonts w:ascii="Times New Roman" w:hAnsi="Times New Roman" w:cs="Times New Roman"/>
          <w:smallCaps/>
          <w:sz w:val="20"/>
          <w:szCs w:val="20"/>
        </w:rPr>
        <w:t xml:space="preserve"> </w:t>
      </w:r>
      <w:proofErr w:type="spellStart"/>
      <w:r w:rsidRPr="00B67102">
        <w:rPr>
          <w:rFonts w:ascii="Times New Roman" w:hAnsi="Times New Roman" w:cs="Times New Roman"/>
          <w:smallCaps/>
          <w:sz w:val="20"/>
          <w:szCs w:val="20"/>
        </w:rPr>
        <w:t>Holford-Strevens</w:t>
      </w:r>
      <w:proofErr w:type="spellEnd"/>
      <w:r w:rsidRPr="00B67102">
        <w:rPr>
          <w:rFonts w:ascii="Times New Roman" w:hAnsi="Times New Roman" w:cs="Times New Roman"/>
          <w:sz w:val="20"/>
          <w:szCs w:val="20"/>
        </w:rPr>
        <w:t xml:space="preserve">, </w:t>
      </w:r>
      <w:r>
        <w:rPr>
          <w:rFonts w:ascii="Times New Roman" w:hAnsi="Times New Roman" w:cs="Times New Roman"/>
          <w:i/>
          <w:sz w:val="20"/>
          <w:szCs w:val="20"/>
        </w:rPr>
        <w:t>C</w:t>
      </w:r>
      <w:r w:rsidRPr="00B67102">
        <w:rPr>
          <w:rFonts w:ascii="Times New Roman" w:hAnsi="Times New Roman" w:cs="Times New Roman"/>
          <w:i/>
          <w:sz w:val="20"/>
          <w:szCs w:val="20"/>
        </w:rPr>
        <w:t>ompanion to the year</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19)</w:t>
      </w:r>
      <w:r w:rsidRPr="00B67102">
        <w:rPr>
          <w:rFonts w:ascii="Times New Roman" w:hAnsi="Times New Roman" w:cs="Times New Roman"/>
          <w:sz w:val="20"/>
          <w:szCs w:val="20"/>
        </w:rPr>
        <w:t>, p. 873.</w:t>
      </w:r>
    </w:p>
  </w:footnote>
  <w:footnote w:id="30">
    <w:p w14:paraId="2000E4FB" w14:textId="18ACBB55"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See n. </w:t>
      </w:r>
      <w:r>
        <w:rPr>
          <w:rFonts w:ascii="Times New Roman" w:hAnsi="Times New Roman" w:cs="Times New Roman"/>
          <w:sz w:val="20"/>
          <w:szCs w:val="20"/>
        </w:rPr>
        <w:t>20</w:t>
      </w:r>
      <w:r w:rsidRPr="00B67102">
        <w:rPr>
          <w:rFonts w:ascii="Times New Roman" w:hAnsi="Times New Roman" w:cs="Times New Roman"/>
          <w:sz w:val="20"/>
          <w:szCs w:val="20"/>
        </w:rPr>
        <w:t xml:space="preserve"> above.</w:t>
      </w:r>
    </w:p>
  </w:footnote>
  <w:footnote w:id="31">
    <w:p w14:paraId="7C0D1E4D" w14:textId="2921A054"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E852EC">
        <w:rPr>
          <w:rFonts w:ascii="Times New Roman" w:hAnsi="Times New Roman" w:cs="Times New Roman"/>
          <w:smallCaps/>
          <w:sz w:val="20"/>
          <w:szCs w:val="20"/>
        </w:rPr>
        <w:t>Sulpicius</w:t>
      </w:r>
      <w:proofErr w:type="spellEnd"/>
      <w:r w:rsidRPr="00E852EC">
        <w:rPr>
          <w:rFonts w:ascii="Times New Roman" w:hAnsi="Times New Roman" w:cs="Times New Roman"/>
          <w:smallCaps/>
          <w:sz w:val="20"/>
          <w:szCs w:val="20"/>
        </w:rPr>
        <w:t xml:space="preserve"> Severus</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Vita Martini</w:t>
      </w:r>
      <w:r w:rsidRPr="00B67102">
        <w:rPr>
          <w:rFonts w:ascii="Times New Roman" w:hAnsi="Times New Roman" w:cs="Times New Roman"/>
          <w:sz w:val="20"/>
          <w:szCs w:val="20"/>
        </w:rPr>
        <w:t xml:space="preserve"> is masterfully ed. by J</w:t>
      </w:r>
      <w:r>
        <w:rPr>
          <w:rFonts w:ascii="Times New Roman" w:hAnsi="Times New Roman" w:cs="Times New Roman"/>
          <w:sz w:val="20"/>
          <w:szCs w:val="20"/>
        </w:rPr>
        <w:t>.</w:t>
      </w:r>
      <w:r w:rsidRPr="00B67102">
        <w:rPr>
          <w:rFonts w:ascii="Times New Roman" w:hAnsi="Times New Roman" w:cs="Times New Roman"/>
          <w:sz w:val="20"/>
          <w:szCs w:val="20"/>
        </w:rPr>
        <w:t xml:space="preserve"> </w:t>
      </w:r>
      <w:r w:rsidRPr="00E852EC">
        <w:rPr>
          <w:rFonts w:ascii="Times New Roman" w:hAnsi="Times New Roman" w:cs="Times New Roman"/>
          <w:smallCaps/>
          <w:sz w:val="20"/>
          <w:szCs w:val="20"/>
        </w:rPr>
        <w:t>Fontaine</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Sulpice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Sévère</w:t>
      </w:r>
      <w:proofErr w:type="spellEnd"/>
      <w:r w:rsidRPr="00B67102">
        <w:rPr>
          <w:rFonts w:ascii="Times New Roman" w:hAnsi="Times New Roman" w:cs="Times New Roman"/>
          <w:i/>
          <w:sz w:val="20"/>
          <w:szCs w:val="20"/>
        </w:rPr>
        <w:t>: Vie de Saint Martin</w:t>
      </w:r>
      <w:r w:rsidR="00662A92">
        <w:rPr>
          <w:rFonts w:ascii="Times New Roman" w:hAnsi="Times New Roman" w:cs="Times New Roman"/>
          <w:sz w:val="20"/>
          <w:szCs w:val="20"/>
        </w:rPr>
        <w:t>, 3 vols. (Paris 1967-</w:t>
      </w:r>
      <w:r w:rsidRPr="00B67102">
        <w:rPr>
          <w:rFonts w:ascii="Times New Roman" w:hAnsi="Times New Roman" w:cs="Times New Roman"/>
          <w:sz w:val="20"/>
          <w:szCs w:val="20"/>
        </w:rPr>
        <w:t xml:space="preserve">9); see now also the new edition by P. </w:t>
      </w:r>
      <w:r w:rsidRPr="00B67102">
        <w:rPr>
          <w:rFonts w:ascii="Times New Roman" w:hAnsi="Times New Roman" w:cs="Times New Roman"/>
          <w:smallCaps/>
          <w:sz w:val="20"/>
          <w:szCs w:val="20"/>
        </w:rPr>
        <w:t>Burton</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Sulpicius</w:t>
      </w:r>
      <w:proofErr w:type="spellEnd"/>
      <w:r w:rsidRPr="00B67102">
        <w:rPr>
          <w:rFonts w:ascii="Times New Roman" w:hAnsi="Times New Roman" w:cs="Times New Roman"/>
          <w:i/>
          <w:sz w:val="20"/>
          <w:szCs w:val="20"/>
        </w:rPr>
        <w:t xml:space="preserve"> Severus’ Vita Martini</w:t>
      </w:r>
      <w:r w:rsidRPr="00B67102">
        <w:rPr>
          <w:rFonts w:ascii="Times New Roman" w:hAnsi="Times New Roman" w:cs="Times New Roman"/>
          <w:sz w:val="20"/>
          <w:szCs w:val="20"/>
        </w:rPr>
        <w:t>, Oxford, 2017.</w:t>
      </w:r>
    </w:p>
  </w:footnote>
  <w:footnote w:id="32">
    <w:p w14:paraId="574BB673" w14:textId="1BCE27B6"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For the problems of Martin’s chronology, see C. </w:t>
      </w:r>
      <w:proofErr w:type="spellStart"/>
      <w:r w:rsidRPr="00BD1E5A">
        <w:rPr>
          <w:rFonts w:ascii="Times New Roman" w:hAnsi="Times New Roman" w:cs="Times New Roman"/>
          <w:smallCaps/>
          <w:sz w:val="20"/>
          <w:szCs w:val="20"/>
        </w:rPr>
        <w:t>Stancliffe</w:t>
      </w:r>
      <w:proofErr w:type="spellEnd"/>
      <w:r w:rsidRPr="00E81D25">
        <w:rPr>
          <w:rFonts w:ascii="Times New Roman" w:hAnsi="Times New Roman" w:cs="Times New Roman"/>
          <w:sz w:val="20"/>
          <w:szCs w:val="20"/>
        </w:rPr>
        <w:t xml:space="preserve">, </w:t>
      </w:r>
      <w:r w:rsidRPr="00E81D25">
        <w:rPr>
          <w:rFonts w:ascii="Times New Roman" w:hAnsi="Times New Roman" w:cs="Times New Roman"/>
          <w:i/>
          <w:sz w:val="20"/>
          <w:szCs w:val="20"/>
        </w:rPr>
        <w:t xml:space="preserve">St. Martin and his hagiographer: history and miracle in </w:t>
      </w:r>
      <w:proofErr w:type="spellStart"/>
      <w:r w:rsidRPr="00E81D25">
        <w:rPr>
          <w:rFonts w:ascii="Times New Roman" w:hAnsi="Times New Roman" w:cs="Times New Roman"/>
          <w:i/>
          <w:sz w:val="20"/>
          <w:szCs w:val="20"/>
        </w:rPr>
        <w:t>Sulpicius</w:t>
      </w:r>
      <w:proofErr w:type="spellEnd"/>
      <w:r w:rsidRPr="00E81D25">
        <w:rPr>
          <w:rFonts w:ascii="Times New Roman" w:hAnsi="Times New Roman" w:cs="Times New Roman"/>
          <w:i/>
          <w:sz w:val="20"/>
          <w:szCs w:val="20"/>
        </w:rPr>
        <w:t xml:space="preserve"> Severus</w:t>
      </w:r>
      <w:r>
        <w:rPr>
          <w:rFonts w:ascii="Times New Roman" w:hAnsi="Times New Roman" w:cs="Times New Roman"/>
          <w:sz w:val="20"/>
          <w:szCs w:val="20"/>
        </w:rPr>
        <w:t>, Oxford, 1983, pp. 111</w:t>
      </w:r>
      <w:r>
        <w:rPr>
          <w:rFonts w:ascii="Times New Roman" w:hAnsi="Times New Roman" w:cs="Times New Roman"/>
          <w:iCs/>
          <w:sz w:val="20"/>
          <w:szCs w:val="20"/>
          <w:lang w:val="en-GB"/>
        </w:rPr>
        <w:t>-</w:t>
      </w:r>
      <w:r>
        <w:rPr>
          <w:rFonts w:ascii="Times New Roman" w:hAnsi="Times New Roman" w:cs="Times New Roman"/>
          <w:sz w:val="20"/>
          <w:szCs w:val="20"/>
        </w:rPr>
        <w:t>133: especially 112, 123</w:t>
      </w:r>
      <w:r>
        <w:rPr>
          <w:rFonts w:ascii="Times New Roman" w:hAnsi="Times New Roman" w:cs="Times New Roman"/>
          <w:iCs/>
          <w:sz w:val="20"/>
          <w:szCs w:val="20"/>
          <w:lang w:val="en-GB"/>
        </w:rPr>
        <w:t>-6 for Martin’s baptism.</w:t>
      </w:r>
    </w:p>
  </w:footnote>
  <w:footnote w:id="33">
    <w:p w14:paraId="3A1E1554" w14:textId="36F21694" w:rsidR="00887B1E" w:rsidRPr="003E349F" w:rsidRDefault="00887B1E">
      <w:pPr>
        <w:pStyle w:val="Testonotaapidipagina"/>
        <w:rPr>
          <w:rFonts w:ascii="Times New Roman" w:hAnsi="Times New Roman" w:cs="Times New Roman"/>
          <w:sz w:val="20"/>
          <w:szCs w:val="20"/>
          <w:lang w:val="it-IT"/>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On </w:t>
      </w:r>
      <w:proofErr w:type="spellStart"/>
      <w:r w:rsidRPr="003E349F">
        <w:rPr>
          <w:rFonts w:ascii="Times New Roman" w:hAnsi="Times New Roman" w:cs="Times New Roman"/>
          <w:sz w:val="20"/>
          <w:szCs w:val="20"/>
          <w:lang w:val="it-IT"/>
        </w:rPr>
        <w:t>this</w:t>
      </w:r>
      <w:proofErr w:type="spell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z w:val="20"/>
          <w:szCs w:val="20"/>
          <w:lang w:val="it-IT"/>
        </w:rPr>
        <w:t>manuscript</w:t>
      </w:r>
      <w:proofErr w:type="spell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z w:val="20"/>
          <w:szCs w:val="20"/>
          <w:lang w:val="it-IT"/>
        </w:rPr>
        <w:t>see</w:t>
      </w:r>
      <w:proofErr w:type="spell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z w:val="20"/>
          <w:szCs w:val="20"/>
          <w:lang w:val="it-IT"/>
        </w:rPr>
        <w:t>especially</w:t>
      </w:r>
      <w:proofErr w:type="spellEnd"/>
      <w:r w:rsidRPr="003E349F">
        <w:rPr>
          <w:rFonts w:ascii="Times New Roman" w:hAnsi="Times New Roman" w:cs="Times New Roman"/>
          <w:sz w:val="20"/>
          <w:szCs w:val="20"/>
          <w:lang w:val="it-IT"/>
        </w:rPr>
        <w:t xml:space="preserve"> L. </w:t>
      </w:r>
      <w:proofErr w:type="spellStart"/>
      <w:r w:rsidRPr="003E349F">
        <w:rPr>
          <w:rFonts w:ascii="Times New Roman" w:hAnsi="Times New Roman" w:cs="Times New Roman"/>
          <w:smallCaps/>
          <w:sz w:val="20"/>
          <w:szCs w:val="20"/>
          <w:lang w:val="it-IT"/>
        </w:rPr>
        <w:t>Schiaparelli</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Il codice 490 della Biblioteca Capitolare di Lucca e la scuola scrittoria Lucchese (sec. VIII</w:t>
      </w:r>
      <w:r w:rsidR="00662A92">
        <w:rPr>
          <w:rFonts w:ascii="Times New Roman" w:hAnsi="Times New Roman" w:cs="Times New Roman"/>
          <w:sz w:val="20"/>
          <w:szCs w:val="20"/>
          <w:lang w:val="it-IT"/>
        </w:rPr>
        <w:t>-</w:t>
      </w:r>
      <w:r w:rsidRPr="003E349F">
        <w:rPr>
          <w:rFonts w:ascii="Times New Roman" w:hAnsi="Times New Roman" w:cs="Times New Roman"/>
          <w:i/>
          <w:sz w:val="20"/>
          <w:szCs w:val="20"/>
          <w:lang w:val="it-IT"/>
        </w:rPr>
        <w:t>IX)</w:t>
      </w:r>
      <w:r w:rsidRPr="003E349F">
        <w:rPr>
          <w:rFonts w:ascii="Times New Roman" w:hAnsi="Times New Roman" w:cs="Times New Roman"/>
          <w:sz w:val="20"/>
          <w:szCs w:val="20"/>
          <w:lang w:val="it-IT"/>
        </w:rPr>
        <w:t xml:space="preserve">, Rome, 1924; G. </w:t>
      </w:r>
      <w:r w:rsidRPr="003E349F">
        <w:rPr>
          <w:rFonts w:ascii="Times New Roman" w:hAnsi="Times New Roman" w:cs="Times New Roman"/>
          <w:smallCaps/>
          <w:sz w:val="20"/>
          <w:szCs w:val="20"/>
          <w:lang w:val="it-IT"/>
        </w:rPr>
        <w:t>Pomaro</w:t>
      </w:r>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Materiali per il manoscritto Lucca, Biblioteca Capitolare </w:t>
      </w:r>
      <w:proofErr w:type="spellStart"/>
      <w:r w:rsidRPr="003E349F">
        <w:rPr>
          <w:rFonts w:ascii="Times New Roman" w:hAnsi="Times New Roman" w:cs="Times New Roman"/>
          <w:i/>
          <w:sz w:val="20"/>
          <w:szCs w:val="20"/>
          <w:lang w:val="it-IT"/>
        </w:rPr>
        <w:t>Feliniana</w:t>
      </w:r>
      <w:proofErr w:type="spellEnd"/>
      <w:r w:rsidRPr="003E349F">
        <w:rPr>
          <w:rFonts w:ascii="Times New Roman" w:hAnsi="Times New Roman" w:cs="Times New Roman"/>
          <w:i/>
          <w:sz w:val="20"/>
          <w:szCs w:val="20"/>
          <w:lang w:val="it-IT"/>
        </w:rPr>
        <w:t xml:space="preserve"> 490</w:t>
      </w:r>
      <w:r w:rsidRPr="003E349F">
        <w:rPr>
          <w:rFonts w:ascii="Times New Roman" w:hAnsi="Times New Roman" w:cs="Times New Roman"/>
          <w:sz w:val="20"/>
          <w:szCs w:val="20"/>
          <w:lang w:val="it-IT"/>
        </w:rPr>
        <w:t xml:space="preserve">, in </w:t>
      </w:r>
      <w:proofErr w:type="spellStart"/>
      <w:r w:rsidRPr="003E349F">
        <w:rPr>
          <w:rFonts w:ascii="Times New Roman" w:hAnsi="Times New Roman" w:cs="Times New Roman"/>
          <w:i/>
          <w:sz w:val="20"/>
          <w:szCs w:val="20"/>
          <w:lang w:val="it-IT"/>
        </w:rPr>
        <w:t>In</w:t>
      </w:r>
      <w:proofErr w:type="spellEnd"/>
      <w:r w:rsidRPr="003E349F">
        <w:rPr>
          <w:rFonts w:ascii="Times New Roman" w:hAnsi="Times New Roman" w:cs="Times New Roman"/>
          <w:i/>
          <w:sz w:val="20"/>
          <w:szCs w:val="20"/>
          <w:lang w:val="it-IT"/>
        </w:rPr>
        <w:t xml:space="preserve"> margine al Progetto </w:t>
      </w:r>
      <w:proofErr w:type="spellStart"/>
      <w:r w:rsidRPr="003E349F">
        <w:rPr>
          <w:rFonts w:ascii="Times New Roman" w:hAnsi="Times New Roman" w:cs="Times New Roman"/>
          <w:i/>
          <w:sz w:val="20"/>
          <w:szCs w:val="20"/>
          <w:lang w:val="it-IT"/>
        </w:rPr>
        <w:t>Codex</w:t>
      </w:r>
      <w:proofErr w:type="spellEnd"/>
      <w:r w:rsidRPr="003E349F">
        <w:rPr>
          <w:rFonts w:ascii="Times New Roman" w:hAnsi="Times New Roman" w:cs="Times New Roman"/>
          <w:i/>
          <w:sz w:val="20"/>
          <w:szCs w:val="20"/>
          <w:lang w:val="it-IT"/>
        </w:rPr>
        <w:t>: aspetti di produzione e conservazione del patrimonio manoscritto in Toscana</w:t>
      </w:r>
      <w:r w:rsidRPr="003E349F">
        <w:rPr>
          <w:rFonts w:ascii="Times New Roman" w:hAnsi="Times New Roman" w:cs="Times New Roman"/>
          <w:sz w:val="20"/>
          <w:szCs w:val="20"/>
          <w:lang w:val="it-IT"/>
        </w:rPr>
        <w:t xml:space="preserve">, ed. </w:t>
      </w:r>
      <w:proofErr w:type="gramStart"/>
      <w:r w:rsidRPr="003E349F">
        <w:rPr>
          <w:rFonts w:ascii="Times New Roman" w:hAnsi="Times New Roman" w:cs="Times New Roman"/>
          <w:sz w:val="20"/>
          <w:szCs w:val="20"/>
          <w:lang w:val="it-IT"/>
        </w:rPr>
        <w:t>by</w:t>
      </w:r>
      <w:proofErr w:type="gram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z w:val="20"/>
          <w:szCs w:val="20"/>
          <w:lang w:val="it-IT"/>
        </w:rPr>
        <w:t>eadem</w:t>
      </w:r>
      <w:proofErr w:type="spellEnd"/>
      <w:r w:rsidRPr="003E349F">
        <w:rPr>
          <w:rFonts w:ascii="Times New Roman" w:hAnsi="Times New Roman" w:cs="Times New Roman"/>
          <w:sz w:val="20"/>
          <w:szCs w:val="20"/>
          <w:lang w:val="it-IT"/>
        </w:rPr>
        <w:t>, Ospedaletto, 2014, pp. 139</w:t>
      </w:r>
      <w:r>
        <w:rPr>
          <w:rFonts w:ascii="Times New Roman" w:hAnsi="Times New Roman" w:cs="Times New Roman"/>
          <w:sz w:val="20"/>
          <w:szCs w:val="20"/>
          <w:lang w:val="it-IT"/>
        </w:rPr>
        <w:t>-</w:t>
      </w:r>
      <w:r w:rsidRPr="003E349F">
        <w:rPr>
          <w:rFonts w:ascii="Times New Roman" w:hAnsi="Times New Roman" w:cs="Times New Roman"/>
          <w:sz w:val="20"/>
          <w:szCs w:val="20"/>
          <w:lang w:val="it-IT"/>
        </w:rPr>
        <w:t>200.</w:t>
      </w:r>
    </w:p>
  </w:footnote>
  <w:footnote w:id="34">
    <w:p w14:paraId="24259EAB" w14:textId="2DF594B1"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B67102">
        <w:rPr>
          <w:rFonts w:ascii="Times New Roman" w:hAnsi="Times New Roman" w:cs="Times New Roman"/>
          <w:sz w:val="20"/>
          <w:szCs w:val="20"/>
          <w:lang w:val="de-DE"/>
        </w:rPr>
        <w:t xml:space="preserve">The </w:t>
      </w:r>
      <w:proofErr w:type="spellStart"/>
      <w:r w:rsidRPr="009637F9">
        <w:rPr>
          <w:rFonts w:ascii="Times New Roman" w:hAnsi="Times New Roman" w:cs="Times New Roman"/>
          <w:i/>
          <w:iCs/>
          <w:sz w:val="20"/>
          <w:szCs w:val="20"/>
          <w:lang w:val="de-DE"/>
        </w:rPr>
        <w:t>Carthaginian</w:t>
      </w:r>
      <w:proofErr w:type="spellEnd"/>
      <w:r w:rsidRPr="009637F9">
        <w:rPr>
          <w:rFonts w:ascii="Times New Roman" w:hAnsi="Times New Roman" w:cs="Times New Roman"/>
          <w:i/>
          <w:iCs/>
          <w:sz w:val="20"/>
          <w:szCs w:val="20"/>
          <w:lang w:val="de-DE"/>
        </w:rPr>
        <w:t xml:space="preserve"> </w:t>
      </w:r>
      <w:proofErr w:type="spellStart"/>
      <w:r w:rsidRPr="009637F9">
        <w:rPr>
          <w:rFonts w:ascii="Times New Roman" w:hAnsi="Times New Roman" w:cs="Times New Roman"/>
          <w:i/>
          <w:iCs/>
          <w:sz w:val="20"/>
          <w:szCs w:val="20"/>
          <w:lang w:val="de-DE"/>
        </w:rPr>
        <w:t>Computus</w:t>
      </w:r>
      <w:proofErr w:type="spellEnd"/>
      <w:r w:rsidRPr="00B67102">
        <w:rPr>
          <w:rFonts w:ascii="Times New Roman" w:hAnsi="Times New Roman" w:cs="Times New Roman"/>
          <w:sz w:val="20"/>
          <w:szCs w:val="20"/>
          <w:lang w:val="de-DE"/>
        </w:rPr>
        <w:t xml:space="preserve"> of AD 455 </w:t>
      </w:r>
      <w:proofErr w:type="spellStart"/>
      <w:r w:rsidRPr="00B67102">
        <w:rPr>
          <w:rFonts w:ascii="Times New Roman" w:hAnsi="Times New Roman" w:cs="Times New Roman"/>
          <w:sz w:val="20"/>
          <w:szCs w:val="20"/>
          <w:lang w:val="de-DE"/>
        </w:rPr>
        <w:t>is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by</w:t>
      </w:r>
      <w:proofErr w:type="spellEnd"/>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B. </w:t>
      </w:r>
      <w:proofErr w:type="spellStart"/>
      <w:r w:rsidRPr="00E852EC">
        <w:rPr>
          <w:rFonts w:ascii="Times New Roman" w:hAnsi="Times New Roman" w:cs="Times New Roman"/>
          <w:smallCaps/>
          <w:sz w:val="20"/>
          <w:szCs w:val="20"/>
          <w:lang w:val="de-DE"/>
        </w:rPr>
        <w:t>Krusch</w:t>
      </w:r>
      <w:proofErr w:type="spellEnd"/>
      <w:r w:rsidRPr="00B67102">
        <w:rPr>
          <w:rFonts w:ascii="Times New Roman" w:hAnsi="Times New Roman" w:cs="Times New Roman"/>
          <w:sz w:val="20"/>
          <w:szCs w:val="20"/>
          <w:lang w:val="de-DE"/>
        </w:rPr>
        <w:t xml:space="preserve">, </w:t>
      </w:r>
      <w:r w:rsidRPr="00B67102">
        <w:rPr>
          <w:rFonts w:ascii="Times New Roman" w:hAnsi="Times New Roman" w:cs="Times New Roman"/>
          <w:i/>
          <w:sz w:val="20"/>
          <w:szCs w:val="20"/>
          <w:lang w:val="de-DE"/>
        </w:rPr>
        <w:t>Studien</w:t>
      </w:r>
      <w:r>
        <w:rPr>
          <w:rFonts w:ascii="Times New Roman" w:hAnsi="Times New Roman" w:cs="Times New Roman"/>
          <w:i/>
          <w:sz w:val="20"/>
          <w:szCs w:val="20"/>
          <w:lang w:val="de-DE"/>
        </w:rPr>
        <w:t xml:space="preserve"> zur christlich-mittelalterlichen Chronologie: der 84jährige </w:t>
      </w:r>
      <w:proofErr w:type="spellStart"/>
      <w:r>
        <w:rPr>
          <w:rFonts w:ascii="Times New Roman" w:hAnsi="Times New Roman" w:cs="Times New Roman"/>
          <w:i/>
          <w:sz w:val="20"/>
          <w:szCs w:val="20"/>
          <w:lang w:val="de-DE"/>
        </w:rPr>
        <w:t>Ostercyclus</w:t>
      </w:r>
      <w:proofErr w:type="spellEnd"/>
      <w:r>
        <w:rPr>
          <w:rFonts w:ascii="Times New Roman" w:hAnsi="Times New Roman" w:cs="Times New Roman"/>
          <w:i/>
          <w:sz w:val="20"/>
          <w:szCs w:val="20"/>
          <w:lang w:val="de-DE"/>
        </w:rPr>
        <w:t xml:space="preserve"> und seine Quellen [Studien 1]</w:t>
      </w:r>
      <w:r w:rsidRPr="00B67102">
        <w:rPr>
          <w:rFonts w:ascii="Times New Roman" w:hAnsi="Times New Roman" w:cs="Times New Roman"/>
          <w:sz w:val="20"/>
          <w:szCs w:val="20"/>
          <w:lang w:val="de-DE"/>
        </w:rPr>
        <w:t xml:space="preserve">, </w:t>
      </w:r>
      <w:r>
        <w:rPr>
          <w:rFonts w:ascii="Times New Roman" w:hAnsi="Times New Roman" w:cs="Times New Roman"/>
          <w:sz w:val="20"/>
          <w:szCs w:val="20"/>
          <w:lang w:val="de-DE"/>
        </w:rPr>
        <w:t xml:space="preserve">Leipzig, 1880, pp. </w:t>
      </w:r>
      <w:r w:rsidRPr="00B67102">
        <w:rPr>
          <w:rFonts w:ascii="Times New Roman" w:hAnsi="Times New Roman" w:cs="Times New Roman"/>
          <w:sz w:val="20"/>
          <w:szCs w:val="20"/>
          <w:lang w:val="de-DE"/>
        </w:rPr>
        <w:t>279</w:t>
      </w:r>
      <w:r>
        <w:rPr>
          <w:rFonts w:ascii="Times New Roman" w:hAnsi="Times New Roman" w:cs="Times New Roman"/>
          <w:sz w:val="20"/>
          <w:szCs w:val="20"/>
        </w:rPr>
        <w:t>-2</w:t>
      </w:r>
      <w:r w:rsidRPr="00B67102">
        <w:rPr>
          <w:rFonts w:ascii="Times New Roman" w:hAnsi="Times New Roman" w:cs="Times New Roman"/>
          <w:sz w:val="20"/>
          <w:szCs w:val="20"/>
        </w:rPr>
        <w:t>97.</w:t>
      </w:r>
    </w:p>
  </w:footnote>
  <w:footnote w:id="35">
    <w:p w14:paraId="6302EC63" w14:textId="4A98A7BB"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these, see most recently A. A. </w:t>
      </w:r>
      <w:proofErr w:type="spellStart"/>
      <w:r w:rsidRPr="00B67102">
        <w:rPr>
          <w:rFonts w:ascii="Times New Roman" w:hAnsi="Times New Roman" w:cs="Times New Roman"/>
          <w:smallCaps/>
          <w:sz w:val="20"/>
          <w:szCs w:val="20"/>
        </w:rPr>
        <w:t>Mosshammer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The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of 455 and the </w:t>
      </w:r>
      <w:proofErr w:type="spellStart"/>
      <w:r w:rsidRPr="00B67102">
        <w:rPr>
          <w:rFonts w:ascii="Times New Roman" w:hAnsi="Times New Roman" w:cs="Times New Roman"/>
          <w:i/>
          <w:sz w:val="20"/>
          <w:szCs w:val="20"/>
        </w:rPr>
        <w:t>Laterculus</w:t>
      </w:r>
      <w:proofErr w:type="spellEnd"/>
      <w:r w:rsidRPr="00B67102">
        <w:rPr>
          <w:rFonts w:ascii="Times New Roman" w:hAnsi="Times New Roman" w:cs="Times New Roman"/>
          <w:i/>
          <w:sz w:val="20"/>
          <w:szCs w:val="20"/>
        </w:rPr>
        <w:t xml:space="preserve"> of </w:t>
      </w:r>
      <w:proofErr w:type="spellStart"/>
      <w:r w:rsidRPr="00B67102">
        <w:rPr>
          <w:rFonts w:ascii="Times New Roman" w:hAnsi="Times New Roman" w:cs="Times New Roman"/>
          <w:i/>
          <w:sz w:val="20"/>
          <w:szCs w:val="20"/>
        </w:rPr>
        <w:t>Augustalis</w:t>
      </w:r>
      <w:proofErr w:type="spellEnd"/>
      <w:r w:rsidRPr="00B67102">
        <w:rPr>
          <w:rFonts w:ascii="Times New Roman" w:hAnsi="Times New Roman" w:cs="Times New Roman"/>
          <w:i/>
          <w:sz w:val="20"/>
          <w:szCs w:val="20"/>
        </w:rPr>
        <w:t xml:space="preserve">, with an appendix on the fractional method of </w:t>
      </w:r>
      <w:proofErr w:type="spellStart"/>
      <w:r w:rsidRPr="00B67102">
        <w:rPr>
          <w:rFonts w:ascii="Times New Roman" w:hAnsi="Times New Roman" w:cs="Times New Roman"/>
          <w:i/>
          <w:sz w:val="20"/>
          <w:szCs w:val="20"/>
        </w:rPr>
        <w:t>Agriustia</w:t>
      </w:r>
      <w:proofErr w:type="spellEnd"/>
      <w:r w:rsidRPr="00B67102">
        <w:rPr>
          <w:rFonts w:ascii="Times New Roman" w:hAnsi="Times New Roman" w:cs="Times New Roman"/>
          <w:sz w:val="20"/>
          <w:szCs w:val="20"/>
        </w:rPr>
        <w:t xml:space="preserve">, </w:t>
      </w:r>
      <w:r w:rsidRPr="00B67102">
        <w:rPr>
          <w:rFonts w:ascii="Times New Roman" w:hAnsi="Times New Roman" w:cs="Times New Roman"/>
          <w:sz w:val="20"/>
          <w:szCs w:val="20"/>
          <w:lang w:val="de-DE"/>
        </w:rPr>
        <w:t xml:space="preserve">in </w:t>
      </w:r>
      <w:r w:rsidRPr="00B67102">
        <w:rPr>
          <w:rFonts w:ascii="Times New Roman" w:hAnsi="Times New Roman" w:cs="Times New Roman"/>
          <w:i/>
          <w:sz w:val="20"/>
          <w:szCs w:val="20"/>
          <w:lang w:val="de-DE"/>
        </w:rPr>
        <w:t xml:space="preserve">The </w:t>
      </w:r>
      <w:proofErr w:type="spellStart"/>
      <w:r w:rsidRPr="00B67102">
        <w:rPr>
          <w:rFonts w:ascii="Times New Roman" w:hAnsi="Times New Roman" w:cs="Times New Roman"/>
          <w:i/>
          <w:sz w:val="20"/>
          <w:szCs w:val="20"/>
          <w:lang w:val="de-DE"/>
        </w:rPr>
        <w:t>Easter</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controversy</w:t>
      </w:r>
      <w:proofErr w:type="spellEnd"/>
      <w:r w:rsidRPr="00B67102">
        <w:rPr>
          <w:rFonts w:ascii="Times New Roman" w:hAnsi="Times New Roman" w:cs="Times New Roman"/>
          <w:i/>
          <w:sz w:val="20"/>
          <w:szCs w:val="20"/>
          <w:lang w:val="de-DE"/>
        </w:rPr>
        <w:t xml:space="preserve"> of </w:t>
      </w:r>
      <w:proofErr w:type="spellStart"/>
      <w:r w:rsidRPr="00B67102">
        <w:rPr>
          <w:rFonts w:ascii="Times New Roman" w:hAnsi="Times New Roman" w:cs="Times New Roman"/>
          <w:i/>
          <w:sz w:val="20"/>
          <w:szCs w:val="20"/>
          <w:lang w:val="de-DE"/>
        </w:rPr>
        <w:t>Late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Antiquity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and</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the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early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Middle</w:t>
      </w:r>
      <w:proofErr w:type="spellEnd"/>
      <w:r w:rsidRPr="00B67102">
        <w:rPr>
          <w:rFonts w:ascii="Times New Roman" w:hAnsi="Times New Roman" w:cs="Times New Roman"/>
          <w:i/>
          <w:sz w:val="20"/>
          <w:szCs w:val="20"/>
          <w:lang w:val="de-DE"/>
        </w:rPr>
        <w:t xml:space="preserve"> Ages</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Warntjes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Ó </w:t>
      </w:r>
      <w:proofErr w:type="spellStart"/>
      <w:r w:rsidRPr="00B67102">
        <w:rPr>
          <w:rFonts w:ascii="Times New Roman" w:hAnsi="Times New Roman" w:cs="Times New Roman"/>
          <w:sz w:val="20"/>
          <w:szCs w:val="20"/>
          <w:lang w:val="de-DE"/>
        </w:rPr>
        <w:t>Cróinín</w:t>
      </w:r>
      <w:proofErr w:type="spellEnd"/>
      <w:r w:rsidRPr="00B67102">
        <w:rPr>
          <w:rFonts w:ascii="Times New Roman" w:hAnsi="Times New Roman" w:cs="Times New Roman"/>
          <w:sz w:val="20"/>
          <w:szCs w:val="20"/>
          <w:lang w:val="de-DE"/>
        </w:rPr>
        <w:t xml:space="preserve">, pp. </w:t>
      </w:r>
      <w:r>
        <w:rPr>
          <w:rFonts w:ascii="Times New Roman" w:hAnsi="Times New Roman" w:cs="Times New Roman"/>
          <w:sz w:val="20"/>
          <w:szCs w:val="20"/>
        </w:rPr>
        <w:t>21-47: 43-</w:t>
      </w:r>
      <w:r w:rsidRPr="00B67102">
        <w:rPr>
          <w:rFonts w:ascii="Times New Roman" w:hAnsi="Times New Roman" w:cs="Times New Roman"/>
          <w:sz w:val="20"/>
          <w:szCs w:val="20"/>
        </w:rPr>
        <w:t>47.</w:t>
      </w:r>
    </w:p>
  </w:footnote>
  <w:footnote w:id="36">
    <w:p w14:paraId="753FD8E7" w14:textId="0A6E6AA0"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the </w:t>
      </w:r>
      <w:proofErr w:type="spellStart"/>
      <w:r w:rsidRPr="00B67102">
        <w:rPr>
          <w:rFonts w:ascii="Times New Roman" w:hAnsi="Times New Roman" w:cs="Times New Roman"/>
          <w:i/>
          <w:sz w:val="20"/>
          <w:szCs w:val="20"/>
        </w:rPr>
        <w:t>laterculus</w:t>
      </w:r>
      <w:proofErr w:type="spellEnd"/>
      <w:r w:rsidRPr="00B67102">
        <w:rPr>
          <w:rFonts w:ascii="Times New Roman" w:hAnsi="Times New Roman" w:cs="Times New Roman"/>
          <w:i/>
          <w:sz w:val="20"/>
          <w:szCs w:val="20"/>
        </w:rPr>
        <w:t xml:space="preserve"> of </w:t>
      </w:r>
      <w:proofErr w:type="spellStart"/>
      <w:r w:rsidRPr="00B67102">
        <w:rPr>
          <w:rFonts w:ascii="Times New Roman" w:hAnsi="Times New Roman" w:cs="Times New Roman"/>
          <w:i/>
          <w:sz w:val="20"/>
          <w:szCs w:val="20"/>
        </w:rPr>
        <w:t>Augustalis</w:t>
      </w:r>
      <w:proofErr w:type="spellEnd"/>
      <w:r w:rsidRPr="00B67102">
        <w:rPr>
          <w:rFonts w:ascii="Times New Roman" w:hAnsi="Times New Roman" w:cs="Times New Roman"/>
          <w:sz w:val="20"/>
          <w:szCs w:val="20"/>
        </w:rPr>
        <w:t xml:space="preserve">, see especially </w:t>
      </w:r>
      <w:r w:rsidRPr="00B67102">
        <w:rPr>
          <w:rFonts w:ascii="Times New Roman" w:hAnsi="Times New Roman" w:cs="Times New Roman"/>
          <w:smallCaps/>
          <w:sz w:val="20"/>
          <w:szCs w:val="20"/>
        </w:rPr>
        <w:t>Schwartz</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Ostertafeln</w:t>
      </w:r>
      <w:proofErr w:type="spellEnd"/>
      <w:r>
        <w:t xml:space="preserve"> </w:t>
      </w:r>
      <w:r w:rsidRPr="00AD2449">
        <w:rPr>
          <w:rFonts w:ascii="Times New Roman" w:hAnsi="Times New Roman" w:cs="Times New Roman"/>
          <w:sz w:val="20"/>
          <w:szCs w:val="20"/>
        </w:rPr>
        <w:t>cit. (</w:t>
      </w:r>
      <w:proofErr w:type="spellStart"/>
      <w:r w:rsidRPr="00AD2449">
        <w:rPr>
          <w:rFonts w:ascii="Times New Roman" w:hAnsi="Times New Roman" w:cs="Times New Roman"/>
          <w:sz w:val="20"/>
          <w:szCs w:val="20"/>
        </w:rPr>
        <w:t>nota</w:t>
      </w:r>
      <w:proofErr w:type="spellEnd"/>
      <w:r w:rsidRPr="00AD2449">
        <w:rPr>
          <w:rFonts w:ascii="Times New Roman" w:hAnsi="Times New Roman" w:cs="Times New Roman"/>
          <w:sz w:val="20"/>
          <w:szCs w:val="20"/>
        </w:rPr>
        <w:t xml:space="preserve"> 20)</w:t>
      </w:r>
      <w:r>
        <w:rPr>
          <w:rFonts w:ascii="Times New Roman" w:hAnsi="Times New Roman" w:cs="Times New Roman"/>
          <w:sz w:val="20"/>
          <w:szCs w:val="20"/>
        </w:rPr>
        <w:t>, pp. 63-</w:t>
      </w:r>
      <w:r w:rsidRPr="00B67102">
        <w:rPr>
          <w:rFonts w:ascii="Times New Roman" w:hAnsi="Times New Roman" w:cs="Times New Roman"/>
          <w:sz w:val="20"/>
          <w:szCs w:val="20"/>
        </w:rPr>
        <w:t xml:space="preserve">66; </w:t>
      </w:r>
      <w:proofErr w:type="spellStart"/>
      <w:r w:rsidRPr="00B67102">
        <w:rPr>
          <w:rFonts w:ascii="Times New Roman" w:hAnsi="Times New Roman" w:cs="Times New Roman"/>
          <w:smallCaps/>
          <w:sz w:val="20"/>
          <w:szCs w:val="20"/>
        </w:rPr>
        <w:t>Mosshammer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Easter </w:t>
      </w:r>
      <w:r>
        <w:rPr>
          <w:rFonts w:ascii="Times New Roman" w:hAnsi="Times New Roman" w:cs="Times New Roman"/>
          <w:i/>
          <w:sz w:val="20"/>
          <w:szCs w:val="20"/>
        </w:rPr>
        <w:t>computes</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11)</w:t>
      </w:r>
      <w:r w:rsidR="00662A92">
        <w:rPr>
          <w:rFonts w:ascii="Times New Roman" w:hAnsi="Times New Roman" w:cs="Times New Roman"/>
          <w:sz w:val="20"/>
          <w:szCs w:val="20"/>
        </w:rPr>
        <w:t>, pp. 218-219, 224-</w:t>
      </w:r>
      <w:r w:rsidRPr="00B67102">
        <w:rPr>
          <w:rFonts w:ascii="Times New Roman" w:hAnsi="Times New Roman" w:cs="Times New Roman"/>
          <w:sz w:val="20"/>
          <w:szCs w:val="20"/>
        </w:rPr>
        <w:t xml:space="preserve">228; </w:t>
      </w:r>
      <w:r>
        <w:rPr>
          <w:rFonts w:ascii="Times New Roman" w:hAnsi="Times New Roman" w:cs="Times New Roman"/>
          <w:smallCaps/>
          <w:sz w:val="20"/>
          <w:szCs w:val="20"/>
        </w:rPr>
        <w:t>I</w:t>
      </w:r>
      <w:r w:rsidRPr="00B67102">
        <w:rPr>
          <w:rFonts w:ascii="Times New Roman" w:hAnsi="Times New Roman" w:cs="Times New Roman"/>
          <w:smallCaps/>
          <w:sz w:val="20"/>
          <w:szCs w:val="20"/>
        </w:rPr>
        <w:t>d</w:t>
      </w:r>
      <w:r>
        <w:rPr>
          <w:rFonts w:ascii="Times New Roman" w:hAnsi="Times New Roman" w:cs="Times New Roman"/>
          <w:smallCaps/>
          <w:sz w:val="20"/>
          <w:szCs w:val="20"/>
        </w:rPr>
        <w:t>.</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of 455</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35), pp. 21-</w:t>
      </w:r>
      <w:r w:rsidRPr="00B67102">
        <w:rPr>
          <w:rFonts w:ascii="Times New Roman" w:hAnsi="Times New Roman" w:cs="Times New Roman"/>
          <w:sz w:val="20"/>
          <w:szCs w:val="20"/>
        </w:rPr>
        <w:t>42.</w:t>
      </w:r>
    </w:p>
  </w:footnote>
  <w:footnote w:id="37">
    <w:p w14:paraId="2B5E5944" w14:textId="6F531F5C"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these two Easter cycles, see </w:t>
      </w:r>
      <w:proofErr w:type="spellStart"/>
      <w:r w:rsidRPr="00B67102">
        <w:rPr>
          <w:rFonts w:ascii="Times New Roman" w:hAnsi="Times New Roman" w:cs="Times New Roman"/>
          <w:smallCaps/>
          <w:sz w:val="20"/>
          <w:szCs w:val="20"/>
        </w:rPr>
        <w:t>Krusch</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Studien</w:t>
      </w:r>
      <w:proofErr w:type="spellEnd"/>
      <w:r>
        <w:rPr>
          <w:rFonts w:ascii="Times New Roman" w:hAnsi="Times New Roman" w:cs="Times New Roman"/>
          <w:i/>
          <w:sz w:val="20"/>
          <w:szCs w:val="20"/>
        </w:rPr>
        <w:t xml:space="preserve"> 1</w:t>
      </w:r>
      <w:r>
        <w:rPr>
          <w:rFonts w:ascii="Times New Roman" w:hAnsi="Times New Roman" w:cs="Times New Roman"/>
          <w:sz w:val="20"/>
          <w:szCs w:val="20"/>
        </w:rPr>
        <w:t>, pp. 165-168, 170-</w:t>
      </w:r>
      <w:r w:rsidRPr="00B67102">
        <w:rPr>
          <w:rFonts w:ascii="Times New Roman" w:hAnsi="Times New Roman" w:cs="Times New Roman"/>
          <w:sz w:val="20"/>
          <w:szCs w:val="20"/>
        </w:rPr>
        <w:t xml:space="preserve">172; </w:t>
      </w:r>
      <w:r w:rsidRPr="00B67102">
        <w:rPr>
          <w:rFonts w:ascii="Times New Roman" w:hAnsi="Times New Roman" w:cs="Times New Roman"/>
          <w:smallCaps/>
          <w:sz w:val="20"/>
          <w:szCs w:val="20"/>
        </w:rPr>
        <w:t>Schwartz</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Ostertafeln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20), pp. 67-</w:t>
      </w:r>
      <w:r w:rsidRPr="00B67102">
        <w:rPr>
          <w:rFonts w:ascii="Times New Roman" w:hAnsi="Times New Roman" w:cs="Times New Roman"/>
          <w:sz w:val="20"/>
          <w:szCs w:val="20"/>
        </w:rPr>
        <w:t xml:space="preserve">69; </w:t>
      </w:r>
      <w:proofErr w:type="spellStart"/>
      <w:r w:rsidRPr="00B67102">
        <w:rPr>
          <w:rFonts w:ascii="Times New Roman" w:hAnsi="Times New Roman" w:cs="Times New Roman"/>
          <w:smallCaps/>
          <w:sz w:val="20"/>
          <w:szCs w:val="20"/>
        </w:rPr>
        <w:t>Ginzel</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Handbuch</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19),</w:t>
      </w:r>
      <w:r w:rsidRPr="00B67102">
        <w:rPr>
          <w:rFonts w:ascii="Times New Roman" w:hAnsi="Times New Roman" w:cs="Times New Roman"/>
          <w:sz w:val="20"/>
          <w:szCs w:val="20"/>
        </w:rPr>
        <w:t xml:space="preserve"> </w:t>
      </w:r>
      <w:r>
        <w:rPr>
          <w:rFonts w:ascii="Times New Roman" w:hAnsi="Times New Roman" w:cs="Times New Roman"/>
          <w:sz w:val="20"/>
          <w:szCs w:val="20"/>
        </w:rPr>
        <w:t>vol. III, pp. 243-</w:t>
      </w:r>
      <w:r w:rsidRPr="00B67102">
        <w:rPr>
          <w:rFonts w:ascii="Times New Roman" w:hAnsi="Times New Roman" w:cs="Times New Roman"/>
          <w:sz w:val="20"/>
          <w:szCs w:val="20"/>
        </w:rPr>
        <w:t xml:space="preserve">244; J. </w:t>
      </w:r>
      <w:proofErr w:type="spellStart"/>
      <w:r w:rsidRPr="00B67102">
        <w:rPr>
          <w:rFonts w:ascii="Times New Roman" w:hAnsi="Times New Roman" w:cs="Times New Roman"/>
          <w:smallCaps/>
          <w:sz w:val="20"/>
          <w:szCs w:val="20"/>
        </w:rPr>
        <w:t>Schmid</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Die </w:t>
      </w:r>
      <w:proofErr w:type="spellStart"/>
      <w:r w:rsidRPr="00B67102">
        <w:rPr>
          <w:rFonts w:ascii="Times New Roman" w:hAnsi="Times New Roman" w:cs="Times New Roman"/>
          <w:i/>
          <w:sz w:val="20"/>
          <w:szCs w:val="20"/>
        </w:rPr>
        <w:t>Osterfestberechnung</w:t>
      </w:r>
      <w:proofErr w:type="spellEnd"/>
      <w:r w:rsidRPr="00B67102">
        <w:rPr>
          <w:rFonts w:ascii="Times New Roman" w:hAnsi="Times New Roman" w:cs="Times New Roman"/>
          <w:i/>
          <w:sz w:val="20"/>
          <w:szCs w:val="20"/>
        </w:rPr>
        <w:t xml:space="preserve"> in der </w:t>
      </w:r>
      <w:proofErr w:type="spellStart"/>
      <w:r w:rsidRPr="00B67102">
        <w:rPr>
          <w:rFonts w:ascii="Times New Roman" w:hAnsi="Times New Roman" w:cs="Times New Roman"/>
          <w:i/>
          <w:sz w:val="20"/>
          <w:szCs w:val="20"/>
        </w:rPr>
        <w:t>abendländischen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Kirche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vom</w:t>
      </w:r>
      <w:proofErr w:type="spellEnd"/>
      <w:r w:rsidRPr="00B67102">
        <w:rPr>
          <w:rFonts w:ascii="Times New Roman" w:hAnsi="Times New Roman" w:cs="Times New Roman"/>
          <w:i/>
          <w:sz w:val="20"/>
          <w:szCs w:val="20"/>
        </w:rPr>
        <w:t xml:space="preserve"> I. </w:t>
      </w:r>
      <w:proofErr w:type="spellStart"/>
      <w:r w:rsidRPr="00B67102">
        <w:rPr>
          <w:rFonts w:ascii="Times New Roman" w:hAnsi="Times New Roman" w:cs="Times New Roman"/>
          <w:i/>
          <w:sz w:val="20"/>
          <w:szCs w:val="20"/>
        </w:rPr>
        <w:t>Allgemeinen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Konzil</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Nicäa</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bis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Ende</w:t>
      </w:r>
      <w:proofErr w:type="spellEnd"/>
      <w:r w:rsidRPr="00B67102">
        <w:rPr>
          <w:rFonts w:ascii="Times New Roman" w:hAnsi="Times New Roman" w:cs="Times New Roman"/>
          <w:i/>
          <w:sz w:val="20"/>
          <w:szCs w:val="20"/>
        </w:rPr>
        <w:t xml:space="preserve"> des VIII. </w:t>
      </w:r>
      <w:proofErr w:type="spellStart"/>
      <w:r w:rsidRPr="00B67102">
        <w:rPr>
          <w:rFonts w:ascii="Times New Roman" w:hAnsi="Times New Roman" w:cs="Times New Roman"/>
          <w:i/>
          <w:sz w:val="20"/>
          <w:szCs w:val="20"/>
        </w:rPr>
        <w:t>Jahrhunderts</w:t>
      </w:r>
      <w:proofErr w:type="spellEnd"/>
      <w:r>
        <w:rPr>
          <w:rFonts w:ascii="Times New Roman" w:hAnsi="Times New Roman" w:cs="Times New Roman"/>
          <w:sz w:val="20"/>
          <w:szCs w:val="20"/>
        </w:rPr>
        <w:t>, Freiburg, 1907, pp. 15-</w:t>
      </w:r>
      <w:r w:rsidRPr="00B67102">
        <w:rPr>
          <w:rFonts w:ascii="Times New Roman" w:hAnsi="Times New Roman" w:cs="Times New Roman"/>
          <w:sz w:val="20"/>
          <w:szCs w:val="20"/>
        </w:rPr>
        <w:t xml:space="preserve">17; </w:t>
      </w:r>
      <w:r>
        <w:rPr>
          <w:rFonts w:ascii="Times New Roman" w:hAnsi="Times New Roman" w:cs="Times New Roman"/>
          <w:sz w:val="20"/>
          <w:szCs w:val="20"/>
        </w:rPr>
        <w:t xml:space="preserve">A. </w:t>
      </w:r>
      <w:r w:rsidRPr="00FE0008">
        <w:rPr>
          <w:rFonts w:ascii="Times New Roman" w:hAnsi="Times New Roman" w:cs="Times New Roman"/>
          <w:smallCaps/>
          <w:sz w:val="20"/>
          <w:szCs w:val="20"/>
        </w:rPr>
        <w:t>Strobel</w:t>
      </w:r>
      <w:r w:rsidRPr="00FE0008">
        <w:rPr>
          <w:rFonts w:ascii="Times New Roman" w:hAnsi="Times New Roman" w:cs="Times New Roman"/>
          <w:sz w:val="20"/>
          <w:szCs w:val="20"/>
        </w:rPr>
        <w:t xml:space="preserve">, </w:t>
      </w:r>
      <w:proofErr w:type="spellStart"/>
      <w:r w:rsidRPr="00FE0008">
        <w:rPr>
          <w:rFonts w:ascii="Times New Roman" w:hAnsi="Times New Roman" w:cs="Times New Roman"/>
          <w:i/>
          <w:sz w:val="20"/>
          <w:szCs w:val="20"/>
        </w:rPr>
        <w:t>Ursprung</w:t>
      </w:r>
      <w:proofErr w:type="spellEnd"/>
      <w:r w:rsidRPr="00FE0008">
        <w:rPr>
          <w:rFonts w:ascii="Times New Roman" w:hAnsi="Times New Roman" w:cs="Times New Roman"/>
          <w:i/>
          <w:sz w:val="20"/>
          <w:szCs w:val="20"/>
        </w:rPr>
        <w:t xml:space="preserve"> und</w:t>
      </w:r>
      <w:r>
        <w:rPr>
          <w:rFonts w:ascii="Times New Roman" w:hAnsi="Times New Roman" w:cs="Times New Roman"/>
          <w:i/>
          <w:sz w:val="20"/>
          <w:szCs w:val="20"/>
        </w:rPr>
        <w:t xml:space="preserve"> Geschichte des </w:t>
      </w:r>
      <w:proofErr w:type="spellStart"/>
      <w:r>
        <w:rPr>
          <w:rFonts w:ascii="Times New Roman" w:hAnsi="Times New Roman" w:cs="Times New Roman"/>
          <w:i/>
          <w:sz w:val="20"/>
          <w:szCs w:val="20"/>
        </w:rPr>
        <w:t>frühchristlichen</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Osterkalenders</w:t>
      </w:r>
      <w:proofErr w:type="spellEnd"/>
      <w:r w:rsidRPr="00FE0008">
        <w:rPr>
          <w:rFonts w:ascii="Times New Roman" w:hAnsi="Times New Roman" w:cs="Times New Roman"/>
          <w:sz w:val="20"/>
          <w:szCs w:val="20"/>
        </w:rPr>
        <w:t>, Berlin</w:t>
      </w:r>
      <w:r>
        <w:rPr>
          <w:rFonts w:ascii="Times New Roman" w:hAnsi="Times New Roman" w:cs="Times New Roman"/>
          <w:sz w:val="20"/>
          <w:szCs w:val="20"/>
        </w:rPr>
        <w:t>,</w:t>
      </w:r>
      <w:r w:rsidRPr="00FE0008">
        <w:rPr>
          <w:rFonts w:ascii="Times New Roman" w:hAnsi="Times New Roman" w:cs="Times New Roman"/>
          <w:sz w:val="20"/>
          <w:szCs w:val="20"/>
        </w:rPr>
        <w:t xml:space="preserve"> 1977,</w:t>
      </w:r>
      <w:r>
        <w:rPr>
          <w:rFonts w:ascii="Times New Roman" w:hAnsi="Times New Roman" w:cs="Times New Roman"/>
          <w:sz w:val="20"/>
          <w:szCs w:val="20"/>
        </w:rPr>
        <w:t xml:space="preserve"> pp. 137, 271-</w:t>
      </w:r>
      <w:r w:rsidRPr="00B67102">
        <w:rPr>
          <w:rFonts w:ascii="Times New Roman" w:hAnsi="Times New Roman" w:cs="Times New Roman"/>
          <w:sz w:val="20"/>
          <w:szCs w:val="20"/>
        </w:rPr>
        <w:t xml:space="preserve">273; </w:t>
      </w:r>
      <w:r w:rsidRPr="00B67102">
        <w:rPr>
          <w:rFonts w:ascii="Times New Roman" w:hAnsi="Times New Roman" w:cs="Times New Roman"/>
          <w:sz w:val="20"/>
          <w:szCs w:val="20"/>
          <w:lang w:val="en-GB"/>
        </w:rPr>
        <w:t xml:space="preserve">G. </w:t>
      </w:r>
      <w:r w:rsidRPr="00B67102">
        <w:rPr>
          <w:rFonts w:ascii="Times New Roman" w:hAnsi="Times New Roman" w:cs="Times New Roman"/>
          <w:smallCaps/>
          <w:sz w:val="20"/>
          <w:szCs w:val="20"/>
          <w:lang w:val="en-GB"/>
        </w:rPr>
        <w:t>Declercq</w:t>
      </w:r>
      <w:r w:rsidRPr="00B67102">
        <w:rPr>
          <w:rFonts w:ascii="Times New Roman" w:hAnsi="Times New Roman" w:cs="Times New Roman"/>
          <w:sz w:val="20"/>
          <w:szCs w:val="20"/>
          <w:lang w:val="en-GB"/>
        </w:rPr>
        <w:t xml:space="preserve">, </w:t>
      </w:r>
      <w:r w:rsidRPr="00B67102">
        <w:rPr>
          <w:rFonts w:ascii="Times New Roman" w:hAnsi="Times New Roman" w:cs="Times New Roman"/>
          <w:i/>
          <w:sz w:val="20"/>
          <w:szCs w:val="20"/>
          <w:lang w:val="en-GB"/>
        </w:rPr>
        <w:t xml:space="preserve">Anno </w:t>
      </w:r>
      <w:proofErr w:type="spellStart"/>
      <w:r w:rsidRPr="00B67102">
        <w:rPr>
          <w:rFonts w:ascii="Times New Roman" w:hAnsi="Times New Roman" w:cs="Times New Roman"/>
          <w:i/>
          <w:sz w:val="20"/>
          <w:szCs w:val="20"/>
          <w:lang w:val="en-GB"/>
        </w:rPr>
        <w:t>domini</w:t>
      </w:r>
      <w:proofErr w:type="spellEnd"/>
      <w:r w:rsidRPr="00B67102">
        <w:rPr>
          <w:rFonts w:ascii="Times New Roman" w:hAnsi="Times New Roman" w:cs="Times New Roman"/>
          <w:i/>
          <w:sz w:val="20"/>
          <w:szCs w:val="20"/>
          <w:lang w:val="en-GB"/>
        </w:rPr>
        <w:t>: the origins of the Christian era</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sz w:val="20"/>
          <w:szCs w:val="20"/>
          <w:lang w:val="en-GB"/>
        </w:rPr>
        <w:t>Turnhout</w:t>
      </w:r>
      <w:proofErr w:type="spellEnd"/>
      <w:r w:rsidRPr="00B67102">
        <w:rPr>
          <w:rFonts w:ascii="Times New Roman" w:hAnsi="Times New Roman" w:cs="Times New Roman"/>
          <w:sz w:val="20"/>
          <w:szCs w:val="20"/>
          <w:lang w:val="en-GB"/>
        </w:rPr>
        <w:t>, 2000, pp.</w:t>
      </w:r>
      <w:r w:rsidRPr="00B67102">
        <w:rPr>
          <w:rFonts w:ascii="Times New Roman" w:hAnsi="Times New Roman" w:cs="Times New Roman"/>
          <w:sz w:val="20"/>
          <w:szCs w:val="20"/>
          <w:lang w:val="de-DE"/>
        </w:rPr>
        <w:t xml:space="preserve"> </w:t>
      </w:r>
      <w:r>
        <w:rPr>
          <w:rFonts w:ascii="Times New Roman" w:hAnsi="Times New Roman" w:cs="Times New Roman"/>
          <w:sz w:val="20"/>
          <w:szCs w:val="20"/>
        </w:rPr>
        <w:t>79-</w:t>
      </w:r>
      <w:r w:rsidRPr="00B67102">
        <w:rPr>
          <w:rFonts w:ascii="Times New Roman" w:hAnsi="Times New Roman" w:cs="Times New Roman"/>
          <w:sz w:val="20"/>
          <w:szCs w:val="20"/>
        </w:rPr>
        <w:t xml:space="preserve">80;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‘84 (14)</w:t>
      </w:r>
      <w:r>
        <w:rPr>
          <w:rFonts w:ascii="Times New Roman" w:hAnsi="Times New Roman" w:cs="Times New Roman"/>
          <w:sz w:val="20"/>
          <w:szCs w:val="20"/>
        </w:rPr>
        <w:t>-year Easter reckoning’, pp. 70-</w:t>
      </w:r>
      <w:r w:rsidRPr="00B67102">
        <w:rPr>
          <w:rFonts w:ascii="Times New Roman" w:hAnsi="Times New Roman" w:cs="Times New Roman"/>
          <w:sz w:val="20"/>
          <w:szCs w:val="20"/>
        </w:rPr>
        <w:t xml:space="preserve">71; </w:t>
      </w:r>
      <w:proofErr w:type="spellStart"/>
      <w:r w:rsidRPr="00B67102">
        <w:rPr>
          <w:rFonts w:ascii="Times New Roman" w:hAnsi="Times New Roman" w:cs="Times New Roman"/>
          <w:smallCaps/>
          <w:sz w:val="20"/>
          <w:szCs w:val="20"/>
        </w:rPr>
        <w:t>Nothaft</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Dating the Passion</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15), pp. 70-</w:t>
      </w:r>
      <w:r w:rsidRPr="00B67102">
        <w:rPr>
          <w:rFonts w:ascii="Times New Roman" w:hAnsi="Times New Roman" w:cs="Times New Roman"/>
          <w:sz w:val="20"/>
          <w:szCs w:val="20"/>
        </w:rPr>
        <w:t>71.</w:t>
      </w:r>
    </w:p>
  </w:footnote>
  <w:footnote w:id="38">
    <w:p w14:paraId="6F0E1EDD" w14:textId="6DD9C94E" w:rsidR="00887B1E" w:rsidRPr="00390280"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Prosper is explicit that the circus games had to be suspended because of this late Easter; </w:t>
      </w:r>
      <w:r w:rsidRPr="00A07B8E">
        <w:rPr>
          <w:rFonts w:ascii="Times New Roman" w:eastAsia="MS Mincho" w:hAnsi="Times New Roman" w:cs="Times New Roman"/>
          <w:smallCaps/>
          <w:sz w:val="20"/>
          <w:szCs w:val="20"/>
        </w:rPr>
        <w:t>Prosper of Aquitaine</w:t>
      </w:r>
      <w:r w:rsidRPr="00B67102">
        <w:rPr>
          <w:rFonts w:ascii="Times New Roman" w:eastAsia="MS Mincho" w:hAnsi="Times New Roman" w:cs="Times New Roman"/>
          <w:sz w:val="20"/>
          <w:szCs w:val="20"/>
        </w:rPr>
        <w:t xml:space="preserve">, </w:t>
      </w:r>
      <w:proofErr w:type="spellStart"/>
      <w:r w:rsidRPr="00B67102">
        <w:rPr>
          <w:rFonts w:ascii="Times New Roman" w:eastAsia="MS Mincho" w:hAnsi="Times New Roman" w:cs="Times New Roman"/>
          <w:i/>
          <w:sz w:val="20"/>
          <w:szCs w:val="20"/>
        </w:rPr>
        <w:t>Chronica</w:t>
      </w:r>
      <w:proofErr w:type="spellEnd"/>
      <w:r w:rsidRPr="00B67102">
        <w:rPr>
          <w:rFonts w:ascii="Times New Roman" w:eastAsia="MS Mincho" w:hAnsi="Times New Roman" w:cs="Times New Roman"/>
          <w:sz w:val="20"/>
          <w:szCs w:val="20"/>
        </w:rPr>
        <w:t xml:space="preserve"> §§1351</w:t>
      </w:r>
      <w:r>
        <w:rPr>
          <w:rFonts w:ascii="Times New Roman" w:eastAsia="MS Mincho" w:hAnsi="Times New Roman" w:cs="Times New Roman"/>
          <w:sz w:val="20"/>
          <w:szCs w:val="20"/>
        </w:rPr>
        <w:t>-</w:t>
      </w:r>
      <w:r w:rsidRPr="00B67102">
        <w:rPr>
          <w:rFonts w:ascii="Times New Roman" w:eastAsia="MS Mincho" w:hAnsi="Times New Roman" w:cs="Times New Roman"/>
          <w:iCs/>
          <w:noProof/>
          <w:sz w:val="20"/>
          <w:szCs w:val="20"/>
        </w:rPr>
        <w:t>135</w:t>
      </w:r>
      <w:r>
        <w:rPr>
          <w:rFonts w:ascii="Times New Roman" w:eastAsia="MS Mincho" w:hAnsi="Times New Roman" w:cs="Times New Roman"/>
          <w:sz w:val="20"/>
          <w:szCs w:val="20"/>
        </w:rPr>
        <w:t xml:space="preserve">2, </w:t>
      </w:r>
      <w:r w:rsidRPr="00B67102">
        <w:rPr>
          <w:rFonts w:ascii="Times New Roman" w:eastAsia="MS Mincho" w:hAnsi="Times New Roman" w:cs="Times New Roman"/>
          <w:sz w:val="20"/>
          <w:szCs w:val="20"/>
        </w:rPr>
        <w:t xml:space="preserve">ed. and trans. into German </w:t>
      </w:r>
      <w:r w:rsidRPr="00B67102">
        <w:rPr>
          <w:rFonts w:ascii="Times New Roman" w:hAnsi="Times New Roman" w:cs="Times New Roman"/>
          <w:sz w:val="20"/>
          <w:szCs w:val="20"/>
        </w:rPr>
        <w:t>by M</w:t>
      </w:r>
      <w:r>
        <w:rPr>
          <w:rFonts w:ascii="Times New Roman" w:hAnsi="Times New Roman" w:cs="Times New Roman"/>
          <w:sz w:val="20"/>
          <w:szCs w:val="20"/>
        </w:rPr>
        <w:t xml:space="preserve">. </w:t>
      </w:r>
      <w:r w:rsidRPr="00A07B8E">
        <w:rPr>
          <w:rFonts w:ascii="Times New Roman" w:hAnsi="Times New Roman" w:cs="Times New Roman"/>
          <w:smallCaps/>
          <w:sz w:val="20"/>
          <w:szCs w:val="20"/>
        </w:rPr>
        <w:t>Becker</w:t>
      </w:r>
      <w:r>
        <w:rPr>
          <w:rFonts w:ascii="Times New Roman" w:hAnsi="Times New Roman" w:cs="Times New Roman"/>
          <w:sz w:val="20"/>
          <w:szCs w:val="20"/>
        </w:rPr>
        <w:t xml:space="preserve"> and J.</w:t>
      </w:r>
      <w:r w:rsidRPr="00B67102">
        <w:rPr>
          <w:rFonts w:ascii="Times New Roman" w:hAnsi="Times New Roman" w:cs="Times New Roman"/>
          <w:sz w:val="20"/>
          <w:szCs w:val="20"/>
        </w:rPr>
        <w:t>-M</w:t>
      </w:r>
      <w:r>
        <w:rPr>
          <w:rFonts w:ascii="Times New Roman" w:hAnsi="Times New Roman" w:cs="Times New Roman"/>
          <w:sz w:val="20"/>
          <w:szCs w:val="20"/>
        </w:rPr>
        <w:t>.</w:t>
      </w:r>
      <w:r w:rsidRPr="00B67102">
        <w:rPr>
          <w:rFonts w:ascii="Times New Roman" w:hAnsi="Times New Roman" w:cs="Times New Roman"/>
          <w:sz w:val="20"/>
          <w:szCs w:val="20"/>
        </w:rPr>
        <w:t xml:space="preserve"> </w:t>
      </w:r>
      <w:proofErr w:type="spellStart"/>
      <w:r w:rsidRPr="00A07B8E">
        <w:rPr>
          <w:rFonts w:ascii="Times New Roman" w:hAnsi="Times New Roman" w:cs="Times New Roman"/>
          <w:smallCaps/>
          <w:sz w:val="20"/>
          <w:szCs w:val="20"/>
        </w:rPr>
        <w:t>Kötter</w:t>
      </w:r>
      <w:proofErr w:type="spellEnd"/>
      <w:r w:rsidRPr="00B67102">
        <w:rPr>
          <w:rFonts w:ascii="Times New Roman" w:hAnsi="Times New Roman" w:cs="Times New Roman"/>
          <w:sz w:val="20"/>
          <w:szCs w:val="20"/>
        </w:rPr>
        <w:t>,</w:t>
      </w:r>
      <w:r w:rsidRPr="00B67102">
        <w:rPr>
          <w:rFonts w:ascii="Times New Roman" w:eastAsia="MS Mincho" w:hAnsi="Times New Roman" w:cs="Times New Roman"/>
          <w:sz w:val="20"/>
          <w:szCs w:val="20"/>
        </w:rPr>
        <w:t xml:space="preserve"> </w:t>
      </w:r>
      <w:r w:rsidRPr="00B67102">
        <w:rPr>
          <w:rFonts w:ascii="Times New Roman" w:hAnsi="Times New Roman" w:cs="Times New Roman"/>
          <w:i/>
          <w:sz w:val="20"/>
          <w:szCs w:val="20"/>
          <w:lang w:val="de-DE"/>
        </w:rPr>
        <w:t xml:space="preserve">Prosper Tiro, Chronik; </w:t>
      </w:r>
      <w:proofErr w:type="spellStart"/>
      <w:r w:rsidRPr="00B67102">
        <w:rPr>
          <w:rFonts w:ascii="Times New Roman" w:hAnsi="Times New Roman" w:cs="Times New Roman"/>
          <w:i/>
          <w:sz w:val="20"/>
          <w:szCs w:val="20"/>
          <w:lang w:val="de-DE"/>
        </w:rPr>
        <w:t>laterculus</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regum</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Vadalorum</w:t>
      </w:r>
      <w:proofErr w:type="spellEnd"/>
      <w:r w:rsidRPr="00B67102">
        <w:rPr>
          <w:rFonts w:ascii="Times New Roman" w:hAnsi="Times New Roman" w:cs="Times New Roman"/>
          <w:i/>
          <w:sz w:val="20"/>
          <w:szCs w:val="20"/>
          <w:lang w:val="de-DE"/>
        </w:rPr>
        <w:t xml:space="preserve"> </w:t>
      </w:r>
      <w:proofErr w:type="gramStart"/>
      <w:r w:rsidRPr="00B67102">
        <w:rPr>
          <w:rFonts w:ascii="Times New Roman" w:hAnsi="Times New Roman" w:cs="Times New Roman"/>
          <w:i/>
          <w:sz w:val="20"/>
          <w:szCs w:val="20"/>
          <w:lang w:val="de-DE"/>
        </w:rPr>
        <w:t>et</w:t>
      </w:r>
      <w:proofErr w:type="gram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Alanorum</w:t>
      </w:r>
      <w:proofErr w:type="spellEnd"/>
      <w:r>
        <w:rPr>
          <w:rFonts w:ascii="Times New Roman" w:hAnsi="Times New Roman" w:cs="Times New Roman"/>
          <w:sz w:val="20"/>
          <w:szCs w:val="20"/>
          <w:lang w:val="de-DE"/>
        </w:rPr>
        <w:t xml:space="preserve">, </w:t>
      </w:r>
      <w:r>
        <w:rPr>
          <w:rFonts w:ascii="Times New Roman" w:hAnsi="Times New Roman" w:cs="Times New Roman"/>
          <w:sz w:val="20"/>
          <w:szCs w:val="20"/>
        </w:rPr>
        <w:t>Paderborn, 2016</w:t>
      </w:r>
      <w:r w:rsidRPr="00B67102">
        <w:rPr>
          <w:rFonts w:ascii="Times New Roman" w:eastAsia="MS Mincho" w:hAnsi="Times New Roman" w:cs="Times New Roman"/>
          <w:sz w:val="20"/>
          <w:szCs w:val="20"/>
        </w:rPr>
        <w:t>,</w:t>
      </w:r>
      <w:r w:rsidRPr="00B67102">
        <w:rPr>
          <w:rFonts w:ascii="Times New Roman" w:eastAsia="MS Mincho" w:hAnsi="Times New Roman" w:cs="Times New Roman"/>
          <w:i/>
          <w:sz w:val="20"/>
          <w:szCs w:val="20"/>
        </w:rPr>
        <w:t xml:space="preserve"> </w:t>
      </w:r>
      <w:r>
        <w:rPr>
          <w:rFonts w:ascii="Times New Roman" w:eastAsia="MS Mincho" w:hAnsi="Times New Roman" w:cs="Times New Roman"/>
          <w:sz w:val="20"/>
          <w:szCs w:val="20"/>
        </w:rPr>
        <w:t xml:space="preserve">pp. </w:t>
      </w:r>
      <w:r w:rsidRPr="00B67102">
        <w:rPr>
          <w:rFonts w:ascii="Times New Roman" w:eastAsia="MS Mincho" w:hAnsi="Times New Roman" w:cs="Times New Roman"/>
          <w:sz w:val="20"/>
          <w:szCs w:val="20"/>
        </w:rPr>
        <w:t>124</w:t>
      </w:r>
      <w:r>
        <w:rPr>
          <w:rFonts w:ascii="Times New Roman" w:eastAsia="MS Mincho" w:hAnsi="Times New Roman" w:cs="Times New Roman"/>
          <w:iCs/>
          <w:noProof/>
          <w:sz w:val="20"/>
          <w:szCs w:val="20"/>
        </w:rPr>
        <w:t>-</w:t>
      </w:r>
      <w:r w:rsidRPr="00B67102">
        <w:rPr>
          <w:rFonts w:ascii="Times New Roman" w:eastAsia="MS Mincho" w:hAnsi="Times New Roman" w:cs="Times New Roman"/>
          <w:iCs/>
          <w:noProof/>
          <w:sz w:val="20"/>
          <w:szCs w:val="20"/>
        </w:rPr>
        <w:t>12</w:t>
      </w:r>
      <w:r>
        <w:rPr>
          <w:rFonts w:ascii="Times New Roman" w:eastAsia="MS Mincho" w:hAnsi="Times New Roman" w:cs="Times New Roman"/>
          <w:sz w:val="20"/>
          <w:szCs w:val="20"/>
        </w:rPr>
        <w:t>5</w:t>
      </w:r>
      <w:r w:rsidRPr="00B67102">
        <w:rPr>
          <w:rFonts w:ascii="Times New Roman" w:eastAsia="MS Mincho" w:hAnsi="Times New Roman" w:cs="Times New Roman"/>
          <w:sz w:val="20"/>
          <w:szCs w:val="20"/>
        </w:rPr>
        <w:t xml:space="preserve">: </w:t>
      </w:r>
      <w:r w:rsidRPr="00B67102">
        <w:rPr>
          <w:rFonts w:ascii="Times New Roman" w:eastAsia="MS Mincho" w:hAnsi="Times New Roman" w:cs="Times New Roman"/>
          <w:i/>
          <w:sz w:val="20"/>
          <w:szCs w:val="20"/>
        </w:rPr>
        <w:t xml:space="preserve">CCCCXVII: </w:t>
      </w:r>
      <w:proofErr w:type="spellStart"/>
      <w:r w:rsidRPr="00B67102">
        <w:rPr>
          <w:rFonts w:ascii="Times New Roman" w:eastAsia="MS Mincho" w:hAnsi="Times New Roman" w:cs="Times New Roman"/>
          <w:i/>
          <w:sz w:val="20"/>
          <w:szCs w:val="20"/>
        </w:rPr>
        <w:t>Theodosio</w:t>
      </w:r>
      <w:proofErr w:type="spellEnd"/>
      <w:r w:rsidRPr="00B67102">
        <w:rPr>
          <w:rFonts w:ascii="Times New Roman" w:eastAsia="MS Mincho" w:hAnsi="Times New Roman" w:cs="Times New Roman"/>
          <w:i/>
          <w:sz w:val="20"/>
          <w:szCs w:val="20"/>
        </w:rPr>
        <w:t xml:space="preserve"> XVIII et Albino [AP 417= A.D. 444]. </w:t>
      </w:r>
      <w:proofErr w:type="gramStart"/>
      <w:r w:rsidRPr="00B67102">
        <w:rPr>
          <w:rFonts w:ascii="Times New Roman" w:eastAsia="MS Mincho" w:hAnsi="Times New Roman" w:cs="Times New Roman"/>
          <w:i/>
          <w:sz w:val="20"/>
          <w:szCs w:val="20"/>
        </w:rPr>
        <w:t>hoc</w:t>
      </w:r>
      <w:proofErr w:type="gramEnd"/>
      <w:r w:rsidRPr="00B67102">
        <w:rPr>
          <w:rFonts w:ascii="Times New Roman" w:eastAsia="MS Mincho" w:hAnsi="Times New Roman" w:cs="Times New Roman"/>
          <w:i/>
          <w:sz w:val="20"/>
          <w:szCs w:val="20"/>
        </w:rPr>
        <w:t xml:space="preserve"> anno </w:t>
      </w:r>
      <w:proofErr w:type="spellStart"/>
      <w:r w:rsidRPr="00B67102">
        <w:rPr>
          <w:rFonts w:ascii="Times New Roman" w:eastAsia="MS Mincho" w:hAnsi="Times New Roman" w:cs="Times New Roman"/>
          <w:i/>
          <w:sz w:val="20"/>
          <w:szCs w:val="20"/>
        </w:rPr>
        <w:t>pascha</w:t>
      </w:r>
      <w:proofErr w:type="spellEnd"/>
      <w:r w:rsidRPr="00B67102">
        <w:rPr>
          <w:rFonts w:ascii="Times New Roman" w:eastAsia="MS Mincho" w:hAnsi="Times New Roman" w:cs="Times New Roman"/>
          <w:i/>
          <w:sz w:val="20"/>
          <w:szCs w:val="20"/>
        </w:rPr>
        <w:t xml:space="preserve"> </w:t>
      </w:r>
      <w:proofErr w:type="spellStart"/>
      <w:r w:rsidRPr="00B67102">
        <w:rPr>
          <w:rFonts w:ascii="Times New Roman" w:eastAsia="MS Mincho" w:hAnsi="Times New Roman" w:cs="Times New Roman"/>
          <w:i/>
          <w:sz w:val="20"/>
          <w:szCs w:val="20"/>
        </w:rPr>
        <w:t>domini</w:t>
      </w:r>
      <w:proofErr w:type="spellEnd"/>
      <w:r w:rsidRPr="00B67102">
        <w:rPr>
          <w:rFonts w:ascii="Times New Roman" w:eastAsia="MS Mincho" w:hAnsi="Times New Roman" w:cs="Times New Roman"/>
          <w:i/>
          <w:sz w:val="20"/>
          <w:szCs w:val="20"/>
        </w:rPr>
        <w:t xml:space="preserve"> VIII </w:t>
      </w:r>
      <w:proofErr w:type="spellStart"/>
      <w:r w:rsidRPr="00B67102">
        <w:rPr>
          <w:rFonts w:ascii="Times New Roman" w:eastAsia="MS Mincho" w:hAnsi="Times New Roman" w:cs="Times New Roman"/>
          <w:i/>
          <w:sz w:val="20"/>
          <w:szCs w:val="20"/>
        </w:rPr>
        <w:t>Kal</w:t>
      </w:r>
      <w:proofErr w:type="spellEnd"/>
      <w:r w:rsidRPr="00B67102">
        <w:rPr>
          <w:rFonts w:ascii="Times New Roman" w:eastAsia="MS Mincho" w:hAnsi="Times New Roman" w:cs="Times New Roman"/>
          <w:i/>
          <w:sz w:val="20"/>
          <w:szCs w:val="20"/>
        </w:rPr>
        <w:t xml:space="preserve">. Mai. </w:t>
      </w:r>
      <w:r w:rsidRPr="00B67102">
        <w:rPr>
          <w:rFonts w:ascii="Times New Roman" w:eastAsia="MS Mincho" w:hAnsi="Times New Roman" w:cs="Times New Roman"/>
          <w:i/>
          <w:sz w:val="20"/>
          <w:szCs w:val="20"/>
          <w:lang w:val="de-DE"/>
        </w:rPr>
        <w:t xml:space="preserve">[= 23 April] </w:t>
      </w:r>
      <w:proofErr w:type="spellStart"/>
      <w:r w:rsidRPr="00B67102">
        <w:rPr>
          <w:rFonts w:ascii="Times New Roman" w:eastAsia="MS Mincho" w:hAnsi="Times New Roman" w:cs="Times New Roman"/>
          <w:i/>
          <w:sz w:val="20"/>
          <w:szCs w:val="20"/>
          <w:lang w:val="de-DE"/>
        </w:rPr>
        <w:t>celebratum</w:t>
      </w:r>
      <w:proofErr w:type="spellEnd"/>
      <w:r w:rsidRPr="00B67102">
        <w:rPr>
          <w:rFonts w:ascii="Times New Roman" w:eastAsia="MS Mincho" w:hAnsi="Times New Roman" w:cs="Times New Roman"/>
          <w:i/>
          <w:sz w:val="20"/>
          <w:szCs w:val="20"/>
          <w:lang w:val="de-DE"/>
        </w:rPr>
        <w:t xml:space="preserve"> </w:t>
      </w:r>
      <w:proofErr w:type="spellStart"/>
      <w:r w:rsidRPr="00B67102">
        <w:rPr>
          <w:rFonts w:ascii="Times New Roman" w:eastAsia="MS Mincho" w:hAnsi="Times New Roman" w:cs="Times New Roman"/>
          <w:i/>
          <w:sz w:val="20"/>
          <w:szCs w:val="20"/>
          <w:lang w:val="de-DE"/>
        </w:rPr>
        <w:t>est</w:t>
      </w:r>
      <w:proofErr w:type="spellEnd"/>
      <w:r w:rsidRPr="00B67102">
        <w:rPr>
          <w:rFonts w:ascii="Times New Roman" w:eastAsia="MS Mincho" w:hAnsi="Times New Roman" w:cs="Times New Roman"/>
          <w:i/>
          <w:sz w:val="20"/>
          <w:szCs w:val="20"/>
          <w:lang w:val="de-DE"/>
        </w:rPr>
        <w:t xml:space="preserve"> </w:t>
      </w:r>
      <w:proofErr w:type="spellStart"/>
      <w:r w:rsidRPr="00B67102">
        <w:rPr>
          <w:rFonts w:ascii="Times New Roman" w:eastAsia="MS Mincho" w:hAnsi="Times New Roman" w:cs="Times New Roman"/>
          <w:i/>
          <w:sz w:val="20"/>
          <w:szCs w:val="20"/>
          <w:lang w:val="de-DE"/>
        </w:rPr>
        <w:t>nec</w:t>
      </w:r>
      <w:proofErr w:type="spellEnd"/>
      <w:r w:rsidRPr="00B67102">
        <w:rPr>
          <w:rFonts w:ascii="Times New Roman" w:eastAsia="MS Mincho" w:hAnsi="Times New Roman" w:cs="Times New Roman"/>
          <w:i/>
          <w:sz w:val="20"/>
          <w:szCs w:val="20"/>
          <w:lang w:val="de-DE"/>
        </w:rPr>
        <w:t xml:space="preserve"> </w:t>
      </w:r>
      <w:proofErr w:type="spellStart"/>
      <w:r w:rsidRPr="00B67102">
        <w:rPr>
          <w:rFonts w:ascii="Times New Roman" w:eastAsia="MS Mincho" w:hAnsi="Times New Roman" w:cs="Times New Roman"/>
          <w:i/>
          <w:sz w:val="20"/>
          <w:szCs w:val="20"/>
          <w:lang w:val="de-DE"/>
        </w:rPr>
        <w:t>erratum</w:t>
      </w:r>
      <w:proofErr w:type="spellEnd"/>
      <w:r w:rsidRPr="00B67102">
        <w:rPr>
          <w:rFonts w:ascii="Times New Roman" w:eastAsia="MS Mincho" w:hAnsi="Times New Roman" w:cs="Times New Roman"/>
          <w:i/>
          <w:sz w:val="20"/>
          <w:szCs w:val="20"/>
          <w:lang w:val="de-DE"/>
        </w:rPr>
        <w:t xml:space="preserve">, </w:t>
      </w:r>
      <w:proofErr w:type="spellStart"/>
      <w:r w:rsidRPr="00B67102">
        <w:rPr>
          <w:rFonts w:ascii="Times New Roman" w:eastAsia="MS Mincho" w:hAnsi="Times New Roman" w:cs="Times New Roman"/>
          <w:i/>
          <w:sz w:val="20"/>
          <w:szCs w:val="20"/>
          <w:lang w:val="de-DE"/>
        </w:rPr>
        <w:t>quia</w:t>
      </w:r>
      <w:proofErr w:type="spellEnd"/>
      <w:r w:rsidRPr="00B67102">
        <w:rPr>
          <w:rFonts w:ascii="Times New Roman" w:eastAsia="MS Mincho" w:hAnsi="Times New Roman" w:cs="Times New Roman"/>
          <w:i/>
          <w:sz w:val="20"/>
          <w:szCs w:val="20"/>
          <w:lang w:val="de-DE"/>
        </w:rPr>
        <w:t xml:space="preserve"> in die XI </w:t>
      </w:r>
      <w:proofErr w:type="spellStart"/>
      <w:r w:rsidRPr="00B67102">
        <w:rPr>
          <w:rFonts w:ascii="Times New Roman" w:eastAsia="MS Mincho" w:hAnsi="Times New Roman" w:cs="Times New Roman"/>
          <w:i/>
          <w:sz w:val="20"/>
          <w:szCs w:val="20"/>
          <w:lang w:val="de-DE"/>
        </w:rPr>
        <w:t>Kal</w:t>
      </w:r>
      <w:proofErr w:type="spellEnd"/>
      <w:r w:rsidRPr="00B67102">
        <w:rPr>
          <w:rFonts w:ascii="Times New Roman" w:eastAsia="MS Mincho" w:hAnsi="Times New Roman" w:cs="Times New Roman"/>
          <w:i/>
          <w:sz w:val="20"/>
          <w:szCs w:val="20"/>
          <w:lang w:val="de-DE"/>
        </w:rPr>
        <w:t xml:space="preserve">. Mai. </w:t>
      </w:r>
      <w:r w:rsidRPr="00B67102">
        <w:rPr>
          <w:rFonts w:ascii="Times New Roman" w:eastAsia="MS Mincho" w:hAnsi="Times New Roman" w:cs="Times New Roman"/>
          <w:i/>
          <w:sz w:val="20"/>
          <w:szCs w:val="20"/>
        </w:rPr>
        <w:t xml:space="preserve">[= 21 April] dies </w:t>
      </w:r>
      <w:proofErr w:type="spellStart"/>
      <w:r w:rsidRPr="00B67102">
        <w:rPr>
          <w:rFonts w:ascii="Times New Roman" w:eastAsia="MS Mincho" w:hAnsi="Times New Roman" w:cs="Times New Roman"/>
          <w:i/>
          <w:sz w:val="20"/>
          <w:szCs w:val="20"/>
        </w:rPr>
        <w:t>passionis</w:t>
      </w:r>
      <w:proofErr w:type="spellEnd"/>
      <w:r w:rsidRPr="00B67102">
        <w:rPr>
          <w:rFonts w:ascii="Times New Roman" w:eastAsia="MS Mincho" w:hAnsi="Times New Roman" w:cs="Times New Roman"/>
          <w:i/>
          <w:sz w:val="20"/>
          <w:szCs w:val="20"/>
        </w:rPr>
        <w:t xml:space="preserve"> </w:t>
      </w:r>
      <w:proofErr w:type="spellStart"/>
      <w:r w:rsidRPr="00B67102">
        <w:rPr>
          <w:rFonts w:ascii="Times New Roman" w:eastAsia="MS Mincho" w:hAnsi="Times New Roman" w:cs="Times New Roman"/>
          <w:i/>
          <w:sz w:val="20"/>
          <w:szCs w:val="20"/>
        </w:rPr>
        <w:t>fuit</w:t>
      </w:r>
      <w:proofErr w:type="spellEnd"/>
      <w:r w:rsidRPr="00B67102">
        <w:rPr>
          <w:rFonts w:ascii="Times New Roman" w:eastAsia="MS Mincho" w:hAnsi="Times New Roman" w:cs="Times New Roman"/>
          <w:i/>
          <w:sz w:val="20"/>
          <w:szCs w:val="20"/>
        </w:rPr>
        <w:t xml:space="preserve">. </w:t>
      </w:r>
      <w:proofErr w:type="spellStart"/>
      <w:proofErr w:type="gramStart"/>
      <w:r w:rsidRPr="00B67102">
        <w:rPr>
          <w:rFonts w:ascii="Times New Roman" w:eastAsia="MS Mincho" w:hAnsi="Times New Roman" w:cs="Times New Roman"/>
          <w:i/>
          <w:sz w:val="20"/>
          <w:szCs w:val="20"/>
          <w:lang w:val="en-IE"/>
        </w:rPr>
        <w:t>ob</w:t>
      </w:r>
      <w:proofErr w:type="spellEnd"/>
      <w:proofErr w:type="gramEnd"/>
      <w:r w:rsidRPr="00B67102">
        <w:rPr>
          <w:rFonts w:ascii="Times New Roman" w:eastAsia="MS Mincho" w:hAnsi="Times New Roman" w:cs="Times New Roman"/>
          <w:i/>
          <w:sz w:val="20"/>
          <w:szCs w:val="20"/>
          <w:lang w:val="en-IE"/>
        </w:rPr>
        <w:t xml:space="preserve"> </w:t>
      </w:r>
      <w:proofErr w:type="spellStart"/>
      <w:r w:rsidRPr="00B67102">
        <w:rPr>
          <w:rFonts w:ascii="Times New Roman" w:eastAsia="MS Mincho" w:hAnsi="Times New Roman" w:cs="Times New Roman"/>
          <w:i/>
          <w:sz w:val="20"/>
          <w:szCs w:val="20"/>
          <w:lang w:val="en-IE"/>
        </w:rPr>
        <w:t>cuius</w:t>
      </w:r>
      <w:proofErr w:type="spellEnd"/>
      <w:r w:rsidRPr="00B67102">
        <w:rPr>
          <w:rFonts w:ascii="Times New Roman" w:eastAsia="MS Mincho" w:hAnsi="Times New Roman" w:cs="Times New Roman"/>
          <w:i/>
          <w:sz w:val="20"/>
          <w:szCs w:val="20"/>
          <w:lang w:val="en-IE"/>
        </w:rPr>
        <w:t xml:space="preserve"> </w:t>
      </w:r>
      <w:proofErr w:type="spellStart"/>
      <w:r w:rsidRPr="00B67102">
        <w:rPr>
          <w:rFonts w:ascii="Times New Roman" w:eastAsia="MS Mincho" w:hAnsi="Times New Roman" w:cs="Times New Roman"/>
          <w:i/>
          <w:sz w:val="20"/>
          <w:szCs w:val="20"/>
          <w:lang w:val="en-IE"/>
        </w:rPr>
        <w:t>reverentiam</w:t>
      </w:r>
      <w:proofErr w:type="spellEnd"/>
      <w:r w:rsidRPr="00B67102">
        <w:rPr>
          <w:rFonts w:ascii="Times New Roman" w:eastAsia="MS Mincho" w:hAnsi="Times New Roman" w:cs="Times New Roman"/>
          <w:i/>
          <w:sz w:val="20"/>
          <w:szCs w:val="20"/>
          <w:lang w:val="en-IE"/>
        </w:rPr>
        <w:t xml:space="preserve"> </w:t>
      </w:r>
      <w:proofErr w:type="spellStart"/>
      <w:r w:rsidRPr="00B67102">
        <w:rPr>
          <w:rFonts w:ascii="Times New Roman" w:eastAsia="MS Mincho" w:hAnsi="Times New Roman" w:cs="Times New Roman"/>
          <w:i/>
          <w:sz w:val="20"/>
          <w:szCs w:val="20"/>
          <w:lang w:val="en-IE"/>
        </w:rPr>
        <w:t>natalis</w:t>
      </w:r>
      <w:proofErr w:type="spellEnd"/>
      <w:r w:rsidRPr="00B67102">
        <w:rPr>
          <w:rFonts w:ascii="Times New Roman" w:eastAsia="MS Mincho" w:hAnsi="Times New Roman" w:cs="Times New Roman"/>
          <w:i/>
          <w:sz w:val="20"/>
          <w:szCs w:val="20"/>
          <w:lang w:val="en-IE"/>
        </w:rPr>
        <w:t xml:space="preserve"> </w:t>
      </w:r>
      <w:proofErr w:type="spellStart"/>
      <w:r w:rsidRPr="00B67102">
        <w:rPr>
          <w:rFonts w:ascii="Times New Roman" w:eastAsia="MS Mincho" w:hAnsi="Times New Roman" w:cs="Times New Roman"/>
          <w:i/>
          <w:sz w:val="20"/>
          <w:szCs w:val="20"/>
          <w:lang w:val="en-IE"/>
        </w:rPr>
        <w:t>urbis</w:t>
      </w:r>
      <w:proofErr w:type="spellEnd"/>
      <w:r w:rsidRPr="00B67102">
        <w:rPr>
          <w:rFonts w:ascii="Times New Roman" w:eastAsia="MS Mincho" w:hAnsi="Times New Roman" w:cs="Times New Roman"/>
          <w:i/>
          <w:sz w:val="20"/>
          <w:szCs w:val="20"/>
          <w:lang w:val="en-IE"/>
        </w:rPr>
        <w:t xml:space="preserve"> sine </w:t>
      </w:r>
      <w:proofErr w:type="spellStart"/>
      <w:r w:rsidRPr="00B67102">
        <w:rPr>
          <w:rFonts w:ascii="Times New Roman" w:eastAsia="MS Mincho" w:hAnsi="Times New Roman" w:cs="Times New Roman"/>
          <w:i/>
          <w:sz w:val="20"/>
          <w:szCs w:val="20"/>
          <w:lang w:val="en-IE"/>
        </w:rPr>
        <w:t>circensibus</w:t>
      </w:r>
      <w:proofErr w:type="spellEnd"/>
      <w:r w:rsidRPr="00B67102">
        <w:rPr>
          <w:rFonts w:ascii="Times New Roman" w:eastAsia="MS Mincho" w:hAnsi="Times New Roman" w:cs="Times New Roman"/>
          <w:i/>
          <w:sz w:val="20"/>
          <w:szCs w:val="20"/>
          <w:lang w:val="en-IE"/>
        </w:rPr>
        <w:t xml:space="preserve"> </w:t>
      </w:r>
      <w:proofErr w:type="spellStart"/>
      <w:r w:rsidRPr="00B67102">
        <w:rPr>
          <w:rFonts w:ascii="Times New Roman" w:eastAsia="MS Mincho" w:hAnsi="Times New Roman" w:cs="Times New Roman"/>
          <w:i/>
          <w:sz w:val="20"/>
          <w:szCs w:val="20"/>
          <w:lang w:val="en-IE"/>
        </w:rPr>
        <w:t>transiit</w:t>
      </w:r>
      <w:proofErr w:type="spellEnd"/>
      <w:r w:rsidRPr="00B67102">
        <w:rPr>
          <w:rFonts w:ascii="Times New Roman" w:hAnsi="Times New Roman" w:cs="Times New Roman"/>
          <w:sz w:val="20"/>
          <w:szCs w:val="20"/>
        </w:rPr>
        <w:t xml:space="preserve">. For the Easter controversy of AD 444, see </w:t>
      </w:r>
      <w:proofErr w:type="spellStart"/>
      <w:r w:rsidRPr="00B67102">
        <w:rPr>
          <w:rFonts w:ascii="Times New Roman" w:hAnsi="Times New Roman" w:cs="Times New Roman"/>
          <w:smallCaps/>
          <w:sz w:val="20"/>
          <w:szCs w:val="20"/>
        </w:rPr>
        <w:t>Schmid</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Osterfestberechnung</w:t>
      </w:r>
      <w:proofErr w:type="spellEnd"/>
      <w:r w:rsidRPr="00B67102">
        <w:rPr>
          <w:rFonts w:ascii="Times New Roman" w:hAnsi="Times New Roman" w:cs="Times New Roman"/>
          <w:i/>
          <w:sz w:val="20"/>
          <w:szCs w:val="20"/>
        </w:rPr>
        <w:t xml:space="preserve"> in der </w:t>
      </w:r>
      <w:proofErr w:type="spellStart"/>
      <w:r w:rsidRPr="00B67102">
        <w:rPr>
          <w:rFonts w:ascii="Times New Roman" w:hAnsi="Times New Roman" w:cs="Times New Roman"/>
          <w:i/>
          <w:sz w:val="20"/>
          <w:szCs w:val="20"/>
        </w:rPr>
        <w:t>abendländischen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Kirche</w:t>
      </w:r>
      <w:proofErr w:type="spellEnd"/>
      <w:r>
        <w:t xml:space="preserve"> </w:t>
      </w:r>
      <w:r w:rsidRPr="00AF5312">
        <w:rPr>
          <w:rFonts w:ascii="Times New Roman" w:hAnsi="Times New Roman" w:cs="Times New Roman"/>
          <w:sz w:val="20"/>
          <w:szCs w:val="20"/>
        </w:rPr>
        <w:t xml:space="preserve">cit. </w:t>
      </w:r>
      <w:r w:rsidRPr="00AF5312">
        <w:rPr>
          <w:rFonts w:ascii="Times New Roman" w:hAnsi="Times New Roman" w:cs="Times New Roman"/>
          <w:sz w:val="20"/>
          <w:szCs w:val="20"/>
          <w:lang w:val="it-IT"/>
        </w:rPr>
        <w:t xml:space="preserve">(nota 37), pp. 11-15; </w:t>
      </w:r>
      <w:r w:rsidRPr="00AF5312">
        <w:rPr>
          <w:rFonts w:ascii="Times New Roman" w:hAnsi="Times New Roman" w:cs="Times New Roman"/>
          <w:smallCaps/>
          <w:sz w:val="20"/>
          <w:szCs w:val="20"/>
          <w:lang w:val="it-IT"/>
        </w:rPr>
        <w:t>Jones</w:t>
      </w:r>
      <w:r w:rsidRPr="00AF5312">
        <w:rPr>
          <w:rFonts w:ascii="Times New Roman" w:hAnsi="Times New Roman" w:cs="Times New Roman"/>
          <w:sz w:val="20"/>
          <w:szCs w:val="20"/>
          <w:lang w:val="it-IT"/>
        </w:rPr>
        <w:t xml:space="preserve">, </w:t>
      </w:r>
      <w:proofErr w:type="spellStart"/>
      <w:r w:rsidRPr="00AF5312">
        <w:rPr>
          <w:rFonts w:ascii="Times New Roman" w:hAnsi="Times New Roman" w:cs="Times New Roman"/>
          <w:i/>
          <w:sz w:val="20"/>
          <w:szCs w:val="20"/>
          <w:lang w:val="it-IT"/>
        </w:rPr>
        <w:t>Bedae</w:t>
      </w:r>
      <w:proofErr w:type="spellEnd"/>
      <w:r w:rsidRPr="00AF5312">
        <w:rPr>
          <w:rFonts w:ascii="Times New Roman" w:hAnsi="Times New Roman" w:cs="Times New Roman"/>
          <w:i/>
          <w:sz w:val="20"/>
          <w:szCs w:val="20"/>
          <w:lang w:val="it-IT"/>
        </w:rPr>
        <w:t xml:space="preserve"> opera</w:t>
      </w:r>
      <w:r w:rsidRPr="00AF5312">
        <w:rPr>
          <w:rFonts w:ascii="Times New Roman" w:hAnsi="Times New Roman" w:cs="Times New Roman"/>
          <w:sz w:val="20"/>
          <w:szCs w:val="20"/>
          <w:lang w:val="it-IT"/>
        </w:rPr>
        <w:t xml:space="preserve"> cit. (nota 12), pp. 55-56; </w:t>
      </w:r>
      <w:r w:rsidRPr="00AF5312">
        <w:rPr>
          <w:rFonts w:ascii="Times New Roman" w:hAnsi="Times New Roman" w:cs="Times New Roman"/>
          <w:smallCaps/>
          <w:sz w:val="20"/>
          <w:szCs w:val="20"/>
          <w:lang w:val="it-IT"/>
        </w:rPr>
        <w:t>Declercq</w:t>
      </w:r>
      <w:r w:rsidRPr="00AF5312">
        <w:rPr>
          <w:rFonts w:ascii="Times New Roman" w:hAnsi="Times New Roman" w:cs="Times New Roman"/>
          <w:sz w:val="20"/>
          <w:szCs w:val="20"/>
          <w:lang w:val="it-IT"/>
        </w:rPr>
        <w:t xml:space="preserve">, </w:t>
      </w:r>
      <w:r w:rsidRPr="00AF5312">
        <w:rPr>
          <w:rFonts w:ascii="Times New Roman" w:hAnsi="Times New Roman" w:cs="Times New Roman"/>
          <w:i/>
          <w:sz w:val="20"/>
          <w:szCs w:val="20"/>
          <w:lang w:val="it-IT"/>
        </w:rPr>
        <w:t>Anno Domini</w:t>
      </w:r>
      <w:r>
        <w:rPr>
          <w:rFonts w:ascii="Times New Roman" w:hAnsi="Times New Roman" w:cs="Times New Roman"/>
          <w:i/>
          <w:sz w:val="20"/>
          <w:szCs w:val="20"/>
          <w:lang w:val="it-IT"/>
        </w:rPr>
        <w:t xml:space="preserve"> </w:t>
      </w:r>
      <w:r w:rsidRPr="00640DD8">
        <w:rPr>
          <w:rFonts w:ascii="Times New Roman" w:hAnsi="Times New Roman" w:cs="Times New Roman"/>
          <w:sz w:val="20"/>
          <w:szCs w:val="20"/>
          <w:lang w:val="it-IT"/>
        </w:rPr>
        <w:t xml:space="preserve">cit. </w:t>
      </w:r>
      <w:r w:rsidRPr="00390280">
        <w:rPr>
          <w:rFonts w:ascii="Times New Roman" w:hAnsi="Times New Roman" w:cs="Times New Roman"/>
          <w:sz w:val="20"/>
          <w:szCs w:val="20"/>
        </w:rPr>
        <w:t>(</w:t>
      </w:r>
      <w:proofErr w:type="spellStart"/>
      <w:r w:rsidRPr="00390280">
        <w:rPr>
          <w:rFonts w:ascii="Times New Roman" w:hAnsi="Times New Roman" w:cs="Times New Roman"/>
          <w:sz w:val="20"/>
          <w:szCs w:val="20"/>
        </w:rPr>
        <w:t>nota</w:t>
      </w:r>
      <w:proofErr w:type="spellEnd"/>
      <w:r w:rsidRPr="00390280">
        <w:rPr>
          <w:rFonts w:ascii="Times New Roman" w:hAnsi="Times New Roman" w:cs="Times New Roman"/>
          <w:sz w:val="20"/>
          <w:szCs w:val="20"/>
        </w:rPr>
        <w:t xml:space="preserve"> 37), pp. 76-77.</w:t>
      </w:r>
    </w:p>
  </w:footnote>
  <w:footnote w:id="39">
    <w:p w14:paraId="05C26D0F" w14:textId="3FB52214" w:rsidR="00887B1E" w:rsidRPr="000737B8"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640DD8">
        <w:rPr>
          <w:rFonts w:ascii="Times New Roman" w:hAnsi="Times New Roman" w:cs="Times New Roman"/>
          <w:sz w:val="20"/>
          <w:szCs w:val="20"/>
        </w:rPr>
        <w:t xml:space="preserve"> The famous </w:t>
      </w:r>
      <w:proofErr w:type="spellStart"/>
      <w:r w:rsidRPr="00640DD8">
        <w:rPr>
          <w:rFonts w:ascii="Times New Roman" w:hAnsi="Times New Roman" w:cs="Times New Roman"/>
          <w:sz w:val="20"/>
          <w:szCs w:val="20"/>
        </w:rPr>
        <w:t>Zeitz</w:t>
      </w:r>
      <w:proofErr w:type="spellEnd"/>
      <w:r w:rsidRPr="00640DD8">
        <w:rPr>
          <w:rFonts w:ascii="Times New Roman" w:hAnsi="Times New Roman" w:cs="Times New Roman"/>
          <w:sz w:val="20"/>
          <w:szCs w:val="20"/>
        </w:rPr>
        <w:t xml:space="preserve"> table has been edited twice by T. </w:t>
      </w:r>
      <w:r w:rsidRPr="00640DD8">
        <w:rPr>
          <w:rFonts w:ascii="Times New Roman" w:hAnsi="Times New Roman" w:cs="Times New Roman"/>
          <w:smallCaps/>
          <w:sz w:val="20"/>
          <w:szCs w:val="20"/>
        </w:rPr>
        <w:t>Mommsen</w:t>
      </w:r>
      <w:r w:rsidRPr="00640DD8">
        <w:rPr>
          <w:rFonts w:ascii="Times New Roman" w:hAnsi="Times New Roman" w:cs="Times New Roman"/>
          <w:sz w:val="20"/>
          <w:szCs w:val="20"/>
        </w:rPr>
        <w:t xml:space="preserve">, </w:t>
      </w:r>
      <w:r w:rsidRPr="00640DD8">
        <w:rPr>
          <w:rFonts w:ascii="Times New Roman" w:hAnsi="Times New Roman" w:cs="Times New Roman"/>
          <w:i/>
          <w:sz w:val="20"/>
          <w:szCs w:val="20"/>
        </w:rPr>
        <w:t xml:space="preserve">Zeitzer </w:t>
      </w:r>
      <w:proofErr w:type="spellStart"/>
      <w:r w:rsidRPr="00640DD8">
        <w:rPr>
          <w:rFonts w:ascii="Times New Roman" w:hAnsi="Times New Roman" w:cs="Times New Roman"/>
          <w:i/>
          <w:sz w:val="20"/>
          <w:szCs w:val="20"/>
        </w:rPr>
        <w:t>Ostertafel</w:t>
      </w:r>
      <w:proofErr w:type="spellEnd"/>
      <w:r w:rsidRPr="00640DD8">
        <w:rPr>
          <w:rFonts w:ascii="Times New Roman" w:hAnsi="Times New Roman" w:cs="Times New Roman"/>
          <w:i/>
          <w:sz w:val="20"/>
          <w:szCs w:val="20"/>
        </w:rPr>
        <w:t xml:space="preserve"> </w:t>
      </w:r>
      <w:proofErr w:type="spellStart"/>
      <w:r w:rsidRPr="00640DD8">
        <w:rPr>
          <w:rFonts w:ascii="Times New Roman" w:hAnsi="Times New Roman" w:cs="Times New Roman"/>
          <w:i/>
          <w:sz w:val="20"/>
          <w:szCs w:val="20"/>
        </w:rPr>
        <w:t>vom</w:t>
      </w:r>
      <w:proofErr w:type="spellEnd"/>
      <w:r w:rsidRPr="00640DD8">
        <w:rPr>
          <w:rFonts w:ascii="Times New Roman" w:hAnsi="Times New Roman" w:cs="Times New Roman"/>
          <w:i/>
          <w:sz w:val="20"/>
          <w:szCs w:val="20"/>
        </w:rPr>
        <w:t xml:space="preserve"> </w:t>
      </w:r>
      <w:proofErr w:type="spellStart"/>
      <w:r w:rsidRPr="00640DD8">
        <w:rPr>
          <w:rFonts w:ascii="Times New Roman" w:hAnsi="Times New Roman" w:cs="Times New Roman"/>
          <w:i/>
          <w:sz w:val="20"/>
          <w:szCs w:val="20"/>
        </w:rPr>
        <w:t>Jahre</w:t>
      </w:r>
      <w:proofErr w:type="spellEnd"/>
      <w:r w:rsidRPr="00640DD8">
        <w:rPr>
          <w:rFonts w:ascii="Times New Roman" w:hAnsi="Times New Roman" w:cs="Times New Roman"/>
          <w:i/>
          <w:sz w:val="20"/>
          <w:szCs w:val="20"/>
        </w:rPr>
        <w:t xml:space="preserve"> 447</w:t>
      </w:r>
      <w:r w:rsidRPr="00640DD8">
        <w:rPr>
          <w:rFonts w:ascii="Times New Roman" w:hAnsi="Times New Roman" w:cs="Times New Roman"/>
          <w:sz w:val="20"/>
          <w:szCs w:val="20"/>
        </w:rPr>
        <w:t xml:space="preserve">, in </w:t>
      </w:r>
      <w:proofErr w:type="spellStart"/>
      <w:r w:rsidRPr="00640DD8">
        <w:rPr>
          <w:rFonts w:ascii="Times New Roman" w:hAnsi="Times New Roman" w:cs="Times New Roman"/>
          <w:i/>
          <w:iCs/>
          <w:sz w:val="20"/>
          <w:szCs w:val="20"/>
        </w:rPr>
        <w:t>Abhandlungen</w:t>
      </w:r>
      <w:proofErr w:type="spellEnd"/>
      <w:r w:rsidRPr="00640DD8">
        <w:rPr>
          <w:rFonts w:ascii="Times New Roman" w:hAnsi="Times New Roman" w:cs="Times New Roman"/>
          <w:i/>
          <w:iCs/>
          <w:sz w:val="20"/>
          <w:szCs w:val="20"/>
        </w:rPr>
        <w:t xml:space="preserve"> der </w:t>
      </w:r>
      <w:proofErr w:type="spellStart"/>
      <w:r w:rsidRPr="00640DD8">
        <w:rPr>
          <w:rFonts w:ascii="Times New Roman" w:hAnsi="Times New Roman" w:cs="Times New Roman"/>
          <w:i/>
          <w:iCs/>
          <w:sz w:val="20"/>
          <w:szCs w:val="20"/>
        </w:rPr>
        <w:t>Königlichen</w:t>
      </w:r>
      <w:proofErr w:type="spellEnd"/>
      <w:r w:rsidRPr="00640DD8">
        <w:rPr>
          <w:rFonts w:ascii="Times New Roman" w:hAnsi="Times New Roman" w:cs="Times New Roman"/>
          <w:i/>
          <w:iCs/>
          <w:sz w:val="20"/>
          <w:szCs w:val="20"/>
        </w:rPr>
        <w:t xml:space="preserve"> </w:t>
      </w:r>
      <w:proofErr w:type="spellStart"/>
      <w:r w:rsidRPr="00640DD8">
        <w:rPr>
          <w:rFonts w:ascii="Times New Roman" w:hAnsi="Times New Roman" w:cs="Times New Roman"/>
          <w:i/>
          <w:iCs/>
          <w:sz w:val="20"/>
          <w:szCs w:val="20"/>
        </w:rPr>
        <w:t>Akademie</w:t>
      </w:r>
      <w:proofErr w:type="spellEnd"/>
      <w:r w:rsidRPr="00640DD8">
        <w:rPr>
          <w:rFonts w:ascii="Times New Roman" w:hAnsi="Times New Roman" w:cs="Times New Roman"/>
          <w:i/>
          <w:iCs/>
          <w:sz w:val="20"/>
          <w:szCs w:val="20"/>
        </w:rPr>
        <w:t xml:space="preserve"> der </w:t>
      </w:r>
      <w:proofErr w:type="spellStart"/>
      <w:r w:rsidRPr="00640DD8">
        <w:rPr>
          <w:rFonts w:ascii="Times New Roman" w:hAnsi="Times New Roman" w:cs="Times New Roman"/>
          <w:i/>
          <w:iCs/>
          <w:sz w:val="20"/>
          <w:szCs w:val="20"/>
        </w:rPr>
        <w:t>Wissenschaften</w:t>
      </w:r>
      <w:proofErr w:type="spellEnd"/>
      <w:r w:rsidRPr="00640DD8">
        <w:rPr>
          <w:rFonts w:ascii="Times New Roman" w:hAnsi="Times New Roman" w:cs="Times New Roman"/>
          <w:i/>
          <w:iCs/>
          <w:sz w:val="20"/>
          <w:szCs w:val="20"/>
        </w:rPr>
        <w:t xml:space="preserve"> </w:t>
      </w:r>
      <w:proofErr w:type="spellStart"/>
      <w:r w:rsidRPr="00640DD8">
        <w:rPr>
          <w:rFonts w:ascii="Times New Roman" w:hAnsi="Times New Roman" w:cs="Times New Roman"/>
          <w:i/>
          <w:iCs/>
          <w:sz w:val="20"/>
          <w:szCs w:val="20"/>
        </w:rPr>
        <w:t>zu</w:t>
      </w:r>
      <w:proofErr w:type="spellEnd"/>
      <w:r w:rsidRPr="00640DD8">
        <w:rPr>
          <w:rFonts w:ascii="Times New Roman" w:hAnsi="Times New Roman" w:cs="Times New Roman"/>
          <w:i/>
          <w:iCs/>
          <w:sz w:val="20"/>
          <w:szCs w:val="20"/>
        </w:rPr>
        <w:t xml:space="preserve"> Berlin,</w:t>
      </w:r>
      <w:r w:rsidRPr="00640DD8">
        <w:rPr>
          <w:rFonts w:ascii="Times New Roman" w:hAnsi="Times New Roman" w:cs="Times New Roman"/>
          <w:sz w:val="20"/>
          <w:szCs w:val="20"/>
        </w:rPr>
        <w:t xml:space="preserve"> </w:t>
      </w:r>
      <w:proofErr w:type="spellStart"/>
      <w:r w:rsidRPr="00640DD8">
        <w:rPr>
          <w:rFonts w:ascii="Times New Roman" w:hAnsi="Times New Roman" w:cs="Times New Roman"/>
          <w:i/>
          <w:sz w:val="20"/>
          <w:szCs w:val="20"/>
        </w:rPr>
        <w:t>Jahrgang</w:t>
      </w:r>
      <w:proofErr w:type="spellEnd"/>
      <w:r w:rsidRPr="00640DD8">
        <w:rPr>
          <w:rFonts w:ascii="Times New Roman" w:hAnsi="Times New Roman" w:cs="Times New Roman"/>
          <w:i/>
          <w:sz w:val="20"/>
          <w:szCs w:val="20"/>
        </w:rPr>
        <w:t xml:space="preserve"> 1862, </w:t>
      </w:r>
      <w:proofErr w:type="spellStart"/>
      <w:r w:rsidRPr="00640DD8">
        <w:rPr>
          <w:rFonts w:ascii="Times New Roman" w:hAnsi="Times New Roman" w:cs="Times New Roman"/>
          <w:i/>
          <w:sz w:val="20"/>
          <w:szCs w:val="20"/>
        </w:rPr>
        <w:t>philosophisch-historische</w:t>
      </w:r>
      <w:proofErr w:type="spellEnd"/>
      <w:r w:rsidRPr="00640DD8">
        <w:rPr>
          <w:rFonts w:ascii="Times New Roman" w:hAnsi="Times New Roman" w:cs="Times New Roman"/>
          <w:i/>
          <w:sz w:val="20"/>
          <w:szCs w:val="20"/>
        </w:rPr>
        <w:t xml:space="preserve"> </w:t>
      </w:r>
      <w:proofErr w:type="spellStart"/>
      <w:r w:rsidRPr="00640DD8">
        <w:rPr>
          <w:rFonts w:ascii="Times New Roman" w:hAnsi="Times New Roman" w:cs="Times New Roman"/>
          <w:i/>
          <w:sz w:val="20"/>
          <w:szCs w:val="20"/>
        </w:rPr>
        <w:t>Klasse</w:t>
      </w:r>
      <w:proofErr w:type="spellEnd"/>
      <w:r w:rsidRPr="00640DD8">
        <w:rPr>
          <w:rFonts w:ascii="Times New Roman" w:hAnsi="Times New Roman" w:cs="Times New Roman"/>
          <w:iCs/>
          <w:sz w:val="20"/>
          <w:szCs w:val="20"/>
        </w:rPr>
        <w:t>, Berlin, 1863, pp.</w:t>
      </w:r>
      <w:r w:rsidRPr="00640DD8">
        <w:rPr>
          <w:rFonts w:ascii="Times New Roman" w:hAnsi="Times New Roman" w:cs="Times New Roman"/>
          <w:i/>
          <w:sz w:val="20"/>
          <w:szCs w:val="20"/>
        </w:rPr>
        <w:t xml:space="preserve"> </w:t>
      </w:r>
      <w:r w:rsidRPr="00640DD8">
        <w:rPr>
          <w:rFonts w:ascii="Times New Roman" w:hAnsi="Times New Roman" w:cs="Times New Roman"/>
          <w:iCs/>
          <w:sz w:val="20"/>
          <w:szCs w:val="20"/>
        </w:rPr>
        <w:t>537</w:t>
      </w:r>
      <w:r w:rsidRPr="00640DD8">
        <w:rPr>
          <w:rFonts w:ascii="Times New Roman" w:hAnsi="Times New Roman" w:cs="Times New Roman"/>
          <w:sz w:val="20"/>
          <w:szCs w:val="20"/>
        </w:rPr>
        <w:t>-5</w:t>
      </w:r>
      <w:r w:rsidRPr="00640DD8">
        <w:rPr>
          <w:rFonts w:ascii="Times New Roman" w:hAnsi="Times New Roman" w:cs="Times New Roman"/>
          <w:iCs/>
          <w:sz w:val="20"/>
          <w:szCs w:val="20"/>
        </w:rPr>
        <w:t>66</w:t>
      </w:r>
      <w:r w:rsidRPr="00640DD8">
        <w:rPr>
          <w:rFonts w:ascii="Times New Roman" w:hAnsi="Times New Roman" w:cs="Times New Roman"/>
          <w:sz w:val="20"/>
          <w:szCs w:val="20"/>
        </w:rPr>
        <w:t xml:space="preserve">; </w:t>
      </w:r>
      <w:r w:rsidRPr="00640DD8">
        <w:rPr>
          <w:rFonts w:ascii="Times New Roman" w:hAnsi="Times New Roman" w:cs="Times New Roman"/>
          <w:i/>
          <w:sz w:val="20"/>
          <w:szCs w:val="20"/>
        </w:rPr>
        <w:t xml:space="preserve">M.G.H. </w:t>
      </w:r>
      <w:proofErr w:type="spellStart"/>
      <w:r w:rsidRPr="00640DD8">
        <w:rPr>
          <w:rFonts w:ascii="Times New Roman" w:hAnsi="Times New Roman" w:cs="Times New Roman"/>
          <w:i/>
          <w:sz w:val="20"/>
          <w:szCs w:val="20"/>
        </w:rPr>
        <w:t>Auct</w:t>
      </w:r>
      <w:proofErr w:type="spellEnd"/>
      <w:r w:rsidRPr="00640DD8">
        <w:rPr>
          <w:rFonts w:ascii="Times New Roman" w:hAnsi="Times New Roman" w:cs="Times New Roman"/>
          <w:i/>
          <w:sz w:val="20"/>
          <w:szCs w:val="20"/>
        </w:rPr>
        <w:t>. ant.</w:t>
      </w:r>
      <w:r w:rsidRPr="00640DD8">
        <w:rPr>
          <w:rFonts w:ascii="Times New Roman" w:hAnsi="Times New Roman" w:cs="Times New Roman"/>
          <w:sz w:val="20"/>
          <w:szCs w:val="20"/>
        </w:rPr>
        <w:t xml:space="preserve">, IX, pp. 501-510. </w:t>
      </w:r>
      <w:r w:rsidRPr="00B67102">
        <w:rPr>
          <w:rFonts w:ascii="Times New Roman" w:hAnsi="Times New Roman" w:cs="Times New Roman"/>
          <w:sz w:val="20"/>
          <w:szCs w:val="20"/>
        </w:rPr>
        <w:t xml:space="preserve">B. </w:t>
      </w:r>
      <w:proofErr w:type="spellStart"/>
      <w:r w:rsidRPr="00B67102">
        <w:rPr>
          <w:rFonts w:ascii="Times New Roman" w:hAnsi="Times New Roman" w:cs="Times New Roman"/>
          <w:smallCaps/>
          <w:sz w:val="20"/>
          <w:szCs w:val="20"/>
        </w:rPr>
        <w:t>Krusch</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Neue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Bruchstücke</w:t>
      </w:r>
      <w:proofErr w:type="spellEnd"/>
      <w:r w:rsidRPr="00B67102">
        <w:rPr>
          <w:rFonts w:ascii="Times New Roman" w:hAnsi="Times New Roman" w:cs="Times New Roman"/>
          <w:i/>
          <w:sz w:val="20"/>
          <w:szCs w:val="20"/>
        </w:rPr>
        <w:t xml:space="preserve"> der Zeitzer </w:t>
      </w:r>
      <w:proofErr w:type="spellStart"/>
      <w:r w:rsidRPr="00B67102">
        <w:rPr>
          <w:rFonts w:ascii="Times New Roman" w:hAnsi="Times New Roman" w:cs="Times New Roman"/>
          <w:i/>
          <w:sz w:val="20"/>
          <w:szCs w:val="20"/>
        </w:rPr>
        <w:t>Ostertafel</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vom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Jahre</w:t>
      </w:r>
      <w:proofErr w:type="spellEnd"/>
      <w:r w:rsidRPr="00B67102">
        <w:rPr>
          <w:rFonts w:ascii="Times New Roman" w:hAnsi="Times New Roman" w:cs="Times New Roman"/>
          <w:i/>
          <w:sz w:val="20"/>
          <w:szCs w:val="20"/>
        </w:rPr>
        <w:t xml:space="preserve"> 447</w:t>
      </w:r>
      <w:r w:rsidRPr="00B67102">
        <w:rPr>
          <w:rFonts w:ascii="Times New Roman" w:hAnsi="Times New Roman" w:cs="Times New Roman"/>
          <w:sz w:val="20"/>
          <w:szCs w:val="20"/>
        </w:rPr>
        <w:t xml:space="preserve">, in </w:t>
      </w:r>
      <w:proofErr w:type="spellStart"/>
      <w:r w:rsidRPr="00B67102">
        <w:rPr>
          <w:rFonts w:ascii="Times New Roman" w:hAnsi="Times New Roman" w:cs="Times New Roman"/>
          <w:i/>
          <w:sz w:val="20"/>
          <w:szCs w:val="20"/>
        </w:rPr>
        <w:t>Sitzungsberichte</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preußischen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Akademie</w:t>
      </w:r>
      <w:proofErr w:type="spellEnd"/>
      <w:r w:rsidRPr="00B67102">
        <w:rPr>
          <w:rFonts w:ascii="Times New Roman" w:hAnsi="Times New Roman" w:cs="Times New Roman"/>
          <w:i/>
          <w:sz w:val="20"/>
          <w:szCs w:val="20"/>
        </w:rPr>
        <w:t xml:space="preserve"> der </w:t>
      </w:r>
      <w:proofErr w:type="spellStart"/>
      <w:r w:rsidRPr="000737B8">
        <w:rPr>
          <w:rFonts w:ascii="Times New Roman" w:hAnsi="Times New Roman" w:cs="Times New Roman"/>
          <w:i/>
          <w:sz w:val="20"/>
          <w:szCs w:val="20"/>
        </w:rPr>
        <w:t>Wissenschaften</w:t>
      </w:r>
      <w:proofErr w:type="spellEnd"/>
      <w:r w:rsidRPr="000737B8">
        <w:rPr>
          <w:rFonts w:ascii="Times New Roman" w:hAnsi="Times New Roman" w:cs="Times New Roman"/>
          <w:i/>
          <w:iCs/>
          <w:sz w:val="20"/>
          <w:szCs w:val="20"/>
        </w:rPr>
        <w:t xml:space="preserve">, </w:t>
      </w:r>
      <w:proofErr w:type="spellStart"/>
      <w:r w:rsidRPr="000737B8">
        <w:rPr>
          <w:rFonts w:ascii="Times New Roman" w:hAnsi="Times New Roman" w:cs="Times New Roman"/>
          <w:i/>
          <w:iCs/>
          <w:sz w:val="20"/>
          <w:szCs w:val="20"/>
        </w:rPr>
        <w:t>Jahrgang</w:t>
      </w:r>
      <w:proofErr w:type="spellEnd"/>
      <w:r w:rsidRPr="000737B8">
        <w:rPr>
          <w:rFonts w:ascii="Times New Roman" w:hAnsi="Times New Roman" w:cs="Times New Roman"/>
          <w:i/>
          <w:iCs/>
          <w:sz w:val="20"/>
          <w:szCs w:val="20"/>
        </w:rPr>
        <w:t xml:space="preserve"> 1933</w:t>
      </w:r>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philosophisch-historische</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Klasse</w:t>
      </w:r>
      <w:proofErr w:type="spellEnd"/>
      <w:r w:rsidRPr="000737B8">
        <w:rPr>
          <w:rFonts w:ascii="Times New Roman" w:hAnsi="Times New Roman" w:cs="Times New Roman"/>
          <w:iCs/>
          <w:sz w:val="20"/>
          <w:szCs w:val="20"/>
        </w:rPr>
        <w:t>, Berlin, 1933</w:t>
      </w:r>
      <w:r>
        <w:rPr>
          <w:rFonts w:ascii="Times New Roman" w:hAnsi="Times New Roman" w:cs="Times New Roman"/>
          <w:sz w:val="20"/>
          <w:szCs w:val="20"/>
        </w:rPr>
        <w:t>, pp. 981-</w:t>
      </w:r>
      <w:r w:rsidRPr="000737B8">
        <w:rPr>
          <w:rFonts w:ascii="Times New Roman" w:hAnsi="Times New Roman" w:cs="Times New Roman"/>
          <w:sz w:val="20"/>
          <w:szCs w:val="20"/>
        </w:rPr>
        <w:t xml:space="preserve">997, reconstructed some additional readings. See also </w:t>
      </w:r>
      <w:r w:rsidRPr="000737B8">
        <w:rPr>
          <w:rFonts w:ascii="Times New Roman" w:hAnsi="Times New Roman" w:cs="Times New Roman"/>
          <w:smallCaps/>
          <w:sz w:val="20"/>
          <w:szCs w:val="20"/>
        </w:rPr>
        <w:t>Schwartz</w:t>
      </w:r>
      <w:r w:rsidRPr="000737B8">
        <w:rPr>
          <w:rFonts w:ascii="Times New Roman" w:hAnsi="Times New Roman" w:cs="Times New Roman"/>
          <w:sz w:val="20"/>
          <w:szCs w:val="20"/>
        </w:rPr>
        <w:t xml:space="preserve">, </w:t>
      </w:r>
      <w:proofErr w:type="spellStart"/>
      <w:r w:rsidRPr="000737B8">
        <w:rPr>
          <w:rFonts w:ascii="Times New Roman" w:hAnsi="Times New Roman" w:cs="Times New Roman"/>
          <w:i/>
          <w:sz w:val="20"/>
          <w:szCs w:val="20"/>
        </w:rPr>
        <w:t>Ostertafeln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20), pp. 70-</w:t>
      </w:r>
      <w:r w:rsidRPr="000737B8">
        <w:rPr>
          <w:rFonts w:ascii="Times New Roman" w:hAnsi="Times New Roman" w:cs="Times New Roman"/>
          <w:sz w:val="20"/>
          <w:szCs w:val="20"/>
        </w:rPr>
        <w:t xml:space="preserve">72. Further fragments of this table have recently been (re-)discovered in </w:t>
      </w:r>
      <w:proofErr w:type="spellStart"/>
      <w:r w:rsidRPr="000737B8">
        <w:rPr>
          <w:rFonts w:ascii="Times New Roman" w:hAnsi="Times New Roman" w:cs="Times New Roman"/>
          <w:sz w:val="20"/>
          <w:szCs w:val="20"/>
        </w:rPr>
        <w:t>Zeitz</w:t>
      </w:r>
      <w:proofErr w:type="spellEnd"/>
      <w:r w:rsidRPr="000737B8">
        <w:rPr>
          <w:rFonts w:ascii="Times New Roman" w:hAnsi="Times New Roman" w:cs="Times New Roman"/>
          <w:sz w:val="20"/>
          <w:szCs w:val="20"/>
        </w:rPr>
        <w:t xml:space="preserve">; facsimiles are published in </w:t>
      </w:r>
      <w:r w:rsidRPr="000737B8">
        <w:rPr>
          <w:rFonts w:ascii="Times New Roman" w:hAnsi="Times New Roman" w:cs="Times New Roman"/>
          <w:sz w:val="20"/>
          <w:szCs w:val="20"/>
          <w:lang w:val="en-GB"/>
        </w:rPr>
        <w:t xml:space="preserve">E. </w:t>
      </w:r>
      <w:proofErr w:type="spellStart"/>
      <w:r w:rsidRPr="000737B8">
        <w:rPr>
          <w:rFonts w:ascii="Times New Roman" w:hAnsi="Times New Roman" w:cs="Times New Roman"/>
          <w:smallCaps/>
          <w:sz w:val="20"/>
          <w:szCs w:val="20"/>
          <w:lang w:val="en-GB"/>
        </w:rPr>
        <w:t>Overgaauw</w:t>
      </w:r>
      <w:proofErr w:type="spellEnd"/>
      <w:r w:rsidRPr="000737B8">
        <w:rPr>
          <w:rFonts w:ascii="Times New Roman" w:hAnsi="Times New Roman" w:cs="Times New Roman"/>
          <w:sz w:val="20"/>
          <w:szCs w:val="20"/>
          <w:lang w:val="en-GB"/>
        </w:rPr>
        <w:t xml:space="preserve"> and F.-J. </w:t>
      </w:r>
      <w:r w:rsidRPr="000737B8">
        <w:rPr>
          <w:rFonts w:ascii="Times New Roman" w:hAnsi="Times New Roman" w:cs="Times New Roman"/>
          <w:smallCaps/>
          <w:sz w:val="20"/>
          <w:szCs w:val="20"/>
          <w:lang w:val="en-GB"/>
        </w:rPr>
        <w:t>Stewing</w:t>
      </w:r>
      <w:r w:rsidRPr="000737B8">
        <w:rPr>
          <w:rFonts w:ascii="Times New Roman" w:hAnsi="Times New Roman" w:cs="Times New Roman"/>
          <w:sz w:val="20"/>
          <w:szCs w:val="20"/>
          <w:lang w:val="en-GB"/>
        </w:rPr>
        <w:t xml:space="preserve">, </w:t>
      </w:r>
      <w:r w:rsidRPr="000737B8">
        <w:rPr>
          <w:rFonts w:ascii="Times New Roman" w:hAnsi="Times New Roman" w:cs="Times New Roman"/>
          <w:i/>
          <w:iCs/>
          <w:sz w:val="20"/>
          <w:szCs w:val="20"/>
          <w:lang w:val="en-GB"/>
        </w:rPr>
        <w:t xml:space="preserve">Die Zeitzer </w:t>
      </w:r>
      <w:proofErr w:type="spellStart"/>
      <w:r w:rsidRPr="000737B8">
        <w:rPr>
          <w:rFonts w:ascii="Times New Roman" w:hAnsi="Times New Roman" w:cs="Times New Roman"/>
          <w:i/>
          <w:iCs/>
          <w:sz w:val="20"/>
          <w:szCs w:val="20"/>
          <w:lang w:val="en-GB"/>
        </w:rPr>
        <w:t>Ostertafel</w:t>
      </w:r>
      <w:proofErr w:type="spellEnd"/>
      <w:r w:rsidRPr="000737B8">
        <w:rPr>
          <w:rFonts w:ascii="Times New Roman" w:hAnsi="Times New Roman" w:cs="Times New Roman"/>
          <w:i/>
          <w:iCs/>
          <w:sz w:val="20"/>
          <w:szCs w:val="20"/>
          <w:lang w:val="en-GB"/>
        </w:rPr>
        <w:t xml:space="preserve"> </w:t>
      </w:r>
      <w:proofErr w:type="spellStart"/>
      <w:r w:rsidRPr="000737B8">
        <w:rPr>
          <w:rFonts w:ascii="Times New Roman" w:hAnsi="Times New Roman" w:cs="Times New Roman"/>
          <w:i/>
          <w:iCs/>
          <w:sz w:val="20"/>
          <w:szCs w:val="20"/>
          <w:lang w:val="en-GB"/>
        </w:rPr>
        <w:t>aus</w:t>
      </w:r>
      <w:proofErr w:type="spellEnd"/>
      <w:r w:rsidRPr="000737B8">
        <w:rPr>
          <w:rFonts w:ascii="Times New Roman" w:hAnsi="Times New Roman" w:cs="Times New Roman"/>
          <w:i/>
          <w:iCs/>
          <w:sz w:val="20"/>
          <w:szCs w:val="20"/>
          <w:lang w:val="en-GB"/>
        </w:rPr>
        <w:t xml:space="preserve"> </w:t>
      </w:r>
      <w:proofErr w:type="spellStart"/>
      <w:r w:rsidRPr="000737B8">
        <w:rPr>
          <w:rFonts w:ascii="Times New Roman" w:hAnsi="Times New Roman" w:cs="Times New Roman"/>
          <w:i/>
          <w:iCs/>
          <w:sz w:val="20"/>
          <w:szCs w:val="20"/>
          <w:lang w:val="en-GB"/>
        </w:rPr>
        <w:t>dem</w:t>
      </w:r>
      <w:proofErr w:type="spellEnd"/>
      <w:r w:rsidRPr="000737B8">
        <w:rPr>
          <w:rFonts w:ascii="Times New Roman" w:hAnsi="Times New Roman" w:cs="Times New Roman"/>
          <w:i/>
          <w:iCs/>
          <w:sz w:val="20"/>
          <w:szCs w:val="20"/>
          <w:lang w:val="en-GB"/>
        </w:rPr>
        <w:t xml:space="preserve"> </w:t>
      </w:r>
      <w:proofErr w:type="spellStart"/>
      <w:r w:rsidRPr="000737B8">
        <w:rPr>
          <w:rFonts w:ascii="Times New Roman" w:hAnsi="Times New Roman" w:cs="Times New Roman"/>
          <w:i/>
          <w:iCs/>
          <w:sz w:val="20"/>
          <w:szCs w:val="20"/>
          <w:lang w:val="en-GB"/>
        </w:rPr>
        <w:t>Jahre</w:t>
      </w:r>
      <w:proofErr w:type="spellEnd"/>
      <w:r w:rsidRPr="000737B8">
        <w:rPr>
          <w:rFonts w:ascii="Times New Roman" w:hAnsi="Times New Roman" w:cs="Times New Roman"/>
          <w:i/>
          <w:iCs/>
          <w:sz w:val="20"/>
          <w:szCs w:val="20"/>
          <w:lang w:val="en-GB"/>
        </w:rPr>
        <w:t xml:space="preserve"> 447</w:t>
      </w:r>
      <w:r w:rsidRPr="000737B8">
        <w:rPr>
          <w:rFonts w:ascii="Times New Roman" w:hAnsi="Times New Roman" w:cs="Times New Roman"/>
          <w:sz w:val="20"/>
          <w:szCs w:val="20"/>
          <w:lang w:val="en-GB"/>
        </w:rPr>
        <w:t xml:space="preserve">, </w:t>
      </w:r>
      <w:proofErr w:type="spellStart"/>
      <w:r w:rsidRPr="000737B8">
        <w:rPr>
          <w:rFonts w:ascii="Times New Roman" w:hAnsi="Times New Roman" w:cs="Times New Roman"/>
          <w:sz w:val="20"/>
          <w:szCs w:val="20"/>
          <w:lang w:val="en-GB"/>
        </w:rPr>
        <w:t>Petersberg</w:t>
      </w:r>
      <w:proofErr w:type="spellEnd"/>
      <w:r w:rsidRPr="000737B8">
        <w:rPr>
          <w:rFonts w:ascii="Times New Roman" w:hAnsi="Times New Roman" w:cs="Times New Roman"/>
          <w:sz w:val="20"/>
          <w:szCs w:val="20"/>
          <w:lang w:val="en-GB"/>
        </w:rPr>
        <w:t>, 2005</w:t>
      </w:r>
      <w:r w:rsidRPr="000737B8">
        <w:rPr>
          <w:rFonts w:ascii="Times New Roman" w:hAnsi="Times New Roman" w:cs="Times New Roman"/>
          <w:sz w:val="20"/>
          <w:szCs w:val="20"/>
        </w:rPr>
        <w:t>; but because these fragments had been exposed to reagent in the 19</w:t>
      </w:r>
      <w:r w:rsidRPr="000737B8">
        <w:rPr>
          <w:rFonts w:ascii="Times New Roman" w:hAnsi="Times New Roman" w:cs="Times New Roman"/>
          <w:sz w:val="20"/>
          <w:szCs w:val="20"/>
          <w:vertAlign w:val="superscript"/>
        </w:rPr>
        <w:t>th</w:t>
      </w:r>
      <w:r w:rsidRPr="000737B8">
        <w:rPr>
          <w:rFonts w:ascii="Times New Roman" w:hAnsi="Times New Roman" w:cs="Times New Roman"/>
          <w:sz w:val="20"/>
          <w:szCs w:val="20"/>
        </w:rPr>
        <w:t xml:space="preserve"> century, the facsimiles are hardly readable, and the new edition promised in 2005 has not seen the light of day. A thorough re-examination of the </w:t>
      </w:r>
      <w:proofErr w:type="spellStart"/>
      <w:r w:rsidRPr="000737B8">
        <w:rPr>
          <w:rFonts w:ascii="Times New Roman" w:hAnsi="Times New Roman" w:cs="Times New Roman"/>
          <w:sz w:val="20"/>
          <w:szCs w:val="20"/>
        </w:rPr>
        <w:t>Zeitz</w:t>
      </w:r>
      <w:proofErr w:type="spellEnd"/>
      <w:r w:rsidRPr="000737B8">
        <w:rPr>
          <w:rFonts w:ascii="Times New Roman" w:hAnsi="Times New Roman" w:cs="Times New Roman"/>
          <w:sz w:val="20"/>
          <w:szCs w:val="20"/>
        </w:rPr>
        <w:t xml:space="preserve"> table, including the re-discovered fragments, is currently being prepared by Daniel Mc </w:t>
      </w:r>
      <w:proofErr w:type="spellStart"/>
      <w:r w:rsidRPr="000737B8">
        <w:rPr>
          <w:rFonts w:ascii="Times New Roman" w:hAnsi="Times New Roman" w:cs="Times New Roman"/>
          <w:sz w:val="20"/>
          <w:szCs w:val="20"/>
        </w:rPr>
        <w:t>Carthy</w:t>
      </w:r>
      <w:proofErr w:type="spellEnd"/>
      <w:r w:rsidRPr="000737B8">
        <w:rPr>
          <w:rFonts w:ascii="Times New Roman" w:hAnsi="Times New Roman" w:cs="Times New Roman"/>
          <w:sz w:val="20"/>
          <w:szCs w:val="20"/>
        </w:rPr>
        <w:t xml:space="preserve">. </w:t>
      </w:r>
    </w:p>
  </w:footnote>
  <w:footnote w:id="40">
    <w:p w14:paraId="753FF329" w14:textId="36FAB762" w:rsidR="00887B1E" w:rsidRPr="000737B8" w:rsidRDefault="00887B1E">
      <w:pPr>
        <w:pStyle w:val="Testonotaapidipagina"/>
        <w:rPr>
          <w:rFonts w:ascii="Times New Roman" w:hAnsi="Times New Roman" w:cs="Times New Roman"/>
          <w:sz w:val="20"/>
          <w:szCs w:val="20"/>
        </w:rPr>
      </w:pPr>
      <w:r w:rsidRPr="000737B8">
        <w:rPr>
          <w:rStyle w:val="Rimandonotaapidipagina"/>
          <w:rFonts w:ascii="Times New Roman" w:hAnsi="Times New Roman" w:cs="Times New Roman"/>
          <w:sz w:val="20"/>
          <w:szCs w:val="20"/>
        </w:rPr>
        <w:footnoteRef/>
      </w:r>
      <w:r w:rsidRPr="000737B8">
        <w:rPr>
          <w:rFonts w:ascii="Times New Roman" w:hAnsi="Times New Roman" w:cs="Times New Roman"/>
          <w:sz w:val="20"/>
          <w:szCs w:val="20"/>
        </w:rPr>
        <w:t xml:space="preserve"> For the Easter controversy of AD 455, see </w:t>
      </w:r>
      <w:proofErr w:type="spellStart"/>
      <w:r w:rsidRPr="000737B8">
        <w:rPr>
          <w:rFonts w:ascii="Times New Roman" w:hAnsi="Times New Roman" w:cs="Times New Roman"/>
          <w:smallCaps/>
          <w:sz w:val="20"/>
          <w:szCs w:val="20"/>
        </w:rPr>
        <w:t>Schmid</w:t>
      </w:r>
      <w:proofErr w:type="spellEnd"/>
      <w:r w:rsidRPr="000737B8">
        <w:rPr>
          <w:rFonts w:ascii="Times New Roman" w:hAnsi="Times New Roman" w:cs="Times New Roman"/>
          <w:sz w:val="20"/>
          <w:szCs w:val="20"/>
        </w:rPr>
        <w:t xml:space="preserve">, </w:t>
      </w:r>
      <w:proofErr w:type="spellStart"/>
      <w:r w:rsidRPr="000737B8">
        <w:rPr>
          <w:rFonts w:ascii="Times New Roman" w:hAnsi="Times New Roman" w:cs="Times New Roman"/>
          <w:i/>
          <w:sz w:val="20"/>
          <w:szCs w:val="20"/>
        </w:rPr>
        <w:t>Osterfestberechnung</w:t>
      </w:r>
      <w:proofErr w:type="spellEnd"/>
      <w:r w:rsidRPr="000737B8">
        <w:rPr>
          <w:rFonts w:ascii="Times New Roman" w:hAnsi="Times New Roman" w:cs="Times New Roman"/>
          <w:i/>
          <w:sz w:val="20"/>
          <w:szCs w:val="20"/>
        </w:rPr>
        <w:t xml:space="preserve"> in der </w:t>
      </w:r>
      <w:proofErr w:type="spellStart"/>
      <w:r w:rsidRPr="000737B8">
        <w:rPr>
          <w:rFonts w:ascii="Times New Roman" w:hAnsi="Times New Roman" w:cs="Times New Roman"/>
          <w:i/>
          <w:sz w:val="20"/>
          <w:szCs w:val="20"/>
        </w:rPr>
        <w:t>abendländischen</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Kirche</w:t>
      </w:r>
      <w:proofErr w:type="spellEnd"/>
      <w:r w:rsidRPr="000737B8">
        <w:rPr>
          <w:rFonts w:ascii="Times New Roman" w:hAnsi="Times New Roman" w:cs="Times New Roman"/>
          <w:sz w:val="20"/>
          <w:szCs w:val="20"/>
        </w:rPr>
        <w:t xml:space="preserve"> cit. </w:t>
      </w:r>
      <w:r w:rsidR="00662A92">
        <w:rPr>
          <w:rFonts w:ascii="Times New Roman" w:hAnsi="Times New Roman" w:cs="Times New Roman"/>
          <w:sz w:val="20"/>
          <w:szCs w:val="20"/>
          <w:lang w:val="it-IT"/>
        </w:rPr>
        <w:t>(nota 37), pp. 20-</w:t>
      </w:r>
      <w:r w:rsidRPr="000737B8">
        <w:rPr>
          <w:rFonts w:ascii="Times New Roman" w:hAnsi="Times New Roman" w:cs="Times New Roman"/>
          <w:sz w:val="20"/>
          <w:szCs w:val="20"/>
          <w:lang w:val="it-IT"/>
        </w:rPr>
        <w:t xml:space="preserve">29; </w:t>
      </w:r>
      <w:r w:rsidRPr="000737B8">
        <w:rPr>
          <w:rFonts w:ascii="Times New Roman" w:hAnsi="Times New Roman" w:cs="Times New Roman"/>
          <w:smallCaps/>
          <w:sz w:val="20"/>
          <w:szCs w:val="20"/>
          <w:lang w:val="it-IT"/>
        </w:rPr>
        <w:t>Jones</w:t>
      </w:r>
      <w:r w:rsidRPr="000737B8">
        <w:rPr>
          <w:rFonts w:ascii="Times New Roman" w:hAnsi="Times New Roman" w:cs="Times New Roman"/>
          <w:sz w:val="20"/>
          <w:szCs w:val="20"/>
          <w:lang w:val="it-IT"/>
        </w:rPr>
        <w:t xml:space="preserve">, </w:t>
      </w:r>
      <w:proofErr w:type="spellStart"/>
      <w:r w:rsidRPr="000737B8">
        <w:rPr>
          <w:rFonts w:ascii="Times New Roman" w:hAnsi="Times New Roman" w:cs="Times New Roman"/>
          <w:i/>
          <w:sz w:val="20"/>
          <w:szCs w:val="20"/>
          <w:lang w:val="it-IT"/>
        </w:rPr>
        <w:t>Bedae</w:t>
      </w:r>
      <w:proofErr w:type="spellEnd"/>
      <w:r w:rsidRPr="000737B8">
        <w:rPr>
          <w:rFonts w:ascii="Times New Roman" w:hAnsi="Times New Roman" w:cs="Times New Roman"/>
          <w:i/>
          <w:sz w:val="20"/>
          <w:szCs w:val="20"/>
          <w:lang w:val="it-IT"/>
        </w:rPr>
        <w:t xml:space="preserve"> opera</w:t>
      </w:r>
      <w:r>
        <w:rPr>
          <w:rFonts w:ascii="Times New Roman" w:hAnsi="Times New Roman" w:cs="Times New Roman"/>
          <w:sz w:val="20"/>
          <w:szCs w:val="20"/>
          <w:lang w:val="it-IT"/>
        </w:rPr>
        <w:t xml:space="preserve"> cit. (nota 12), pp. 56-</w:t>
      </w:r>
      <w:r w:rsidRPr="000737B8">
        <w:rPr>
          <w:rFonts w:ascii="Times New Roman" w:hAnsi="Times New Roman" w:cs="Times New Roman"/>
          <w:sz w:val="20"/>
          <w:szCs w:val="20"/>
          <w:lang w:val="it-IT"/>
        </w:rPr>
        <w:t xml:space="preserve">61; </w:t>
      </w:r>
      <w:r w:rsidRPr="000737B8">
        <w:rPr>
          <w:rFonts w:ascii="Times New Roman" w:hAnsi="Times New Roman" w:cs="Times New Roman"/>
          <w:smallCaps/>
          <w:sz w:val="20"/>
          <w:szCs w:val="20"/>
          <w:lang w:val="it-IT"/>
        </w:rPr>
        <w:t>Declercq</w:t>
      </w:r>
      <w:r w:rsidRPr="000737B8">
        <w:rPr>
          <w:rFonts w:ascii="Times New Roman" w:hAnsi="Times New Roman" w:cs="Times New Roman"/>
          <w:sz w:val="20"/>
          <w:szCs w:val="20"/>
          <w:lang w:val="it-IT"/>
        </w:rPr>
        <w:t xml:space="preserve">, </w:t>
      </w:r>
      <w:r w:rsidRPr="000737B8">
        <w:rPr>
          <w:rFonts w:ascii="Times New Roman" w:hAnsi="Times New Roman" w:cs="Times New Roman"/>
          <w:i/>
          <w:sz w:val="20"/>
          <w:szCs w:val="20"/>
          <w:lang w:val="it-IT"/>
        </w:rPr>
        <w:t>Anno Domini</w:t>
      </w:r>
      <w:r w:rsidRPr="000737B8">
        <w:rPr>
          <w:rFonts w:ascii="Times New Roman" w:hAnsi="Times New Roman" w:cs="Times New Roman"/>
          <w:sz w:val="20"/>
          <w:szCs w:val="20"/>
          <w:lang w:val="it-IT"/>
        </w:rPr>
        <w:t xml:space="preserve"> cit. </w:t>
      </w:r>
      <w:r w:rsidRPr="000737B8">
        <w:rPr>
          <w:rFonts w:ascii="Times New Roman" w:hAnsi="Times New Roman" w:cs="Times New Roman"/>
          <w:sz w:val="20"/>
          <w:szCs w:val="20"/>
        </w:rPr>
        <w:t>(</w:t>
      </w:r>
      <w:proofErr w:type="spellStart"/>
      <w:r w:rsidRPr="000737B8">
        <w:rPr>
          <w:rFonts w:ascii="Times New Roman" w:hAnsi="Times New Roman" w:cs="Times New Roman"/>
          <w:sz w:val="20"/>
          <w:szCs w:val="20"/>
        </w:rPr>
        <w:t>nota</w:t>
      </w:r>
      <w:proofErr w:type="spellEnd"/>
      <w:r w:rsidRPr="000737B8">
        <w:rPr>
          <w:rFonts w:ascii="Times New Roman" w:hAnsi="Times New Roman" w:cs="Times New Roman"/>
          <w:sz w:val="20"/>
          <w:szCs w:val="20"/>
        </w:rPr>
        <w:t xml:space="preserve"> 37), pp. 76-77.</w:t>
      </w:r>
    </w:p>
  </w:footnote>
  <w:footnote w:id="41">
    <w:p w14:paraId="2F643ABF" w14:textId="762B6448" w:rsidR="00887B1E" w:rsidRPr="00B67102" w:rsidRDefault="00887B1E">
      <w:pPr>
        <w:pStyle w:val="Testonotaapidipagina"/>
        <w:rPr>
          <w:rFonts w:ascii="Times New Roman" w:hAnsi="Times New Roman" w:cs="Times New Roman"/>
          <w:sz w:val="20"/>
          <w:szCs w:val="20"/>
        </w:rPr>
      </w:pPr>
      <w:r w:rsidRPr="000737B8">
        <w:rPr>
          <w:rStyle w:val="Rimandonotaapidipagina"/>
          <w:rFonts w:ascii="Times New Roman" w:hAnsi="Times New Roman" w:cs="Times New Roman"/>
          <w:sz w:val="20"/>
          <w:szCs w:val="20"/>
        </w:rPr>
        <w:footnoteRef/>
      </w:r>
      <w:r w:rsidRPr="000737B8">
        <w:rPr>
          <w:rFonts w:ascii="Times New Roman" w:hAnsi="Times New Roman" w:cs="Times New Roman"/>
          <w:sz w:val="20"/>
          <w:szCs w:val="20"/>
        </w:rPr>
        <w:t xml:space="preserve"> </w:t>
      </w:r>
      <w:proofErr w:type="spellStart"/>
      <w:r w:rsidRPr="000737B8">
        <w:rPr>
          <w:rFonts w:ascii="Times New Roman" w:hAnsi="Times New Roman" w:cs="Times New Roman"/>
          <w:smallCaps/>
          <w:sz w:val="20"/>
          <w:szCs w:val="20"/>
        </w:rPr>
        <w:t>Gennadius</w:t>
      </w:r>
      <w:proofErr w:type="spellEnd"/>
      <w:r w:rsidRPr="000737B8">
        <w:rPr>
          <w:rFonts w:ascii="Times New Roman" w:hAnsi="Times New Roman" w:cs="Times New Roman"/>
          <w:smallCaps/>
          <w:sz w:val="20"/>
          <w:szCs w:val="20"/>
        </w:rPr>
        <w:t xml:space="preserve"> of Marseille</w:t>
      </w:r>
      <w:r w:rsidRPr="000737B8">
        <w:rPr>
          <w:rFonts w:ascii="Times New Roman" w:hAnsi="Times New Roman" w:cs="Times New Roman"/>
          <w:sz w:val="20"/>
          <w:szCs w:val="20"/>
        </w:rPr>
        <w:t xml:space="preserve">, </w:t>
      </w:r>
      <w:r w:rsidRPr="000737B8">
        <w:rPr>
          <w:rFonts w:ascii="Times New Roman" w:hAnsi="Times New Roman" w:cs="Times New Roman"/>
          <w:i/>
          <w:sz w:val="20"/>
          <w:szCs w:val="20"/>
        </w:rPr>
        <w:t xml:space="preserve">De </w:t>
      </w:r>
      <w:proofErr w:type="spellStart"/>
      <w:r w:rsidRPr="000737B8">
        <w:rPr>
          <w:rFonts w:ascii="Times New Roman" w:hAnsi="Times New Roman" w:cs="Times New Roman"/>
          <w:i/>
          <w:sz w:val="20"/>
          <w:szCs w:val="20"/>
        </w:rPr>
        <w:t>viris</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illustribus</w:t>
      </w:r>
      <w:proofErr w:type="spellEnd"/>
      <w:r w:rsidRPr="000737B8">
        <w:rPr>
          <w:rFonts w:ascii="Times New Roman" w:hAnsi="Times New Roman" w:cs="Times New Roman"/>
          <w:sz w:val="20"/>
          <w:szCs w:val="20"/>
        </w:rPr>
        <w:t>, 88 (</w:t>
      </w:r>
      <w:proofErr w:type="spellStart"/>
      <w:r w:rsidRPr="000737B8">
        <w:rPr>
          <w:rFonts w:ascii="Times New Roman" w:hAnsi="Times New Roman" w:cs="Times New Roman"/>
          <w:sz w:val="20"/>
          <w:szCs w:val="20"/>
        </w:rPr>
        <w:t>Victorius</w:t>
      </w:r>
      <w:proofErr w:type="spellEnd"/>
      <w:r w:rsidRPr="000737B8">
        <w:rPr>
          <w:rFonts w:ascii="Times New Roman" w:hAnsi="Times New Roman" w:cs="Times New Roman"/>
          <w:sz w:val="20"/>
          <w:szCs w:val="20"/>
        </w:rPr>
        <w:t xml:space="preserve"> of Aquitaine), ed. C. A. </w:t>
      </w:r>
      <w:r w:rsidRPr="000737B8">
        <w:rPr>
          <w:rFonts w:ascii="Times New Roman" w:hAnsi="Times New Roman" w:cs="Times New Roman"/>
          <w:smallCaps/>
          <w:sz w:val="20"/>
          <w:szCs w:val="20"/>
        </w:rPr>
        <w:t>Bernoulli</w:t>
      </w:r>
      <w:r w:rsidRPr="000737B8">
        <w:rPr>
          <w:rFonts w:ascii="Times New Roman" w:hAnsi="Times New Roman" w:cs="Times New Roman"/>
          <w:sz w:val="20"/>
          <w:szCs w:val="20"/>
        </w:rPr>
        <w:t xml:space="preserve">, </w:t>
      </w:r>
      <w:r w:rsidRPr="000737B8">
        <w:rPr>
          <w:rFonts w:ascii="Times New Roman" w:hAnsi="Times New Roman" w:cs="Times New Roman"/>
          <w:i/>
          <w:sz w:val="20"/>
          <w:szCs w:val="20"/>
        </w:rPr>
        <w:t xml:space="preserve">Hieronymus und </w:t>
      </w:r>
      <w:proofErr w:type="spellStart"/>
      <w:r w:rsidRPr="000737B8">
        <w:rPr>
          <w:rFonts w:ascii="Times New Roman" w:hAnsi="Times New Roman" w:cs="Times New Roman"/>
          <w:i/>
          <w:sz w:val="20"/>
          <w:szCs w:val="20"/>
        </w:rPr>
        <w:t>Gennadius</w:t>
      </w:r>
      <w:proofErr w:type="spellEnd"/>
      <w:r w:rsidRPr="000737B8">
        <w:rPr>
          <w:rFonts w:ascii="Times New Roman" w:hAnsi="Times New Roman" w:cs="Times New Roman"/>
          <w:i/>
          <w:sz w:val="20"/>
          <w:szCs w:val="20"/>
        </w:rPr>
        <w:t xml:space="preserve">: De </w:t>
      </w:r>
      <w:proofErr w:type="spellStart"/>
      <w:r w:rsidRPr="000737B8">
        <w:rPr>
          <w:rFonts w:ascii="Times New Roman" w:hAnsi="Times New Roman" w:cs="Times New Roman"/>
          <w:i/>
          <w:sz w:val="20"/>
          <w:szCs w:val="20"/>
        </w:rPr>
        <w:t>viris</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inlustribus</w:t>
      </w:r>
      <w:proofErr w:type="spellEnd"/>
      <w:r w:rsidRPr="000737B8">
        <w:rPr>
          <w:rFonts w:ascii="Times New Roman" w:hAnsi="Times New Roman" w:cs="Times New Roman"/>
          <w:sz w:val="20"/>
          <w:szCs w:val="20"/>
        </w:rPr>
        <w:t xml:space="preserve">, Leipzig, 1895, 91; see also </w:t>
      </w:r>
      <w:proofErr w:type="spellStart"/>
      <w:r w:rsidRPr="000737B8">
        <w:rPr>
          <w:rFonts w:ascii="Times New Roman" w:hAnsi="Times New Roman" w:cs="Times New Roman"/>
          <w:smallCaps/>
          <w:sz w:val="20"/>
          <w:szCs w:val="20"/>
        </w:rPr>
        <w:t>Isidore</w:t>
      </w:r>
      <w:proofErr w:type="spellEnd"/>
      <w:r w:rsidRPr="000737B8">
        <w:rPr>
          <w:rFonts w:ascii="Times New Roman" w:hAnsi="Times New Roman" w:cs="Times New Roman"/>
          <w:sz w:val="20"/>
          <w:szCs w:val="20"/>
        </w:rPr>
        <w:t xml:space="preserve">, </w:t>
      </w:r>
      <w:proofErr w:type="spellStart"/>
      <w:r w:rsidRPr="000737B8">
        <w:rPr>
          <w:rFonts w:ascii="Times New Roman" w:hAnsi="Times New Roman" w:cs="Times New Roman"/>
          <w:i/>
          <w:sz w:val="20"/>
          <w:szCs w:val="20"/>
        </w:rPr>
        <w:t>Etymologiae</w:t>
      </w:r>
      <w:proofErr w:type="spellEnd"/>
      <w:r w:rsidRPr="000737B8">
        <w:rPr>
          <w:rFonts w:ascii="Times New Roman" w:hAnsi="Times New Roman" w:cs="Times New Roman"/>
          <w:sz w:val="20"/>
          <w:szCs w:val="20"/>
        </w:rPr>
        <w:t xml:space="preserve">, VI 17.1, ed. and trans. into Spanish by C. </w:t>
      </w:r>
      <w:proofErr w:type="spellStart"/>
      <w:r w:rsidRPr="000737B8">
        <w:rPr>
          <w:rFonts w:ascii="Times New Roman" w:hAnsi="Times New Roman" w:cs="Times New Roman"/>
          <w:smallCaps/>
          <w:sz w:val="20"/>
          <w:szCs w:val="20"/>
        </w:rPr>
        <w:t>Chaparro</w:t>
      </w:r>
      <w:proofErr w:type="spellEnd"/>
      <w:r w:rsidRPr="000737B8">
        <w:rPr>
          <w:rFonts w:ascii="Times New Roman" w:hAnsi="Times New Roman" w:cs="Times New Roman"/>
          <w:smallCaps/>
          <w:sz w:val="20"/>
          <w:szCs w:val="20"/>
        </w:rPr>
        <w:t xml:space="preserve"> Gómez</w:t>
      </w:r>
      <w:r w:rsidRPr="000737B8">
        <w:rPr>
          <w:rFonts w:ascii="Times New Roman" w:hAnsi="Times New Roman" w:cs="Times New Roman"/>
          <w:sz w:val="20"/>
          <w:szCs w:val="20"/>
        </w:rPr>
        <w:t xml:space="preserve">, </w:t>
      </w:r>
      <w:proofErr w:type="spellStart"/>
      <w:r w:rsidRPr="000737B8">
        <w:rPr>
          <w:rFonts w:ascii="Times New Roman" w:hAnsi="Times New Roman" w:cs="Times New Roman"/>
          <w:i/>
          <w:sz w:val="20"/>
          <w:szCs w:val="20"/>
        </w:rPr>
        <w:t>Isidoro</w:t>
      </w:r>
      <w:proofErr w:type="spellEnd"/>
      <w:r w:rsidRPr="000737B8">
        <w:rPr>
          <w:rFonts w:ascii="Times New Roman" w:hAnsi="Times New Roman" w:cs="Times New Roman"/>
          <w:i/>
          <w:sz w:val="20"/>
          <w:szCs w:val="20"/>
        </w:rPr>
        <w:t xml:space="preserve"> de </w:t>
      </w:r>
      <w:proofErr w:type="spellStart"/>
      <w:r w:rsidRPr="000737B8">
        <w:rPr>
          <w:rFonts w:ascii="Times New Roman" w:hAnsi="Times New Roman" w:cs="Times New Roman"/>
          <w:i/>
          <w:sz w:val="20"/>
          <w:szCs w:val="20"/>
        </w:rPr>
        <w:t>Sevilla</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Etimologías</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Libro</w:t>
      </w:r>
      <w:proofErr w:type="spellEnd"/>
      <w:r w:rsidRPr="000737B8">
        <w:rPr>
          <w:rFonts w:ascii="Times New Roman" w:hAnsi="Times New Roman" w:cs="Times New Roman"/>
          <w:i/>
          <w:sz w:val="20"/>
          <w:szCs w:val="20"/>
        </w:rPr>
        <w:t xml:space="preserve"> VI: De las </w:t>
      </w:r>
      <w:proofErr w:type="spellStart"/>
      <w:r w:rsidRPr="000737B8">
        <w:rPr>
          <w:rFonts w:ascii="Times New Roman" w:hAnsi="Times New Roman" w:cs="Times New Roman"/>
          <w:i/>
          <w:sz w:val="20"/>
          <w:szCs w:val="20"/>
        </w:rPr>
        <w:t>Sagradas</w:t>
      </w:r>
      <w:proofErr w:type="spellEnd"/>
      <w:r w:rsidRPr="000737B8">
        <w:rPr>
          <w:rFonts w:ascii="Times New Roman" w:hAnsi="Times New Roman" w:cs="Times New Roman"/>
          <w:i/>
          <w:sz w:val="20"/>
          <w:szCs w:val="20"/>
        </w:rPr>
        <w:t xml:space="preserve"> </w:t>
      </w:r>
      <w:proofErr w:type="spellStart"/>
      <w:r w:rsidRPr="000737B8">
        <w:rPr>
          <w:rFonts w:ascii="Times New Roman" w:hAnsi="Times New Roman" w:cs="Times New Roman"/>
          <w:i/>
          <w:sz w:val="20"/>
          <w:szCs w:val="20"/>
        </w:rPr>
        <w:t>Escrituras</w:t>
      </w:r>
      <w:proofErr w:type="spellEnd"/>
      <w:r w:rsidRPr="000737B8">
        <w:rPr>
          <w:rFonts w:ascii="Times New Roman" w:hAnsi="Times New Roman" w:cs="Times New Roman"/>
          <w:sz w:val="20"/>
          <w:szCs w:val="20"/>
        </w:rPr>
        <w:t xml:space="preserve">, Paris, 2012, pp. </w:t>
      </w:r>
      <w:r>
        <w:rPr>
          <w:rFonts w:ascii="Times New Roman" w:hAnsi="Times New Roman" w:cs="Times New Roman"/>
          <w:sz w:val="20"/>
          <w:szCs w:val="20"/>
        </w:rPr>
        <w:t>86-</w:t>
      </w:r>
      <w:r w:rsidRPr="000737B8">
        <w:rPr>
          <w:rFonts w:ascii="Times New Roman" w:hAnsi="Times New Roman" w:cs="Times New Roman"/>
          <w:sz w:val="20"/>
          <w:szCs w:val="20"/>
        </w:rPr>
        <w:t xml:space="preserve">89, 189, who took his information from </w:t>
      </w:r>
      <w:proofErr w:type="spellStart"/>
      <w:r w:rsidRPr="000737B8">
        <w:rPr>
          <w:rFonts w:ascii="Times New Roman" w:hAnsi="Times New Roman" w:cs="Times New Roman"/>
          <w:sz w:val="20"/>
          <w:szCs w:val="20"/>
        </w:rPr>
        <w:t>Gennadius</w:t>
      </w:r>
      <w:proofErr w:type="spellEnd"/>
      <w:r w:rsidRPr="000737B8">
        <w:rPr>
          <w:rFonts w:ascii="Times New Roman" w:hAnsi="Times New Roman" w:cs="Times New Roman"/>
          <w:sz w:val="20"/>
          <w:szCs w:val="20"/>
        </w:rPr>
        <w:t xml:space="preserve">. </w:t>
      </w:r>
      <w:r w:rsidRPr="00A07B8E">
        <w:rPr>
          <w:rFonts w:ascii="Times New Roman" w:hAnsi="Times New Roman" w:cs="Times New Roman"/>
          <w:smallCaps/>
          <w:sz w:val="20"/>
          <w:szCs w:val="20"/>
        </w:rPr>
        <w:t>Bede</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temporum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ratione</w:t>
      </w:r>
      <w:proofErr w:type="spellEnd"/>
      <w:r>
        <w:rPr>
          <w:rFonts w:ascii="Times New Roman" w:hAnsi="Times New Roman" w:cs="Times New Roman"/>
          <w:sz w:val="20"/>
          <w:szCs w:val="20"/>
        </w:rPr>
        <w:t xml:space="preserve">, 43, ed. </w:t>
      </w:r>
      <w:r w:rsidRPr="00A07B8E">
        <w:rPr>
          <w:rFonts w:ascii="Times New Roman" w:hAnsi="Times New Roman" w:cs="Times New Roman"/>
          <w:smallCaps/>
          <w:sz w:val="20"/>
          <w:szCs w:val="20"/>
        </w:rPr>
        <w:t>Jones</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Bedae</w:t>
      </w:r>
      <w:proofErr w:type="spellEnd"/>
      <w:r w:rsidRPr="00B67102">
        <w:rPr>
          <w:rFonts w:ascii="Times New Roman" w:hAnsi="Times New Roman" w:cs="Times New Roman"/>
          <w:i/>
          <w:sz w:val="20"/>
          <w:szCs w:val="20"/>
        </w:rPr>
        <w:t xml:space="preserve"> opera</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12), p. 260,</w:t>
      </w:r>
      <w:r w:rsidRPr="00B67102">
        <w:rPr>
          <w:rFonts w:ascii="Times New Roman" w:hAnsi="Times New Roman" w:cs="Times New Roman"/>
          <w:sz w:val="20"/>
          <w:szCs w:val="20"/>
        </w:rPr>
        <w:t xml:space="preserve"> is explicitly that Leo I relied on Prosper in the Easter controversy of AD 455, for which the </w:t>
      </w:r>
      <w:proofErr w:type="spellStart"/>
      <w:r w:rsidRPr="00B67102">
        <w:rPr>
          <w:rFonts w:ascii="Times New Roman" w:hAnsi="Times New Roman" w:cs="Times New Roman"/>
          <w:sz w:val="20"/>
          <w:szCs w:val="20"/>
        </w:rPr>
        <w:t>Zeitz</w:t>
      </w:r>
      <w:proofErr w:type="spellEnd"/>
      <w:r w:rsidRPr="00B67102">
        <w:rPr>
          <w:rFonts w:ascii="Times New Roman" w:hAnsi="Times New Roman" w:cs="Times New Roman"/>
          <w:sz w:val="20"/>
          <w:szCs w:val="20"/>
        </w:rPr>
        <w:t xml:space="preserve"> table could have been consulted. For Prosper as advisor to Leo I in </w:t>
      </w:r>
      <w:proofErr w:type="spellStart"/>
      <w:r w:rsidRPr="00B67102">
        <w:rPr>
          <w:rFonts w:ascii="Times New Roman" w:hAnsi="Times New Roman" w:cs="Times New Roman"/>
          <w:sz w:val="20"/>
          <w:szCs w:val="20"/>
        </w:rPr>
        <w:t>computistical</w:t>
      </w:r>
      <w:proofErr w:type="spellEnd"/>
      <w:r w:rsidRPr="00B67102">
        <w:rPr>
          <w:rFonts w:ascii="Times New Roman" w:hAnsi="Times New Roman" w:cs="Times New Roman"/>
          <w:sz w:val="20"/>
          <w:szCs w:val="20"/>
        </w:rPr>
        <w:t xml:space="preserve"> matters, see N. W. </w:t>
      </w:r>
      <w:r w:rsidRPr="00B67102">
        <w:rPr>
          <w:rFonts w:ascii="Times New Roman" w:hAnsi="Times New Roman" w:cs="Times New Roman"/>
          <w:smallCaps/>
          <w:sz w:val="20"/>
          <w:szCs w:val="20"/>
        </w:rPr>
        <w:t>James</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Leo the Great and Prosper of Aquitaine: a fifth century pope and his advisor</w:t>
      </w:r>
      <w:r w:rsidRPr="00B67102">
        <w:rPr>
          <w:rFonts w:ascii="Times New Roman" w:hAnsi="Times New Roman" w:cs="Times New Roman"/>
          <w:sz w:val="20"/>
          <w:szCs w:val="20"/>
        </w:rPr>
        <w:t xml:space="preserve">, in </w:t>
      </w:r>
      <w:r>
        <w:rPr>
          <w:rFonts w:ascii="Times New Roman" w:hAnsi="Times New Roman" w:cs="Times New Roman"/>
          <w:sz w:val="20"/>
          <w:szCs w:val="20"/>
        </w:rPr>
        <w:t>«</w:t>
      </w:r>
      <w:r w:rsidRPr="00FB0403">
        <w:rPr>
          <w:rFonts w:ascii="Times New Roman" w:hAnsi="Times New Roman" w:cs="Times New Roman"/>
          <w:sz w:val="20"/>
          <w:szCs w:val="20"/>
        </w:rPr>
        <w:t>Journal of Theological Studies</w:t>
      </w:r>
      <w:r>
        <w:rPr>
          <w:rFonts w:ascii="Times New Roman" w:hAnsi="Times New Roman" w:cs="Times New Roman"/>
          <w:sz w:val="20"/>
          <w:szCs w:val="20"/>
        </w:rPr>
        <w:t>»,</w:t>
      </w:r>
      <w:r w:rsidRPr="00B67102">
        <w:rPr>
          <w:rFonts w:ascii="Times New Roman" w:hAnsi="Times New Roman" w:cs="Times New Roman"/>
          <w:i/>
          <w:sz w:val="20"/>
          <w:szCs w:val="20"/>
        </w:rPr>
        <w:t xml:space="preserve"> </w:t>
      </w:r>
      <w:proofErr w:type="spellStart"/>
      <w:r w:rsidRPr="00FB0403">
        <w:rPr>
          <w:rFonts w:ascii="Times New Roman" w:hAnsi="Times New Roman" w:cs="Times New Roman"/>
          <w:sz w:val="20"/>
          <w:szCs w:val="20"/>
        </w:rPr>
        <w:t>n.s</w:t>
      </w:r>
      <w:proofErr w:type="spellEnd"/>
      <w:r w:rsidRPr="00FB0403">
        <w:rPr>
          <w:rFonts w:ascii="Times New Roman" w:hAnsi="Times New Roman" w:cs="Times New Roman"/>
          <w:sz w:val="20"/>
          <w:szCs w:val="20"/>
        </w:rPr>
        <w:t>.</w:t>
      </w:r>
      <w:r w:rsidRPr="00B67102">
        <w:rPr>
          <w:rFonts w:ascii="Times New Roman" w:hAnsi="Times New Roman" w:cs="Times New Roman"/>
          <w:sz w:val="20"/>
          <w:szCs w:val="20"/>
        </w:rPr>
        <w:t xml:space="preserve"> 44 (1993), pp. 554</w:t>
      </w:r>
      <w:r>
        <w:rPr>
          <w:rFonts w:ascii="Times New Roman" w:hAnsi="Times New Roman" w:cs="Times New Roman"/>
          <w:sz w:val="20"/>
          <w:szCs w:val="20"/>
          <w:lang w:val="de-DE"/>
        </w:rPr>
        <w:t>-</w:t>
      </w:r>
      <w:r w:rsidRPr="00B67102">
        <w:rPr>
          <w:rFonts w:ascii="Times New Roman" w:hAnsi="Times New Roman" w:cs="Times New Roman"/>
          <w:sz w:val="20"/>
          <w:szCs w:val="20"/>
          <w:lang w:val="de-DE"/>
        </w:rPr>
        <w:t>584</w:t>
      </w:r>
      <w:r w:rsidRPr="00B67102">
        <w:rPr>
          <w:rFonts w:ascii="Times New Roman" w:hAnsi="Times New Roman" w:cs="Times New Roman"/>
          <w:sz w:val="20"/>
          <w:szCs w:val="20"/>
        </w:rPr>
        <w:t>: 563</w:t>
      </w:r>
      <w:r>
        <w:rPr>
          <w:rFonts w:ascii="Times New Roman" w:hAnsi="Times New Roman" w:cs="Times New Roman"/>
          <w:sz w:val="20"/>
          <w:szCs w:val="20"/>
          <w:lang w:val="de-DE"/>
        </w:rPr>
        <w:t>-</w:t>
      </w:r>
      <w:r w:rsidRPr="00B67102">
        <w:rPr>
          <w:rFonts w:ascii="Times New Roman" w:hAnsi="Times New Roman" w:cs="Times New Roman"/>
          <w:sz w:val="20"/>
          <w:szCs w:val="20"/>
          <w:lang w:val="de-DE"/>
        </w:rPr>
        <w:t>56</w:t>
      </w:r>
      <w:r w:rsidRPr="00B67102">
        <w:rPr>
          <w:rFonts w:ascii="Times New Roman" w:hAnsi="Times New Roman" w:cs="Times New Roman"/>
          <w:sz w:val="20"/>
          <w:szCs w:val="20"/>
        </w:rPr>
        <w:t xml:space="preserve">4; against this view, now M. R. </w:t>
      </w:r>
      <w:proofErr w:type="spellStart"/>
      <w:r w:rsidRPr="00B67102">
        <w:rPr>
          <w:rFonts w:ascii="Times New Roman" w:hAnsi="Times New Roman" w:cs="Times New Roman"/>
          <w:smallCaps/>
          <w:sz w:val="20"/>
          <w:szCs w:val="20"/>
        </w:rPr>
        <w:t>Salzman</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Reconsidering a relationship: Pope Leo of Roma and Prosper of Aquitaine</w:t>
      </w:r>
      <w:r w:rsidRPr="00B67102">
        <w:rPr>
          <w:rFonts w:ascii="Times New Roman" w:hAnsi="Times New Roman" w:cs="Times New Roman"/>
          <w:sz w:val="20"/>
          <w:szCs w:val="20"/>
        </w:rPr>
        <w:t xml:space="preserve">, in </w:t>
      </w:r>
      <w:r w:rsidRPr="00B67102">
        <w:rPr>
          <w:rFonts w:ascii="Times New Roman" w:hAnsi="Times New Roman" w:cs="Times New Roman"/>
          <w:i/>
          <w:sz w:val="20"/>
          <w:szCs w:val="20"/>
        </w:rPr>
        <w:t>The bishop of Rome in Late Antiquity</w:t>
      </w:r>
      <w:r w:rsidRPr="00B67102">
        <w:rPr>
          <w:rFonts w:ascii="Times New Roman" w:hAnsi="Times New Roman" w:cs="Times New Roman"/>
          <w:sz w:val="20"/>
          <w:szCs w:val="20"/>
        </w:rPr>
        <w:t xml:space="preserve">, ed. by G. D. </w:t>
      </w:r>
      <w:r w:rsidRPr="00B67102">
        <w:rPr>
          <w:rFonts w:ascii="Times New Roman" w:hAnsi="Times New Roman" w:cs="Times New Roman"/>
          <w:smallCaps/>
          <w:sz w:val="20"/>
          <w:szCs w:val="20"/>
        </w:rPr>
        <w:t>Dunn</w:t>
      </w:r>
      <w:r w:rsidRPr="00B67102">
        <w:rPr>
          <w:rFonts w:ascii="Times New Roman" w:hAnsi="Times New Roman" w:cs="Times New Roman"/>
          <w:sz w:val="20"/>
          <w:szCs w:val="20"/>
        </w:rPr>
        <w:t>, New York, 2015, pp. 109</w:t>
      </w:r>
      <w:r>
        <w:rPr>
          <w:rFonts w:ascii="Times New Roman" w:hAnsi="Times New Roman" w:cs="Times New Roman"/>
          <w:sz w:val="20"/>
          <w:szCs w:val="20"/>
          <w:lang w:val="de-DE"/>
        </w:rPr>
        <w:t>-</w:t>
      </w:r>
      <w:r w:rsidRPr="00B67102">
        <w:rPr>
          <w:rFonts w:ascii="Times New Roman" w:hAnsi="Times New Roman" w:cs="Times New Roman"/>
          <w:sz w:val="20"/>
          <w:szCs w:val="20"/>
          <w:lang w:val="de-DE"/>
        </w:rPr>
        <w:t xml:space="preserve">126: </w:t>
      </w:r>
      <w:proofErr w:type="spellStart"/>
      <w:r w:rsidRPr="00B67102">
        <w:rPr>
          <w:rFonts w:ascii="Times New Roman" w:hAnsi="Times New Roman" w:cs="Times New Roman"/>
          <w:sz w:val="20"/>
          <w:szCs w:val="20"/>
          <w:lang w:val="de-DE"/>
        </w:rPr>
        <w:t>especially</w:t>
      </w:r>
      <w:proofErr w:type="spellEnd"/>
      <w:r w:rsidRPr="00B67102">
        <w:rPr>
          <w:rFonts w:ascii="Times New Roman" w:hAnsi="Times New Roman" w:cs="Times New Roman"/>
          <w:sz w:val="20"/>
          <w:szCs w:val="20"/>
          <w:lang w:val="de-DE"/>
        </w:rPr>
        <w:t xml:space="preserve"> p. 115</w:t>
      </w:r>
      <w:r w:rsidRPr="00B67102">
        <w:rPr>
          <w:rFonts w:ascii="Times New Roman" w:hAnsi="Times New Roman" w:cs="Times New Roman"/>
          <w:sz w:val="20"/>
          <w:szCs w:val="20"/>
        </w:rPr>
        <w:t xml:space="preserve">. Already </w:t>
      </w:r>
      <w:r w:rsidRPr="00B67102">
        <w:rPr>
          <w:rFonts w:ascii="Times New Roman" w:hAnsi="Times New Roman" w:cs="Times New Roman"/>
          <w:smallCaps/>
          <w:sz w:val="20"/>
          <w:szCs w:val="20"/>
        </w:rPr>
        <w:t>van der Hagen</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Observationes</w:t>
      </w:r>
      <w:proofErr w:type="spellEnd"/>
      <w:r w:rsidRPr="00B67102">
        <w:rPr>
          <w:rFonts w:ascii="Times New Roman" w:hAnsi="Times New Roman" w:cs="Times New Roman"/>
          <w:i/>
          <w:sz w:val="20"/>
          <w:szCs w:val="20"/>
        </w:rPr>
        <w:t xml:space="preserve"> in </w:t>
      </w:r>
      <w:proofErr w:type="spellStart"/>
      <w:r w:rsidRPr="00B67102">
        <w:rPr>
          <w:rFonts w:ascii="Times New Roman" w:hAnsi="Times New Roman" w:cs="Times New Roman"/>
          <w:i/>
          <w:sz w:val="20"/>
          <w:szCs w:val="20"/>
        </w:rPr>
        <w:t>Prosperi</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Aquitani</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chronicon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23)</w:t>
      </w:r>
      <w:r w:rsidRPr="00B67102">
        <w:rPr>
          <w:rFonts w:ascii="Times New Roman" w:hAnsi="Times New Roman" w:cs="Times New Roman"/>
          <w:sz w:val="20"/>
          <w:szCs w:val="20"/>
        </w:rPr>
        <w:t>, pp. 216</w:t>
      </w:r>
      <w:r>
        <w:rPr>
          <w:rFonts w:ascii="Times New Roman" w:hAnsi="Times New Roman" w:cs="Times New Roman"/>
          <w:sz w:val="20"/>
          <w:szCs w:val="20"/>
          <w:lang w:val="de-DE"/>
        </w:rPr>
        <w:t>-</w:t>
      </w:r>
      <w:r w:rsidRPr="00B67102">
        <w:rPr>
          <w:rFonts w:ascii="Times New Roman" w:hAnsi="Times New Roman" w:cs="Times New Roman"/>
          <w:sz w:val="20"/>
          <w:szCs w:val="20"/>
          <w:lang w:val="de-DE"/>
        </w:rPr>
        <w:t>2</w:t>
      </w:r>
      <w:r w:rsidRPr="00B67102">
        <w:rPr>
          <w:rFonts w:ascii="Times New Roman" w:hAnsi="Times New Roman" w:cs="Times New Roman"/>
          <w:sz w:val="20"/>
          <w:szCs w:val="20"/>
        </w:rPr>
        <w:t xml:space="preserve">26; L. </w:t>
      </w:r>
      <w:proofErr w:type="spellStart"/>
      <w:r w:rsidRPr="00B67102">
        <w:rPr>
          <w:rFonts w:ascii="Times New Roman" w:hAnsi="Times New Roman" w:cs="Times New Roman"/>
          <w:smallCaps/>
          <w:sz w:val="20"/>
          <w:szCs w:val="20"/>
        </w:rPr>
        <w:t>Ideler</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Handbuch</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mathematischen</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technischen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Chronologie</w:t>
      </w:r>
      <w:proofErr w:type="spellEnd"/>
      <w:r w:rsidRPr="00B67102">
        <w:rPr>
          <w:rFonts w:ascii="Times New Roman" w:hAnsi="Times New Roman" w:cs="Times New Roman"/>
          <w:sz w:val="20"/>
          <w:szCs w:val="20"/>
        </w:rPr>
        <w:t>, 2 vols., Berlin, 1825</w:t>
      </w:r>
      <w:r>
        <w:rPr>
          <w:rFonts w:ascii="Times New Roman" w:hAnsi="Times New Roman" w:cs="Times New Roman"/>
          <w:sz w:val="20"/>
          <w:szCs w:val="20"/>
          <w:lang w:val="de-DE"/>
        </w:rPr>
        <w:t>-</w:t>
      </w:r>
      <w:r w:rsidRPr="00B67102">
        <w:rPr>
          <w:rFonts w:ascii="Times New Roman" w:hAnsi="Times New Roman" w:cs="Times New Roman"/>
          <w:sz w:val="20"/>
          <w:szCs w:val="20"/>
          <w:lang w:val="de-DE"/>
        </w:rPr>
        <w:t>1826,</w:t>
      </w:r>
      <w:r w:rsidRPr="00B67102">
        <w:rPr>
          <w:rFonts w:ascii="Times New Roman" w:hAnsi="Times New Roman" w:cs="Times New Roman"/>
          <w:sz w:val="20"/>
          <w:szCs w:val="20"/>
        </w:rPr>
        <w:t xml:space="preserve"> vol. II</w:t>
      </w:r>
      <w:r>
        <w:rPr>
          <w:rFonts w:ascii="Times New Roman" w:hAnsi="Times New Roman" w:cs="Times New Roman"/>
          <w:sz w:val="20"/>
          <w:szCs w:val="20"/>
        </w:rPr>
        <w:t>,</w:t>
      </w:r>
      <w:r w:rsidRPr="00B67102">
        <w:rPr>
          <w:rFonts w:ascii="Times New Roman" w:hAnsi="Times New Roman" w:cs="Times New Roman"/>
          <w:sz w:val="20"/>
          <w:szCs w:val="20"/>
        </w:rPr>
        <w:t xml:space="preserve"> pp. 270</w:t>
      </w:r>
      <w:r>
        <w:rPr>
          <w:rFonts w:ascii="Times New Roman" w:hAnsi="Times New Roman" w:cs="Times New Roman"/>
          <w:sz w:val="20"/>
          <w:szCs w:val="20"/>
          <w:lang w:val="de-DE"/>
        </w:rPr>
        <w:t>-</w:t>
      </w:r>
      <w:r w:rsidRPr="00B67102">
        <w:rPr>
          <w:rFonts w:ascii="Times New Roman" w:hAnsi="Times New Roman" w:cs="Times New Roman"/>
          <w:sz w:val="20"/>
          <w:szCs w:val="20"/>
          <w:lang w:val="de-DE"/>
        </w:rPr>
        <w:t>273</w:t>
      </w:r>
      <w:r w:rsidRPr="00B67102">
        <w:rPr>
          <w:rFonts w:ascii="Times New Roman" w:hAnsi="Times New Roman" w:cs="Times New Roman"/>
          <w:sz w:val="20"/>
          <w:szCs w:val="20"/>
        </w:rPr>
        <w:t xml:space="preserve"> connected Prosper to an actual 84-year Easter, though a hypothetical one that has since been proven to have never existed; </w:t>
      </w:r>
      <w:r w:rsidRPr="00B67102">
        <w:rPr>
          <w:rFonts w:ascii="Times New Roman" w:hAnsi="Times New Roman" w:cs="Times New Roman"/>
          <w:smallCaps/>
          <w:sz w:val="20"/>
          <w:szCs w:val="20"/>
        </w:rPr>
        <w:t>Mommsen</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Zeitzer </w:t>
      </w:r>
      <w:proofErr w:type="spellStart"/>
      <w:r w:rsidRPr="00B67102">
        <w:rPr>
          <w:rFonts w:ascii="Times New Roman" w:hAnsi="Times New Roman" w:cs="Times New Roman"/>
          <w:i/>
          <w:sz w:val="20"/>
          <w:szCs w:val="20"/>
        </w:rPr>
        <w:t>Ostertafel</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39)</w:t>
      </w:r>
      <w:r w:rsidRPr="00B67102">
        <w:rPr>
          <w:rFonts w:ascii="Times New Roman" w:hAnsi="Times New Roman" w:cs="Times New Roman"/>
          <w:sz w:val="20"/>
          <w:szCs w:val="20"/>
        </w:rPr>
        <w:t xml:space="preserve">, p. 566 did not believe that Prosper was the author of the </w:t>
      </w:r>
      <w:proofErr w:type="spellStart"/>
      <w:r w:rsidRPr="00B67102">
        <w:rPr>
          <w:rFonts w:ascii="Times New Roman" w:hAnsi="Times New Roman" w:cs="Times New Roman"/>
          <w:sz w:val="20"/>
          <w:szCs w:val="20"/>
        </w:rPr>
        <w:t>Zeitz</w:t>
      </w:r>
      <w:proofErr w:type="spellEnd"/>
      <w:r w:rsidRPr="00B67102">
        <w:rPr>
          <w:rFonts w:ascii="Times New Roman" w:hAnsi="Times New Roman" w:cs="Times New Roman"/>
          <w:sz w:val="20"/>
          <w:szCs w:val="20"/>
        </w:rPr>
        <w:t xml:space="preserve"> table.</w:t>
      </w:r>
    </w:p>
  </w:footnote>
  <w:footnote w:id="42">
    <w:p w14:paraId="76A95A58" w14:textId="3F6A71D8"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C7748D">
        <w:rPr>
          <w:rFonts w:ascii="Times New Roman" w:hAnsi="Times New Roman" w:cs="Times New Roman"/>
          <w:smallCaps/>
          <w:sz w:val="20"/>
          <w:szCs w:val="20"/>
        </w:rPr>
        <w:t>Victorius</w:t>
      </w:r>
      <w:proofErr w:type="spellEnd"/>
      <w:r w:rsidRPr="00C7748D">
        <w:rPr>
          <w:rFonts w:ascii="Times New Roman" w:hAnsi="Times New Roman" w:cs="Times New Roman"/>
          <w:smallCaps/>
          <w:sz w:val="20"/>
          <w:szCs w:val="20"/>
        </w:rPr>
        <w:t xml:space="preserve"> of Aquitaine</w:t>
      </w:r>
      <w:r w:rsidRPr="00B67102">
        <w:rPr>
          <w:rFonts w:ascii="Times New Roman" w:hAnsi="Times New Roman" w:cs="Times New Roman"/>
          <w:sz w:val="20"/>
          <w:szCs w:val="20"/>
        </w:rPr>
        <w:t>’</w:t>
      </w:r>
      <w:r>
        <w:rPr>
          <w:rFonts w:ascii="Times New Roman" w:hAnsi="Times New Roman" w:cs="Times New Roman"/>
          <w:sz w:val="20"/>
          <w:szCs w:val="20"/>
        </w:rPr>
        <w:t>s</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computistica</w:t>
      </w:r>
      <w:proofErr w:type="spellEnd"/>
      <w:r w:rsidRPr="00B67102">
        <w:rPr>
          <w:rFonts w:ascii="Times New Roman" w:hAnsi="Times New Roman" w:cs="Times New Roman"/>
          <w:sz w:val="20"/>
          <w:szCs w:val="20"/>
        </w:rPr>
        <w:t xml:space="preserve"> are ed. by B. </w:t>
      </w:r>
      <w:proofErr w:type="spellStart"/>
      <w:r w:rsidRPr="00B67102">
        <w:rPr>
          <w:rFonts w:ascii="Times New Roman" w:hAnsi="Times New Roman" w:cs="Times New Roman"/>
          <w:smallCaps/>
          <w:sz w:val="20"/>
          <w:szCs w:val="20"/>
        </w:rPr>
        <w:t>Krusch</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Studien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zur</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christlich-mittelalterlichen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Chronologie</w:t>
      </w:r>
      <w:proofErr w:type="spellEnd"/>
      <w:r w:rsidRPr="00B67102">
        <w:rPr>
          <w:rFonts w:ascii="Times New Roman" w:hAnsi="Times New Roman" w:cs="Times New Roman"/>
          <w:i/>
          <w:sz w:val="20"/>
          <w:szCs w:val="20"/>
        </w:rPr>
        <w:t xml:space="preserve">. Die </w:t>
      </w:r>
      <w:proofErr w:type="spellStart"/>
      <w:r w:rsidRPr="00B67102">
        <w:rPr>
          <w:rFonts w:ascii="Times New Roman" w:hAnsi="Times New Roman" w:cs="Times New Roman"/>
          <w:i/>
          <w:sz w:val="20"/>
          <w:szCs w:val="20"/>
        </w:rPr>
        <w:t>Entstehung</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unserer</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heutigen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Zeitrechnung</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Studien</w:t>
      </w:r>
      <w:proofErr w:type="spellEnd"/>
      <w:r>
        <w:rPr>
          <w:rFonts w:ascii="Times New Roman" w:hAnsi="Times New Roman" w:cs="Times New Roman"/>
          <w:i/>
          <w:sz w:val="20"/>
          <w:szCs w:val="20"/>
        </w:rPr>
        <w:t xml:space="preserve"> 2]</w:t>
      </w:r>
      <w:r w:rsidRPr="00B67102">
        <w:rPr>
          <w:rFonts w:ascii="Times New Roman" w:hAnsi="Times New Roman" w:cs="Times New Roman"/>
          <w:sz w:val="20"/>
          <w:szCs w:val="20"/>
        </w:rPr>
        <w:t xml:space="preserve">, in </w:t>
      </w:r>
      <w:proofErr w:type="spellStart"/>
      <w:r w:rsidRPr="00B67102">
        <w:rPr>
          <w:rFonts w:ascii="Times New Roman" w:hAnsi="Times New Roman" w:cs="Times New Roman"/>
          <w:i/>
          <w:sz w:val="20"/>
          <w:szCs w:val="20"/>
        </w:rPr>
        <w:t>Abhandlungen</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preußischen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Akademie</w:t>
      </w:r>
      <w:proofErr w:type="spellEnd"/>
      <w:r w:rsidRPr="00B67102">
        <w:rPr>
          <w:rFonts w:ascii="Times New Roman" w:hAnsi="Times New Roman" w:cs="Times New Roman"/>
          <w:i/>
          <w:sz w:val="20"/>
          <w:szCs w:val="20"/>
        </w:rPr>
        <w:t xml:space="preserve"> der </w:t>
      </w:r>
      <w:proofErr w:type="spellStart"/>
      <w:r w:rsidRPr="00B67102">
        <w:rPr>
          <w:rFonts w:ascii="Times New Roman" w:hAnsi="Times New Roman" w:cs="Times New Roman"/>
          <w:i/>
          <w:sz w:val="20"/>
          <w:szCs w:val="20"/>
        </w:rPr>
        <w:t>Wissenschaften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Jahrgang</w:t>
      </w:r>
      <w:proofErr w:type="spellEnd"/>
      <w:r w:rsidRPr="00B67102">
        <w:rPr>
          <w:rFonts w:ascii="Times New Roman" w:hAnsi="Times New Roman" w:cs="Times New Roman"/>
          <w:i/>
          <w:sz w:val="20"/>
          <w:szCs w:val="20"/>
        </w:rPr>
        <w:t xml:space="preserve"> 1937, </w:t>
      </w:r>
      <w:proofErr w:type="spellStart"/>
      <w:r w:rsidRPr="00B67102">
        <w:rPr>
          <w:rFonts w:ascii="Times New Roman" w:hAnsi="Times New Roman" w:cs="Times New Roman"/>
          <w:i/>
          <w:sz w:val="20"/>
          <w:szCs w:val="20"/>
        </w:rPr>
        <w:t>philosophisch-historische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Klasse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Nr</w:t>
      </w:r>
      <w:proofErr w:type="spellEnd"/>
      <w:r w:rsidRPr="00B67102">
        <w:rPr>
          <w:rFonts w:ascii="Times New Roman" w:hAnsi="Times New Roman" w:cs="Times New Roman"/>
          <w:i/>
          <w:sz w:val="20"/>
          <w:szCs w:val="20"/>
        </w:rPr>
        <w:t>. 8</w:t>
      </w:r>
      <w:r w:rsidRPr="00B67102">
        <w:rPr>
          <w:rFonts w:ascii="Times New Roman" w:hAnsi="Times New Roman" w:cs="Times New Roman"/>
          <w:sz w:val="20"/>
          <w:szCs w:val="20"/>
        </w:rPr>
        <w:t>, Berlin, 1938, pp. 4</w:t>
      </w:r>
      <w:r>
        <w:rPr>
          <w:rFonts w:ascii="Times New Roman" w:hAnsi="Times New Roman" w:cs="Times New Roman"/>
          <w:sz w:val="20"/>
          <w:szCs w:val="20"/>
        </w:rPr>
        <w:t>-</w:t>
      </w:r>
      <w:r w:rsidRPr="00B67102">
        <w:rPr>
          <w:rFonts w:ascii="Times New Roman" w:hAnsi="Times New Roman" w:cs="Times New Roman"/>
          <w:sz w:val="20"/>
          <w:szCs w:val="20"/>
        </w:rPr>
        <w:t xml:space="preserve">52; for literature on this Easter reckoning, see </w:t>
      </w:r>
      <w:proofErr w:type="spellStart"/>
      <w:r w:rsidRPr="00FB0403">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Munich </w:t>
      </w:r>
      <w:proofErr w:type="spellStart"/>
      <w:r w:rsidRPr="00B67102">
        <w:rPr>
          <w:rFonts w:ascii="Times New Roman" w:hAnsi="Times New Roman" w:cs="Times New Roman"/>
          <w:i/>
          <w:sz w:val="20"/>
          <w:szCs w:val="20"/>
        </w:rPr>
        <w:t>Computus</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22)</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 </w:t>
      </w:r>
      <w:r w:rsidRPr="00B67102">
        <w:rPr>
          <w:rFonts w:ascii="Times New Roman" w:hAnsi="Times New Roman" w:cs="Times New Roman"/>
          <w:sz w:val="20"/>
          <w:szCs w:val="20"/>
        </w:rPr>
        <w:t>XXXVIII n</w:t>
      </w:r>
      <w:r>
        <w:rPr>
          <w:rFonts w:ascii="Times New Roman" w:hAnsi="Times New Roman" w:cs="Times New Roman"/>
          <w:sz w:val="20"/>
          <w:szCs w:val="20"/>
        </w:rPr>
        <w:t>.</w:t>
      </w:r>
      <w:r w:rsidRPr="00B67102">
        <w:rPr>
          <w:rFonts w:ascii="Times New Roman" w:hAnsi="Times New Roman" w:cs="Times New Roman"/>
          <w:sz w:val="20"/>
          <w:szCs w:val="20"/>
        </w:rPr>
        <w:t xml:space="preserve"> 82.</w:t>
      </w:r>
    </w:p>
  </w:footnote>
  <w:footnote w:id="43">
    <w:p w14:paraId="4340B676" w14:textId="65C0F24F"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A07B8E">
        <w:rPr>
          <w:rFonts w:ascii="Times New Roman" w:hAnsi="Times New Roman" w:cs="Times New Roman"/>
          <w:smallCaps/>
          <w:sz w:val="20"/>
          <w:szCs w:val="20"/>
        </w:rPr>
        <w:t xml:space="preserve">Dionysius </w:t>
      </w:r>
      <w:proofErr w:type="spellStart"/>
      <w:r w:rsidRPr="00A07B8E">
        <w:rPr>
          <w:rFonts w:ascii="Times New Roman" w:hAnsi="Times New Roman" w:cs="Times New Roman"/>
          <w:smallCaps/>
          <w:sz w:val="20"/>
          <w:szCs w:val="20"/>
        </w:rPr>
        <w:t>Exiguus</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c</w:t>
      </w:r>
      <w:r>
        <w:rPr>
          <w:rFonts w:ascii="Times New Roman" w:hAnsi="Times New Roman" w:cs="Times New Roman"/>
          <w:sz w:val="20"/>
          <w:szCs w:val="20"/>
        </w:rPr>
        <w:t>omputistica</w:t>
      </w:r>
      <w:proofErr w:type="spellEnd"/>
      <w:r>
        <w:rPr>
          <w:rFonts w:ascii="Times New Roman" w:hAnsi="Times New Roman" w:cs="Times New Roman"/>
          <w:sz w:val="20"/>
          <w:szCs w:val="20"/>
        </w:rPr>
        <w:t xml:space="preserve"> are ed. by </w:t>
      </w:r>
      <w:proofErr w:type="spellStart"/>
      <w:r w:rsidRPr="001B33C0">
        <w:rPr>
          <w:rFonts w:ascii="Times New Roman" w:hAnsi="Times New Roman" w:cs="Times New Roman"/>
          <w:smallCaps/>
          <w:sz w:val="20"/>
          <w:szCs w:val="20"/>
        </w:rPr>
        <w:t>Krusch</w:t>
      </w:r>
      <w:proofErr w:type="spellEnd"/>
      <w:r>
        <w:rPr>
          <w:rFonts w:ascii="Times New Roman" w:hAnsi="Times New Roman" w:cs="Times New Roman"/>
          <w:sz w:val="20"/>
          <w:szCs w:val="20"/>
        </w:rPr>
        <w:t xml:space="preserve">, </w:t>
      </w:r>
      <w:proofErr w:type="spellStart"/>
      <w:r w:rsidRPr="00A07B8E">
        <w:rPr>
          <w:rFonts w:ascii="Times New Roman" w:hAnsi="Times New Roman" w:cs="Times New Roman"/>
          <w:i/>
          <w:sz w:val="20"/>
          <w:szCs w:val="20"/>
        </w:rPr>
        <w:t>Studien</w:t>
      </w:r>
      <w:proofErr w:type="spellEnd"/>
      <w:r w:rsidRPr="00A07B8E">
        <w:rPr>
          <w:rFonts w:ascii="Times New Roman" w:hAnsi="Times New Roman" w:cs="Times New Roman"/>
          <w:i/>
          <w:sz w:val="20"/>
          <w:szCs w:val="20"/>
        </w:rPr>
        <w:t xml:space="preserve"> 2</w:t>
      </w:r>
      <w:r w:rsidRPr="00B67102">
        <w:rPr>
          <w:rFonts w:ascii="Times New Roman" w:hAnsi="Times New Roman" w:cs="Times New Roman"/>
          <w:sz w:val="20"/>
          <w:szCs w:val="20"/>
        </w:rPr>
        <w:t xml:space="preserve">, </w:t>
      </w:r>
      <w:proofErr w:type="gramStart"/>
      <w:r>
        <w:rPr>
          <w:rFonts w:ascii="Times New Roman" w:hAnsi="Times New Roman" w:cs="Times New Roman"/>
          <w:sz w:val="20"/>
          <w:szCs w:val="20"/>
        </w:rPr>
        <w:t>pp</w:t>
      </w:r>
      <w:proofErr w:type="gramEnd"/>
      <w:r>
        <w:rPr>
          <w:rFonts w:ascii="Times New Roman" w:hAnsi="Times New Roman" w:cs="Times New Roman"/>
          <w:sz w:val="20"/>
          <w:szCs w:val="20"/>
        </w:rPr>
        <w:t xml:space="preserve">. </w:t>
      </w:r>
      <w:r w:rsidRPr="00B67102">
        <w:rPr>
          <w:rFonts w:ascii="Times New Roman" w:hAnsi="Times New Roman" w:cs="Times New Roman"/>
          <w:sz w:val="20"/>
          <w:szCs w:val="20"/>
        </w:rPr>
        <w:t>59</w:t>
      </w:r>
      <w:r>
        <w:rPr>
          <w:rFonts w:ascii="Times New Roman" w:hAnsi="Times New Roman" w:cs="Times New Roman"/>
          <w:sz w:val="20"/>
          <w:szCs w:val="20"/>
        </w:rPr>
        <w:t>-</w:t>
      </w:r>
      <w:r w:rsidRPr="00B67102">
        <w:rPr>
          <w:rFonts w:ascii="Times New Roman" w:hAnsi="Times New Roman" w:cs="Times New Roman"/>
          <w:sz w:val="20"/>
          <w:szCs w:val="20"/>
        </w:rPr>
        <w:t xml:space="preserve">86; for literature on this Easter reckoning, see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Munich </w:t>
      </w:r>
      <w:proofErr w:type="spellStart"/>
      <w:r w:rsidRPr="00B67102">
        <w:rPr>
          <w:rFonts w:ascii="Times New Roman" w:hAnsi="Times New Roman" w:cs="Times New Roman"/>
          <w:i/>
          <w:sz w:val="20"/>
          <w:szCs w:val="20"/>
        </w:rPr>
        <w:t>Computus</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22)</w:t>
      </w:r>
      <w:r w:rsidRPr="00B67102">
        <w:rPr>
          <w:rFonts w:ascii="Times New Roman" w:hAnsi="Times New Roman" w:cs="Times New Roman"/>
          <w:sz w:val="20"/>
          <w:szCs w:val="20"/>
        </w:rPr>
        <w:t xml:space="preserve">, p. XXXIX n. 85. Dionysius explicitly mentions his continuation of Cyril’s table in his </w:t>
      </w:r>
      <w:proofErr w:type="spellStart"/>
      <w:r w:rsidRPr="00B67102">
        <w:rPr>
          <w:rFonts w:ascii="Times New Roman" w:hAnsi="Times New Roman" w:cs="Times New Roman"/>
          <w:i/>
          <w:sz w:val="20"/>
          <w:szCs w:val="20"/>
        </w:rPr>
        <w:t>Epistola</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ad</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Petronium</w:t>
      </w:r>
      <w:proofErr w:type="spellEnd"/>
      <w:r w:rsidRPr="00B67102">
        <w:rPr>
          <w:rFonts w:ascii="Times New Roman" w:hAnsi="Times New Roman" w:cs="Times New Roman"/>
          <w:sz w:val="20"/>
          <w:szCs w:val="20"/>
        </w:rPr>
        <w:t xml:space="preserve"> (which served as Prologue to his Easter table; </w:t>
      </w:r>
      <w:proofErr w:type="spellStart"/>
      <w:r w:rsidRPr="00C7748D">
        <w:rPr>
          <w:rFonts w:ascii="d" w:hAnsi="d" w:cs="Times New Roman"/>
          <w:smallCaps/>
          <w:sz w:val="20"/>
          <w:szCs w:val="20"/>
        </w:rPr>
        <w:t>Krusch</w:t>
      </w:r>
      <w:proofErr w:type="spellEnd"/>
      <w:r>
        <w:rPr>
          <w:rFonts w:ascii="Times New Roman" w:hAnsi="Times New Roman" w:cs="Times New Roman"/>
          <w:sz w:val="20"/>
          <w:szCs w:val="20"/>
        </w:rPr>
        <w:t xml:space="preserve">, </w:t>
      </w:r>
      <w:proofErr w:type="spellStart"/>
      <w:r w:rsidRPr="00C7748D">
        <w:rPr>
          <w:rFonts w:ascii="Times New Roman" w:hAnsi="Times New Roman" w:cs="Times New Roman"/>
          <w:i/>
          <w:sz w:val="20"/>
          <w:szCs w:val="20"/>
        </w:rPr>
        <w:t>Studien</w:t>
      </w:r>
      <w:proofErr w:type="spellEnd"/>
      <w:r w:rsidRPr="00C7748D">
        <w:rPr>
          <w:rFonts w:ascii="Times New Roman" w:hAnsi="Times New Roman" w:cs="Times New Roman"/>
          <w:i/>
          <w:sz w:val="20"/>
          <w:szCs w:val="20"/>
        </w:rPr>
        <w:t xml:space="preserve"> 2</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 </w:t>
      </w:r>
      <w:r w:rsidRPr="00B67102">
        <w:rPr>
          <w:rFonts w:ascii="Times New Roman" w:hAnsi="Times New Roman" w:cs="Times New Roman"/>
          <w:sz w:val="20"/>
          <w:szCs w:val="20"/>
        </w:rPr>
        <w:t>64):</w:t>
      </w:r>
      <w:r>
        <w:rPr>
          <w:rFonts w:ascii="Times New Roman" w:hAnsi="Times New Roman" w:cs="Times New Roman"/>
          <w:sz w:val="20"/>
          <w:szCs w:val="20"/>
        </w:rPr>
        <w:t xml:space="preserve"> «</w:t>
      </w:r>
      <w:r w:rsidRPr="00B67102">
        <w:rPr>
          <w:rFonts w:ascii="Times New Roman" w:hAnsi="Times New Roman" w:cs="Times New Roman"/>
          <w:sz w:val="20"/>
          <w:szCs w:val="20"/>
        </w:rPr>
        <w:t xml:space="preserve"> </w:t>
      </w:r>
      <w:r w:rsidRPr="00FB0403">
        <w:rPr>
          <w:rFonts w:ascii="Times New Roman" w:hAnsi="Times New Roman" w:cs="Times New Roman"/>
          <w:sz w:val="20"/>
          <w:szCs w:val="20"/>
        </w:rPr>
        <w:t xml:space="preserve">XCV </w:t>
      </w:r>
      <w:proofErr w:type="spellStart"/>
      <w:r w:rsidRPr="00FB0403">
        <w:rPr>
          <w:rFonts w:ascii="Times New Roman" w:hAnsi="Times New Roman" w:cs="Times New Roman"/>
          <w:sz w:val="20"/>
          <w:szCs w:val="20"/>
        </w:rPr>
        <w:t>autem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annorum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hunc</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cyclum</w:t>
      </w:r>
      <w:proofErr w:type="spellEnd"/>
      <w:r w:rsidRPr="00FB0403">
        <w:rPr>
          <w:rFonts w:ascii="Times New Roman" w:hAnsi="Times New Roman" w:cs="Times New Roman"/>
          <w:sz w:val="20"/>
          <w:szCs w:val="20"/>
        </w:rPr>
        <w:t xml:space="preserve"> studio, quo </w:t>
      </w:r>
      <w:proofErr w:type="spellStart"/>
      <w:r w:rsidRPr="00FB0403">
        <w:rPr>
          <w:rFonts w:ascii="Times New Roman" w:hAnsi="Times New Roman" w:cs="Times New Roman"/>
          <w:sz w:val="20"/>
          <w:szCs w:val="20"/>
        </w:rPr>
        <w:t>valuimus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expedire</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contendimus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ultimum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eiusdem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beati</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Cyrilli</w:t>
      </w:r>
      <w:proofErr w:type="spellEnd"/>
      <w:r w:rsidRPr="00FB0403">
        <w:rPr>
          <w:rFonts w:ascii="Times New Roman" w:hAnsi="Times New Roman" w:cs="Times New Roman"/>
          <w:sz w:val="20"/>
          <w:szCs w:val="20"/>
        </w:rPr>
        <w:t xml:space="preserve">, id </w:t>
      </w:r>
      <w:proofErr w:type="spellStart"/>
      <w:r w:rsidRPr="00FB0403">
        <w:rPr>
          <w:rFonts w:ascii="Times New Roman" w:hAnsi="Times New Roman" w:cs="Times New Roman"/>
          <w:sz w:val="20"/>
          <w:szCs w:val="20"/>
        </w:rPr>
        <w:t>est</w:t>
      </w:r>
      <w:proofErr w:type="spellEnd"/>
      <w:r w:rsidRPr="00FB0403">
        <w:rPr>
          <w:rFonts w:ascii="Times New Roman" w:hAnsi="Times New Roman" w:cs="Times New Roman"/>
          <w:sz w:val="20"/>
          <w:szCs w:val="20"/>
        </w:rPr>
        <w:t xml:space="preserve"> quantum </w:t>
      </w:r>
      <w:proofErr w:type="spellStart"/>
      <w:r w:rsidRPr="00FB0403">
        <w:rPr>
          <w:rFonts w:ascii="Times New Roman" w:hAnsi="Times New Roman" w:cs="Times New Roman"/>
          <w:sz w:val="20"/>
          <w:szCs w:val="20"/>
        </w:rPr>
        <w:t>cyclum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quia</w:t>
      </w:r>
      <w:proofErr w:type="spellEnd"/>
      <w:r w:rsidRPr="00FB0403">
        <w:rPr>
          <w:rFonts w:ascii="Times New Roman" w:hAnsi="Times New Roman" w:cs="Times New Roman"/>
          <w:sz w:val="20"/>
          <w:szCs w:val="20"/>
        </w:rPr>
        <w:t xml:space="preserve"> sex </w:t>
      </w:r>
      <w:proofErr w:type="spellStart"/>
      <w:r w:rsidRPr="00FB0403">
        <w:rPr>
          <w:rFonts w:ascii="Times New Roman" w:hAnsi="Times New Roman" w:cs="Times New Roman"/>
          <w:sz w:val="20"/>
          <w:szCs w:val="20"/>
        </w:rPr>
        <w:t>adhunc</w:t>
      </w:r>
      <w:proofErr w:type="spellEnd"/>
      <w:r w:rsidRPr="00FB0403">
        <w:rPr>
          <w:rFonts w:ascii="Times New Roman" w:hAnsi="Times New Roman" w:cs="Times New Roman"/>
          <w:sz w:val="20"/>
          <w:szCs w:val="20"/>
        </w:rPr>
        <w:t xml:space="preserve"> ex </w:t>
      </w:r>
      <w:proofErr w:type="spellStart"/>
      <w:r w:rsidRPr="00FB0403">
        <w:rPr>
          <w:rFonts w:ascii="Times New Roman" w:hAnsi="Times New Roman" w:cs="Times New Roman"/>
          <w:sz w:val="20"/>
          <w:szCs w:val="20"/>
        </w:rPr>
        <w:t>eo</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anni</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superant</w:t>
      </w:r>
      <w:proofErr w:type="spellEnd"/>
      <w:r w:rsidRPr="00FB0403">
        <w:rPr>
          <w:rFonts w:ascii="Times New Roman" w:hAnsi="Times New Roman" w:cs="Times New Roman"/>
          <w:sz w:val="20"/>
          <w:szCs w:val="20"/>
        </w:rPr>
        <w:t xml:space="preserve">, in </w:t>
      </w:r>
      <w:proofErr w:type="spellStart"/>
      <w:r w:rsidRPr="00FB0403">
        <w:rPr>
          <w:rFonts w:ascii="Times New Roman" w:hAnsi="Times New Roman" w:cs="Times New Roman"/>
          <w:sz w:val="20"/>
          <w:szCs w:val="20"/>
        </w:rPr>
        <w:t>nostro</w:t>
      </w:r>
      <w:proofErr w:type="spellEnd"/>
      <w:r w:rsidRPr="00FB0403">
        <w:rPr>
          <w:rFonts w:ascii="Times New Roman" w:hAnsi="Times New Roman" w:cs="Times New Roman"/>
          <w:sz w:val="20"/>
          <w:szCs w:val="20"/>
        </w:rPr>
        <w:t xml:space="preserve"> hoc opera </w:t>
      </w:r>
      <w:proofErr w:type="spellStart"/>
      <w:r w:rsidRPr="00FB0403">
        <w:rPr>
          <w:rFonts w:ascii="Times New Roman" w:hAnsi="Times New Roman" w:cs="Times New Roman"/>
          <w:sz w:val="20"/>
          <w:szCs w:val="20"/>
        </w:rPr>
        <w:t>proferentes</w:t>
      </w:r>
      <w:proofErr w:type="spellEnd"/>
      <w:r w:rsidRPr="00FB0403">
        <w:rPr>
          <w:rFonts w:ascii="Times New Roman" w:hAnsi="Times New Roman" w:cs="Times New Roman"/>
          <w:sz w:val="20"/>
          <w:szCs w:val="20"/>
        </w:rPr>
        <w:t xml:space="preserve">, ac </w:t>
      </w:r>
      <w:proofErr w:type="spellStart"/>
      <w:r w:rsidRPr="00FB0403">
        <w:rPr>
          <w:rFonts w:ascii="Times New Roman" w:hAnsi="Times New Roman" w:cs="Times New Roman"/>
          <w:sz w:val="20"/>
          <w:szCs w:val="20"/>
        </w:rPr>
        <w:t>deinde</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quinque</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alios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iuxta</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normam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eiusdem</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pontificis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immo</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potius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saepe</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dicti</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Nicaeni</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concilii</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nos</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ordinasse</w:t>
      </w:r>
      <w:proofErr w:type="spellEnd"/>
      <w:r w:rsidRPr="00FB0403">
        <w:rPr>
          <w:rFonts w:ascii="Times New Roman" w:hAnsi="Times New Roman" w:cs="Times New Roman"/>
          <w:sz w:val="20"/>
          <w:szCs w:val="20"/>
        </w:rPr>
        <w:t xml:space="preserve"> </w:t>
      </w:r>
      <w:proofErr w:type="spellStart"/>
      <w:r w:rsidRPr="00FB0403">
        <w:rPr>
          <w:rFonts w:ascii="Times New Roman" w:hAnsi="Times New Roman" w:cs="Times New Roman"/>
          <w:sz w:val="20"/>
          <w:szCs w:val="20"/>
        </w:rPr>
        <w:t>profitemur</w:t>
      </w:r>
      <w:proofErr w:type="spellEnd"/>
      <w:r>
        <w:rPr>
          <w:rFonts w:ascii="Times New Roman" w:hAnsi="Times New Roman" w:cs="Times New Roman"/>
          <w:sz w:val="20"/>
          <w:szCs w:val="20"/>
        </w:rPr>
        <w:t>»</w:t>
      </w:r>
      <w:r w:rsidRPr="00B67102">
        <w:rPr>
          <w:rFonts w:ascii="Times New Roman" w:hAnsi="Times New Roman" w:cs="Times New Roman"/>
          <w:sz w:val="20"/>
          <w:szCs w:val="20"/>
        </w:rPr>
        <w:t>. Only one manuscript preserves Dionysius’ original Easter table (though extended to AD 892) with the final 19-years of Cyril’s table prefixed: Oxford BL Dig</w:t>
      </w:r>
      <w:r>
        <w:rPr>
          <w:rFonts w:ascii="Times New Roman" w:hAnsi="Times New Roman" w:cs="Times New Roman"/>
          <w:sz w:val="20"/>
          <w:szCs w:val="20"/>
        </w:rPr>
        <w:t>by 63, 1r-</w:t>
      </w:r>
      <w:r w:rsidRPr="00B67102">
        <w:rPr>
          <w:rFonts w:ascii="Times New Roman" w:hAnsi="Times New Roman" w:cs="Times New Roman"/>
          <w:sz w:val="20"/>
          <w:szCs w:val="20"/>
        </w:rPr>
        <w:t>8v.</w:t>
      </w:r>
    </w:p>
  </w:footnote>
  <w:footnote w:id="44">
    <w:p w14:paraId="2AB00326" w14:textId="25DE2666"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624F8E">
        <w:rPr>
          <w:rFonts w:ascii="Times New Roman" w:hAnsi="Times New Roman" w:cs="Times New Roman"/>
          <w:smallCaps/>
          <w:sz w:val="20"/>
          <w:szCs w:val="20"/>
        </w:rPr>
        <w:t xml:space="preserve">Dionysius </w:t>
      </w:r>
      <w:proofErr w:type="spellStart"/>
      <w:r w:rsidRPr="00624F8E">
        <w:rPr>
          <w:rFonts w:ascii="Times New Roman" w:hAnsi="Times New Roman" w:cs="Times New Roman"/>
          <w:smallCaps/>
          <w:sz w:val="20"/>
          <w:szCs w:val="20"/>
        </w:rPr>
        <w:t>Exiguus</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Epistola</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ad</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Petronium</w:t>
      </w:r>
      <w:proofErr w:type="spellEnd"/>
      <w:r>
        <w:rPr>
          <w:rFonts w:ascii="Times New Roman" w:hAnsi="Times New Roman" w:cs="Times New Roman"/>
          <w:sz w:val="20"/>
          <w:szCs w:val="20"/>
        </w:rPr>
        <w:t xml:space="preserve">, ed. </w:t>
      </w:r>
      <w:proofErr w:type="spellStart"/>
      <w:r w:rsidRPr="001B33C0">
        <w:rPr>
          <w:rFonts w:ascii="Times New Roman" w:hAnsi="Times New Roman" w:cs="Times New Roman"/>
          <w:smallCaps/>
          <w:sz w:val="20"/>
          <w:szCs w:val="20"/>
        </w:rPr>
        <w:t>Krusch</w:t>
      </w:r>
      <w:proofErr w:type="spellEnd"/>
      <w:r>
        <w:rPr>
          <w:rFonts w:ascii="Times New Roman" w:hAnsi="Times New Roman" w:cs="Times New Roman"/>
          <w:sz w:val="20"/>
          <w:szCs w:val="20"/>
        </w:rPr>
        <w:t xml:space="preserve">, </w:t>
      </w:r>
      <w:proofErr w:type="spellStart"/>
      <w:r w:rsidRPr="00624F8E">
        <w:rPr>
          <w:rFonts w:ascii="Times New Roman" w:hAnsi="Times New Roman" w:cs="Times New Roman"/>
          <w:i/>
          <w:sz w:val="20"/>
          <w:szCs w:val="20"/>
        </w:rPr>
        <w:t>Studien</w:t>
      </w:r>
      <w:proofErr w:type="spellEnd"/>
      <w:r w:rsidRPr="00624F8E">
        <w:rPr>
          <w:rFonts w:ascii="Times New Roman" w:hAnsi="Times New Roman" w:cs="Times New Roman"/>
          <w:i/>
          <w:sz w:val="20"/>
          <w:szCs w:val="20"/>
        </w:rPr>
        <w:t xml:space="preserve"> 2</w:t>
      </w:r>
      <w:r w:rsidRPr="00B67102">
        <w:rPr>
          <w:rFonts w:ascii="Times New Roman" w:hAnsi="Times New Roman" w:cs="Times New Roman"/>
          <w:sz w:val="20"/>
          <w:szCs w:val="20"/>
        </w:rPr>
        <w:t xml:space="preserve">, </w:t>
      </w:r>
      <w:r>
        <w:rPr>
          <w:rFonts w:ascii="Times New Roman" w:hAnsi="Times New Roman" w:cs="Times New Roman"/>
          <w:sz w:val="20"/>
          <w:szCs w:val="20"/>
        </w:rPr>
        <w:t>p. 64</w:t>
      </w:r>
      <w:r w:rsidRPr="00B67102">
        <w:rPr>
          <w:rFonts w:ascii="Times New Roman" w:hAnsi="Times New Roman" w:cs="Times New Roman"/>
          <w:sz w:val="20"/>
          <w:szCs w:val="20"/>
        </w:rPr>
        <w:t xml:space="preserve">: </w:t>
      </w:r>
      <w:r>
        <w:rPr>
          <w:rFonts w:ascii="Times New Roman" w:hAnsi="Times New Roman" w:cs="Times New Roman"/>
          <w:sz w:val="20"/>
          <w:szCs w:val="20"/>
        </w:rPr>
        <w:t>«</w:t>
      </w:r>
      <w:r w:rsidRPr="004D0EF5">
        <w:rPr>
          <w:rFonts w:ascii="Times New Roman" w:hAnsi="Times New Roman" w:cs="Times New Roman"/>
          <w:sz w:val="20"/>
          <w:szCs w:val="20"/>
        </w:rPr>
        <w:t xml:space="preserve">Hoc </w:t>
      </w:r>
      <w:proofErr w:type="spellStart"/>
      <w:r w:rsidRPr="004D0EF5">
        <w:rPr>
          <w:rFonts w:ascii="Times New Roman" w:hAnsi="Times New Roman" w:cs="Times New Roman"/>
          <w:sz w:val="20"/>
          <w:szCs w:val="20"/>
        </w:rPr>
        <w:t>praeterea</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putavimus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lectorem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admonendum</w:t>
      </w:r>
      <w:proofErr w:type="spellEnd"/>
      <w:r w:rsidRPr="004D0EF5">
        <w:rPr>
          <w:rFonts w:ascii="Times New Roman" w:hAnsi="Times New Roman" w:cs="Times New Roman"/>
          <w:sz w:val="20"/>
          <w:szCs w:val="20"/>
        </w:rPr>
        <w:t xml:space="preserve">, quod </w:t>
      </w:r>
      <w:proofErr w:type="spellStart"/>
      <w:r w:rsidRPr="004D0EF5">
        <w:rPr>
          <w:rFonts w:ascii="Times New Roman" w:hAnsi="Times New Roman" w:cs="Times New Roman"/>
          <w:sz w:val="20"/>
          <w:szCs w:val="20"/>
        </w:rPr>
        <w:t>cyclus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iste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nonaginta</w:t>
      </w:r>
      <w:proofErr w:type="spellEnd"/>
      <w:r w:rsidRPr="004D0EF5">
        <w:rPr>
          <w:rFonts w:ascii="Times New Roman" w:hAnsi="Times New Roman" w:cs="Times New Roman"/>
          <w:sz w:val="20"/>
          <w:szCs w:val="20"/>
        </w:rPr>
        <w:t xml:space="preserve"> et </w:t>
      </w:r>
      <w:proofErr w:type="spellStart"/>
      <w:r w:rsidRPr="004D0EF5">
        <w:rPr>
          <w:rFonts w:ascii="Times New Roman" w:hAnsi="Times New Roman" w:cs="Times New Roman"/>
          <w:sz w:val="20"/>
          <w:szCs w:val="20"/>
        </w:rPr>
        <w:t>quinque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annorum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quem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fecimus</w:t>
      </w:r>
      <w:proofErr w:type="spellEnd"/>
      <w:r w:rsidRPr="004D0EF5">
        <w:rPr>
          <w:rFonts w:ascii="Times New Roman" w:hAnsi="Times New Roman" w:cs="Times New Roman"/>
          <w:sz w:val="20"/>
          <w:szCs w:val="20"/>
        </w:rPr>
        <w:t xml:space="preserve">, cum, </w:t>
      </w:r>
      <w:proofErr w:type="spellStart"/>
      <w:r w:rsidRPr="004D0EF5">
        <w:rPr>
          <w:rFonts w:ascii="Times New Roman" w:hAnsi="Times New Roman" w:cs="Times New Roman"/>
          <w:sz w:val="20"/>
          <w:szCs w:val="20"/>
        </w:rPr>
        <w:t>finito</w:t>
      </w:r>
      <w:proofErr w:type="spellEnd"/>
      <w:r w:rsidRPr="004D0EF5">
        <w:rPr>
          <w:rFonts w:ascii="Times New Roman" w:hAnsi="Times New Roman" w:cs="Times New Roman"/>
          <w:sz w:val="20"/>
          <w:szCs w:val="20"/>
        </w:rPr>
        <w:t xml:space="preserve"> tempore, in id ipsum </w:t>
      </w:r>
      <w:proofErr w:type="spellStart"/>
      <w:r w:rsidRPr="004D0EF5">
        <w:rPr>
          <w:rFonts w:ascii="Times New Roman" w:hAnsi="Times New Roman" w:cs="Times New Roman"/>
          <w:sz w:val="20"/>
          <w:szCs w:val="20"/>
        </w:rPr>
        <w:t>reverti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coeperit</w:t>
      </w:r>
      <w:proofErr w:type="spellEnd"/>
      <w:r w:rsidRPr="004D0EF5">
        <w:rPr>
          <w:rFonts w:ascii="Times New Roman" w:hAnsi="Times New Roman" w:cs="Times New Roman"/>
          <w:sz w:val="20"/>
          <w:szCs w:val="20"/>
        </w:rPr>
        <w:t xml:space="preserve">, non per </w:t>
      </w:r>
      <w:proofErr w:type="spellStart"/>
      <w:r w:rsidRPr="004D0EF5">
        <w:rPr>
          <w:rFonts w:ascii="Times New Roman" w:hAnsi="Times New Roman" w:cs="Times New Roman"/>
          <w:sz w:val="20"/>
          <w:szCs w:val="20"/>
        </w:rPr>
        <w:t>omnia</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propositam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teneat</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firmitatem</w:t>
      </w:r>
      <w:proofErr w:type="spellEnd"/>
      <w:r w:rsidRPr="004D0EF5">
        <w:rPr>
          <w:rFonts w:ascii="Times New Roman" w:hAnsi="Times New Roman" w:cs="Times New Roman"/>
          <w:sz w:val="20"/>
          <w:szCs w:val="20"/>
        </w:rPr>
        <w:t xml:space="preserve">. Nam licet </w:t>
      </w:r>
      <w:proofErr w:type="spellStart"/>
      <w:r w:rsidRPr="004D0EF5">
        <w:rPr>
          <w:rFonts w:ascii="Times New Roman" w:hAnsi="Times New Roman" w:cs="Times New Roman"/>
          <w:sz w:val="20"/>
          <w:szCs w:val="20"/>
        </w:rPr>
        <w:t>anni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domini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nostri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Iesu</w:t>
      </w:r>
      <w:proofErr w:type="spellEnd"/>
      <w:r w:rsidRPr="004D0EF5">
        <w:rPr>
          <w:rFonts w:ascii="Times New Roman" w:hAnsi="Times New Roman" w:cs="Times New Roman"/>
          <w:sz w:val="20"/>
          <w:szCs w:val="20"/>
        </w:rPr>
        <w:t xml:space="preserve"> Christi </w:t>
      </w:r>
      <w:proofErr w:type="spellStart"/>
      <w:r w:rsidRPr="004D0EF5">
        <w:rPr>
          <w:rFonts w:ascii="Times New Roman" w:hAnsi="Times New Roman" w:cs="Times New Roman"/>
          <w:sz w:val="20"/>
          <w:szCs w:val="20"/>
        </w:rPr>
        <w:t>ordinem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suum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continuata</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serie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custiodiant</w:t>
      </w:r>
      <w:proofErr w:type="spellEnd"/>
      <w:r w:rsidRPr="004D0EF5">
        <w:rPr>
          <w:rFonts w:ascii="Times New Roman" w:hAnsi="Times New Roman" w:cs="Times New Roman"/>
          <w:sz w:val="20"/>
          <w:szCs w:val="20"/>
        </w:rPr>
        <w:t xml:space="preserve"> et </w:t>
      </w:r>
      <w:proofErr w:type="spellStart"/>
      <w:r w:rsidRPr="004D0EF5">
        <w:rPr>
          <w:rFonts w:ascii="Times New Roman" w:hAnsi="Times New Roman" w:cs="Times New Roman"/>
          <w:sz w:val="20"/>
          <w:szCs w:val="20"/>
        </w:rPr>
        <w:t>indictiones</w:t>
      </w:r>
      <w:proofErr w:type="spellEnd"/>
      <w:r w:rsidRPr="004D0EF5">
        <w:rPr>
          <w:rFonts w:ascii="Times New Roman" w:hAnsi="Times New Roman" w:cs="Times New Roman"/>
          <w:sz w:val="20"/>
          <w:szCs w:val="20"/>
        </w:rPr>
        <w:t xml:space="preserve"> per </w:t>
      </w:r>
      <w:proofErr w:type="spellStart"/>
      <w:r w:rsidRPr="004D0EF5">
        <w:rPr>
          <w:rFonts w:ascii="Times New Roman" w:hAnsi="Times New Roman" w:cs="Times New Roman"/>
          <w:sz w:val="20"/>
          <w:szCs w:val="20"/>
        </w:rPr>
        <w:t>annos</w:t>
      </w:r>
      <w:proofErr w:type="spellEnd"/>
      <w:r w:rsidRPr="004D0EF5">
        <w:rPr>
          <w:rFonts w:ascii="Times New Roman" w:hAnsi="Times New Roman" w:cs="Times New Roman"/>
          <w:sz w:val="20"/>
          <w:szCs w:val="20"/>
        </w:rPr>
        <w:t xml:space="preserve"> XV </w:t>
      </w:r>
      <w:proofErr w:type="spellStart"/>
      <w:r w:rsidRPr="004D0EF5">
        <w:rPr>
          <w:rFonts w:ascii="Times New Roman" w:hAnsi="Times New Roman" w:cs="Times New Roman"/>
          <w:sz w:val="20"/>
          <w:szCs w:val="20"/>
        </w:rPr>
        <w:t>solita</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revolutione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decurrant</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epactas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etiam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quas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Graeci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vocant</w:t>
      </w:r>
      <w:proofErr w:type="spellEnd"/>
      <w:r w:rsidRPr="004D0EF5">
        <w:rPr>
          <w:rFonts w:ascii="Times New Roman" w:hAnsi="Times New Roman" w:cs="Times New Roman"/>
          <w:sz w:val="20"/>
          <w:szCs w:val="20"/>
        </w:rPr>
        <w:t xml:space="preserve">, id </w:t>
      </w:r>
      <w:proofErr w:type="spellStart"/>
      <w:r w:rsidRPr="004D0EF5">
        <w:rPr>
          <w:rFonts w:ascii="Times New Roman" w:hAnsi="Times New Roman" w:cs="Times New Roman"/>
          <w:sz w:val="20"/>
          <w:szCs w:val="20"/>
        </w:rPr>
        <w:t>est</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adiectiones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annuas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lunares</w:t>
      </w:r>
      <w:proofErr w:type="spellEnd"/>
      <w:r w:rsidRPr="004D0EF5">
        <w:rPr>
          <w:rFonts w:ascii="Times New Roman" w:hAnsi="Times New Roman" w:cs="Times New Roman"/>
          <w:sz w:val="20"/>
          <w:szCs w:val="20"/>
        </w:rPr>
        <w:t xml:space="preserve"> XI, quae XXX </w:t>
      </w:r>
      <w:proofErr w:type="spellStart"/>
      <w:r w:rsidRPr="004D0EF5">
        <w:rPr>
          <w:rFonts w:ascii="Times New Roman" w:hAnsi="Times New Roman" w:cs="Times New Roman"/>
          <w:sz w:val="20"/>
          <w:szCs w:val="20"/>
        </w:rPr>
        <w:t>dierum</w:t>
      </w:r>
      <w:proofErr w:type="spellEnd"/>
      <w:r w:rsidRPr="004D0EF5">
        <w:rPr>
          <w:rFonts w:ascii="Times New Roman" w:hAnsi="Times New Roman" w:cs="Times New Roman"/>
          <w:sz w:val="20"/>
          <w:szCs w:val="20"/>
        </w:rPr>
        <w:t xml:space="preserve"> fine in se </w:t>
      </w:r>
      <w:proofErr w:type="spellStart"/>
      <w:r w:rsidRPr="004D0EF5">
        <w:rPr>
          <w:rFonts w:ascii="Times New Roman" w:hAnsi="Times New Roman" w:cs="Times New Roman"/>
          <w:sz w:val="20"/>
          <w:szCs w:val="20"/>
        </w:rPr>
        <w:t>redeunt</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fixis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regulis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invenias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adnotatas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decennovennalem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quoque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recursum</w:t>
      </w:r>
      <w:proofErr w:type="spellEnd"/>
      <w:r w:rsidRPr="004D0EF5">
        <w:rPr>
          <w:rFonts w:ascii="Times New Roman" w:hAnsi="Times New Roman" w:cs="Times New Roman"/>
          <w:sz w:val="20"/>
          <w:szCs w:val="20"/>
        </w:rPr>
        <w:t xml:space="preserve"> et </w:t>
      </w:r>
      <w:proofErr w:type="spellStart"/>
      <w:r w:rsidRPr="004D0EF5">
        <w:rPr>
          <w:rFonts w:ascii="Times New Roman" w:hAnsi="Times New Roman" w:cs="Times New Roman"/>
          <w:sz w:val="20"/>
          <w:szCs w:val="20"/>
        </w:rPr>
        <w:t>paschales</w:t>
      </w:r>
      <w:proofErr w:type="spellEnd"/>
      <w:r w:rsidRPr="004D0EF5">
        <w:rPr>
          <w:rFonts w:ascii="Times New Roman" w:hAnsi="Times New Roman" w:cs="Times New Roman"/>
          <w:sz w:val="20"/>
          <w:szCs w:val="20"/>
        </w:rPr>
        <w:t xml:space="preserve"> XIIII </w:t>
      </w:r>
      <w:proofErr w:type="spellStart"/>
      <w:r w:rsidRPr="004D0EF5">
        <w:rPr>
          <w:rFonts w:ascii="Times New Roman" w:hAnsi="Times New Roman" w:cs="Times New Roman"/>
          <w:sz w:val="20"/>
          <w:szCs w:val="20"/>
        </w:rPr>
        <w:t>lunas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easdem</w:t>
      </w:r>
      <w:proofErr w:type="spellEnd"/>
      <w:r w:rsidRPr="004D0EF5">
        <w:rPr>
          <w:rFonts w:ascii="Times New Roman" w:hAnsi="Times New Roman" w:cs="Times New Roman"/>
          <w:sz w:val="20"/>
          <w:szCs w:val="20"/>
        </w:rPr>
        <w:t xml:space="preserve"> omnium </w:t>
      </w:r>
      <w:proofErr w:type="spellStart"/>
      <w:r w:rsidRPr="004D0EF5">
        <w:rPr>
          <w:rFonts w:ascii="Times New Roman" w:hAnsi="Times New Roman" w:cs="Times New Roman"/>
          <w:sz w:val="20"/>
          <w:szCs w:val="20"/>
        </w:rPr>
        <w:t>aevorum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revolutione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repperias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tamen</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tenorem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similem</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constantiae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nequeunt</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custodire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concurrentes</w:t>
      </w:r>
      <w:proofErr w:type="spellEnd"/>
      <w:r w:rsidRPr="004D0EF5">
        <w:rPr>
          <w:rFonts w:ascii="Times New Roman" w:hAnsi="Times New Roman" w:cs="Times New Roman"/>
          <w:sz w:val="20"/>
          <w:szCs w:val="20"/>
        </w:rPr>
        <w:t xml:space="preserve"> dies </w:t>
      </w:r>
      <w:proofErr w:type="spellStart"/>
      <w:r w:rsidRPr="004D0EF5">
        <w:rPr>
          <w:rFonts w:ascii="Times New Roman" w:hAnsi="Times New Roman" w:cs="Times New Roman"/>
          <w:sz w:val="20"/>
          <w:szCs w:val="20"/>
        </w:rPr>
        <w:t>hebdomadum</w:t>
      </w:r>
      <w:proofErr w:type="spellEnd"/>
      <w:r w:rsidRPr="004D0EF5">
        <w:rPr>
          <w:rFonts w:ascii="Times New Roman" w:hAnsi="Times New Roman" w:cs="Times New Roman"/>
          <w:sz w:val="20"/>
          <w:szCs w:val="20"/>
        </w:rPr>
        <w:t xml:space="preserve"> et dies </w:t>
      </w:r>
      <w:proofErr w:type="spellStart"/>
      <w:r w:rsidRPr="004D0EF5">
        <w:rPr>
          <w:rFonts w:ascii="Times New Roman" w:hAnsi="Times New Roman" w:cs="Times New Roman"/>
          <w:sz w:val="20"/>
          <w:szCs w:val="20"/>
        </w:rPr>
        <w:t>paschae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dominicus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lunaque</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ipsius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diei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dominici</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lang w:val="it-IT"/>
        </w:rPr>
        <w:t>Concurrentium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autem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hebdomadum</w:t>
      </w:r>
      <w:proofErr w:type="spellEnd"/>
      <w:r w:rsidRPr="004D0EF5">
        <w:rPr>
          <w:rFonts w:ascii="Times New Roman" w:hAnsi="Times New Roman" w:cs="Times New Roman"/>
          <w:sz w:val="20"/>
          <w:szCs w:val="20"/>
          <w:lang w:val="it-IT"/>
        </w:rPr>
        <w:t xml:space="preserve"> ratio, </w:t>
      </w:r>
      <w:proofErr w:type="spellStart"/>
      <w:r w:rsidRPr="004D0EF5">
        <w:rPr>
          <w:rFonts w:ascii="Times New Roman" w:hAnsi="Times New Roman" w:cs="Times New Roman"/>
          <w:sz w:val="20"/>
          <w:szCs w:val="20"/>
          <w:lang w:val="it-IT"/>
        </w:rPr>
        <w:t>quae</w:t>
      </w:r>
      <w:proofErr w:type="spellEnd"/>
      <w:r w:rsidRPr="004D0EF5">
        <w:rPr>
          <w:rFonts w:ascii="Times New Roman" w:hAnsi="Times New Roman" w:cs="Times New Roman"/>
          <w:sz w:val="20"/>
          <w:szCs w:val="20"/>
          <w:lang w:val="it-IT"/>
        </w:rPr>
        <w:t xml:space="preserve"> de </w:t>
      </w:r>
      <w:proofErr w:type="spellStart"/>
      <w:r w:rsidRPr="004D0EF5">
        <w:rPr>
          <w:rFonts w:ascii="Times New Roman" w:hAnsi="Times New Roman" w:cs="Times New Roman"/>
          <w:sz w:val="20"/>
          <w:szCs w:val="20"/>
          <w:lang w:val="it-IT"/>
        </w:rPr>
        <w:t>solis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cursu</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pervenit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septeno</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annorum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iugi</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circuitu</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terminatur</w:t>
      </w:r>
      <w:proofErr w:type="spellEnd"/>
      <w:r w:rsidRPr="004D0EF5">
        <w:rPr>
          <w:rFonts w:ascii="Times New Roman" w:hAnsi="Times New Roman" w:cs="Times New Roman"/>
          <w:sz w:val="20"/>
          <w:szCs w:val="20"/>
          <w:lang w:val="it-IT"/>
        </w:rPr>
        <w:t xml:space="preserve">. In quo per </w:t>
      </w:r>
      <w:proofErr w:type="spellStart"/>
      <w:r w:rsidRPr="004D0EF5">
        <w:rPr>
          <w:rFonts w:ascii="Times New Roman" w:hAnsi="Times New Roman" w:cs="Times New Roman"/>
          <w:sz w:val="20"/>
          <w:szCs w:val="20"/>
          <w:lang w:val="it-IT"/>
        </w:rPr>
        <w:t>annos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singulos</w:t>
      </w:r>
      <w:proofErr w:type="spellEnd"/>
      <w:r w:rsidRPr="004D0EF5">
        <w:rPr>
          <w:rFonts w:ascii="Times New Roman" w:hAnsi="Times New Roman" w:cs="Times New Roman"/>
          <w:sz w:val="20"/>
          <w:szCs w:val="20"/>
          <w:lang w:val="it-IT"/>
        </w:rPr>
        <w:t xml:space="preserve"> unum numerare </w:t>
      </w:r>
      <w:proofErr w:type="spellStart"/>
      <w:r w:rsidRPr="004D0EF5">
        <w:rPr>
          <w:rFonts w:ascii="Times New Roman" w:hAnsi="Times New Roman" w:cs="Times New Roman"/>
          <w:sz w:val="20"/>
          <w:szCs w:val="20"/>
          <w:lang w:val="it-IT"/>
        </w:rPr>
        <w:t>curabis</w:t>
      </w:r>
      <w:proofErr w:type="spellEnd"/>
      <w:r w:rsidRPr="004D0EF5">
        <w:rPr>
          <w:rFonts w:ascii="Times New Roman" w:hAnsi="Times New Roman" w:cs="Times New Roman"/>
          <w:sz w:val="20"/>
          <w:szCs w:val="20"/>
          <w:lang w:val="it-IT"/>
        </w:rPr>
        <w:t xml:space="preserve">; in </w:t>
      </w:r>
      <w:proofErr w:type="spellStart"/>
      <w:r w:rsidRPr="004D0EF5">
        <w:rPr>
          <w:rFonts w:ascii="Times New Roman" w:hAnsi="Times New Roman" w:cs="Times New Roman"/>
          <w:sz w:val="20"/>
          <w:szCs w:val="20"/>
          <w:lang w:val="it-IT"/>
        </w:rPr>
        <w:t>eo</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tantummodo</w:t>
      </w:r>
      <w:proofErr w:type="spellEnd"/>
      <w:r w:rsidRPr="004D0EF5">
        <w:rPr>
          <w:rFonts w:ascii="Times New Roman" w:hAnsi="Times New Roman" w:cs="Times New Roman"/>
          <w:sz w:val="20"/>
          <w:szCs w:val="20"/>
          <w:lang w:val="it-IT"/>
        </w:rPr>
        <w:t xml:space="preserve"> anno, in quo </w:t>
      </w:r>
      <w:proofErr w:type="spellStart"/>
      <w:r w:rsidRPr="004D0EF5">
        <w:rPr>
          <w:rFonts w:ascii="Times New Roman" w:hAnsi="Times New Roman" w:cs="Times New Roman"/>
          <w:sz w:val="20"/>
          <w:szCs w:val="20"/>
          <w:lang w:val="it-IT"/>
        </w:rPr>
        <w:t>bissextus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fuerit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duos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adicies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Quae</w:t>
      </w:r>
      <w:proofErr w:type="spellEnd"/>
      <w:r w:rsidRPr="004D0EF5">
        <w:rPr>
          <w:rFonts w:ascii="Times New Roman" w:hAnsi="Times New Roman" w:cs="Times New Roman"/>
          <w:sz w:val="20"/>
          <w:szCs w:val="20"/>
          <w:lang w:val="it-IT"/>
        </w:rPr>
        <w:t xml:space="preserve"> causa </w:t>
      </w:r>
      <w:proofErr w:type="spellStart"/>
      <w:r w:rsidRPr="004D0EF5">
        <w:rPr>
          <w:rFonts w:ascii="Times New Roman" w:hAnsi="Times New Roman" w:cs="Times New Roman"/>
          <w:sz w:val="20"/>
          <w:szCs w:val="20"/>
          <w:lang w:val="it-IT"/>
        </w:rPr>
        <w:t>etiam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facit</w:t>
      </w:r>
      <w:proofErr w:type="spellEnd"/>
      <w:r w:rsidRPr="004D0EF5">
        <w:rPr>
          <w:rFonts w:ascii="Times New Roman" w:hAnsi="Times New Roman" w:cs="Times New Roman"/>
          <w:sz w:val="20"/>
          <w:szCs w:val="20"/>
          <w:lang w:val="it-IT"/>
        </w:rPr>
        <w:t xml:space="preserve">, ut non per omnia </w:t>
      </w:r>
      <w:proofErr w:type="spellStart"/>
      <w:r w:rsidRPr="004D0EF5">
        <w:rPr>
          <w:rFonts w:ascii="Times New Roman" w:hAnsi="Times New Roman" w:cs="Times New Roman"/>
          <w:sz w:val="20"/>
          <w:szCs w:val="20"/>
          <w:lang w:val="it-IT"/>
        </w:rPr>
        <w:t>circulus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iste</w:t>
      </w:r>
      <w:proofErr w:type="spellEnd"/>
      <w:r w:rsidRPr="004D0EF5">
        <w:rPr>
          <w:rFonts w:ascii="Times New Roman" w:hAnsi="Times New Roman" w:cs="Times New Roman"/>
          <w:sz w:val="20"/>
          <w:szCs w:val="20"/>
          <w:lang w:val="it-IT"/>
        </w:rPr>
        <w:t xml:space="preserve"> XCV </w:t>
      </w:r>
      <w:proofErr w:type="spellStart"/>
      <w:r w:rsidRPr="004D0EF5">
        <w:rPr>
          <w:rFonts w:ascii="Times New Roman" w:hAnsi="Times New Roman" w:cs="Times New Roman"/>
          <w:sz w:val="20"/>
          <w:szCs w:val="20"/>
          <w:lang w:val="it-IT"/>
        </w:rPr>
        <w:t>annorum</w:t>
      </w:r>
      <w:proofErr w:type="spellEnd"/>
      <w:r w:rsidRPr="004D0EF5">
        <w:rPr>
          <w:rFonts w:ascii="Times New Roman" w:hAnsi="Times New Roman" w:cs="Times New Roman"/>
          <w:sz w:val="20"/>
          <w:szCs w:val="20"/>
          <w:lang w:val="it-IT"/>
        </w:rPr>
        <w:t xml:space="preserve"> suo </w:t>
      </w:r>
      <w:proofErr w:type="spellStart"/>
      <w:r w:rsidRPr="004D0EF5">
        <w:rPr>
          <w:rFonts w:ascii="Times New Roman" w:hAnsi="Times New Roman" w:cs="Times New Roman"/>
          <w:sz w:val="20"/>
          <w:szCs w:val="20"/>
          <w:lang w:val="it-IT"/>
        </w:rPr>
        <w:t>recursui</w:t>
      </w:r>
      <w:proofErr w:type="spellEnd"/>
      <w:r w:rsidRPr="004D0EF5">
        <w:rPr>
          <w:rFonts w:ascii="Times New Roman" w:hAnsi="Times New Roman" w:cs="Times New Roman"/>
          <w:sz w:val="20"/>
          <w:szCs w:val="20"/>
          <w:lang w:val="it-IT"/>
        </w:rPr>
        <w:t xml:space="preserve"> concordare </w:t>
      </w:r>
      <w:proofErr w:type="spellStart"/>
      <w:r w:rsidRPr="004D0EF5">
        <w:rPr>
          <w:rFonts w:ascii="Times New Roman" w:hAnsi="Times New Roman" w:cs="Times New Roman"/>
          <w:sz w:val="20"/>
          <w:szCs w:val="20"/>
          <w:lang w:val="it-IT"/>
        </w:rPr>
        <w:t>videatur</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Nam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cum</w:t>
      </w:r>
      <w:proofErr w:type="spellEnd"/>
      <w:r w:rsidRPr="004D0EF5">
        <w:rPr>
          <w:rFonts w:ascii="Times New Roman" w:hAnsi="Times New Roman" w:cs="Times New Roman"/>
          <w:sz w:val="20"/>
          <w:szCs w:val="20"/>
          <w:lang w:val="it-IT"/>
        </w:rPr>
        <w:t xml:space="preserve"> in </w:t>
      </w:r>
      <w:proofErr w:type="spellStart"/>
      <w:r w:rsidRPr="004D0EF5">
        <w:rPr>
          <w:rFonts w:ascii="Times New Roman" w:hAnsi="Times New Roman" w:cs="Times New Roman"/>
          <w:sz w:val="20"/>
          <w:szCs w:val="20"/>
          <w:lang w:val="it-IT"/>
        </w:rPr>
        <w:t>ceteris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annis</w:t>
      </w:r>
      <w:proofErr w:type="spellEnd"/>
      <w:r w:rsidRPr="004D0EF5">
        <w:rPr>
          <w:rFonts w:ascii="Times New Roman" w:hAnsi="Times New Roman" w:cs="Times New Roman"/>
          <w:sz w:val="20"/>
          <w:szCs w:val="20"/>
          <w:lang w:val="it-IT"/>
        </w:rPr>
        <w:t xml:space="preserve"> non </w:t>
      </w:r>
      <w:proofErr w:type="spellStart"/>
      <w:r w:rsidRPr="004D0EF5">
        <w:rPr>
          <w:rFonts w:ascii="Times New Roman" w:hAnsi="Times New Roman" w:cs="Times New Roman"/>
          <w:sz w:val="20"/>
          <w:szCs w:val="20"/>
          <w:lang w:val="it-IT"/>
        </w:rPr>
        <w:t>dissentiat</w:t>
      </w:r>
      <w:proofErr w:type="spellEnd"/>
      <w:r w:rsidRPr="004D0EF5">
        <w:rPr>
          <w:rFonts w:ascii="Times New Roman" w:hAnsi="Times New Roman" w:cs="Times New Roman"/>
          <w:sz w:val="20"/>
          <w:szCs w:val="20"/>
          <w:lang w:val="it-IT"/>
        </w:rPr>
        <w:t xml:space="preserve">, in </w:t>
      </w:r>
      <w:proofErr w:type="spellStart"/>
      <w:r w:rsidRPr="004D0EF5">
        <w:rPr>
          <w:rFonts w:ascii="Times New Roman" w:hAnsi="Times New Roman" w:cs="Times New Roman"/>
          <w:sz w:val="20"/>
          <w:szCs w:val="20"/>
          <w:lang w:val="it-IT"/>
        </w:rPr>
        <w:t>his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aliis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solis</w:t>
      </w:r>
      <w:proofErr w:type="spellEnd"/>
      <w:r w:rsidRPr="004D0EF5">
        <w:rPr>
          <w:rFonts w:ascii="Times New Roman" w:hAnsi="Times New Roman" w:cs="Times New Roman"/>
          <w:sz w:val="20"/>
          <w:szCs w:val="20"/>
          <w:lang w:val="it-IT"/>
        </w:rPr>
        <w:t xml:space="preserve">, in </w:t>
      </w:r>
      <w:proofErr w:type="spellStart"/>
      <w:r w:rsidRPr="004D0EF5">
        <w:rPr>
          <w:rFonts w:ascii="Times New Roman" w:hAnsi="Times New Roman" w:cs="Times New Roman"/>
          <w:sz w:val="20"/>
          <w:szCs w:val="20"/>
          <w:lang w:val="it-IT"/>
        </w:rPr>
        <w:t>quibus</w:t>
      </w:r>
      <w:proofErr w:type="spellEnd"/>
      <w:r w:rsidRPr="004D0EF5">
        <w:rPr>
          <w:rFonts w:ascii="Times New Roman" w:hAnsi="Times New Roman" w:cs="Times New Roman"/>
          <w:sz w:val="20"/>
          <w:szCs w:val="20"/>
          <w:lang w:val="it-IT"/>
        </w:rPr>
        <w:t xml:space="preserve"> se </w:t>
      </w:r>
      <w:proofErr w:type="spellStart"/>
      <w:r w:rsidRPr="004D0EF5">
        <w:rPr>
          <w:rFonts w:ascii="Times New Roman" w:hAnsi="Times New Roman" w:cs="Times New Roman"/>
          <w:sz w:val="20"/>
          <w:szCs w:val="20"/>
          <w:lang w:val="it-IT"/>
        </w:rPr>
        <w:t>bissextus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interserit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pascha</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dominicum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cum</w:t>
      </w:r>
      <w:proofErr w:type="spellEnd"/>
      <w:r w:rsidRPr="004D0EF5">
        <w:rPr>
          <w:rFonts w:ascii="Times New Roman" w:hAnsi="Times New Roman" w:cs="Times New Roman"/>
          <w:sz w:val="20"/>
          <w:szCs w:val="20"/>
          <w:lang w:val="it-IT"/>
        </w:rPr>
        <w:t xml:space="preserve"> sua luna vario modo </w:t>
      </w:r>
      <w:proofErr w:type="spellStart"/>
      <w:r w:rsidRPr="004D0EF5">
        <w:rPr>
          <w:rFonts w:ascii="Times New Roman" w:hAnsi="Times New Roman" w:cs="Times New Roman"/>
          <w:sz w:val="20"/>
          <w:szCs w:val="20"/>
          <w:lang w:val="it-IT"/>
        </w:rPr>
        <w:t>rationis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occurrit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Sed</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hii</w:t>
      </w:r>
      <w:proofErr w:type="spellEnd"/>
      <w:r w:rsidRPr="004D0EF5">
        <w:rPr>
          <w:rFonts w:ascii="Times New Roman" w:hAnsi="Times New Roman" w:cs="Times New Roman"/>
          <w:sz w:val="20"/>
          <w:szCs w:val="20"/>
          <w:lang w:val="it-IT"/>
        </w:rPr>
        <w:t xml:space="preserve">, qui ordine </w:t>
      </w:r>
      <w:proofErr w:type="spellStart"/>
      <w:r w:rsidRPr="004D0EF5">
        <w:rPr>
          <w:rFonts w:ascii="Times New Roman" w:hAnsi="Times New Roman" w:cs="Times New Roman"/>
          <w:sz w:val="20"/>
          <w:szCs w:val="20"/>
          <w:lang w:val="it-IT"/>
        </w:rPr>
        <w:t>fixo</w:t>
      </w:r>
      <w:proofErr w:type="spellEnd"/>
      <w:r w:rsidRPr="004D0EF5">
        <w:rPr>
          <w:rFonts w:ascii="Times New Roman" w:hAnsi="Times New Roman" w:cs="Times New Roman"/>
          <w:sz w:val="20"/>
          <w:szCs w:val="20"/>
          <w:lang w:val="it-IT"/>
        </w:rPr>
        <w:t xml:space="preserve"> per omnia </w:t>
      </w:r>
      <w:proofErr w:type="spellStart"/>
      <w:r w:rsidRPr="004D0EF5">
        <w:rPr>
          <w:rFonts w:ascii="Times New Roman" w:hAnsi="Times New Roman" w:cs="Times New Roman"/>
          <w:sz w:val="20"/>
          <w:szCs w:val="20"/>
          <w:lang w:val="it-IT"/>
        </w:rPr>
        <w:t>decurrunt</w:t>
      </w:r>
      <w:proofErr w:type="spellEnd"/>
      <w:r w:rsidRPr="004D0EF5">
        <w:rPr>
          <w:rFonts w:ascii="Times New Roman" w:hAnsi="Times New Roman" w:cs="Times New Roman"/>
          <w:sz w:val="20"/>
          <w:szCs w:val="20"/>
          <w:lang w:val="it-IT"/>
        </w:rPr>
        <w:t xml:space="preserve"> tempora, </w:t>
      </w:r>
      <w:proofErr w:type="spellStart"/>
      <w:r w:rsidRPr="004D0EF5">
        <w:rPr>
          <w:rFonts w:ascii="Times New Roman" w:hAnsi="Times New Roman" w:cs="Times New Roman"/>
          <w:sz w:val="20"/>
          <w:szCs w:val="20"/>
          <w:lang w:val="it-IT"/>
        </w:rPr>
        <w:t>mobilium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casuum</w:t>
      </w:r>
      <w:proofErr w:type="spellEnd"/>
      <w:r w:rsidRPr="004D0EF5">
        <w:rPr>
          <w:rFonts w:ascii="Times New Roman" w:hAnsi="Times New Roman" w:cs="Times New Roman"/>
          <w:sz w:val="20"/>
          <w:szCs w:val="20"/>
          <w:lang w:val="it-IT"/>
        </w:rPr>
        <w:t xml:space="preserve"> sua stabili </w:t>
      </w:r>
      <w:proofErr w:type="spellStart"/>
      <w:r w:rsidRPr="004D0EF5">
        <w:rPr>
          <w:rFonts w:ascii="Times New Roman" w:hAnsi="Times New Roman" w:cs="Times New Roman"/>
          <w:sz w:val="20"/>
          <w:szCs w:val="20"/>
          <w:lang w:val="it-IT"/>
        </w:rPr>
        <w:t>circuitione</w:t>
      </w:r>
      <w:proofErr w:type="spellEnd"/>
      <w:r w:rsidRPr="004D0EF5">
        <w:rPr>
          <w:rFonts w:ascii="Times New Roman" w:hAnsi="Times New Roman" w:cs="Times New Roman"/>
          <w:sz w:val="20"/>
          <w:szCs w:val="20"/>
          <w:lang w:val="it-IT"/>
        </w:rPr>
        <w:t xml:space="preserve"> sine </w:t>
      </w:r>
      <w:proofErr w:type="spellStart"/>
      <w:r w:rsidRPr="004D0EF5">
        <w:rPr>
          <w:rFonts w:ascii="Times New Roman" w:hAnsi="Times New Roman" w:cs="Times New Roman"/>
          <w:sz w:val="20"/>
          <w:szCs w:val="20"/>
          <w:lang w:val="it-IT"/>
        </w:rPr>
        <w:t>ulla</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possunt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difficultate</w:t>
      </w:r>
      <w:proofErr w:type="spellEnd"/>
      <w:r w:rsidRPr="004D0EF5">
        <w:rPr>
          <w:rFonts w:ascii="Times New Roman" w:hAnsi="Times New Roman" w:cs="Times New Roman"/>
          <w:sz w:val="20"/>
          <w:szCs w:val="20"/>
          <w:lang w:val="it-IT"/>
        </w:rPr>
        <w:t xml:space="preserve"> dirigere. Et ideo post </w:t>
      </w:r>
      <w:proofErr w:type="spellStart"/>
      <w:r w:rsidRPr="004D0EF5">
        <w:rPr>
          <w:rFonts w:ascii="Times New Roman" w:hAnsi="Times New Roman" w:cs="Times New Roman"/>
          <w:sz w:val="20"/>
          <w:szCs w:val="20"/>
          <w:lang w:val="it-IT"/>
        </w:rPr>
        <w:t>expletionem</w:t>
      </w:r>
      <w:proofErr w:type="spellEnd"/>
      <w:r w:rsidRPr="004D0EF5">
        <w:rPr>
          <w:rFonts w:ascii="Times New Roman" w:hAnsi="Times New Roman" w:cs="Times New Roman"/>
          <w:sz w:val="20"/>
          <w:szCs w:val="20"/>
          <w:lang w:val="it-IT"/>
        </w:rPr>
        <w:t xml:space="preserve"> XCV </w:t>
      </w:r>
      <w:proofErr w:type="spellStart"/>
      <w:r w:rsidRPr="004D0EF5">
        <w:rPr>
          <w:rFonts w:ascii="Times New Roman" w:hAnsi="Times New Roman" w:cs="Times New Roman"/>
          <w:sz w:val="20"/>
          <w:szCs w:val="20"/>
          <w:lang w:val="it-IT"/>
        </w:rPr>
        <w:t>annorum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harum</w:t>
      </w:r>
      <w:proofErr w:type="spellEnd"/>
      <w:r w:rsidRPr="004D0EF5">
        <w:rPr>
          <w:rFonts w:ascii="Times New Roman" w:hAnsi="Times New Roman" w:cs="Times New Roman"/>
          <w:sz w:val="20"/>
          <w:szCs w:val="20"/>
          <w:lang w:val="it-IT"/>
        </w:rPr>
        <w:t xml:space="preserve"> rerum </w:t>
      </w:r>
      <w:proofErr w:type="spellStart"/>
      <w:r w:rsidRPr="004D0EF5">
        <w:rPr>
          <w:rFonts w:ascii="Times New Roman" w:hAnsi="Times New Roman" w:cs="Times New Roman"/>
          <w:sz w:val="20"/>
          <w:szCs w:val="20"/>
          <w:lang w:val="it-IT"/>
        </w:rPr>
        <w:t>diligens</w:t>
      </w:r>
      <w:proofErr w:type="spellEnd"/>
      <w:r w:rsidRPr="004D0EF5">
        <w:rPr>
          <w:rFonts w:ascii="Times New Roman" w:hAnsi="Times New Roman" w:cs="Times New Roman"/>
          <w:sz w:val="20"/>
          <w:szCs w:val="20"/>
          <w:lang w:val="it-IT"/>
        </w:rPr>
        <w:t xml:space="preserve"> ad </w:t>
      </w:r>
      <w:proofErr w:type="spellStart"/>
      <w:r w:rsidRPr="004D0EF5">
        <w:rPr>
          <w:rFonts w:ascii="Times New Roman" w:hAnsi="Times New Roman" w:cs="Times New Roman"/>
          <w:sz w:val="20"/>
          <w:szCs w:val="20"/>
          <w:lang w:val="it-IT"/>
        </w:rPr>
        <w:t>exordium</w:t>
      </w:r>
      <w:proofErr w:type="spellEnd"/>
      <w:r w:rsidRPr="004D0EF5">
        <w:rPr>
          <w:rFonts w:ascii="Times New Roman" w:hAnsi="Times New Roman" w:cs="Times New Roman"/>
          <w:sz w:val="20"/>
          <w:szCs w:val="20"/>
          <w:lang w:val="it-IT"/>
        </w:rPr>
        <w:t xml:space="preserve"> redire </w:t>
      </w:r>
      <w:proofErr w:type="spellStart"/>
      <w:r w:rsidRPr="004D0EF5">
        <w:rPr>
          <w:rFonts w:ascii="Times New Roman" w:hAnsi="Times New Roman" w:cs="Times New Roman"/>
          <w:sz w:val="20"/>
          <w:szCs w:val="20"/>
          <w:lang w:val="it-IT"/>
        </w:rPr>
        <w:t>voluerit</w:t>
      </w:r>
      <w:proofErr w:type="spellEnd"/>
      <w:r w:rsidRPr="004D0EF5">
        <w:rPr>
          <w:rFonts w:ascii="Times New Roman" w:hAnsi="Times New Roman" w:cs="Times New Roman"/>
          <w:sz w:val="20"/>
          <w:szCs w:val="20"/>
          <w:lang w:val="it-IT"/>
        </w:rPr>
        <w:t xml:space="preserve">, non ad </w:t>
      </w:r>
      <w:proofErr w:type="spellStart"/>
      <w:r w:rsidRPr="004D0EF5">
        <w:rPr>
          <w:rFonts w:ascii="Times New Roman" w:hAnsi="Times New Roman" w:cs="Times New Roman"/>
          <w:sz w:val="20"/>
          <w:szCs w:val="20"/>
          <w:lang w:val="it-IT"/>
        </w:rPr>
        <w:t>quintum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cyclum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sancti</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Cyrilli</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quem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nobis</w:t>
      </w:r>
      <w:proofErr w:type="spellEnd"/>
      <w:r w:rsidRPr="004D0EF5">
        <w:rPr>
          <w:rFonts w:ascii="Times New Roman" w:hAnsi="Times New Roman" w:cs="Times New Roman"/>
          <w:sz w:val="20"/>
          <w:szCs w:val="20"/>
          <w:lang w:val="it-IT"/>
        </w:rPr>
        <w:t xml:space="preserve"> necessario </w:t>
      </w:r>
      <w:proofErr w:type="spellStart"/>
      <w:r w:rsidRPr="004D0EF5">
        <w:rPr>
          <w:rFonts w:ascii="Times New Roman" w:hAnsi="Times New Roman" w:cs="Times New Roman"/>
          <w:sz w:val="20"/>
          <w:szCs w:val="20"/>
          <w:lang w:val="it-IT"/>
        </w:rPr>
        <w:t>proposuimus</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sed</w:t>
      </w:r>
      <w:proofErr w:type="spellEnd"/>
      <w:r w:rsidRPr="004D0EF5">
        <w:rPr>
          <w:rFonts w:ascii="Times New Roman" w:hAnsi="Times New Roman" w:cs="Times New Roman"/>
          <w:sz w:val="20"/>
          <w:szCs w:val="20"/>
          <w:lang w:val="it-IT"/>
        </w:rPr>
        <w:t xml:space="preserve"> ad nostrum </w:t>
      </w:r>
      <w:proofErr w:type="spellStart"/>
      <w:r w:rsidRPr="004D0EF5">
        <w:rPr>
          <w:rFonts w:ascii="Times New Roman" w:hAnsi="Times New Roman" w:cs="Times New Roman"/>
          <w:sz w:val="20"/>
          <w:szCs w:val="20"/>
          <w:lang w:val="it-IT"/>
        </w:rPr>
        <w:t>primum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vigilanter</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excurrat</w:t>
      </w:r>
      <w:proofErr w:type="spellEnd"/>
      <w:r w:rsidRPr="004D0EF5">
        <w:rPr>
          <w:rFonts w:ascii="Times New Roman" w:hAnsi="Times New Roman" w:cs="Times New Roman"/>
          <w:sz w:val="20"/>
          <w:szCs w:val="20"/>
          <w:lang w:val="it-IT"/>
        </w:rPr>
        <w:t xml:space="preserve">; et ordine, quo </w:t>
      </w:r>
      <w:proofErr w:type="spellStart"/>
      <w:r w:rsidRPr="004D0EF5">
        <w:rPr>
          <w:rFonts w:ascii="Times New Roman" w:hAnsi="Times New Roman" w:cs="Times New Roman"/>
          <w:sz w:val="20"/>
          <w:szCs w:val="20"/>
          <w:lang w:val="it-IT"/>
        </w:rPr>
        <w:t>diximus</w:t>
      </w:r>
      <w:proofErr w:type="spellEnd"/>
      <w:r w:rsidRPr="004D0EF5">
        <w:rPr>
          <w:rFonts w:ascii="Times New Roman" w:hAnsi="Times New Roman" w:cs="Times New Roman"/>
          <w:sz w:val="20"/>
          <w:szCs w:val="20"/>
          <w:lang w:val="it-IT"/>
        </w:rPr>
        <w:t xml:space="preserve">, per </w:t>
      </w:r>
      <w:proofErr w:type="spellStart"/>
      <w:r w:rsidRPr="004D0EF5">
        <w:rPr>
          <w:rFonts w:ascii="Times New Roman" w:hAnsi="Times New Roman" w:cs="Times New Roman"/>
          <w:sz w:val="20"/>
          <w:szCs w:val="20"/>
          <w:lang w:val="it-IT"/>
        </w:rPr>
        <w:t>eos</w:t>
      </w:r>
      <w:proofErr w:type="spellEnd"/>
      <w:r w:rsidRPr="004D0EF5">
        <w:rPr>
          <w:rFonts w:ascii="Times New Roman" w:hAnsi="Times New Roman" w:cs="Times New Roman"/>
          <w:sz w:val="20"/>
          <w:szCs w:val="20"/>
          <w:lang w:val="it-IT"/>
        </w:rPr>
        <w:t xml:space="preserve">, qui </w:t>
      </w:r>
      <w:proofErr w:type="spellStart"/>
      <w:r w:rsidRPr="004D0EF5">
        <w:rPr>
          <w:rFonts w:ascii="Times New Roman" w:hAnsi="Times New Roman" w:cs="Times New Roman"/>
          <w:sz w:val="20"/>
          <w:szCs w:val="20"/>
          <w:lang w:val="it-IT"/>
        </w:rPr>
        <w:t>firmum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cursum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retinent</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eorum</w:t>
      </w:r>
      <w:proofErr w:type="spellEnd"/>
      <w:r w:rsidRPr="004D0EF5">
        <w:rPr>
          <w:rFonts w:ascii="Times New Roman" w:hAnsi="Times New Roman" w:cs="Times New Roman"/>
          <w:sz w:val="20"/>
          <w:szCs w:val="20"/>
          <w:lang w:val="it-IT"/>
        </w:rPr>
        <w:t xml:space="preserve"> </w:t>
      </w:r>
      <w:proofErr w:type="spellStart"/>
      <w:r w:rsidRPr="004D0EF5">
        <w:rPr>
          <w:rFonts w:ascii="Times New Roman" w:hAnsi="Times New Roman" w:cs="Times New Roman"/>
          <w:sz w:val="20"/>
          <w:szCs w:val="20"/>
          <w:lang w:val="it-IT"/>
        </w:rPr>
        <w:t>progressum</w:t>
      </w:r>
      <w:proofErr w:type="spellEnd"/>
      <w:r w:rsidRPr="004D0EF5">
        <w:rPr>
          <w:rFonts w:ascii="Times New Roman" w:hAnsi="Times New Roman" w:cs="Times New Roman"/>
          <w:sz w:val="20"/>
          <w:szCs w:val="20"/>
          <w:lang w:val="it-IT"/>
        </w:rPr>
        <w:t xml:space="preserve">, qui </w:t>
      </w:r>
      <w:proofErr w:type="spellStart"/>
      <w:r w:rsidRPr="004D0EF5">
        <w:rPr>
          <w:rFonts w:ascii="Times New Roman" w:hAnsi="Times New Roman" w:cs="Times New Roman"/>
          <w:sz w:val="20"/>
          <w:szCs w:val="20"/>
          <w:lang w:val="it-IT"/>
        </w:rPr>
        <w:t>videntur</w:t>
      </w:r>
      <w:proofErr w:type="spellEnd"/>
      <w:r w:rsidRPr="004D0EF5">
        <w:rPr>
          <w:rFonts w:ascii="Times New Roman" w:hAnsi="Times New Roman" w:cs="Times New Roman"/>
          <w:sz w:val="20"/>
          <w:szCs w:val="20"/>
          <w:lang w:val="it-IT"/>
        </w:rPr>
        <w:t xml:space="preserve"> titubare, </w:t>
      </w:r>
      <w:proofErr w:type="spellStart"/>
      <w:r w:rsidRPr="004D0EF5">
        <w:rPr>
          <w:rFonts w:ascii="Times New Roman" w:hAnsi="Times New Roman" w:cs="Times New Roman"/>
          <w:sz w:val="20"/>
          <w:szCs w:val="20"/>
          <w:lang w:val="it-IT"/>
        </w:rPr>
        <w:t>sustentet</w:t>
      </w:r>
      <w:proofErr w:type="spellEnd"/>
      <w:r>
        <w:rPr>
          <w:rFonts w:ascii="Times New Roman" w:hAnsi="Times New Roman" w:cs="Times New Roman"/>
          <w:sz w:val="20"/>
          <w:szCs w:val="20"/>
          <w:lang w:val="it-IT"/>
        </w:rPr>
        <w:t>»</w:t>
      </w:r>
      <w:r w:rsidRPr="003E349F">
        <w:rPr>
          <w:rFonts w:ascii="Times New Roman" w:hAnsi="Times New Roman" w:cs="Times New Roman"/>
          <w:i/>
          <w:sz w:val="20"/>
          <w:szCs w:val="20"/>
          <w:lang w:val="it-IT"/>
        </w:rPr>
        <w:t xml:space="preserve">. </w:t>
      </w:r>
      <w:r w:rsidRPr="00B67102">
        <w:rPr>
          <w:rFonts w:ascii="Times New Roman" w:hAnsi="Times New Roman" w:cs="Times New Roman"/>
          <w:sz w:val="20"/>
          <w:szCs w:val="20"/>
        </w:rPr>
        <w:t xml:space="preserve">Cf. </w:t>
      </w:r>
      <w:r>
        <w:rPr>
          <w:rFonts w:ascii="Times New Roman" w:hAnsi="Times New Roman" w:cs="Times New Roman"/>
          <w:sz w:val="20"/>
          <w:szCs w:val="20"/>
        </w:rPr>
        <w:t xml:space="preserve">J. </w:t>
      </w:r>
      <w:r w:rsidRPr="00FE0008">
        <w:rPr>
          <w:rFonts w:ascii="Times New Roman" w:hAnsi="Times New Roman" w:cs="Times New Roman"/>
          <w:smallCaps/>
          <w:sz w:val="20"/>
          <w:szCs w:val="20"/>
        </w:rPr>
        <w:t>van der Hagen</w:t>
      </w:r>
      <w:r w:rsidRPr="00B67102">
        <w:rPr>
          <w:rFonts w:ascii="Times New Roman" w:hAnsi="Times New Roman" w:cs="Times New Roman"/>
          <w:sz w:val="20"/>
          <w:szCs w:val="20"/>
        </w:rPr>
        <w:t xml:space="preserve">, </w:t>
      </w:r>
      <w:proofErr w:type="spellStart"/>
      <w:r w:rsidRPr="00FE0008">
        <w:rPr>
          <w:rFonts w:ascii="Times New Roman" w:hAnsi="Times New Roman" w:cs="Times New Roman"/>
          <w:i/>
          <w:sz w:val="20"/>
          <w:szCs w:val="20"/>
        </w:rPr>
        <w:t>Observationes</w:t>
      </w:r>
      <w:proofErr w:type="spellEnd"/>
      <w:r>
        <w:rPr>
          <w:rFonts w:ascii="Times New Roman" w:hAnsi="Times New Roman" w:cs="Times New Roman"/>
          <w:i/>
          <w:sz w:val="20"/>
          <w:szCs w:val="20"/>
        </w:rPr>
        <w:t xml:space="preserve"> in </w:t>
      </w:r>
      <w:proofErr w:type="spellStart"/>
      <w:r>
        <w:rPr>
          <w:rFonts w:ascii="Times New Roman" w:hAnsi="Times New Roman" w:cs="Times New Roman"/>
          <w:i/>
          <w:sz w:val="20"/>
          <w:szCs w:val="20"/>
        </w:rPr>
        <w:t>vetrum</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patrum</w:t>
      </w:r>
      <w:proofErr w:type="spellEnd"/>
      <w:r>
        <w:rPr>
          <w:rFonts w:ascii="Times New Roman" w:hAnsi="Times New Roman" w:cs="Times New Roman"/>
          <w:i/>
          <w:sz w:val="20"/>
          <w:szCs w:val="20"/>
        </w:rPr>
        <w:t xml:space="preserve"> et </w:t>
      </w:r>
      <w:proofErr w:type="spellStart"/>
      <w:r>
        <w:rPr>
          <w:rFonts w:ascii="Times New Roman" w:hAnsi="Times New Roman" w:cs="Times New Roman"/>
          <w:i/>
          <w:sz w:val="20"/>
          <w:szCs w:val="20"/>
        </w:rPr>
        <w:t>pontificium</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prologos</w:t>
      </w:r>
      <w:proofErr w:type="spellEnd"/>
      <w:r>
        <w:rPr>
          <w:rFonts w:ascii="Times New Roman" w:hAnsi="Times New Roman" w:cs="Times New Roman"/>
          <w:i/>
          <w:sz w:val="20"/>
          <w:szCs w:val="20"/>
        </w:rPr>
        <w:t xml:space="preserve"> et </w:t>
      </w:r>
      <w:proofErr w:type="spellStart"/>
      <w:r>
        <w:rPr>
          <w:rFonts w:ascii="Times New Roman" w:hAnsi="Times New Roman" w:cs="Times New Roman"/>
          <w:i/>
          <w:sz w:val="20"/>
          <w:szCs w:val="20"/>
        </w:rPr>
        <w:t>epistolas</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paschales</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aliosque</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antiquos</w:t>
      </w:r>
      <w:proofErr w:type="spellEnd"/>
      <w:r>
        <w:rPr>
          <w:rFonts w:ascii="Times New Roman" w:hAnsi="Times New Roman" w:cs="Times New Roman"/>
          <w:i/>
          <w:sz w:val="20"/>
          <w:szCs w:val="20"/>
        </w:rPr>
        <w:t xml:space="preserve"> de </w:t>
      </w:r>
      <w:proofErr w:type="spellStart"/>
      <w:r>
        <w:rPr>
          <w:rFonts w:ascii="Times New Roman" w:hAnsi="Times New Roman" w:cs="Times New Roman"/>
          <w:i/>
          <w:sz w:val="20"/>
          <w:szCs w:val="20"/>
        </w:rPr>
        <w:t>ratione</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paschali</w:t>
      </w:r>
      <w:proofErr w:type="spellEnd"/>
      <w:r>
        <w:rPr>
          <w:rFonts w:ascii="Times New Roman" w:hAnsi="Times New Roman" w:cs="Times New Roman"/>
          <w:i/>
          <w:sz w:val="20"/>
          <w:szCs w:val="20"/>
        </w:rPr>
        <w:t xml:space="preserve"> </w:t>
      </w:r>
      <w:proofErr w:type="spellStart"/>
      <w:r>
        <w:rPr>
          <w:rFonts w:ascii="Times New Roman" w:hAnsi="Times New Roman" w:cs="Times New Roman"/>
          <w:i/>
          <w:sz w:val="20"/>
          <w:szCs w:val="20"/>
        </w:rPr>
        <w:t>scriptores</w:t>
      </w:r>
      <w:proofErr w:type="spellEnd"/>
      <w:r w:rsidRPr="00B67102">
        <w:rPr>
          <w:rFonts w:ascii="Times New Roman" w:hAnsi="Times New Roman" w:cs="Times New Roman"/>
          <w:sz w:val="20"/>
          <w:szCs w:val="20"/>
        </w:rPr>
        <w:t xml:space="preserve">, </w:t>
      </w:r>
      <w:r>
        <w:rPr>
          <w:rFonts w:ascii="Times New Roman" w:hAnsi="Times New Roman" w:cs="Times New Roman"/>
          <w:sz w:val="20"/>
          <w:szCs w:val="20"/>
        </w:rPr>
        <w:t>Amsterdam, 1734, pp. 68-71, 194-19</w:t>
      </w:r>
      <w:r w:rsidRPr="00B67102">
        <w:rPr>
          <w:rFonts w:ascii="Times New Roman" w:hAnsi="Times New Roman" w:cs="Times New Roman"/>
          <w:sz w:val="20"/>
          <w:szCs w:val="20"/>
        </w:rPr>
        <w:t xml:space="preserve">6; </w:t>
      </w:r>
      <w:r w:rsidRPr="00B67102">
        <w:rPr>
          <w:rFonts w:ascii="Times New Roman" w:hAnsi="Times New Roman" w:cs="Times New Roman"/>
          <w:smallCaps/>
          <w:sz w:val="20"/>
          <w:szCs w:val="20"/>
        </w:rPr>
        <w:t>Declercq</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Anno Domini</w:t>
      </w:r>
      <w:r>
        <w:rPr>
          <w:rFonts w:ascii="Times New Roman" w:hAnsi="Times New Roman" w:cs="Times New Roman"/>
          <w:i/>
          <w:sz w:val="20"/>
          <w:szCs w:val="20"/>
        </w:rPr>
        <w:t xml:space="preserve"> </w:t>
      </w:r>
      <w:r>
        <w:rPr>
          <w:rFonts w:ascii="Times New Roman" w:hAnsi="Times New Roman" w:cs="Times New Roman"/>
          <w:sz w:val="20"/>
          <w:szCs w:val="20"/>
        </w:rPr>
        <w:t>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37), pp. 101, 105-</w:t>
      </w:r>
      <w:r w:rsidRPr="00B67102">
        <w:rPr>
          <w:rFonts w:ascii="Times New Roman" w:hAnsi="Times New Roman" w:cs="Times New Roman"/>
          <w:sz w:val="20"/>
          <w:szCs w:val="20"/>
        </w:rPr>
        <w:t xml:space="preserve">6; </w:t>
      </w:r>
      <w:r>
        <w:rPr>
          <w:rFonts w:ascii="Times New Roman" w:hAnsi="Times New Roman" w:cs="Times New Roman"/>
          <w:smallCaps/>
          <w:sz w:val="20"/>
          <w:szCs w:val="20"/>
        </w:rPr>
        <w:t>I</w:t>
      </w:r>
      <w:r w:rsidRPr="00B67102">
        <w:rPr>
          <w:rFonts w:ascii="Times New Roman" w:hAnsi="Times New Roman" w:cs="Times New Roman"/>
          <w:smallCaps/>
          <w:sz w:val="20"/>
          <w:szCs w:val="20"/>
        </w:rPr>
        <w:t>d</w:t>
      </w:r>
      <w:r>
        <w:rPr>
          <w:rFonts w:ascii="Times New Roman" w:hAnsi="Times New Roman" w:cs="Times New Roman"/>
          <w:smallCaps/>
          <w:sz w:val="20"/>
          <w:szCs w:val="20"/>
        </w:rPr>
        <w:t>.</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Dionysius </w:t>
      </w:r>
      <w:proofErr w:type="spellStart"/>
      <w:r w:rsidRPr="00B67102">
        <w:rPr>
          <w:rFonts w:ascii="Times New Roman" w:hAnsi="Times New Roman" w:cs="Times New Roman"/>
          <w:i/>
          <w:sz w:val="20"/>
          <w:szCs w:val="20"/>
        </w:rPr>
        <w:t>Exiguus</w:t>
      </w:r>
      <w:proofErr w:type="spellEnd"/>
      <w:r w:rsidRPr="00B67102">
        <w:rPr>
          <w:rFonts w:ascii="Times New Roman" w:hAnsi="Times New Roman" w:cs="Times New Roman"/>
          <w:i/>
          <w:sz w:val="20"/>
          <w:szCs w:val="20"/>
        </w:rPr>
        <w:t xml:space="preserve"> and the introduction of the Christian era</w:t>
      </w:r>
      <w:r w:rsidRPr="00B67102">
        <w:rPr>
          <w:rFonts w:ascii="Times New Roman" w:hAnsi="Times New Roman" w:cs="Times New Roman"/>
          <w:sz w:val="20"/>
          <w:szCs w:val="20"/>
        </w:rPr>
        <w:t xml:space="preserve">, in </w:t>
      </w:r>
      <w:r>
        <w:rPr>
          <w:rFonts w:ascii="Times New Roman" w:hAnsi="Times New Roman" w:cs="Times New Roman"/>
          <w:sz w:val="20"/>
          <w:szCs w:val="20"/>
        </w:rPr>
        <w:t>«</w:t>
      </w:r>
      <w:proofErr w:type="spellStart"/>
      <w:r w:rsidRPr="004D0EF5">
        <w:rPr>
          <w:rFonts w:ascii="Times New Roman" w:hAnsi="Times New Roman" w:cs="Times New Roman"/>
          <w:sz w:val="20"/>
          <w:szCs w:val="20"/>
        </w:rPr>
        <w:t>Sacris</w:t>
      </w:r>
      <w:proofErr w:type="spellEnd"/>
      <w:r w:rsidRPr="004D0EF5">
        <w:rPr>
          <w:rFonts w:ascii="Times New Roman" w:hAnsi="Times New Roman" w:cs="Times New Roman"/>
          <w:sz w:val="20"/>
          <w:szCs w:val="20"/>
        </w:rPr>
        <w:t xml:space="preserve"> </w:t>
      </w:r>
      <w:proofErr w:type="spellStart"/>
      <w:r w:rsidRPr="004D0EF5">
        <w:rPr>
          <w:rFonts w:ascii="Times New Roman" w:hAnsi="Times New Roman" w:cs="Times New Roman"/>
          <w:sz w:val="20"/>
          <w:szCs w:val="20"/>
        </w:rPr>
        <w:t>Erudiri</w:t>
      </w:r>
      <w:proofErr w:type="spellEnd"/>
      <w:r>
        <w:rPr>
          <w:rFonts w:ascii="Times New Roman" w:hAnsi="Times New Roman" w:cs="Times New Roman"/>
          <w:sz w:val="20"/>
          <w:szCs w:val="20"/>
        </w:rPr>
        <w:t>»</w:t>
      </w:r>
      <w:r w:rsidRPr="00B67102">
        <w:rPr>
          <w:rFonts w:ascii="Times New Roman" w:hAnsi="Times New Roman" w:cs="Times New Roman"/>
          <w:sz w:val="20"/>
          <w:szCs w:val="20"/>
        </w:rPr>
        <w:t>, 41 (</w:t>
      </w:r>
      <w:r>
        <w:rPr>
          <w:rFonts w:ascii="Times New Roman" w:hAnsi="Times New Roman" w:cs="Times New Roman"/>
          <w:sz w:val="20"/>
          <w:szCs w:val="20"/>
        </w:rPr>
        <w:t>2002), pp. 165-246: 192, 198-19</w:t>
      </w:r>
      <w:r w:rsidRPr="00B67102">
        <w:rPr>
          <w:rFonts w:ascii="Times New Roman" w:hAnsi="Times New Roman" w:cs="Times New Roman"/>
          <w:sz w:val="20"/>
          <w:szCs w:val="20"/>
        </w:rPr>
        <w:t xml:space="preserve">9; </w:t>
      </w:r>
      <w:proofErr w:type="spellStart"/>
      <w:r w:rsidRPr="00B67102">
        <w:rPr>
          <w:rFonts w:ascii="Times New Roman" w:hAnsi="Times New Roman" w:cs="Times New Roman"/>
          <w:smallCaps/>
          <w:sz w:val="20"/>
          <w:szCs w:val="20"/>
        </w:rPr>
        <w:t>Mosshammer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Easter </w:t>
      </w:r>
      <w:r>
        <w:rPr>
          <w:rFonts w:ascii="Times New Roman" w:hAnsi="Times New Roman" w:cs="Times New Roman"/>
          <w:i/>
          <w:sz w:val="20"/>
          <w:szCs w:val="20"/>
        </w:rPr>
        <w:t>computes</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11)</w:t>
      </w:r>
      <w:r w:rsidRPr="00B67102">
        <w:rPr>
          <w:rFonts w:ascii="Times New Roman" w:hAnsi="Times New Roman" w:cs="Times New Roman"/>
          <w:sz w:val="20"/>
          <w:szCs w:val="20"/>
        </w:rPr>
        <w:t>, pp. 68</w:t>
      </w:r>
      <w:r>
        <w:rPr>
          <w:rFonts w:ascii="Times New Roman" w:hAnsi="Times New Roman" w:cs="Times New Roman"/>
          <w:sz w:val="20"/>
          <w:szCs w:val="20"/>
        </w:rPr>
        <w:t>-6</w:t>
      </w:r>
      <w:r w:rsidRPr="00B67102">
        <w:rPr>
          <w:rFonts w:ascii="Times New Roman" w:hAnsi="Times New Roman" w:cs="Times New Roman"/>
          <w:sz w:val="20"/>
          <w:szCs w:val="20"/>
        </w:rPr>
        <w:t>9.</w:t>
      </w:r>
    </w:p>
  </w:footnote>
  <w:footnote w:id="45">
    <w:p w14:paraId="0033FAF8" w14:textId="6F8A674D" w:rsidR="00887B1E" w:rsidRDefault="00887B1E" w:rsidP="00763EEC">
      <w:pPr>
        <w:widowControl w:val="0"/>
        <w:autoSpaceDE w:val="0"/>
        <w:autoSpaceDN w:val="0"/>
        <w:adjustRightInd w:val="0"/>
        <w:rPr>
          <w:rFonts w:ascii="Times New Roman" w:hAnsi="Times New Roman" w:cs="Times New Roman"/>
          <w:i/>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This structure may underlie the considerations of the </w:t>
      </w:r>
      <w:proofErr w:type="spellStart"/>
      <w:r w:rsidRPr="00B67102">
        <w:rPr>
          <w:rFonts w:ascii="Times New Roman" w:hAnsi="Times New Roman" w:cs="Times New Roman"/>
          <w:sz w:val="20"/>
          <w:szCs w:val="20"/>
        </w:rPr>
        <w:t>Visigothic</w:t>
      </w:r>
      <w:proofErr w:type="spellEnd"/>
      <w:r w:rsidRPr="00B67102">
        <w:rPr>
          <w:rFonts w:ascii="Times New Roman" w:hAnsi="Times New Roman" w:cs="Times New Roman"/>
          <w:sz w:val="20"/>
          <w:szCs w:val="20"/>
        </w:rPr>
        <w:t xml:space="preserve"> </w:t>
      </w:r>
      <w:proofErr w:type="spellStart"/>
      <w:r w:rsidRPr="009637F9">
        <w:rPr>
          <w:rFonts w:ascii="Times New Roman" w:hAnsi="Times New Roman" w:cs="Times New Roman"/>
          <w:i/>
          <w:sz w:val="20"/>
          <w:szCs w:val="20"/>
        </w:rPr>
        <w:t>Prol</w:t>
      </w:r>
      <w:proofErr w:type="spellEnd"/>
      <w:r w:rsidRPr="009637F9">
        <w:rPr>
          <w:rFonts w:ascii="Times New Roman" w:hAnsi="Times New Roman" w:cs="Times New Roman"/>
          <w:i/>
          <w:sz w:val="20"/>
          <w:szCs w:val="20"/>
        </w:rPr>
        <w:t xml:space="preserve">. </w:t>
      </w:r>
      <w:proofErr w:type="spellStart"/>
      <w:r w:rsidRPr="009637F9">
        <w:rPr>
          <w:rFonts w:ascii="Times New Roman" w:hAnsi="Times New Roman" w:cs="Times New Roman"/>
          <w:i/>
          <w:sz w:val="20"/>
          <w:szCs w:val="20"/>
        </w:rPr>
        <w:t>Aquit</w:t>
      </w:r>
      <w:proofErr w:type="spellEnd"/>
      <w:r w:rsidRPr="009637F9">
        <w:rPr>
          <w:rFonts w:ascii="Times New Roman" w:hAnsi="Times New Roman" w:cs="Times New Roman"/>
          <w:i/>
          <w:sz w:val="20"/>
          <w:szCs w:val="20"/>
        </w:rPr>
        <w:t>.</w:t>
      </w:r>
      <w:r w:rsidRPr="00B67102">
        <w:rPr>
          <w:rFonts w:ascii="Times New Roman" w:hAnsi="Times New Roman" w:cs="Times New Roman"/>
          <w:sz w:val="20"/>
          <w:szCs w:val="20"/>
        </w:rPr>
        <w:t xml:space="preserve"> </w:t>
      </w:r>
      <w:proofErr w:type="gramStart"/>
      <w:r w:rsidRPr="00B67102">
        <w:rPr>
          <w:rFonts w:ascii="Times New Roman" w:hAnsi="Times New Roman" w:cs="Times New Roman"/>
          <w:sz w:val="20"/>
          <w:szCs w:val="20"/>
        </w:rPr>
        <w:t>of</w:t>
      </w:r>
      <w:proofErr w:type="gramEnd"/>
      <w:r w:rsidRPr="00B67102">
        <w:rPr>
          <w:rFonts w:ascii="Times New Roman" w:hAnsi="Times New Roman" w:cs="Times New Roman"/>
          <w:sz w:val="20"/>
          <w:szCs w:val="20"/>
        </w:rPr>
        <w:t xml:space="preserve"> AD 721 ed.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Schriften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10)</w:t>
      </w:r>
      <w:r w:rsidRPr="00B67102">
        <w:rPr>
          <w:rFonts w:ascii="Times New Roman" w:hAnsi="Times New Roman" w:cs="Times New Roman"/>
          <w:sz w:val="20"/>
          <w:szCs w:val="20"/>
        </w:rPr>
        <w:t>, pp. 329</w:t>
      </w:r>
      <w:r>
        <w:rPr>
          <w:rFonts w:ascii="Times New Roman" w:hAnsi="Times New Roman" w:cs="Times New Roman"/>
          <w:sz w:val="20"/>
          <w:szCs w:val="20"/>
        </w:rPr>
        <w:t>-</w:t>
      </w:r>
      <w:r w:rsidRPr="00B67102">
        <w:rPr>
          <w:rFonts w:ascii="Times New Roman" w:hAnsi="Times New Roman" w:cs="Times New Roman"/>
          <w:sz w:val="20"/>
          <w:szCs w:val="20"/>
        </w:rPr>
        <w:t xml:space="preserve">347. The tract </w:t>
      </w:r>
      <w:r w:rsidRPr="009637F9">
        <w:rPr>
          <w:rFonts w:ascii="Times New Roman" w:hAnsi="Times New Roman" w:cs="Times New Roman"/>
          <w:i/>
          <w:iCs/>
          <w:sz w:val="20"/>
          <w:szCs w:val="20"/>
        </w:rPr>
        <w:t xml:space="preserve">Ratio contra </w:t>
      </w:r>
      <w:proofErr w:type="spellStart"/>
      <w:proofErr w:type="gramStart"/>
      <w:r w:rsidRPr="009637F9">
        <w:rPr>
          <w:rFonts w:ascii="Times New Roman" w:hAnsi="Times New Roman" w:cs="Times New Roman"/>
          <w:i/>
          <w:iCs/>
          <w:sz w:val="20"/>
          <w:szCs w:val="20"/>
        </w:rPr>
        <w:t>eos</w:t>
      </w:r>
      <w:proofErr w:type="spellEnd"/>
      <w:proofErr w:type="gramEnd"/>
      <w:r w:rsidRPr="009637F9">
        <w:rPr>
          <w:rFonts w:ascii="Times New Roman" w:hAnsi="Times New Roman" w:cs="Times New Roman"/>
          <w:i/>
          <w:iCs/>
          <w:sz w:val="20"/>
          <w:szCs w:val="20"/>
        </w:rPr>
        <w:t xml:space="preserve">, qui </w:t>
      </w:r>
      <w:proofErr w:type="spellStart"/>
      <w:r w:rsidRPr="009637F9">
        <w:rPr>
          <w:rFonts w:ascii="Times New Roman" w:hAnsi="Times New Roman" w:cs="Times New Roman"/>
          <w:i/>
          <w:iCs/>
          <w:sz w:val="20"/>
          <w:szCs w:val="20"/>
        </w:rPr>
        <w:t>dicunt</w:t>
      </w:r>
      <w:proofErr w:type="spellEnd"/>
      <w:r w:rsidRPr="009637F9">
        <w:rPr>
          <w:rFonts w:ascii="Times New Roman" w:hAnsi="Times New Roman" w:cs="Times New Roman"/>
          <w:i/>
          <w:iCs/>
          <w:sz w:val="20"/>
          <w:szCs w:val="20"/>
        </w:rPr>
        <w:t xml:space="preserve"> VII. </w:t>
      </w:r>
      <w:proofErr w:type="spellStart"/>
      <w:r w:rsidRPr="009637F9">
        <w:rPr>
          <w:rFonts w:ascii="Times New Roman" w:hAnsi="Times New Roman" w:cs="Times New Roman"/>
          <w:i/>
          <w:iCs/>
          <w:sz w:val="20"/>
          <w:szCs w:val="20"/>
        </w:rPr>
        <w:t>Kalendas</w:t>
      </w:r>
      <w:proofErr w:type="spellEnd"/>
      <w:r w:rsidRPr="009637F9">
        <w:rPr>
          <w:rFonts w:ascii="Times New Roman" w:hAnsi="Times New Roman" w:cs="Times New Roman"/>
          <w:i/>
          <w:iCs/>
          <w:sz w:val="20"/>
          <w:szCs w:val="20"/>
        </w:rPr>
        <w:t xml:space="preserve"> </w:t>
      </w:r>
      <w:proofErr w:type="spellStart"/>
      <w:r w:rsidRPr="009637F9">
        <w:rPr>
          <w:rFonts w:ascii="Times New Roman" w:hAnsi="Times New Roman" w:cs="Times New Roman"/>
          <w:i/>
          <w:iCs/>
          <w:sz w:val="20"/>
          <w:szCs w:val="20"/>
        </w:rPr>
        <w:t>Maii</w:t>
      </w:r>
      <w:proofErr w:type="spellEnd"/>
      <w:r w:rsidRPr="009637F9">
        <w:rPr>
          <w:rFonts w:ascii="Times New Roman" w:hAnsi="Times New Roman" w:cs="Times New Roman"/>
          <w:i/>
          <w:iCs/>
          <w:sz w:val="20"/>
          <w:szCs w:val="20"/>
        </w:rPr>
        <w:t xml:space="preserve"> </w:t>
      </w:r>
      <w:proofErr w:type="spellStart"/>
      <w:r w:rsidRPr="009637F9">
        <w:rPr>
          <w:rFonts w:ascii="Times New Roman" w:hAnsi="Times New Roman" w:cs="Times New Roman"/>
          <w:i/>
          <w:iCs/>
          <w:sz w:val="20"/>
          <w:szCs w:val="20"/>
        </w:rPr>
        <w:t>pascha</w:t>
      </w:r>
      <w:proofErr w:type="spellEnd"/>
      <w:r w:rsidRPr="009637F9">
        <w:rPr>
          <w:rFonts w:ascii="Times New Roman" w:hAnsi="Times New Roman" w:cs="Times New Roman"/>
          <w:i/>
          <w:iCs/>
          <w:sz w:val="20"/>
          <w:szCs w:val="20"/>
        </w:rPr>
        <w:t xml:space="preserve"> </w:t>
      </w:r>
      <w:proofErr w:type="spellStart"/>
      <w:r w:rsidRPr="009637F9">
        <w:rPr>
          <w:rFonts w:ascii="Times New Roman" w:hAnsi="Times New Roman" w:cs="Times New Roman"/>
          <w:i/>
          <w:iCs/>
          <w:sz w:val="20"/>
          <w:szCs w:val="20"/>
        </w:rPr>
        <w:t>fieri</w:t>
      </w:r>
      <w:proofErr w:type="spellEnd"/>
      <w:r w:rsidRPr="009637F9">
        <w:rPr>
          <w:rFonts w:ascii="Times New Roman" w:hAnsi="Times New Roman" w:cs="Times New Roman"/>
          <w:i/>
          <w:iCs/>
          <w:sz w:val="20"/>
          <w:szCs w:val="20"/>
        </w:rPr>
        <w:t xml:space="preserve"> non posse</w:t>
      </w:r>
      <w:r w:rsidRPr="00B67102">
        <w:rPr>
          <w:rFonts w:ascii="Times New Roman" w:hAnsi="Times New Roman" w:cs="Times New Roman"/>
          <w:sz w:val="20"/>
          <w:szCs w:val="20"/>
        </w:rPr>
        <w:t xml:space="preserve">, incorporated as chapter IIII 22 in </w:t>
      </w:r>
      <w:r w:rsidRPr="009637F9">
        <w:rPr>
          <w:rFonts w:ascii="Times New Roman" w:hAnsi="Times New Roman" w:cs="Times New Roman"/>
          <w:i/>
          <w:iCs/>
          <w:sz w:val="20"/>
          <w:szCs w:val="20"/>
        </w:rPr>
        <w:t>Lib. Comp.</w:t>
      </w:r>
      <w:r w:rsidRPr="00B67102">
        <w:rPr>
          <w:rFonts w:ascii="Times New Roman" w:hAnsi="Times New Roman" w:cs="Times New Roman"/>
          <w:sz w:val="20"/>
          <w:szCs w:val="20"/>
        </w:rPr>
        <w:t xml:space="preserve"> of AD 809/12</w:t>
      </w:r>
      <w:r>
        <w:rPr>
          <w:rFonts w:ascii="Times New Roman" w:hAnsi="Times New Roman" w:cs="Times New Roman"/>
          <w:sz w:val="20"/>
          <w:szCs w:val="20"/>
        </w:rPr>
        <w:t xml:space="preserve">, ed.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Schriften</w:t>
      </w:r>
      <w:proofErr w:type="spellEnd"/>
      <w:r>
        <w:t xml:space="preserve"> </w:t>
      </w:r>
      <w:r>
        <w:rPr>
          <w:rFonts w:ascii="Times New Roman" w:hAnsi="Times New Roman" w:cs="Times New Roman"/>
          <w:sz w:val="20"/>
          <w:szCs w:val="20"/>
        </w:rPr>
        <w:t>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10), pp. 1223-1224,</w:t>
      </w:r>
      <w:r w:rsidRPr="00B67102">
        <w:rPr>
          <w:rFonts w:ascii="Times New Roman" w:hAnsi="Times New Roman" w:cs="Times New Roman"/>
          <w:sz w:val="20"/>
          <w:szCs w:val="20"/>
        </w:rPr>
        <w:t xml:space="preserve"> employs this structure accurately to the 532-year Easter cycle</w:t>
      </w:r>
      <w:r>
        <w:rPr>
          <w:rFonts w:ascii="Times New Roman" w:hAnsi="Times New Roman" w:cs="Times New Roman"/>
          <w:sz w:val="20"/>
          <w:szCs w:val="20"/>
        </w:rPr>
        <w:t xml:space="preserve"> of AD 532-</w:t>
      </w:r>
      <w:r w:rsidRPr="00B67102">
        <w:rPr>
          <w:rFonts w:ascii="Times New Roman" w:hAnsi="Times New Roman" w:cs="Times New Roman"/>
          <w:sz w:val="20"/>
          <w:szCs w:val="20"/>
        </w:rPr>
        <w:t>1063, but wrongly to the preced</w:t>
      </w:r>
      <w:r>
        <w:rPr>
          <w:rFonts w:ascii="Times New Roman" w:hAnsi="Times New Roman" w:cs="Times New Roman"/>
          <w:sz w:val="20"/>
          <w:szCs w:val="20"/>
        </w:rPr>
        <w:t>ing one covering the years BC 1-</w:t>
      </w:r>
      <w:r w:rsidRPr="00B67102">
        <w:rPr>
          <w:rFonts w:ascii="Times New Roman" w:hAnsi="Times New Roman" w:cs="Times New Roman"/>
          <w:sz w:val="20"/>
          <w:szCs w:val="20"/>
        </w:rPr>
        <w:t xml:space="preserve">AD 531. An attempt at correcting these mistakes was made in </w:t>
      </w:r>
      <w:r w:rsidRPr="009637F9">
        <w:rPr>
          <w:rFonts w:ascii="Times New Roman" w:hAnsi="Times New Roman" w:cs="Times New Roman"/>
          <w:i/>
          <w:sz w:val="20"/>
          <w:szCs w:val="20"/>
        </w:rPr>
        <w:t>Lib. calc.</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chapter </w:t>
      </w:r>
      <w:r w:rsidRPr="00B67102">
        <w:rPr>
          <w:rFonts w:ascii="Times New Roman" w:hAnsi="Times New Roman" w:cs="Times New Roman"/>
          <w:sz w:val="20"/>
          <w:szCs w:val="20"/>
        </w:rPr>
        <w:t>60 of AD 818</w:t>
      </w:r>
      <w:r>
        <w:rPr>
          <w:rFonts w:ascii="Times New Roman" w:hAnsi="Times New Roman" w:cs="Times New Roman"/>
          <w:sz w:val="20"/>
          <w:szCs w:val="20"/>
        </w:rPr>
        <w:t xml:space="preserve">, ed.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Schriften</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10), </w:t>
      </w:r>
      <w:proofErr w:type="gramStart"/>
      <w:r>
        <w:rPr>
          <w:rFonts w:ascii="Times New Roman" w:hAnsi="Times New Roman" w:cs="Times New Roman"/>
          <w:sz w:val="20"/>
          <w:szCs w:val="20"/>
        </w:rPr>
        <w:t>p</w:t>
      </w:r>
      <w:proofErr w:type="gramEnd"/>
      <w:r>
        <w:rPr>
          <w:rFonts w:ascii="Times New Roman" w:hAnsi="Times New Roman" w:cs="Times New Roman"/>
          <w:sz w:val="20"/>
          <w:szCs w:val="20"/>
        </w:rPr>
        <w:t>. 1421</w:t>
      </w:r>
      <w:r w:rsidRPr="00B67102">
        <w:rPr>
          <w:rFonts w:ascii="Times New Roman" w:hAnsi="Times New Roman" w:cs="Times New Roman"/>
          <w:sz w:val="20"/>
          <w:szCs w:val="20"/>
        </w:rPr>
        <w:t xml:space="preserve">. The most sophisticated discussion can be found in </w:t>
      </w:r>
      <w:proofErr w:type="spellStart"/>
      <w:r w:rsidRPr="00B67102">
        <w:rPr>
          <w:rFonts w:ascii="Times New Roman" w:hAnsi="Times New Roman" w:cs="Times New Roman"/>
          <w:sz w:val="20"/>
          <w:szCs w:val="20"/>
        </w:rPr>
        <w:t>Dicuil’s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Liber de </w:t>
      </w:r>
      <w:proofErr w:type="spellStart"/>
      <w:r w:rsidRPr="00B67102">
        <w:rPr>
          <w:rFonts w:ascii="Times New Roman" w:hAnsi="Times New Roman" w:cs="Times New Roman"/>
          <w:i/>
          <w:sz w:val="20"/>
          <w:szCs w:val="20"/>
        </w:rPr>
        <w:t>astronomia</w:t>
      </w:r>
      <w:proofErr w:type="spellEnd"/>
      <w:r w:rsidRPr="00B67102">
        <w:rPr>
          <w:rFonts w:ascii="Times New Roman" w:hAnsi="Times New Roman" w:cs="Times New Roman"/>
          <w:sz w:val="20"/>
          <w:szCs w:val="20"/>
        </w:rPr>
        <w:t xml:space="preserve">, in chapters </w:t>
      </w:r>
      <w:r>
        <w:rPr>
          <w:rFonts w:ascii="Times New Roman" w:hAnsi="Times New Roman" w:cs="Times New Roman"/>
          <w:sz w:val="20"/>
          <w:szCs w:val="20"/>
        </w:rPr>
        <w:t>III 2.6-7, III 3.2-</w:t>
      </w:r>
      <w:r w:rsidRPr="00B67102">
        <w:rPr>
          <w:rFonts w:ascii="Times New Roman" w:hAnsi="Times New Roman" w:cs="Times New Roman"/>
          <w:sz w:val="20"/>
          <w:szCs w:val="20"/>
        </w:rPr>
        <w:t xml:space="preserve">4 of Esposito’s transcript (M. </w:t>
      </w:r>
      <w:r w:rsidRPr="00B67102">
        <w:rPr>
          <w:rFonts w:ascii="Times New Roman" w:hAnsi="Times New Roman" w:cs="Times New Roman"/>
          <w:smallCaps/>
          <w:sz w:val="20"/>
          <w:szCs w:val="20"/>
        </w:rPr>
        <w:t>Esposito</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An unpublished astronomical treatise by the Irish monk </w:t>
      </w:r>
      <w:proofErr w:type="spellStart"/>
      <w:r w:rsidRPr="00B67102">
        <w:rPr>
          <w:rFonts w:ascii="Times New Roman" w:hAnsi="Times New Roman" w:cs="Times New Roman"/>
          <w:i/>
          <w:sz w:val="20"/>
          <w:szCs w:val="20"/>
        </w:rPr>
        <w:t>Dicuil</w:t>
      </w:r>
      <w:proofErr w:type="spellEnd"/>
      <w:r w:rsidRPr="00B67102">
        <w:rPr>
          <w:rFonts w:ascii="Times New Roman" w:hAnsi="Times New Roman" w:cs="Times New Roman"/>
          <w:sz w:val="20"/>
          <w:szCs w:val="20"/>
        </w:rPr>
        <w:t xml:space="preserve">, in </w:t>
      </w:r>
      <w:r>
        <w:rPr>
          <w:rFonts w:ascii="Times New Roman" w:hAnsi="Times New Roman" w:cs="Times New Roman"/>
          <w:sz w:val="20"/>
          <w:szCs w:val="20"/>
        </w:rPr>
        <w:t>«</w:t>
      </w:r>
      <w:r w:rsidRPr="00EB6E1D">
        <w:rPr>
          <w:rFonts w:ascii="Times New Roman" w:hAnsi="Times New Roman" w:cs="Times New Roman"/>
          <w:sz w:val="20"/>
          <w:szCs w:val="20"/>
        </w:rPr>
        <w:t>Proceedings of the Royal Irish Academy</w:t>
      </w:r>
      <w:r>
        <w:rPr>
          <w:rFonts w:ascii="Times New Roman" w:hAnsi="Times New Roman" w:cs="Times New Roman"/>
          <w:sz w:val="20"/>
          <w:szCs w:val="20"/>
        </w:rPr>
        <w:t>», 26C (1907), pp. 378-</w:t>
      </w:r>
      <w:r w:rsidRPr="00B67102">
        <w:rPr>
          <w:rFonts w:ascii="Times New Roman" w:hAnsi="Times New Roman" w:cs="Times New Roman"/>
          <w:sz w:val="20"/>
          <w:szCs w:val="20"/>
        </w:rPr>
        <w:t>446: 416</w:t>
      </w:r>
      <w:r>
        <w:rPr>
          <w:rFonts w:ascii="Times New Roman" w:hAnsi="Times New Roman" w:cs="Times New Roman"/>
          <w:sz w:val="20"/>
          <w:szCs w:val="20"/>
        </w:rPr>
        <w:t>-</w:t>
      </w:r>
      <w:r w:rsidRPr="00B67102">
        <w:rPr>
          <w:rFonts w:ascii="Times New Roman" w:hAnsi="Times New Roman" w:cs="Times New Roman"/>
          <w:sz w:val="20"/>
          <w:szCs w:val="20"/>
        </w:rPr>
        <w:t xml:space="preserve">418, </w:t>
      </w:r>
      <w:proofErr w:type="spellStart"/>
      <w:r w:rsidRPr="00B67102">
        <w:rPr>
          <w:rFonts w:ascii="Times New Roman" w:hAnsi="Times New Roman" w:cs="Times New Roman"/>
          <w:sz w:val="20"/>
          <w:szCs w:val="20"/>
        </w:rPr>
        <w:t>repr</w:t>
      </w:r>
      <w:proofErr w:type="spellEnd"/>
      <w:r w:rsidRPr="00B67102">
        <w:rPr>
          <w:rFonts w:ascii="Times New Roman" w:hAnsi="Times New Roman" w:cs="Times New Roman"/>
          <w:sz w:val="20"/>
          <w:szCs w:val="20"/>
        </w:rPr>
        <w:t xml:space="preserve">. in </w:t>
      </w:r>
      <w:r>
        <w:rPr>
          <w:rFonts w:ascii="Times New Roman" w:hAnsi="Times New Roman" w:cs="Times New Roman"/>
          <w:smallCaps/>
          <w:sz w:val="20"/>
          <w:szCs w:val="20"/>
        </w:rPr>
        <w:t>I</w:t>
      </w:r>
      <w:r w:rsidRPr="00B67102">
        <w:rPr>
          <w:rFonts w:ascii="Times New Roman" w:hAnsi="Times New Roman" w:cs="Times New Roman"/>
          <w:smallCaps/>
          <w:sz w:val="20"/>
          <w:szCs w:val="20"/>
        </w:rPr>
        <w:t>d</w:t>
      </w:r>
      <w:r>
        <w:rPr>
          <w:rFonts w:ascii="Times New Roman" w:hAnsi="Times New Roman" w:cs="Times New Roman"/>
          <w:smallCaps/>
          <w:sz w:val="20"/>
          <w:szCs w:val="20"/>
        </w:rPr>
        <w:t>.</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Irish books and learning in medieval Europe</w:t>
      </w:r>
      <w:r w:rsidRPr="00B67102">
        <w:rPr>
          <w:rFonts w:ascii="Times New Roman" w:hAnsi="Times New Roman" w:cs="Times New Roman"/>
          <w:sz w:val="20"/>
          <w:szCs w:val="20"/>
        </w:rPr>
        <w:t xml:space="preserve">, ed. by M. </w:t>
      </w:r>
      <w:proofErr w:type="spellStart"/>
      <w:r w:rsidRPr="00B67102">
        <w:rPr>
          <w:rFonts w:ascii="Times New Roman" w:hAnsi="Times New Roman" w:cs="Times New Roman"/>
          <w:sz w:val="20"/>
          <w:szCs w:val="20"/>
        </w:rPr>
        <w:t>Lapidge</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Aldershot</w:t>
      </w:r>
      <w:proofErr w:type="spellEnd"/>
      <w:r w:rsidRPr="00B67102">
        <w:rPr>
          <w:rFonts w:ascii="Times New Roman" w:hAnsi="Times New Roman" w:cs="Times New Roman"/>
          <w:sz w:val="20"/>
          <w:szCs w:val="20"/>
        </w:rPr>
        <w:t xml:space="preserve">, 1990, article VII); these are successive passages; Esposito followed </w:t>
      </w:r>
      <w:proofErr w:type="spellStart"/>
      <w:r w:rsidRPr="00B67102">
        <w:rPr>
          <w:rFonts w:ascii="Times New Roman" w:hAnsi="Times New Roman" w:cs="Times New Roman"/>
          <w:sz w:val="20"/>
          <w:szCs w:val="20"/>
        </w:rPr>
        <w:t>Valenciennes</w:t>
      </w:r>
      <w:proofErr w:type="spellEnd"/>
      <w:r w:rsidRPr="00B67102">
        <w:rPr>
          <w:rFonts w:ascii="Times New Roman" w:hAnsi="Times New Roman" w:cs="Times New Roman"/>
          <w:sz w:val="20"/>
          <w:szCs w:val="20"/>
        </w:rPr>
        <w:t xml:space="preserve"> BM 404 </w:t>
      </w:r>
      <w:r>
        <w:rPr>
          <w:rFonts w:ascii="Times New Roman" w:hAnsi="Times New Roman" w:cs="Times New Roman"/>
          <w:sz w:val="20"/>
          <w:szCs w:val="20"/>
        </w:rPr>
        <w:t xml:space="preserve">(north-Eastern France, </w:t>
      </w:r>
      <w:proofErr w:type="spellStart"/>
      <w:r>
        <w:rPr>
          <w:rFonts w:ascii="Times New Roman" w:hAnsi="Times New Roman" w:cs="Times New Roman"/>
          <w:sz w:val="20"/>
          <w:szCs w:val="20"/>
        </w:rPr>
        <w:t>saec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IX</w:t>
      </w:r>
      <w:r w:rsidRPr="00EC6D1D">
        <w:rPr>
          <w:rFonts w:ascii="Times New Roman" w:hAnsi="Times New Roman" w:cs="Times New Roman"/>
          <w:sz w:val="20"/>
          <w:szCs w:val="20"/>
          <w:vertAlign w:val="superscript"/>
        </w:rPr>
        <w:t>mid</w:t>
      </w:r>
      <w:proofErr w:type="spellEnd"/>
      <w:r>
        <w:rPr>
          <w:rFonts w:ascii="Times New Roman" w:hAnsi="Times New Roman" w:cs="Times New Roman"/>
          <w:sz w:val="20"/>
          <w:szCs w:val="20"/>
        </w:rPr>
        <w:t xml:space="preserve">) </w:t>
      </w:r>
      <w:r w:rsidRPr="00B67102">
        <w:rPr>
          <w:rFonts w:ascii="Times New Roman" w:hAnsi="Times New Roman" w:cs="Times New Roman"/>
          <w:sz w:val="20"/>
          <w:szCs w:val="20"/>
        </w:rPr>
        <w:t xml:space="preserve">by placing the table of contents of book 3 chapter 3 between these passages; in the </w:t>
      </w:r>
      <w:proofErr w:type="spellStart"/>
      <w:r w:rsidRPr="00B67102">
        <w:rPr>
          <w:rFonts w:ascii="Times New Roman" w:hAnsi="Times New Roman" w:cs="Times New Roman"/>
          <w:sz w:val="20"/>
          <w:szCs w:val="20"/>
        </w:rPr>
        <w:t>Valenciennes</w:t>
      </w:r>
      <w:proofErr w:type="spellEnd"/>
      <w:r w:rsidRPr="00B67102">
        <w:rPr>
          <w:rFonts w:ascii="Times New Roman" w:hAnsi="Times New Roman" w:cs="Times New Roman"/>
          <w:sz w:val="20"/>
          <w:szCs w:val="20"/>
        </w:rPr>
        <w:t xml:space="preserve"> codex, this table of contents is a corrective single sheet though (fol. 93), with an insertion mark corresponding to the preceding page (fol. 92v); </w:t>
      </w:r>
      <w:proofErr w:type="spellStart"/>
      <w:r w:rsidRPr="00B67102">
        <w:rPr>
          <w:rFonts w:ascii="Times New Roman" w:hAnsi="Times New Roman" w:cs="Times New Roman"/>
          <w:sz w:val="20"/>
          <w:szCs w:val="20"/>
        </w:rPr>
        <w:t>Valenciennes</w:t>
      </w:r>
      <w:proofErr w:type="spellEnd"/>
      <w:r w:rsidRPr="00B67102">
        <w:rPr>
          <w:rFonts w:ascii="Times New Roman" w:hAnsi="Times New Roman" w:cs="Times New Roman"/>
          <w:sz w:val="20"/>
          <w:szCs w:val="20"/>
        </w:rPr>
        <w:t xml:space="preserve"> BM 404 is online at: </w:t>
      </w:r>
      <w:hyperlink r:id="rId1" w:history="1">
        <w:r w:rsidRPr="00B67102">
          <w:rPr>
            <w:rStyle w:val="Collegamentoipertestuale"/>
            <w:rFonts w:ascii="Times New Roman" w:hAnsi="Times New Roman" w:cs="Times New Roman"/>
            <w:sz w:val="20"/>
            <w:szCs w:val="20"/>
          </w:rPr>
          <w:t>https://gallica.bnf.fr/ark:/12148/btv1b8452582n</w:t>
        </w:r>
      </w:hyperlink>
      <w:r w:rsidRPr="00B67102">
        <w:rPr>
          <w:rFonts w:ascii="Times New Roman" w:hAnsi="Times New Roman" w:cs="Times New Roman"/>
          <w:sz w:val="20"/>
          <w:szCs w:val="20"/>
        </w:rPr>
        <w:t xml:space="preserve">. The correct sequence of text is preserved in the second manuscript of </w:t>
      </w:r>
      <w:proofErr w:type="spellStart"/>
      <w:r w:rsidRPr="00B67102">
        <w:rPr>
          <w:rFonts w:ascii="Times New Roman" w:hAnsi="Times New Roman" w:cs="Times New Roman"/>
          <w:sz w:val="20"/>
          <w:szCs w:val="20"/>
        </w:rPr>
        <w:t>Dicui</w:t>
      </w:r>
      <w:r>
        <w:rPr>
          <w:rFonts w:ascii="Times New Roman" w:hAnsi="Times New Roman" w:cs="Times New Roman"/>
          <w:sz w:val="20"/>
          <w:szCs w:val="20"/>
        </w:rPr>
        <w:t>l’s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computus</w:t>
      </w:r>
      <w:proofErr w:type="spellEnd"/>
      <w:r>
        <w:rPr>
          <w:rFonts w:ascii="Times New Roman" w:hAnsi="Times New Roman" w:cs="Times New Roman"/>
          <w:sz w:val="20"/>
          <w:szCs w:val="20"/>
        </w:rPr>
        <w:t>, Tours BM 803, 76r-</w:t>
      </w:r>
      <w:r w:rsidRPr="00B67102">
        <w:rPr>
          <w:rFonts w:ascii="Times New Roman" w:hAnsi="Times New Roman" w:cs="Times New Roman"/>
          <w:sz w:val="20"/>
          <w:szCs w:val="20"/>
        </w:rPr>
        <w:t>77r</w:t>
      </w:r>
      <w:r>
        <w:rPr>
          <w:rFonts w:ascii="Times New Roman" w:hAnsi="Times New Roman" w:cs="Times New Roman"/>
          <w:sz w:val="20"/>
          <w:szCs w:val="20"/>
        </w:rPr>
        <w:t xml:space="preserve"> (northern France</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saec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IX</w:t>
      </w:r>
      <w:r w:rsidRPr="00EC6D1D">
        <w:rPr>
          <w:rFonts w:ascii="Times New Roman" w:hAnsi="Times New Roman" w:cs="Times New Roman"/>
          <w:sz w:val="20"/>
          <w:szCs w:val="20"/>
          <w:vertAlign w:val="superscript"/>
        </w:rPr>
        <w:t>mid</w:t>
      </w:r>
      <w:proofErr w:type="spellEnd"/>
      <w:r>
        <w:rPr>
          <w:rFonts w:ascii="Times New Roman" w:hAnsi="Times New Roman" w:cs="Times New Roman"/>
          <w:sz w:val="20"/>
          <w:szCs w:val="20"/>
        </w:rPr>
        <w:t xml:space="preserve">); for this superior copy of </w:t>
      </w:r>
      <w:proofErr w:type="spellStart"/>
      <w:r>
        <w:rPr>
          <w:rFonts w:ascii="Times New Roman" w:hAnsi="Times New Roman" w:cs="Times New Roman"/>
          <w:sz w:val="20"/>
          <w:szCs w:val="20"/>
        </w:rPr>
        <w:t>Dicuil’s</w:t>
      </w:r>
      <w:proofErr w:type="spellEnd"/>
      <w:r>
        <w:rPr>
          <w:rFonts w:ascii="Times New Roman" w:hAnsi="Times New Roman" w:cs="Times New Roman"/>
          <w:sz w:val="20"/>
          <w:szCs w:val="20"/>
        </w:rPr>
        <w:t xml:space="preserve"> text see A. </w:t>
      </w:r>
      <w:proofErr w:type="spellStart"/>
      <w:r w:rsidRPr="00A410C0">
        <w:rPr>
          <w:rFonts w:ascii="Times New Roman" w:hAnsi="Times New Roman" w:cs="Times New Roman"/>
          <w:smallCaps/>
          <w:sz w:val="20"/>
          <w:szCs w:val="20"/>
        </w:rPr>
        <w:t>Cordoliani</w:t>
      </w:r>
      <w:proofErr w:type="spellEnd"/>
      <w:r>
        <w:rPr>
          <w:rFonts w:ascii="Times New Roman" w:hAnsi="Times New Roman" w:cs="Times New Roman"/>
          <w:sz w:val="20"/>
          <w:szCs w:val="20"/>
        </w:rPr>
        <w:t xml:space="preserve">, </w:t>
      </w:r>
      <w:r w:rsidRPr="00A410C0">
        <w:rPr>
          <w:rFonts w:ascii="Times New Roman" w:hAnsi="Times New Roman" w:cs="Times New Roman"/>
          <w:i/>
          <w:sz w:val="20"/>
          <w:szCs w:val="20"/>
        </w:rPr>
        <w:t xml:space="preserve">Le </w:t>
      </w:r>
      <w:proofErr w:type="spellStart"/>
      <w:r w:rsidRPr="00A410C0">
        <w:rPr>
          <w:rFonts w:ascii="Times New Roman" w:hAnsi="Times New Roman" w:cs="Times New Roman"/>
          <w:i/>
          <w:sz w:val="20"/>
          <w:szCs w:val="20"/>
        </w:rPr>
        <w:t>comput</w:t>
      </w:r>
      <w:proofErr w:type="spellEnd"/>
      <w:r w:rsidRPr="00A410C0">
        <w:rPr>
          <w:rFonts w:ascii="Times New Roman" w:hAnsi="Times New Roman" w:cs="Times New Roman"/>
          <w:i/>
          <w:sz w:val="20"/>
          <w:szCs w:val="20"/>
        </w:rPr>
        <w:t xml:space="preserve"> de </w:t>
      </w:r>
      <w:proofErr w:type="spellStart"/>
      <w:r w:rsidRPr="00A410C0">
        <w:rPr>
          <w:rFonts w:ascii="Times New Roman" w:hAnsi="Times New Roman" w:cs="Times New Roman"/>
          <w:i/>
          <w:sz w:val="20"/>
          <w:szCs w:val="20"/>
        </w:rPr>
        <w:t>Dicuil</w:t>
      </w:r>
      <w:proofErr w:type="spellEnd"/>
      <w:r>
        <w:rPr>
          <w:rFonts w:ascii="Times New Roman" w:hAnsi="Times New Roman" w:cs="Times New Roman"/>
          <w:sz w:val="20"/>
          <w:szCs w:val="20"/>
        </w:rPr>
        <w:t>, in «</w:t>
      </w:r>
      <w:r w:rsidRPr="00EB6E1D">
        <w:rPr>
          <w:rFonts w:ascii="Times New Roman" w:hAnsi="Times New Roman" w:cs="Times New Roman"/>
          <w:sz w:val="20"/>
          <w:szCs w:val="20"/>
        </w:rPr>
        <w:t xml:space="preserve">Cahiers de civilization </w:t>
      </w:r>
      <w:proofErr w:type="spellStart"/>
      <w:r w:rsidRPr="00EB6E1D">
        <w:rPr>
          <w:rFonts w:ascii="Times New Roman" w:hAnsi="Times New Roman" w:cs="Times New Roman"/>
          <w:sz w:val="20"/>
          <w:szCs w:val="20"/>
        </w:rPr>
        <w:t>médiévale</w:t>
      </w:r>
      <w:proofErr w:type="spellEnd"/>
      <w:r>
        <w:rPr>
          <w:rFonts w:ascii="Times New Roman" w:hAnsi="Times New Roman" w:cs="Times New Roman"/>
          <w:sz w:val="20"/>
          <w:szCs w:val="20"/>
        </w:rPr>
        <w:t>», 3 (1960), pp. 325-337.</w:t>
      </w:r>
      <w:r w:rsidRPr="00B67102">
        <w:rPr>
          <w:rFonts w:ascii="Times New Roman" w:hAnsi="Times New Roman" w:cs="Times New Roman"/>
          <w:sz w:val="20"/>
          <w:szCs w:val="20"/>
        </w:rPr>
        <w:t xml:space="preserve"> A more reliable Latin text </w:t>
      </w:r>
      <w:r>
        <w:rPr>
          <w:rFonts w:ascii="Times New Roman" w:hAnsi="Times New Roman" w:cs="Times New Roman"/>
          <w:sz w:val="20"/>
          <w:szCs w:val="20"/>
        </w:rPr>
        <w:t>with</w:t>
      </w:r>
      <w:r w:rsidRPr="00B67102">
        <w:rPr>
          <w:rFonts w:ascii="Times New Roman" w:hAnsi="Times New Roman" w:cs="Times New Roman"/>
          <w:sz w:val="20"/>
          <w:szCs w:val="20"/>
        </w:rPr>
        <w:t xml:space="preserve"> English translation </w:t>
      </w:r>
      <w:r>
        <w:rPr>
          <w:rFonts w:ascii="Times New Roman" w:hAnsi="Times New Roman" w:cs="Times New Roman"/>
          <w:sz w:val="20"/>
          <w:szCs w:val="20"/>
        </w:rPr>
        <w:t>and extensive commentary</w:t>
      </w:r>
      <w:r w:rsidRPr="00B67102">
        <w:rPr>
          <w:rFonts w:ascii="Times New Roman" w:hAnsi="Times New Roman" w:cs="Times New Roman"/>
          <w:sz w:val="20"/>
          <w:szCs w:val="20"/>
        </w:rPr>
        <w:t xml:space="preserve"> is currently prepared by Christian </w:t>
      </w:r>
      <w:proofErr w:type="spellStart"/>
      <w:r w:rsidRPr="00B67102">
        <w:rPr>
          <w:rFonts w:ascii="Times New Roman" w:hAnsi="Times New Roman" w:cs="Times New Roman"/>
          <w:sz w:val="20"/>
          <w:szCs w:val="20"/>
        </w:rPr>
        <w:t>Schweizer</w:t>
      </w:r>
      <w:proofErr w:type="spellEnd"/>
      <w:r w:rsidRPr="00B67102">
        <w:rPr>
          <w:rFonts w:ascii="Times New Roman" w:hAnsi="Times New Roman" w:cs="Times New Roman"/>
          <w:sz w:val="20"/>
          <w:szCs w:val="20"/>
        </w:rPr>
        <w:t xml:space="preserve"> (Trinity College Dublin)</w:t>
      </w:r>
      <w:r>
        <w:rPr>
          <w:rFonts w:ascii="Times New Roman" w:hAnsi="Times New Roman" w:cs="Times New Roman"/>
          <w:sz w:val="20"/>
          <w:szCs w:val="20"/>
        </w:rPr>
        <w:t>, and I thank him for sharing his notes with me</w:t>
      </w:r>
      <w:r w:rsidRPr="00B67102">
        <w:rPr>
          <w:rFonts w:ascii="Times New Roman" w:hAnsi="Times New Roman" w:cs="Times New Roman"/>
          <w:sz w:val="20"/>
          <w:szCs w:val="20"/>
        </w:rPr>
        <w:t xml:space="preserve">. It is worth quoting here what is chapters </w:t>
      </w:r>
      <w:r>
        <w:rPr>
          <w:rFonts w:ascii="Times New Roman" w:hAnsi="Times New Roman" w:cs="Times New Roman"/>
          <w:sz w:val="20"/>
          <w:szCs w:val="20"/>
        </w:rPr>
        <w:t xml:space="preserve">III </w:t>
      </w:r>
      <w:r w:rsidRPr="00B67102">
        <w:rPr>
          <w:rFonts w:ascii="Times New Roman" w:hAnsi="Times New Roman" w:cs="Times New Roman"/>
          <w:sz w:val="20"/>
          <w:szCs w:val="20"/>
        </w:rPr>
        <w:t>2.6</w:t>
      </w:r>
      <w:r>
        <w:rPr>
          <w:rFonts w:ascii="Times New Roman" w:hAnsi="Times New Roman" w:cs="Times New Roman"/>
          <w:sz w:val="20"/>
          <w:szCs w:val="20"/>
        </w:rPr>
        <w:t>-</w:t>
      </w:r>
      <w:r w:rsidRPr="00B67102">
        <w:rPr>
          <w:rFonts w:ascii="Times New Roman" w:hAnsi="Times New Roman" w:cs="Times New Roman"/>
          <w:sz w:val="20"/>
          <w:szCs w:val="20"/>
        </w:rPr>
        <w:t>7 in Esposito’s transcript</w:t>
      </w:r>
      <w:r>
        <w:rPr>
          <w:rFonts w:ascii="Times New Roman" w:hAnsi="Times New Roman" w:cs="Times New Roman"/>
          <w:sz w:val="20"/>
          <w:szCs w:val="20"/>
        </w:rPr>
        <w:t>, but from the more reliable Tours copy</w:t>
      </w:r>
      <w:r w:rsidRPr="00B67102">
        <w:rPr>
          <w:rFonts w:ascii="Times New Roman" w:hAnsi="Times New Roman" w:cs="Times New Roman"/>
          <w:sz w:val="20"/>
          <w:szCs w:val="20"/>
        </w:rPr>
        <w:t xml:space="preserve">: </w:t>
      </w:r>
      <w:r>
        <w:rPr>
          <w:rFonts w:ascii="Times New Roman" w:hAnsi="Times New Roman" w:cs="Times New Roman"/>
          <w:sz w:val="20"/>
          <w:szCs w:val="20"/>
        </w:rPr>
        <w:t>«</w:t>
      </w:r>
      <w:proofErr w:type="spellStart"/>
      <w:r w:rsidRPr="00EB6E1D">
        <w:rPr>
          <w:rFonts w:ascii="Times New Roman" w:hAnsi="Times New Roman" w:cs="Times New Roman"/>
          <w:sz w:val="20"/>
          <w:szCs w:val="20"/>
          <w:lang w:val="de-DE"/>
        </w:rPr>
        <w:t>Postquam</w:t>
      </w:r>
      <w:proofErr w:type="spellEnd"/>
      <w:r w:rsidRPr="00EB6E1D">
        <w:rPr>
          <w:rFonts w:ascii="Times New Roman" w:hAnsi="Times New Roman" w:cs="Times New Roman"/>
          <w:sz w:val="20"/>
          <w:szCs w:val="20"/>
          <w:lang w:val="de-DE"/>
        </w:rPr>
        <w:t xml:space="preserve"> de </w:t>
      </w:r>
      <w:proofErr w:type="spellStart"/>
      <w:r w:rsidRPr="00EB6E1D">
        <w:rPr>
          <w:rFonts w:ascii="Times New Roman" w:hAnsi="Times New Roman" w:cs="Times New Roman"/>
          <w:sz w:val="20"/>
          <w:szCs w:val="20"/>
          <w:lang w:val="de-DE"/>
        </w:rPr>
        <w:t>cursu</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lunari</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decinnovennali</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ciclo</w:t>
      </w:r>
      <w:proofErr w:type="spellEnd"/>
      <w:r w:rsidRPr="00EB6E1D">
        <w:rPr>
          <w:rFonts w:ascii="Times New Roman" w:hAnsi="Times New Roman" w:cs="Times New Roman"/>
          <w:sz w:val="20"/>
          <w:szCs w:val="20"/>
          <w:lang w:val="de-DE"/>
        </w:rPr>
        <w:t xml:space="preserve"> manifeste </w:t>
      </w:r>
      <w:proofErr w:type="spellStart"/>
      <w:r w:rsidRPr="00EB6E1D">
        <w:rPr>
          <w:rFonts w:ascii="Times New Roman" w:hAnsi="Times New Roman" w:cs="Times New Roman"/>
          <w:sz w:val="20"/>
          <w:szCs w:val="20"/>
          <w:lang w:val="de-DE"/>
        </w:rPr>
        <w:t>digessi</w:t>
      </w:r>
      <w:proofErr w:type="spellEnd"/>
      <w:r w:rsidRPr="00EB6E1D">
        <w:rPr>
          <w:rFonts w:ascii="Times New Roman" w:hAnsi="Times New Roman" w:cs="Times New Roman"/>
          <w:sz w:val="20"/>
          <w:szCs w:val="20"/>
          <w:lang w:val="de-DE"/>
        </w:rPr>
        <w:t xml:space="preserve">, de </w:t>
      </w:r>
      <w:proofErr w:type="spellStart"/>
      <w:r w:rsidRPr="00EB6E1D">
        <w:rPr>
          <w:rFonts w:ascii="Times New Roman" w:hAnsi="Times New Roman" w:cs="Times New Roman"/>
          <w:sz w:val="20"/>
          <w:szCs w:val="20"/>
          <w:lang w:val="de-DE"/>
        </w:rPr>
        <w:t>cursu</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quoque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rursus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lunari</w:t>
      </w:r>
      <w:proofErr w:type="spellEnd"/>
      <w:r w:rsidRPr="00EB6E1D">
        <w:rPr>
          <w:rFonts w:ascii="Times New Roman" w:hAnsi="Times New Roman" w:cs="Times New Roman"/>
          <w:sz w:val="20"/>
          <w:szCs w:val="20"/>
          <w:lang w:val="de-DE"/>
        </w:rPr>
        <w:t xml:space="preserve"> per </w:t>
      </w:r>
      <w:proofErr w:type="spellStart"/>
      <w:r w:rsidRPr="00EB6E1D">
        <w:rPr>
          <w:rFonts w:ascii="Times New Roman" w:hAnsi="Times New Roman" w:cs="Times New Roman"/>
          <w:sz w:val="20"/>
          <w:szCs w:val="20"/>
          <w:lang w:val="de-DE"/>
        </w:rPr>
        <w:t>ciclum</w:t>
      </w:r>
      <w:proofErr w:type="spellEnd"/>
      <w:r w:rsidRPr="00EB6E1D">
        <w:rPr>
          <w:rFonts w:ascii="Times New Roman" w:hAnsi="Times New Roman" w:cs="Times New Roman"/>
          <w:sz w:val="20"/>
          <w:szCs w:val="20"/>
          <w:lang w:val="de-DE"/>
        </w:rPr>
        <w:t xml:space="preserve"> DXXXII </w:t>
      </w:r>
      <w:proofErr w:type="spellStart"/>
      <w:r w:rsidRPr="00EB6E1D">
        <w:rPr>
          <w:rFonts w:ascii="Times New Roman" w:hAnsi="Times New Roman" w:cs="Times New Roman"/>
          <w:sz w:val="20"/>
          <w:szCs w:val="20"/>
          <w:lang w:val="de-DE"/>
        </w:rPr>
        <w:t>annorum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quantum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brevissime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palamque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potuero</w:t>
      </w:r>
      <w:proofErr w:type="spellEnd"/>
      <w:r w:rsidRPr="00EB6E1D">
        <w:rPr>
          <w:rFonts w:ascii="Times New Roman" w:hAnsi="Times New Roman" w:cs="Times New Roman"/>
          <w:sz w:val="20"/>
          <w:szCs w:val="20"/>
          <w:lang w:val="de-DE"/>
        </w:rPr>
        <w:t xml:space="preserve">, </w:t>
      </w:r>
      <w:proofErr w:type="spellStart"/>
      <w:proofErr w:type="gramStart"/>
      <w:r w:rsidRPr="00EB6E1D">
        <w:rPr>
          <w:rFonts w:ascii="Times New Roman" w:hAnsi="Times New Roman" w:cs="Times New Roman"/>
          <w:sz w:val="20"/>
          <w:szCs w:val="20"/>
          <w:lang w:val="de-DE"/>
        </w:rPr>
        <w:t>narrabo</w:t>
      </w:r>
      <w:proofErr w:type="spellEnd"/>
      <w:proofErr w:type="gramEnd"/>
      <w:r w:rsidRPr="00B67102">
        <w:rPr>
          <w:rFonts w:ascii="Times New Roman" w:hAnsi="Times New Roman" w:cs="Times New Roman"/>
          <w:i/>
          <w:sz w:val="20"/>
          <w:szCs w:val="20"/>
          <w:lang w:val="de-DE"/>
        </w:rPr>
        <w:t xml:space="preserve">. </w:t>
      </w:r>
    </w:p>
    <w:p w14:paraId="20EFD087" w14:textId="386DF4FA" w:rsidR="00887B1E" w:rsidRPr="00B67102" w:rsidRDefault="00887B1E" w:rsidP="00763EEC">
      <w:pPr>
        <w:widowControl w:val="0"/>
        <w:autoSpaceDE w:val="0"/>
        <w:autoSpaceDN w:val="0"/>
        <w:adjustRightInd w:val="0"/>
        <w:rPr>
          <w:rFonts w:ascii="Times New Roman" w:hAnsi="Times New Roman" w:cs="Times New Roman"/>
          <w:sz w:val="20"/>
          <w:szCs w:val="20"/>
          <w:lang w:val="de-DE"/>
        </w:rPr>
      </w:pPr>
      <w:r w:rsidRPr="00EB6E1D">
        <w:rPr>
          <w:rFonts w:ascii="Times New Roman" w:hAnsi="Times New Roman" w:cs="Times New Roman"/>
          <w:sz w:val="20"/>
          <w:szCs w:val="20"/>
          <w:lang w:val="de-DE"/>
        </w:rPr>
        <w:t xml:space="preserve">I. </w:t>
      </w:r>
      <w:proofErr w:type="spellStart"/>
      <w:r w:rsidRPr="00EB6E1D">
        <w:rPr>
          <w:rFonts w:ascii="Times New Roman" w:hAnsi="Times New Roman" w:cs="Times New Roman"/>
          <w:sz w:val="20"/>
          <w:szCs w:val="20"/>
          <w:lang w:val="de-DE"/>
        </w:rPr>
        <w:t>Primum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hic</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nuntiabo</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quod</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magnus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ciclus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praedictus</w:t>
      </w:r>
      <w:proofErr w:type="spellEnd"/>
      <w:r w:rsidRPr="00EB6E1D">
        <w:rPr>
          <w:rFonts w:ascii="Times New Roman" w:hAnsi="Times New Roman" w:cs="Times New Roman"/>
          <w:sz w:val="20"/>
          <w:szCs w:val="20"/>
          <w:lang w:val="de-DE"/>
        </w:rPr>
        <w:t xml:space="preserve">, in quo </w:t>
      </w:r>
      <w:proofErr w:type="spellStart"/>
      <w:r w:rsidRPr="00EB6E1D">
        <w:rPr>
          <w:rFonts w:ascii="Times New Roman" w:hAnsi="Times New Roman" w:cs="Times New Roman"/>
          <w:sz w:val="20"/>
          <w:szCs w:val="20"/>
          <w:lang w:val="de-DE"/>
        </w:rPr>
        <w:t>omnia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sidera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legimus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cursus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omnino</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suos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complere</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quattuor</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divisiones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custodientes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solis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etiam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quodam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modo</w:t>
      </w:r>
      <w:proofErr w:type="spellEnd"/>
      <w:r w:rsidRPr="00EB6E1D">
        <w:rPr>
          <w:rFonts w:ascii="Times New Roman" w:hAnsi="Times New Roman" w:cs="Times New Roman"/>
          <w:sz w:val="20"/>
          <w:szCs w:val="20"/>
          <w:lang w:val="de-DE"/>
        </w:rPr>
        <w:t xml:space="preserve"> et </w:t>
      </w:r>
      <w:proofErr w:type="spellStart"/>
      <w:r w:rsidRPr="00EB6E1D">
        <w:rPr>
          <w:rFonts w:ascii="Times New Roman" w:hAnsi="Times New Roman" w:cs="Times New Roman"/>
          <w:sz w:val="20"/>
          <w:szCs w:val="20"/>
          <w:lang w:val="de-DE"/>
        </w:rPr>
        <w:t>lunae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concordiam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dividitur</w:t>
      </w:r>
      <w:proofErr w:type="spellEnd"/>
      <w:r w:rsidRPr="00EB6E1D">
        <w:rPr>
          <w:rFonts w:ascii="Times New Roman" w:hAnsi="Times New Roman" w:cs="Times New Roman"/>
          <w:sz w:val="20"/>
          <w:szCs w:val="20"/>
          <w:lang w:val="de-DE"/>
        </w:rPr>
        <w:t xml:space="preserve">, hoc </w:t>
      </w:r>
      <w:proofErr w:type="spellStart"/>
      <w:r w:rsidRPr="00EB6E1D">
        <w:rPr>
          <w:rFonts w:ascii="Times New Roman" w:hAnsi="Times New Roman" w:cs="Times New Roman"/>
          <w:sz w:val="20"/>
          <w:szCs w:val="20"/>
          <w:lang w:val="de-DE"/>
        </w:rPr>
        <w:t>est</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nonaginta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quinque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annos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tribus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vicibus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ac</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ducentos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quadraginta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septem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semel</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quidem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semper</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annos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qualiscumque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etenim</w:t>
      </w:r>
      <w:proofErr w:type="spellEnd"/>
      <w:r w:rsidRPr="00EB6E1D">
        <w:rPr>
          <w:rFonts w:ascii="Times New Roman" w:hAnsi="Times New Roman" w:cs="Times New Roman"/>
          <w:sz w:val="20"/>
          <w:szCs w:val="20"/>
          <w:lang w:val="de-DE"/>
        </w:rPr>
        <w:t xml:space="preserve"> dies </w:t>
      </w:r>
      <w:proofErr w:type="spellStart"/>
      <w:r w:rsidRPr="00EB6E1D">
        <w:rPr>
          <w:rFonts w:ascii="Times New Roman" w:hAnsi="Times New Roman" w:cs="Times New Roman"/>
          <w:sz w:val="20"/>
          <w:szCs w:val="20"/>
          <w:lang w:val="de-DE"/>
        </w:rPr>
        <w:t>mensis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atque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aetas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lunae</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dominico</w:t>
      </w:r>
      <w:proofErr w:type="spellEnd"/>
      <w:r w:rsidRPr="00EB6E1D">
        <w:rPr>
          <w:rFonts w:ascii="Times New Roman" w:hAnsi="Times New Roman" w:cs="Times New Roman"/>
          <w:sz w:val="20"/>
          <w:szCs w:val="20"/>
          <w:lang w:val="de-DE"/>
        </w:rPr>
        <w:t xml:space="preserve"> die </w:t>
      </w:r>
      <w:proofErr w:type="spellStart"/>
      <w:r w:rsidRPr="00EB6E1D">
        <w:rPr>
          <w:rFonts w:ascii="Times New Roman" w:hAnsi="Times New Roman" w:cs="Times New Roman"/>
          <w:sz w:val="20"/>
          <w:szCs w:val="20"/>
          <w:lang w:val="de-DE"/>
        </w:rPr>
        <w:t>paschali</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fuerit</w:t>
      </w:r>
      <w:proofErr w:type="spellEnd"/>
      <w:r w:rsidRPr="00EB6E1D">
        <w:rPr>
          <w:rFonts w:ascii="Times New Roman" w:hAnsi="Times New Roman" w:cs="Times New Roman"/>
          <w:sz w:val="20"/>
          <w:szCs w:val="20"/>
          <w:lang w:val="de-DE"/>
        </w:rPr>
        <w:t xml:space="preserve">. Si </w:t>
      </w:r>
      <w:proofErr w:type="spellStart"/>
      <w:r w:rsidRPr="00EB6E1D">
        <w:rPr>
          <w:rFonts w:ascii="Times New Roman" w:hAnsi="Times New Roman" w:cs="Times New Roman"/>
          <w:sz w:val="20"/>
          <w:szCs w:val="20"/>
          <w:lang w:val="de-DE"/>
        </w:rPr>
        <w:t>primum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pascha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post</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bissextum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evenerit</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completis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iterum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ducentis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quadraginta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septem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solis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ac</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plene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annis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tantundem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mensis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diem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lunaeque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aetatem</w:t>
      </w:r>
      <w:proofErr w:type="spellEnd"/>
      <w:r w:rsidRPr="00EB6E1D">
        <w:rPr>
          <w:rFonts w:ascii="Times New Roman" w:hAnsi="Times New Roman" w:cs="Times New Roman"/>
          <w:sz w:val="20"/>
          <w:szCs w:val="20"/>
          <w:lang w:val="de-DE"/>
        </w:rPr>
        <w:t xml:space="preserve"> in </w:t>
      </w:r>
      <w:proofErr w:type="spellStart"/>
      <w:r w:rsidRPr="00EB6E1D">
        <w:rPr>
          <w:rFonts w:ascii="Times New Roman" w:hAnsi="Times New Roman" w:cs="Times New Roman"/>
          <w:sz w:val="20"/>
          <w:szCs w:val="20"/>
          <w:lang w:val="de-DE"/>
        </w:rPr>
        <w:t>pascha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eandem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fieri</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absque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errore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quisque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probabit</w:t>
      </w:r>
      <w:proofErr w:type="spellEnd"/>
      <w:r w:rsidRPr="00EB6E1D">
        <w:rPr>
          <w:rFonts w:ascii="Times New Roman" w:hAnsi="Times New Roman" w:cs="Times New Roman"/>
          <w:sz w:val="20"/>
          <w:szCs w:val="20"/>
          <w:lang w:val="de-DE"/>
        </w:rPr>
        <w:t xml:space="preserve">. Sic item </w:t>
      </w:r>
      <w:proofErr w:type="spellStart"/>
      <w:r w:rsidRPr="00EB6E1D">
        <w:rPr>
          <w:rFonts w:ascii="Times New Roman" w:hAnsi="Times New Roman" w:cs="Times New Roman"/>
          <w:sz w:val="20"/>
          <w:szCs w:val="20"/>
          <w:lang w:val="de-DE"/>
        </w:rPr>
        <w:t>quamcumque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mensis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diem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ac</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aetatem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secundum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vel</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tertium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aut</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quartum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pascha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post</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bissextum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habuerit</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easdem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certe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rursum</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nonaginta</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quinque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solis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atque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lunae</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simul</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annis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finitis</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semper</w:t>
      </w:r>
      <w:proofErr w:type="spellEnd"/>
      <w:r w:rsidRPr="00EB6E1D">
        <w:rPr>
          <w:rFonts w:ascii="Times New Roman" w:hAnsi="Times New Roman" w:cs="Times New Roman"/>
          <w:sz w:val="20"/>
          <w:szCs w:val="20"/>
          <w:lang w:val="de-DE"/>
        </w:rPr>
        <w:t xml:space="preserve"> </w:t>
      </w:r>
      <w:proofErr w:type="spellStart"/>
      <w:r w:rsidRPr="00EB6E1D">
        <w:rPr>
          <w:rFonts w:ascii="Times New Roman" w:hAnsi="Times New Roman" w:cs="Times New Roman"/>
          <w:sz w:val="20"/>
          <w:szCs w:val="20"/>
          <w:lang w:val="de-DE"/>
        </w:rPr>
        <w:t>habebit</w:t>
      </w:r>
      <w:proofErr w:type="spellEnd"/>
      <w:r>
        <w:rPr>
          <w:rFonts w:ascii="Times New Roman" w:hAnsi="Times New Roman" w:cs="Times New Roman"/>
          <w:sz w:val="20"/>
          <w:szCs w:val="20"/>
          <w:lang w:val="de-DE"/>
        </w:rPr>
        <w:t>»</w:t>
      </w:r>
      <w:r w:rsidRPr="00B67102">
        <w:rPr>
          <w:rFonts w:ascii="Times New Roman" w:hAnsi="Times New Roman" w:cs="Times New Roman"/>
          <w:i/>
          <w:sz w:val="20"/>
          <w:szCs w:val="20"/>
          <w:lang w:val="de-DE"/>
        </w:rPr>
        <w:t xml:space="preserve">. </w:t>
      </w:r>
      <w:r w:rsidRPr="00B67102">
        <w:rPr>
          <w:rFonts w:ascii="Times New Roman" w:hAnsi="Times New Roman" w:cs="Times New Roman"/>
          <w:sz w:val="20"/>
          <w:szCs w:val="20"/>
          <w:lang w:val="de-DE"/>
        </w:rPr>
        <w:t xml:space="preserve">See also W. </w:t>
      </w:r>
      <w:r w:rsidRPr="00B67102">
        <w:rPr>
          <w:rFonts w:ascii="Times New Roman" w:hAnsi="Times New Roman" w:cs="Times New Roman"/>
          <w:smallCaps/>
          <w:sz w:val="20"/>
          <w:szCs w:val="20"/>
          <w:lang w:val="de-DE"/>
        </w:rPr>
        <w:t>Bergmann</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sz w:val="20"/>
          <w:szCs w:val="20"/>
          <w:lang w:val="de-DE"/>
        </w:rPr>
        <w:t>Dicuils</w:t>
      </w:r>
      <w:proofErr w:type="spellEnd"/>
      <w:r w:rsidRPr="00B67102">
        <w:rPr>
          <w:rFonts w:ascii="Times New Roman" w:hAnsi="Times New Roman" w:cs="Times New Roman"/>
          <w:i/>
          <w:sz w:val="20"/>
          <w:szCs w:val="20"/>
          <w:lang w:val="de-DE"/>
        </w:rPr>
        <w:t xml:space="preserve"> Osterfestalgorithmus im Liber de </w:t>
      </w:r>
      <w:proofErr w:type="spellStart"/>
      <w:r w:rsidRPr="00B67102">
        <w:rPr>
          <w:rFonts w:ascii="Times New Roman" w:hAnsi="Times New Roman" w:cs="Times New Roman"/>
          <w:i/>
          <w:sz w:val="20"/>
          <w:szCs w:val="20"/>
          <w:lang w:val="de-DE"/>
        </w:rPr>
        <w:t>astronomia</w:t>
      </w:r>
      <w:proofErr w:type="spellEnd"/>
      <w:r w:rsidRPr="00B67102">
        <w:rPr>
          <w:rFonts w:ascii="Times New Roman" w:hAnsi="Times New Roman" w:cs="Times New Roman"/>
          <w:sz w:val="20"/>
          <w:szCs w:val="20"/>
          <w:lang w:val="de-DE"/>
        </w:rPr>
        <w:t xml:space="preserve">, in </w:t>
      </w:r>
      <w:r w:rsidRPr="00B67102">
        <w:rPr>
          <w:rFonts w:ascii="Times New Roman" w:hAnsi="Times New Roman" w:cs="Times New Roman"/>
          <w:i/>
          <w:sz w:val="20"/>
          <w:szCs w:val="20"/>
          <w:lang w:val="de-DE"/>
        </w:rPr>
        <w:t xml:space="preserve">The </w:t>
      </w:r>
      <w:proofErr w:type="spellStart"/>
      <w:r w:rsidRPr="00B67102">
        <w:rPr>
          <w:rFonts w:ascii="Times New Roman" w:hAnsi="Times New Roman" w:cs="Times New Roman"/>
          <w:i/>
          <w:sz w:val="20"/>
          <w:szCs w:val="20"/>
          <w:lang w:val="de-DE"/>
        </w:rPr>
        <w:t>Easter</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controversy</w:t>
      </w:r>
      <w:proofErr w:type="spellEnd"/>
      <w:r w:rsidRPr="00B67102">
        <w:rPr>
          <w:rFonts w:ascii="Times New Roman" w:hAnsi="Times New Roman" w:cs="Times New Roman"/>
          <w:i/>
          <w:sz w:val="20"/>
          <w:szCs w:val="20"/>
          <w:lang w:val="de-DE"/>
        </w:rPr>
        <w:t xml:space="preserve"> of </w:t>
      </w:r>
      <w:proofErr w:type="spellStart"/>
      <w:r w:rsidRPr="00B67102">
        <w:rPr>
          <w:rFonts w:ascii="Times New Roman" w:hAnsi="Times New Roman" w:cs="Times New Roman"/>
          <w:i/>
          <w:sz w:val="20"/>
          <w:szCs w:val="20"/>
          <w:lang w:val="de-DE"/>
        </w:rPr>
        <w:t>Late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Antiquity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and</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the</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early</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Middle</w:t>
      </w:r>
      <w:proofErr w:type="spellEnd"/>
      <w:r w:rsidRPr="00B67102">
        <w:rPr>
          <w:rFonts w:ascii="Times New Roman" w:hAnsi="Times New Roman" w:cs="Times New Roman"/>
          <w:i/>
          <w:sz w:val="20"/>
          <w:szCs w:val="20"/>
          <w:lang w:val="de-DE"/>
        </w:rPr>
        <w:t xml:space="preserve"> Ages</w:t>
      </w:r>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ed</w:t>
      </w:r>
      <w:proofErr w:type="spellEnd"/>
      <w:r w:rsidRPr="00B67102">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by</w:t>
      </w:r>
      <w:proofErr w:type="spellEnd"/>
      <w:r>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Warntjes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Ó </w:t>
      </w:r>
      <w:proofErr w:type="spellStart"/>
      <w:r w:rsidRPr="00B67102">
        <w:rPr>
          <w:rFonts w:ascii="Times New Roman" w:hAnsi="Times New Roman" w:cs="Times New Roman"/>
          <w:sz w:val="20"/>
          <w:szCs w:val="20"/>
          <w:lang w:val="de-DE"/>
        </w:rPr>
        <w:t>Cróinín</w:t>
      </w:r>
      <w:proofErr w:type="spellEnd"/>
      <w:r w:rsidRPr="00B67102">
        <w:rPr>
          <w:rFonts w:ascii="Times New Roman" w:hAnsi="Times New Roman" w:cs="Times New Roman"/>
          <w:sz w:val="20"/>
          <w:szCs w:val="20"/>
          <w:lang w:val="de-DE"/>
        </w:rPr>
        <w:t>, pp. 242</w:t>
      </w:r>
      <w:r>
        <w:rPr>
          <w:rFonts w:ascii="Times New Roman" w:hAnsi="Times New Roman" w:cs="Times New Roman"/>
          <w:sz w:val="20"/>
          <w:szCs w:val="20"/>
        </w:rPr>
        <w:t>-</w:t>
      </w:r>
      <w:r w:rsidRPr="00B67102">
        <w:rPr>
          <w:rFonts w:ascii="Times New Roman" w:hAnsi="Times New Roman" w:cs="Times New Roman"/>
          <w:sz w:val="20"/>
          <w:szCs w:val="20"/>
        </w:rPr>
        <w:t xml:space="preserve">287: </w:t>
      </w:r>
      <w:r w:rsidRPr="00B67102">
        <w:rPr>
          <w:rFonts w:ascii="Times New Roman" w:hAnsi="Times New Roman" w:cs="Times New Roman"/>
          <w:sz w:val="20"/>
          <w:szCs w:val="20"/>
          <w:lang w:val="de-DE"/>
        </w:rPr>
        <w:t>249</w:t>
      </w:r>
      <w:r>
        <w:rPr>
          <w:rFonts w:ascii="Times New Roman" w:hAnsi="Times New Roman" w:cs="Times New Roman"/>
          <w:sz w:val="20"/>
          <w:szCs w:val="20"/>
        </w:rPr>
        <w:t>-</w:t>
      </w:r>
      <w:r w:rsidRPr="00B67102">
        <w:rPr>
          <w:rFonts w:ascii="Times New Roman" w:hAnsi="Times New Roman" w:cs="Times New Roman"/>
          <w:sz w:val="20"/>
          <w:szCs w:val="20"/>
        </w:rPr>
        <w:t>253.</w:t>
      </w:r>
    </w:p>
  </w:footnote>
  <w:footnote w:id="46">
    <w:p w14:paraId="27FA4882" w14:textId="020B4989"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The </w:t>
      </w:r>
      <w:proofErr w:type="spellStart"/>
      <w:r w:rsidRPr="00B67102">
        <w:rPr>
          <w:rFonts w:ascii="Times New Roman" w:hAnsi="Times New Roman" w:cs="Times New Roman"/>
          <w:sz w:val="20"/>
          <w:szCs w:val="20"/>
        </w:rPr>
        <w:t>computistical</w:t>
      </w:r>
      <w:proofErr w:type="spellEnd"/>
      <w:r w:rsidRPr="00B67102">
        <w:rPr>
          <w:rFonts w:ascii="Times New Roman" w:hAnsi="Times New Roman" w:cs="Times New Roman"/>
          <w:sz w:val="20"/>
          <w:szCs w:val="20"/>
        </w:rPr>
        <w:t xml:space="preserve"> encyclopedia of AD 809/12 (</w:t>
      </w:r>
      <w:r w:rsidRPr="009637F9">
        <w:rPr>
          <w:rFonts w:ascii="Times New Roman" w:hAnsi="Times New Roman" w:cs="Times New Roman"/>
          <w:i/>
          <w:sz w:val="20"/>
          <w:szCs w:val="20"/>
        </w:rPr>
        <w:t>Lib. comp.</w:t>
      </w:r>
      <w:r w:rsidRPr="00B67102">
        <w:rPr>
          <w:rFonts w:ascii="Times New Roman" w:hAnsi="Times New Roman" w:cs="Times New Roman"/>
          <w:sz w:val="20"/>
          <w:szCs w:val="20"/>
        </w:rPr>
        <w:t>) included as chapter I 4 an extensive Easter table of two 532-year cycles, covering the years BC 1 to AD 1063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Schriften</w:t>
      </w:r>
      <w:proofErr w:type="spellEnd"/>
      <w:r>
        <w:rPr>
          <w:rFonts w:ascii="Times New Roman" w:hAnsi="Times New Roman" w:cs="Times New Roman"/>
          <w:sz w:val="20"/>
          <w:szCs w:val="20"/>
        </w:rPr>
        <w:t xml:space="preserve"> cit. [nota 10]</w:t>
      </w:r>
      <w:r w:rsidRPr="00B67102">
        <w:rPr>
          <w:rFonts w:ascii="Times New Roman" w:hAnsi="Times New Roman" w:cs="Times New Roman"/>
          <w:sz w:val="20"/>
          <w:szCs w:val="20"/>
        </w:rPr>
        <w:t>, pp. 1106</w:t>
      </w:r>
      <w:r>
        <w:rPr>
          <w:rFonts w:ascii="Times New Roman" w:hAnsi="Times New Roman" w:cs="Times New Roman"/>
          <w:sz w:val="20"/>
          <w:szCs w:val="20"/>
        </w:rPr>
        <w:t>-</w:t>
      </w:r>
      <w:r w:rsidRPr="00B67102">
        <w:rPr>
          <w:rFonts w:ascii="Times New Roman" w:hAnsi="Times New Roman" w:cs="Times New Roman"/>
          <w:sz w:val="20"/>
          <w:szCs w:val="20"/>
        </w:rPr>
        <w:t xml:space="preserve">1108). This does not mean though that by AD 816 every monastic </w:t>
      </w:r>
      <w:proofErr w:type="spellStart"/>
      <w:r w:rsidRPr="00B67102">
        <w:rPr>
          <w:rFonts w:ascii="Times New Roman" w:hAnsi="Times New Roman" w:cs="Times New Roman"/>
          <w:sz w:val="20"/>
          <w:szCs w:val="20"/>
        </w:rPr>
        <w:t>centre</w:t>
      </w:r>
      <w:proofErr w:type="spellEnd"/>
      <w:r w:rsidRPr="00B67102">
        <w:rPr>
          <w:rFonts w:ascii="Times New Roman" w:hAnsi="Times New Roman" w:cs="Times New Roman"/>
          <w:sz w:val="20"/>
          <w:szCs w:val="20"/>
        </w:rPr>
        <w:t xml:space="preserve"> in the Frankish kingdoms was furnished with such a table. Some manuscripts contain </w:t>
      </w:r>
      <w:proofErr w:type="spellStart"/>
      <w:r w:rsidRPr="00B67102">
        <w:rPr>
          <w:rFonts w:ascii="Times New Roman" w:hAnsi="Times New Roman" w:cs="Times New Roman"/>
          <w:sz w:val="20"/>
          <w:szCs w:val="20"/>
        </w:rPr>
        <w:t>Dionysiac</w:t>
      </w:r>
      <w:proofErr w:type="spellEnd"/>
      <w:r w:rsidRPr="00B67102">
        <w:rPr>
          <w:rFonts w:ascii="Times New Roman" w:hAnsi="Times New Roman" w:cs="Times New Roman"/>
          <w:sz w:val="20"/>
          <w:szCs w:val="20"/>
        </w:rPr>
        <w:t xml:space="preserve"> Easter tables that end in AD 816, like the famous </w:t>
      </w:r>
      <w:proofErr w:type="spellStart"/>
      <w:r w:rsidRPr="00B67102">
        <w:rPr>
          <w:rFonts w:ascii="Times New Roman" w:hAnsi="Times New Roman" w:cs="Times New Roman"/>
          <w:sz w:val="20"/>
          <w:szCs w:val="20"/>
        </w:rPr>
        <w:t>Godesalc</w:t>
      </w:r>
      <w:proofErr w:type="spellEnd"/>
      <w:r w:rsidRPr="00B67102">
        <w:rPr>
          <w:rFonts w:ascii="Times New Roman" w:hAnsi="Times New Roman" w:cs="Times New Roman"/>
          <w:sz w:val="20"/>
          <w:szCs w:val="20"/>
        </w:rPr>
        <w:t xml:space="preserve"> Gospel of the early AD 780s (Paris </w:t>
      </w:r>
      <w:proofErr w:type="spellStart"/>
      <w:r w:rsidRPr="00B67102">
        <w:rPr>
          <w:rFonts w:ascii="Times New Roman" w:hAnsi="Times New Roman" w:cs="Times New Roman"/>
          <w:sz w:val="20"/>
          <w:szCs w:val="20"/>
        </w:rPr>
        <w:t>BnF</w:t>
      </w:r>
      <w:proofErr w:type="spellEnd"/>
      <w:r w:rsidRPr="00B67102">
        <w:rPr>
          <w:rFonts w:ascii="Times New Roman" w:hAnsi="Times New Roman" w:cs="Times New Roman"/>
          <w:sz w:val="20"/>
          <w:szCs w:val="20"/>
        </w:rPr>
        <w:t xml:space="preserve"> Lat. 1203, 121v</w:t>
      </w:r>
      <w:r>
        <w:rPr>
          <w:rFonts w:ascii="Times New Roman" w:hAnsi="Times New Roman" w:cs="Times New Roman"/>
          <w:sz w:val="20"/>
          <w:szCs w:val="20"/>
        </w:rPr>
        <w:t>-</w:t>
      </w:r>
      <w:r w:rsidRPr="00B67102">
        <w:rPr>
          <w:rFonts w:ascii="Times New Roman" w:hAnsi="Times New Roman" w:cs="Times New Roman"/>
          <w:sz w:val="20"/>
          <w:szCs w:val="20"/>
        </w:rPr>
        <w:t xml:space="preserve">124r; ed. by F. </w:t>
      </w:r>
      <w:r w:rsidRPr="00B67102">
        <w:rPr>
          <w:rFonts w:ascii="Times New Roman" w:hAnsi="Times New Roman" w:cs="Times New Roman"/>
          <w:smallCaps/>
          <w:sz w:val="20"/>
          <w:szCs w:val="20"/>
        </w:rPr>
        <w:t>Piper</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Karls</w:t>
      </w:r>
      <w:proofErr w:type="spellEnd"/>
      <w:r w:rsidRPr="00B67102">
        <w:rPr>
          <w:rFonts w:ascii="Times New Roman" w:hAnsi="Times New Roman" w:cs="Times New Roman"/>
          <w:i/>
          <w:sz w:val="20"/>
          <w:szCs w:val="20"/>
        </w:rPr>
        <w:t xml:space="preserve"> des </w:t>
      </w:r>
      <w:proofErr w:type="spellStart"/>
      <w:r w:rsidRPr="00B67102">
        <w:rPr>
          <w:rFonts w:ascii="Times New Roman" w:hAnsi="Times New Roman" w:cs="Times New Roman"/>
          <w:i/>
          <w:sz w:val="20"/>
          <w:szCs w:val="20"/>
        </w:rPr>
        <w:t>Grossen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Kalendarium</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Ostertafel</w:t>
      </w:r>
      <w:proofErr w:type="spellEnd"/>
      <w:r w:rsidRPr="00B67102">
        <w:rPr>
          <w:rFonts w:ascii="Times New Roman" w:hAnsi="Times New Roman" w:cs="Times New Roman"/>
          <w:sz w:val="20"/>
          <w:szCs w:val="20"/>
        </w:rPr>
        <w:t>, Berlin, 1858, pp. 32</w:t>
      </w:r>
      <w:r>
        <w:rPr>
          <w:rFonts w:ascii="Times New Roman" w:hAnsi="Times New Roman" w:cs="Times New Roman"/>
          <w:sz w:val="20"/>
          <w:szCs w:val="20"/>
        </w:rPr>
        <w:t>-</w:t>
      </w:r>
      <w:r w:rsidRPr="00B67102">
        <w:rPr>
          <w:rFonts w:ascii="Times New Roman" w:hAnsi="Times New Roman" w:cs="Times New Roman"/>
          <w:sz w:val="20"/>
          <w:szCs w:val="20"/>
        </w:rPr>
        <w:t>35). The Easter table in Cologne DB 83</w:t>
      </w:r>
      <w:r>
        <w:rPr>
          <w:rFonts w:ascii="Times New Roman" w:hAnsi="Times New Roman" w:cs="Times New Roman"/>
          <w:sz w:val="20"/>
          <w:szCs w:val="20"/>
        </w:rPr>
        <w:t>-</w:t>
      </w:r>
      <w:r w:rsidRPr="00B67102">
        <w:rPr>
          <w:rFonts w:ascii="Times New Roman" w:hAnsi="Times New Roman" w:cs="Times New Roman"/>
          <w:sz w:val="20"/>
          <w:szCs w:val="20"/>
        </w:rPr>
        <w:t>II, 76v</w:t>
      </w:r>
      <w:r>
        <w:rPr>
          <w:rFonts w:ascii="Times New Roman" w:hAnsi="Times New Roman" w:cs="Times New Roman"/>
          <w:sz w:val="20"/>
          <w:szCs w:val="20"/>
        </w:rPr>
        <w:t>-</w:t>
      </w:r>
      <w:r w:rsidRPr="00B67102">
        <w:rPr>
          <w:rFonts w:ascii="Times New Roman" w:hAnsi="Times New Roman" w:cs="Times New Roman"/>
          <w:sz w:val="20"/>
          <w:szCs w:val="20"/>
        </w:rPr>
        <w:t>79r, e.g., may be an example of the 95</w:t>
      </w:r>
      <w:r>
        <w:rPr>
          <w:rFonts w:ascii="Times New Roman" w:hAnsi="Times New Roman" w:cs="Times New Roman"/>
          <w:sz w:val="20"/>
          <w:szCs w:val="20"/>
        </w:rPr>
        <w:t>-</w:t>
      </w:r>
      <w:r w:rsidRPr="00B67102">
        <w:rPr>
          <w:rFonts w:ascii="Times New Roman" w:hAnsi="Times New Roman" w:cs="Times New Roman"/>
          <w:sz w:val="20"/>
          <w:szCs w:val="20"/>
        </w:rPr>
        <w:t>year period AD 721</w:t>
      </w:r>
      <w:r>
        <w:rPr>
          <w:rFonts w:ascii="Times New Roman" w:hAnsi="Times New Roman" w:cs="Times New Roman"/>
          <w:sz w:val="20"/>
          <w:szCs w:val="20"/>
        </w:rPr>
        <w:t>-</w:t>
      </w:r>
      <w:r w:rsidRPr="00B67102">
        <w:rPr>
          <w:rFonts w:ascii="Times New Roman" w:hAnsi="Times New Roman" w:cs="Times New Roman"/>
          <w:sz w:val="20"/>
          <w:szCs w:val="20"/>
        </w:rPr>
        <w:t>816 being recalculated for the subsequent period, AD 817</w:t>
      </w:r>
      <w:r>
        <w:rPr>
          <w:rFonts w:ascii="Times New Roman" w:hAnsi="Times New Roman" w:cs="Times New Roman"/>
          <w:sz w:val="20"/>
          <w:szCs w:val="20"/>
        </w:rPr>
        <w:t>-</w:t>
      </w:r>
      <w:r w:rsidRPr="00B67102">
        <w:rPr>
          <w:rFonts w:ascii="Times New Roman" w:hAnsi="Times New Roman" w:cs="Times New Roman"/>
          <w:sz w:val="20"/>
          <w:szCs w:val="20"/>
        </w:rPr>
        <w:t>911: the manuscript was composed in AD 805, in the final 19-year cycle of the period AD 721</w:t>
      </w:r>
      <w:r>
        <w:rPr>
          <w:rFonts w:ascii="Times New Roman" w:hAnsi="Times New Roman" w:cs="Times New Roman"/>
          <w:sz w:val="20"/>
          <w:szCs w:val="20"/>
        </w:rPr>
        <w:t>-</w:t>
      </w:r>
      <w:r w:rsidRPr="00B67102">
        <w:rPr>
          <w:rFonts w:ascii="Times New Roman" w:hAnsi="Times New Roman" w:cs="Times New Roman"/>
          <w:sz w:val="20"/>
          <w:szCs w:val="20"/>
        </w:rPr>
        <w:t>816; the Easte</w:t>
      </w:r>
      <w:r w:rsidR="00662A92">
        <w:rPr>
          <w:rFonts w:ascii="Times New Roman" w:hAnsi="Times New Roman" w:cs="Times New Roman"/>
          <w:sz w:val="20"/>
          <w:szCs w:val="20"/>
        </w:rPr>
        <w:t>r table covers the years AD 798-</w:t>
      </w:r>
      <w:r w:rsidRPr="00B67102">
        <w:rPr>
          <w:rFonts w:ascii="Times New Roman" w:hAnsi="Times New Roman" w:cs="Times New Roman"/>
          <w:sz w:val="20"/>
          <w:szCs w:val="20"/>
        </w:rPr>
        <w:t>911, which breaks down into the last 19-year cycle of the previous 95-year Easter table + the 95-year table AD 817</w:t>
      </w:r>
      <w:r>
        <w:rPr>
          <w:rFonts w:ascii="Times New Roman" w:hAnsi="Times New Roman" w:cs="Times New Roman"/>
          <w:sz w:val="20"/>
          <w:szCs w:val="20"/>
        </w:rPr>
        <w:t>-</w:t>
      </w:r>
      <w:r w:rsidRPr="00B67102">
        <w:rPr>
          <w:rFonts w:ascii="Times New Roman" w:hAnsi="Times New Roman" w:cs="Times New Roman"/>
          <w:sz w:val="20"/>
          <w:szCs w:val="20"/>
        </w:rPr>
        <w:t>911; in this, the compiler of this table followed Dionysius’ example, who recalculated Cyril’s 95-year table of AD 437</w:t>
      </w:r>
      <w:r>
        <w:rPr>
          <w:rFonts w:ascii="Times New Roman" w:hAnsi="Times New Roman" w:cs="Times New Roman"/>
          <w:sz w:val="20"/>
          <w:szCs w:val="20"/>
          <w:lang w:val="de-DE"/>
        </w:rPr>
        <w:t>-</w:t>
      </w:r>
      <w:r w:rsidRPr="00B67102">
        <w:rPr>
          <w:rFonts w:ascii="Times New Roman" w:hAnsi="Times New Roman" w:cs="Times New Roman"/>
          <w:sz w:val="20"/>
          <w:szCs w:val="20"/>
        </w:rPr>
        <w:t>531 for the years AD 532</w:t>
      </w:r>
      <w:r w:rsidR="00662A92">
        <w:rPr>
          <w:rFonts w:ascii="Times New Roman" w:hAnsi="Times New Roman" w:cs="Times New Roman"/>
          <w:sz w:val="20"/>
          <w:szCs w:val="20"/>
          <w:lang w:val="de-DE"/>
        </w:rPr>
        <w:t>-</w:t>
      </w:r>
      <w:r w:rsidRPr="00B67102">
        <w:rPr>
          <w:rFonts w:ascii="Times New Roman" w:hAnsi="Times New Roman" w:cs="Times New Roman"/>
          <w:sz w:val="20"/>
          <w:szCs w:val="20"/>
        </w:rPr>
        <w:t xml:space="preserve">626, and prefixed the final 19-year cycle of Cyril’s table (cf. n. </w:t>
      </w:r>
      <w:r>
        <w:rPr>
          <w:rFonts w:ascii="Times New Roman" w:hAnsi="Times New Roman" w:cs="Times New Roman"/>
          <w:sz w:val="20"/>
          <w:szCs w:val="20"/>
        </w:rPr>
        <w:t>43</w:t>
      </w:r>
      <w:r w:rsidRPr="00B67102">
        <w:rPr>
          <w:rFonts w:ascii="Times New Roman" w:hAnsi="Times New Roman" w:cs="Times New Roman"/>
          <w:sz w:val="20"/>
          <w:szCs w:val="20"/>
        </w:rPr>
        <w:t xml:space="preserve"> above). Certainly, </w:t>
      </w:r>
      <w:proofErr w:type="spellStart"/>
      <w:r w:rsidRPr="00B67102">
        <w:rPr>
          <w:rFonts w:ascii="Times New Roman" w:hAnsi="Times New Roman" w:cs="Times New Roman"/>
          <w:sz w:val="20"/>
          <w:szCs w:val="20"/>
        </w:rPr>
        <w:t>Dicuil</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rPr>
        <w:t>analysing</w:t>
      </w:r>
      <w:proofErr w:type="spellEnd"/>
      <w:r w:rsidRPr="00B67102">
        <w:rPr>
          <w:rFonts w:ascii="Times New Roman" w:hAnsi="Times New Roman" w:cs="Times New Roman"/>
          <w:sz w:val="20"/>
          <w:szCs w:val="20"/>
        </w:rPr>
        <w:t xml:space="preserve"> the structure of the </w:t>
      </w:r>
      <w:proofErr w:type="spellStart"/>
      <w:r w:rsidRPr="00B67102">
        <w:rPr>
          <w:rFonts w:ascii="Times New Roman" w:hAnsi="Times New Roman" w:cs="Times New Roman"/>
          <w:sz w:val="20"/>
          <w:szCs w:val="20"/>
        </w:rPr>
        <w:t>Dionysiac</w:t>
      </w:r>
      <w:proofErr w:type="spellEnd"/>
      <w:r w:rsidRPr="00B67102">
        <w:rPr>
          <w:rFonts w:ascii="Times New Roman" w:hAnsi="Times New Roman" w:cs="Times New Roman"/>
          <w:sz w:val="20"/>
          <w:szCs w:val="20"/>
        </w:rPr>
        <w:t xml:space="preserve"> Easter table in unparalleled detail in AD 816 appears to be a response to </w:t>
      </w:r>
      <w:proofErr w:type="spellStart"/>
      <w:r w:rsidRPr="00B67102">
        <w:rPr>
          <w:rFonts w:ascii="Times New Roman" w:hAnsi="Times New Roman" w:cs="Times New Roman"/>
          <w:sz w:val="20"/>
          <w:szCs w:val="20"/>
        </w:rPr>
        <w:t>computistical</w:t>
      </w:r>
      <w:proofErr w:type="spellEnd"/>
      <w:r w:rsidRPr="00B67102">
        <w:rPr>
          <w:rFonts w:ascii="Times New Roman" w:hAnsi="Times New Roman" w:cs="Times New Roman"/>
          <w:sz w:val="20"/>
          <w:szCs w:val="20"/>
        </w:rPr>
        <w:t xml:space="preserve"> challenge of updating a 95-year table ending in that very year.     </w:t>
      </w:r>
    </w:p>
  </w:footnote>
  <w:footnote w:id="47">
    <w:p w14:paraId="2215E810" w14:textId="368B5E78" w:rsidR="00887B1E" w:rsidRPr="00ED29B1" w:rsidRDefault="00887B1E">
      <w:pPr>
        <w:pStyle w:val="Testonotaapidipagina"/>
        <w:rPr>
          <w:rFonts w:ascii="Times New Roman" w:hAnsi="Times New Roman" w:cs="Times New Roman"/>
          <w:sz w:val="20"/>
          <w:szCs w:val="20"/>
        </w:rPr>
      </w:pPr>
      <w:r w:rsidRPr="0078376C">
        <w:rPr>
          <w:rStyle w:val="Rimandonotaapidipagina"/>
          <w:rFonts w:ascii="Times New Roman" w:hAnsi="Times New Roman" w:cs="Times New Roman"/>
          <w:sz w:val="20"/>
          <w:szCs w:val="20"/>
        </w:rPr>
        <w:footnoteRef/>
      </w:r>
      <w:r w:rsidRPr="0078376C">
        <w:rPr>
          <w:rFonts w:ascii="Times New Roman" w:hAnsi="Times New Roman" w:cs="Times New Roman"/>
          <w:sz w:val="20"/>
          <w:szCs w:val="20"/>
        </w:rPr>
        <w:t xml:space="preserve"> The classics on the Easter controversy are </w:t>
      </w:r>
      <w:proofErr w:type="spellStart"/>
      <w:r w:rsidRPr="00B67102">
        <w:rPr>
          <w:rFonts w:ascii="Times New Roman" w:hAnsi="Times New Roman" w:cs="Times New Roman"/>
          <w:smallCaps/>
          <w:sz w:val="20"/>
          <w:szCs w:val="20"/>
          <w:lang w:val="en-GB"/>
        </w:rPr>
        <w:t>Krusch</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sz w:val="20"/>
          <w:szCs w:val="20"/>
          <w:lang w:val="en-GB"/>
        </w:rPr>
        <w:t>Einführung</w:t>
      </w:r>
      <w:proofErr w:type="spellEnd"/>
      <w:r>
        <w:rPr>
          <w:rFonts w:ascii="Times New Roman" w:hAnsi="Times New Roman" w:cs="Times New Roman"/>
          <w:sz w:val="20"/>
          <w:szCs w:val="20"/>
          <w:lang w:val="en-GB"/>
        </w:rPr>
        <w:t xml:space="preserve"> cit. (</w:t>
      </w:r>
      <w:proofErr w:type="spellStart"/>
      <w:r>
        <w:rPr>
          <w:rFonts w:ascii="Times New Roman" w:hAnsi="Times New Roman" w:cs="Times New Roman"/>
          <w:sz w:val="20"/>
          <w:szCs w:val="20"/>
          <w:lang w:val="en-GB"/>
        </w:rPr>
        <w:t>nota</w:t>
      </w:r>
      <w:proofErr w:type="spellEnd"/>
      <w:r>
        <w:rPr>
          <w:rFonts w:ascii="Times New Roman" w:hAnsi="Times New Roman" w:cs="Times New Roman"/>
          <w:sz w:val="20"/>
          <w:szCs w:val="20"/>
          <w:lang w:val="en-GB"/>
        </w:rPr>
        <w:t xml:space="preserve"> 23);</w:t>
      </w:r>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smallCaps/>
          <w:sz w:val="20"/>
          <w:szCs w:val="20"/>
        </w:rPr>
        <w:t>Schmid</w:t>
      </w:r>
      <w:proofErr w:type="spellEnd"/>
      <w:r w:rsidRPr="00B67102">
        <w:rPr>
          <w:rFonts w:ascii="Times New Roman" w:hAnsi="Times New Roman" w:cs="Times New Roman"/>
          <w:sz w:val="20"/>
          <w:szCs w:val="20"/>
          <w:lang w:val="en-GB"/>
        </w:rPr>
        <w:t xml:space="preserve">, </w:t>
      </w:r>
      <w:proofErr w:type="spellStart"/>
      <w:r w:rsidRPr="00B67102">
        <w:rPr>
          <w:rFonts w:ascii="Times New Roman" w:hAnsi="Times New Roman" w:cs="Times New Roman"/>
          <w:i/>
          <w:iCs/>
          <w:sz w:val="20"/>
          <w:szCs w:val="20"/>
          <w:lang w:val="en-GB"/>
        </w:rPr>
        <w:t>Osterfestberechnung</w:t>
      </w:r>
      <w:proofErr w:type="spellEnd"/>
      <w:r w:rsidRPr="00B67102">
        <w:rPr>
          <w:rFonts w:ascii="Times New Roman" w:hAnsi="Times New Roman" w:cs="Times New Roman"/>
          <w:i/>
          <w:iCs/>
          <w:sz w:val="20"/>
          <w:szCs w:val="20"/>
          <w:lang w:val="en-GB"/>
        </w:rPr>
        <w:t xml:space="preserve"> auf den </w:t>
      </w:r>
      <w:proofErr w:type="spellStart"/>
      <w:r w:rsidRPr="00B67102">
        <w:rPr>
          <w:rFonts w:ascii="Times New Roman" w:hAnsi="Times New Roman" w:cs="Times New Roman"/>
          <w:i/>
          <w:iCs/>
          <w:sz w:val="20"/>
          <w:szCs w:val="20"/>
          <w:lang w:val="en-GB"/>
        </w:rPr>
        <w:t>britischen</w:t>
      </w:r>
      <w:proofErr w:type="spellEnd"/>
      <w:r w:rsidRPr="00B67102">
        <w:rPr>
          <w:rFonts w:ascii="Times New Roman" w:hAnsi="Times New Roman" w:cs="Times New Roman"/>
          <w:i/>
          <w:iCs/>
          <w:sz w:val="20"/>
          <w:szCs w:val="20"/>
          <w:lang w:val="en-GB"/>
        </w:rPr>
        <w:t xml:space="preserve"> </w:t>
      </w:r>
      <w:proofErr w:type="spellStart"/>
      <w:r w:rsidRPr="00B67102">
        <w:rPr>
          <w:rFonts w:ascii="Times New Roman" w:hAnsi="Times New Roman" w:cs="Times New Roman"/>
          <w:i/>
          <w:iCs/>
          <w:sz w:val="20"/>
          <w:szCs w:val="20"/>
          <w:lang w:val="en-GB"/>
        </w:rPr>
        <w:t>Inseln</w:t>
      </w:r>
      <w:proofErr w:type="spellEnd"/>
      <w:r>
        <w:rPr>
          <w:rFonts w:ascii="Times New Roman" w:hAnsi="Times New Roman" w:cs="Times New Roman"/>
          <w:iCs/>
          <w:sz w:val="20"/>
          <w:szCs w:val="20"/>
          <w:lang w:val="en-GB"/>
        </w:rPr>
        <w:t xml:space="preserve"> cit. (</w:t>
      </w:r>
      <w:proofErr w:type="spellStart"/>
      <w:r>
        <w:rPr>
          <w:rFonts w:ascii="Times New Roman" w:hAnsi="Times New Roman" w:cs="Times New Roman"/>
          <w:iCs/>
          <w:sz w:val="20"/>
          <w:szCs w:val="20"/>
          <w:lang w:val="en-GB"/>
        </w:rPr>
        <w:t>nota</w:t>
      </w:r>
      <w:proofErr w:type="spellEnd"/>
      <w:r>
        <w:rPr>
          <w:rFonts w:ascii="Times New Roman" w:hAnsi="Times New Roman" w:cs="Times New Roman"/>
          <w:iCs/>
          <w:sz w:val="20"/>
          <w:szCs w:val="20"/>
          <w:lang w:val="en-GB"/>
        </w:rPr>
        <w:t xml:space="preserve"> 28)</w:t>
      </w:r>
      <w:r>
        <w:rPr>
          <w:rFonts w:ascii="Times New Roman" w:hAnsi="Times New Roman" w:cs="Times New Roman"/>
          <w:sz w:val="20"/>
          <w:szCs w:val="20"/>
          <w:lang w:val="en-GB"/>
        </w:rPr>
        <w:t>; I</w:t>
      </w:r>
      <w:r w:rsidRPr="0078376C">
        <w:rPr>
          <w:rFonts w:ascii="Times New Roman" w:hAnsi="Times New Roman" w:cs="Times New Roman"/>
          <w:smallCaps/>
          <w:sz w:val="20"/>
          <w:szCs w:val="20"/>
          <w:lang w:val="en-GB"/>
        </w:rPr>
        <w:t>d</w:t>
      </w:r>
      <w:r>
        <w:rPr>
          <w:rFonts w:ascii="Times New Roman" w:hAnsi="Times New Roman" w:cs="Times New Roman"/>
          <w:smallCaps/>
          <w:sz w:val="20"/>
          <w:szCs w:val="20"/>
          <w:lang w:val="en-GB"/>
        </w:rPr>
        <w:t>.</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Osterfestberechnung</w:t>
      </w:r>
      <w:proofErr w:type="spellEnd"/>
      <w:r w:rsidRPr="00B67102">
        <w:rPr>
          <w:rFonts w:ascii="Times New Roman" w:hAnsi="Times New Roman" w:cs="Times New Roman"/>
          <w:i/>
          <w:sz w:val="20"/>
          <w:szCs w:val="20"/>
        </w:rPr>
        <w:t xml:space="preserve"> in der </w:t>
      </w:r>
      <w:proofErr w:type="spellStart"/>
      <w:r w:rsidRPr="00B67102">
        <w:rPr>
          <w:rFonts w:ascii="Times New Roman" w:hAnsi="Times New Roman" w:cs="Times New Roman"/>
          <w:i/>
          <w:sz w:val="20"/>
          <w:szCs w:val="20"/>
        </w:rPr>
        <w:t>abendländischen</w:t>
      </w:r>
      <w:proofErr w:type="spellEnd"/>
      <w:r w:rsidRPr="00B67102">
        <w:rPr>
          <w:rFonts w:ascii="Times New Roman" w:hAnsi="Times New Roman" w:cs="Times New Roman"/>
          <w:i/>
          <w:sz w:val="20"/>
          <w:szCs w:val="20"/>
        </w:rPr>
        <w:t xml:space="preserve"> </w:t>
      </w:r>
      <w:proofErr w:type="spellStart"/>
      <w:r w:rsidRPr="0078376C">
        <w:rPr>
          <w:rFonts w:ascii="Times New Roman" w:hAnsi="Times New Roman" w:cs="Times New Roman"/>
          <w:i/>
          <w:sz w:val="20"/>
          <w:szCs w:val="20"/>
        </w:rPr>
        <w:t>Kirche</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37)</w:t>
      </w:r>
      <w:r w:rsidRPr="0078376C">
        <w:rPr>
          <w:rFonts w:ascii="Times New Roman" w:hAnsi="Times New Roman" w:cs="Times New Roman"/>
          <w:sz w:val="20"/>
          <w:szCs w:val="20"/>
        </w:rPr>
        <w:t xml:space="preserve">; </w:t>
      </w:r>
      <w:r w:rsidRPr="0078376C">
        <w:rPr>
          <w:rFonts w:ascii="Times New Roman" w:hAnsi="Times New Roman" w:cs="Times New Roman"/>
          <w:smallCaps/>
          <w:sz w:val="20"/>
          <w:szCs w:val="20"/>
        </w:rPr>
        <w:t>Jones</w:t>
      </w:r>
      <w:r w:rsidRPr="0078376C">
        <w:rPr>
          <w:rFonts w:ascii="Times New Roman" w:hAnsi="Times New Roman" w:cs="Times New Roman"/>
          <w:sz w:val="20"/>
          <w:szCs w:val="20"/>
        </w:rPr>
        <w:t xml:space="preserve">, </w:t>
      </w:r>
      <w:proofErr w:type="spellStart"/>
      <w:r w:rsidRPr="0078376C">
        <w:rPr>
          <w:rFonts w:ascii="Times New Roman" w:hAnsi="Times New Roman" w:cs="Times New Roman"/>
          <w:i/>
          <w:sz w:val="20"/>
          <w:szCs w:val="20"/>
        </w:rPr>
        <w:t>Bedae</w:t>
      </w:r>
      <w:proofErr w:type="spellEnd"/>
      <w:r w:rsidRPr="0078376C">
        <w:rPr>
          <w:rFonts w:ascii="Times New Roman" w:hAnsi="Times New Roman" w:cs="Times New Roman"/>
          <w:i/>
          <w:sz w:val="20"/>
          <w:szCs w:val="20"/>
        </w:rPr>
        <w:t xml:space="preserve"> opera</w:t>
      </w:r>
      <w:r>
        <w:rPr>
          <w:rFonts w:ascii="Times New Roman" w:hAnsi="Times New Roman" w:cs="Times New Roman"/>
          <w:sz w:val="20"/>
          <w:szCs w:val="20"/>
        </w:rPr>
        <w:t xml:space="preserve"> </w:t>
      </w:r>
      <w:proofErr w:type="spellStart"/>
      <w:r>
        <w:rPr>
          <w:rFonts w:ascii="Times New Roman" w:hAnsi="Times New Roman" w:cs="Times New Roman"/>
          <w:sz w:val="20"/>
          <w:szCs w:val="20"/>
        </w:rPr>
        <w:t>cit</w:t>
      </w:r>
      <w:proofErr w:type="spellEnd"/>
      <w:r>
        <w:rPr>
          <w:rFonts w:ascii="Times New Roman" w:hAnsi="Times New Roman" w:cs="Times New Roman"/>
          <w:sz w:val="20"/>
          <w:szCs w:val="20"/>
        </w:rPr>
        <w:t xml:space="preserve"> (nota 12)</w:t>
      </w:r>
      <w:r w:rsidRPr="0078376C">
        <w:rPr>
          <w:rFonts w:ascii="Times New Roman" w:hAnsi="Times New Roman" w:cs="Times New Roman"/>
          <w:sz w:val="20"/>
          <w:szCs w:val="20"/>
        </w:rPr>
        <w:t>, pp. 3</w:t>
      </w:r>
      <w:r>
        <w:rPr>
          <w:rFonts w:ascii="Times New Roman" w:hAnsi="Times New Roman" w:cs="Times New Roman"/>
          <w:sz w:val="20"/>
          <w:szCs w:val="20"/>
          <w:lang w:val="de-DE"/>
        </w:rPr>
        <w:t>-</w:t>
      </w:r>
      <w:r w:rsidRPr="0078376C">
        <w:rPr>
          <w:rFonts w:ascii="Times New Roman" w:hAnsi="Times New Roman" w:cs="Times New Roman"/>
          <w:sz w:val="20"/>
          <w:szCs w:val="20"/>
          <w:lang w:val="de-DE"/>
        </w:rPr>
        <w:t>113</w:t>
      </w:r>
      <w:r w:rsidRPr="0078376C">
        <w:rPr>
          <w:rFonts w:ascii="Times New Roman" w:hAnsi="Times New Roman" w:cs="Times New Roman"/>
          <w:sz w:val="20"/>
          <w:szCs w:val="20"/>
        </w:rPr>
        <w:t xml:space="preserve">; </w:t>
      </w:r>
      <w:r w:rsidRPr="00972E74">
        <w:rPr>
          <w:rFonts w:ascii="Times New Roman" w:hAnsi="Times New Roman" w:cs="Times New Roman"/>
          <w:sz w:val="20"/>
          <w:szCs w:val="20"/>
        </w:rPr>
        <w:t xml:space="preserve">see also L. </w:t>
      </w:r>
      <w:proofErr w:type="spellStart"/>
      <w:r w:rsidRPr="00972E74">
        <w:rPr>
          <w:rFonts w:ascii="Times New Roman" w:hAnsi="Times New Roman" w:cs="Times New Roman"/>
          <w:smallCaps/>
          <w:sz w:val="20"/>
          <w:szCs w:val="20"/>
        </w:rPr>
        <w:t>Gougaud</w:t>
      </w:r>
      <w:proofErr w:type="spellEnd"/>
      <w:r>
        <w:rPr>
          <w:rFonts w:ascii="Times New Roman" w:hAnsi="Times New Roman" w:cs="Times New Roman"/>
          <w:sz w:val="20"/>
          <w:szCs w:val="20"/>
        </w:rPr>
        <w:t xml:space="preserve">, </w:t>
      </w:r>
      <w:r w:rsidRPr="00972E74">
        <w:rPr>
          <w:rFonts w:ascii="Times New Roman" w:hAnsi="Times New Roman" w:cs="Times New Roman"/>
          <w:i/>
          <w:sz w:val="20"/>
          <w:szCs w:val="20"/>
        </w:rPr>
        <w:t>Christianity in Celtic lands</w:t>
      </w:r>
      <w:r w:rsidRPr="00972E74">
        <w:rPr>
          <w:rFonts w:ascii="Times New Roman" w:hAnsi="Times New Roman" w:cs="Times New Roman"/>
          <w:sz w:val="20"/>
          <w:szCs w:val="20"/>
        </w:rPr>
        <w:t xml:space="preserve">, London, 1932, </w:t>
      </w:r>
      <w:proofErr w:type="spellStart"/>
      <w:r w:rsidRPr="00972E74">
        <w:rPr>
          <w:rFonts w:ascii="Times New Roman" w:hAnsi="Times New Roman" w:cs="Times New Roman"/>
          <w:sz w:val="20"/>
          <w:szCs w:val="20"/>
        </w:rPr>
        <w:t>repr</w:t>
      </w:r>
      <w:proofErr w:type="spellEnd"/>
      <w:r w:rsidRPr="00972E74">
        <w:rPr>
          <w:rFonts w:ascii="Times New Roman" w:hAnsi="Times New Roman" w:cs="Times New Roman"/>
          <w:sz w:val="20"/>
          <w:szCs w:val="20"/>
        </w:rPr>
        <w:t>. Dublin, 1992, pp. 185</w:t>
      </w:r>
      <w:r>
        <w:rPr>
          <w:rFonts w:ascii="Times New Roman" w:hAnsi="Times New Roman" w:cs="Times New Roman"/>
          <w:sz w:val="20"/>
          <w:szCs w:val="20"/>
        </w:rPr>
        <w:t>-</w:t>
      </w:r>
      <w:r w:rsidRPr="00972E74">
        <w:rPr>
          <w:rFonts w:ascii="Times New Roman" w:hAnsi="Times New Roman" w:cs="Times New Roman"/>
          <w:sz w:val="20"/>
          <w:szCs w:val="20"/>
        </w:rPr>
        <w:t xml:space="preserve">201; </w:t>
      </w:r>
      <w:r>
        <w:rPr>
          <w:rFonts w:ascii="Times New Roman" w:hAnsi="Times New Roman" w:cs="Times New Roman"/>
          <w:sz w:val="20"/>
          <w:szCs w:val="20"/>
        </w:rPr>
        <w:t xml:space="preserve">P. </w:t>
      </w:r>
      <w:proofErr w:type="spellStart"/>
      <w:r w:rsidRPr="00EB6E1D">
        <w:rPr>
          <w:rFonts w:ascii="Times New Roman" w:hAnsi="Times New Roman" w:cs="Times New Roman"/>
          <w:smallCaps/>
          <w:sz w:val="20"/>
          <w:szCs w:val="20"/>
        </w:rPr>
        <w:t>Grosjean</w:t>
      </w:r>
      <w:proofErr w:type="spellEnd"/>
      <w:r>
        <w:rPr>
          <w:rFonts w:ascii="Times New Roman" w:hAnsi="Times New Roman" w:cs="Times New Roman"/>
          <w:sz w:val="20"/>
          <w:szCs w:val="20"/>
        </w:rPr>
        <w:t xml:space="preserve">, </w:t>
      </w:r>
      <w:proofErr w:type="spellStart"/>
      <w:r w:rsidRPr="00972E74">
        <w:rPr>
          <w:rFonts w:ascii="Times New Roman" w:hAnsi="Times New Roman" w:cs="Times New Roman"/>
          <w:i/>
          <w:sz w:val="20"/>
          <w:szCs w:val="20"/>
        </w:rPr>
        <w:t>Recherches</w:t>
      </w:r>
      <w:proofErr w:type="spellEnd"/>
      <w:r w:rsidRPr="00972E74">
        <w:rPr>
          <w:rFonts w:ascii="Times New Roman" w:hAnsi="Times New Roman" w:cs="Times New Roman"/>
          <w:i/>
          <w:sz w:val="20"/>
          <w:szCs w:val="20"/>
        </w:rPr>
        <w:t xml:space="preserve"> sur les debuts de la </w:t>
      </w:r>
      <w:proofErr w:type="spellStart"/>
      <w:r w:rsidRPr="00972E74">
        <w:rPr>
          <w:rFonts w:ascii="Times New Roman" w:hAnsi="Times New Roman" w:cs="Times New Roman"/>
          <w:i/>
          <w:sz w:val="20"/>
          <w:szCs w:val="20"/>
        </w:rPr>
        <w:t>controverse</w:t>
      </w:r>
      <w:proofErr w:type="spellEnd"/>
      <w:r w:rsidRPr="00972E74">
        <w:rPr>
          <w:rFonts w:ascii="Times New Roman" w:hAnsi="Times New Roman" w:cs="Times New Roman"/>
          <w:i/>
          <w:sz w:val="20"/>
          <w:szCs w:val="20"/>
        </w:rPr>
        <w:t xml:space="preserve"> </w:t>
      </w:r>
      <w:proofErr w:type="spellStart"/>
      <w:r>
        <w:rPr>
          <w:rFonts w:ascii="Times New Roman" w:hAnsi="Times New Roman" w:cs="Times New Roman"/>
          <w:i/>
          <w:sz w:val="20"/>
          <w:szCs w:val="20"/>
        </w:rPr>
        <w:t>p</w:t>
      </w:r>
      <w:r w:rsidRPr="00972E74">
        <w:rPr>
          <w:rFonts w:ascii="Times New Roman" w:hAnsi="Times New Roman" w:cs="Times New Roman"/>
          <w:i/>
          <w:sz w:val="20"/>
          <w:szCs w:val="20"/>
        </w:rPr>
        <w:t>ascale</w:t>
      </w:r>
      <w:proofErr w:type="spellEnd"/>
      <w:r w:rsidRPr="00972E74">
        <w:rPr>
          <w:rFonts w:ascii="Times New Roman" w:hAnsi="Times New Roman" w:cs="Times New Roman"/>
          <w:i/>
          <w:sz w:val="20"/>
          <w:szCs w:val="20"/>
        </w:rPr>
        <w:t xml:space="preserve"> chez les </w:t>
      </w:r>
      <w:proofErr w:type="spellStart"/>
      <w:r w:rsidRPr="00972E74">
        <w:rPr>
          <w:rFonts w:ascii="Times New Roman" w:hAnsi="Times New Roman" w:cs="Times New Roman"/>
          <w:i/>
          <w:sz w:val="20"/>
          <w:szCs w:val="20"/>
        </w:rPr>
        <w:t>Celtes</w:t>
      </w:r>
      <w:proofErr w:type="spellEnd"/>
      <w:r>
        <w:rPr>
          <w:rFonts w:ascii="Times New Roman" w:hAnsi="Times New Roman" w:cs="Times New Roman"/>
          <w:sz w:val="20"/>
          <w:szCs w:val="20"/>
        </w:rPr>
        <w:t>, in «</w:t>
      </w:r>
      <w:proofErr w:type="spellStart"/>
      <w:r w:rsidRPr="00EB6E1D">
        <w:rPr>
          <w:rFonts w:ascii="Times New Roman" w:hAnsi="Times New Roman" w:cs="Times New Roman"/>
          <w:sz w:val="20"/>
          <w:szCs w:val="20"/>
        </w:rPr>
        <w:t>Analecta</w:t>
      </w:r>
      <w:proofErr w:type="spellEnd"/>
      <w:r w:rsidRPr="00EB6E1D">
        <w:rPr>
          <w:rFonts w:ascii="Times New Roman" w:hAnsi="Times New Roman" w:cs="Times New Roman"/>
          <w:sz w:val="20"/>
          <w:szCs w:val="20"/>
        </w:rPr>
        <w:t xml:space="preserve"> </w:t>
      </w:r>
      <w:proofErr w:type="spellStart"/>
      <w:r w:rsidRPr="00EB6E1D">
        <w:rPr>
          <w:rFonts w:ascii="Times New Roman" w:hAnsi="Times New Roman" w:cs="Times New Roman"/>
          <w:sz w:val="20"/>
          <w:szCs w:val="20"/>
        </w:rPr>
        <w:t>Bollandiana</w:t>
      </w:r>
      <w:proofErr w:type="spellEnd"/>
      <w:r>
        <w:rPr>
          <w:rFonts w:ascii="Times New Roman" w:hAnsi="Times New Roman" w:cs="Times New Roman"/>
          <w:sz w:val="20"/>
          <w:szCs w:val="20"/>
        </w:rPr>
        <w:t>», 64</w:t>
      </w:r>
      <w:r w:rsidRPr="00972E74">
        <w:rPr>
          <w:rFonts w:ascii="Times New Roman" w:hAnsi="Times New Roman" w:cs="Times New Roman"/>
          <w:sz w:val="20"/>
          <w:szCs w:val="20"/>
        </w:rPr>
        <w:t xml:space="preserve"> (1946)</w:t>
      </w:r>
      <w:r>
        <w:rPr>
          <w:rFonts w:ascii="Times New Roman" w:hAnsi="Times New Roman" w:cs="Times New Roman"/>
          <w:sz w:val="20"/>
          <w:szCs w:val="20"/>
        </w:rPr>
        <w:t>, pp. 200-244</w:t>
      </w:r>
      <w:r w:rsidRPr="00972E74">
        <w:rPr>
          <w:rFonts w:ascii="Times New Roman" w:hAnsi="Times New Roman" w:cs="Times New Roman"/>
          <w:sz w:val="20"/>
          <w:szCs w:val="20"/>
        </w:rPr>
        <w:t xml:space="preserve">. </w:t>
      </w:r>
      <w:r w:rsidRPr="00937924">
        <w:rPr>
          <w:rFonts w:ascii="Times New Roman" w:hAnsi="Times New Roman" w:cs="Times New Roman"/>
          <w:sz w:val="20"/>
          <w:szCs w:val="20"/>
        </w:rPr>
        <w:t xml:space="preserve">The recent focus on the </w:t>
      </w:r>
      <w:proofErr w:type="gramStart"/>
      <w:r w:rsidRPr="00937924">
        <w:rPr>
          <w:rFonts w:ascii="Times New Roman" w:hAnsi="Times New Roman" w:cs="Times New Roman"/>
          <w:sz w:val="20"/>
          <w:szCs w:val="20"/>
        </w:rPr>
        <w:t>Insular</w:t>
      </w:r>
      <w:proofErr w:type="gramEnd"/>
      <w:r w:rsidRPr="00937924">
        <w:rPr>
          <w:rFonts w:ascii="Times New Roman" w:hAnsi="Times New Roman" w:cs="Times New Roman"/>
          <w:sz w:val="20"/>
          <w:szCs w:val="20"/>
        </w:rPr>
        <w:t xml:space="preserve"> controversy is exemplified by C. Corning, </w:t>
      </w:r>
      <w:r w:rsidRPr="00937924">
        <w:rPr>
          <w:rFonts w:ascii="Times New Roman" w:hAnsi="Times New Roman" w:cs="Times New Roman"/>
          <w:i/>
          <w:sz w:val="20"/>
          <w:szCs w:val="20"/>
        </w:rPr>
        <w:t>The Celtic and Roman traditions: conflict and consensus in the early medieval church</w:t>
      </w:r>
      <w:r w:rsidRPr="00937924">
        <w:rPr>
          <w:rFonts w:ascii="Times New Roman" w:hAnsi="Times New Roman" w:cs="Times New Roman"/>
          <w:sz w:val="20"/>
          <w:szCs w:val="20"/>
        </w:rPr>
        <w:t xml:space="preserve">, New York, 2006; see also T. M. </w:t>
      </w:r>
      <w:r w:rsidRPr="00937924">
        <w:rPr>
          <w:rFonts w:ascii="Times New Roman" w:hAnsi="Times New Roman" w:cs="Times New Roman"/>
          <w:smallCaps/>
          <w:sz w:val="20"/>
          <w:szCs w:val="20"/>
        </w:rPr>
        <w:t>Charles-Edwards</w:t>
      </w:r>
      <w:r w:rsidRPr="00937924">
        <w:rPr>
          <w:rFonts w:ascii="Times New Roman" w:hAnsi="Times New Roman" w:cs="Times New Roman"/>
          <w:sz w:val="20"/>
          <w:szCs w:val="20"/>
        </w:rPr>
        <w:t xml:space="preserve">, </w:t>
      </w:r>
      <w:r w:rsidRPr="00937924">
        <w:rPr>
          <w:rFonts w:ascii="Times New Roman" w:hAnsi="Times New Roman" w:cs="Times New Roman"/>
          <w:i/>
          <w:sz w:val="20"/>
          <w:szCs w:val="20"/>
        </w:rPr>
        <w:t>Early Christian Ireland</w:t>
      </w:r>
      <w:r w:rsidRPr="00937924">
        <w:rPr>
          <w:rFonts w:ascii="Times New Roman" w:hAnsi="Times New Roman" w:cs="Times New Roman"/>
          <w:sz w:val="20"/>
          <w:szCs w:val="20"/>
        </w:rPr>
        <w:t>, Cambridge, 2000, pp. 391</w:t>
      </w:r>
      <w:r>
        <w:rPr>
          <w:rFonts w:ascii="Times New Roman" w:hAnsi="Times New Roman" w:cs="Times New Roman"/>
          <w:sz w:val="20"/>
          <w:szCs w:val="20"/>
        </w:rPr>
        <w:t>-</w:t>
      </w:r>
      <w:r w:rsidRPr="00937924">
        <w:rPr>
          <w:rFonts w:ascii="Times New Roman" w:hAnsi="Times New Roman" w:cs="Times New Roman"/>
          <w:sz w:val="20"/>
          <w:szCs w:val="20"/>
        </w:rPr>
        <w:t xml:space="preserve">414. The best recent study is M. </w:t>
      </w:r>
      <w:proofErr w:type="spellStart"/>
      <w:r w:rsidRPr="00937924">
        <w:rPr>
          <w:rFonts w:ascii="Times New Roman" w:hAnsi="Times New Roman" w:cs="Times New Roman"/>
          <w:smallCaps/>
          <w:sz w:val="20"/>
          <w:szCs w:val="20"/>
        </w:rPr>
        <w:t>Ohashi</w:t>
      </w:r>
      <w:r w:rsidRPr="00937924">
        <w:rPr>
          <w:rFonts w:ascii="Times New Roman" w:hAnsi="Times New Roman" w:cs="Times New Roman"/>
          <w:sz w:val="20"/>
          <w:szCs w:val="20"/>
        </w:rPr>
        <w:t>’s</w:t>
      </w:r>
      <w:proofErr w:type="spellEnd"/>
      <w:r w:rsidRPr="00937924">
        <w:rPr>
          <w:rFonts w:ascii="Times New Roman" w:hAnsi="Times New Roman" w:cs="Times New Roman"/>
          <w:sz w:val="20"/>
          <w:szCs w:val="20"/>
        </w:rPr>
        <w:t xml:space="preserve"> unpublished 1999 Nagoya PhD thesis, </w:t>
      </w:r>
      <w:r w:rsidRPr="00937924">
        <w:rPr>
          <w:rFonts w:ascii="Times New Roman" w:hAnsi="Times New Roman" w:cs="Times New Roman"/>
          <w:i/>
          <w:sz w:val="20"/>
          <w:szCs w:val="20"/>
        </w:rPr>
        <w:t>The impact of the paschal controversy: computes, exegesis and church history in early Britain and Ireland</w:t>
      </w:r>
      <w:r>
        <w:rPr>
          <w:rFonts w:ascii="Times New Roman" w:hAnsi="Times New Roman" w:cs="Times New Roman"/>
          <w:sz w:val="20"/>
          <w:szCs w:val="20"/>
        </w:rPr>
        <w:t xml:space="preserve">; see also her visionary </w:t>
      </w:r>
      <w:r w:rsidRPr="00E272F6">
        <w:rPr>
          <w:rFonts w:ascii="Times New Roman" w:hAnsi="Times New Roman" w:cs="Times New Roman"/>
          <w:i/>
          <w:sz w:val="20"/>
          <w:szCs w:val="20"/>
        </w:rPr>
        <w:t xml:space="preserve">Theory and history: an interpretation of the paschal controversy in Bede’s </w:t>
      </w:r>
      <w:proofErr w:type="spellStart"/>
      <w:r w:rsidRPr="00E272F6">
        <w:rPr>
          <w:rFonts w:ascii="Times New Roman" w:hAnsi="Times New Roman" w:cs="Times New Roman"/>
          <w:i/>
          <w:sz w:val="20"/>
          <w:szCs w:val="20"/>
        </w:rPr>
        <w:t>Historia</w:t>
      </w:r>
      <w:proofErr w:type="spellEnd"/>
      <w:r w:rsidRPr="00E272F6">
        <w:rPr>
          <w:rFonts w:ascii="Times New Roman" w:hAnsi="Times New Roman" w:cs="Times New Roman"/>
          <w:i/>
          <w:sz w:val="20"/>
          <w:szCs w:val="20"/>
        </w:rPr>
        <w:t xml:space="preserve"> </w:t>
      </w:r>
      <w:proofErr w:type="spellStart"/>
      <w:r w:rsidRPr="00E272F6">
        <w:rPr>
          <w:rFonts w:ascii="Times New Roman" w:hAnsi="Times New Roman" w:cs="Times New Roman"/>
          <w:i/>
          <w:sz w:val="20"/>
          <w:szCs w:val="20"/>
        </w:rPr>
        <w:t>ecclesiastica</w:t>
      </w:r>
      <w:proofErr w:type="spellEnd"/>
      <w:r>
        <w:rPr>
          <w:rFonts w:ascii="Times New Roman" w:hAnsi="Times New Roman" w:cs="Times New Roman"/>
          <w:sz w:val="20"/>
          <w:szCs w:val="20"/>
        </w:rPr>
        <w:t xml:space="preserve">, in </w:t>
      </w:r>
      <w:proofErr w:type="spellStart"/>
      <w:r w:rsidRPr="00E272F6">
        <w:rPr>
          <w:rFonts w:ascii="Times New Roman" w:hAnsi="Times New Roman" w:cs="Times New Roman"/>
          <w:i/>
          <w:sz w:val="20"/>
          <w:szCs w:val="20"/>
        </w:rPr>
        <w:t>Bède</w:t>
      </w:r>
      <w:proofErr w:type="spellEnd"/>
      <w:r w:rsidRPr="00E272F6">
        <w:rPr>
          <w:rFonts w:ascii="Times New Roman" w:hAnsi="Times New Roman" w:cs="Times New Roman"/>
          <w:i/>
          <w:sz w:val="20"/>
          <w:szCs w:val="20"/>
        </w:rPr>
        <w:t xml:space="preserve"> le </w:t>
      </w:r>
      <w:proofErr w:type="spellStart"/>
      <w:r w:rsidRPr="00E272F6">
        <w:rPr>
          <w:rFonts w:ascii="Times New Roman" w:hAnsi="Times New Roman" w:cs="Times New Roman"/>
          <w:i/>
          <w:sz w:val="20"/>
          <w:szCs w:val="20"/>
        </w:rPr>
        <w:t>Vénérable</w:t>
      </w:r>
      <w:proofErr w:type="spellEnd"/>
      <w:r w:rsidRPr="00E272F6">
        <w:rPr>
          <w:rFonts w:ascii="Times New Roman" w:hAnsi="Times New Roman" w:cs="Times New Roman"/>
          <w:i/>
          <w:sz w:val="20"/>
          <w:szCs w:val="20"/>
        </w:rPr>
        <w:t xml:space="preserve">.: entre tradition et </w:t>
      </w:r>
      <w:proofErr w:type="spellStart"/>
      <w:r w:rsidRPr="00E272F6">
        <w:rPr>
          <w:rFonts w:ascii="Times New Roman" w:hAnsi="Times New Roman" w:cs="Times New Roman"/>
          <w:i/>
          <w:sz w:val="20"/>
          <w:szCs w:val="20"/>
        </w:rPr>
        <w:t>postérité</w:t>
      </w:r>
      <w:proofErr w:type="spellEnd"/>
      <w:r>
        <w:rPr>
          <w:rFonts w:ascii="Times New Roman" w:hAnsi="Times New Roman" w:cs="Times New Roman"/>
          <w:sz w:val="20"/>
          <w:szCs w:val="20"/>
        </w:rPr>
        <w:t xml:space="preserve">, ed. by S. </w:t>
      </w:r>
      <w:proofErr w:type="spellStart"/>
      <w:r>
        <w:rPr>
          <w:rFonts w:ascii="Times New Roman" w:hAnsi="Times New Roman" w:cs="Times New Roman"/>
          <w:sz w:val="20"/>
          <w:szCs w:val="20"/>
        </w:rPr>
        <w:t>Lebecq</w:t>
      </w:r>
      <w:proofErr w:type="spellEnd"/>
      <w:r>
        <w:rPr>
          <w:rFonts w:ascii="Times New Roman" w:hAnsi="Times New Roman" w:cs="Times New Roman"/>
          <w:sz w:val="20"/>
          <w:szCs w:val="20"/>
        </w:rPr>
        <w:t xml:space="preserve"> et al., Lille, 2005, 177-185.</w:t>
      </w:r>
      <w:r w:rsidRPr="00937924">
        <w:rPr>
          <w:rFonts w:ascii="Times New Roman" w:hAnsi="Times New Roman" w:cs="Times New Roman"/>
          <w:sz w:val="20"/>
          <w:szCs w:val="20"/>
        </w:rPr>
        <w:t xml:space="preserve"> </w:t>
      </w:r>
      <w:r w:rsidRPr="00ED29B1">
        <w:rPr>
          <w:rFonts w:ascii="Times New Roman" w:hAnsi="Times New Roman" w:cs="Times New Roman"/>
          <w:sz w:val="20"/>
          <w:szCs w:val="20"/>
        </w:rPr>
        <w:t xml:space="preserve">For a </w:t>
      </w:r>
      <w:r>
        <w:rPr>
          <w:rFonts w:ascii="Times New Roman" w:hAnsi="Times New Roman" w:cs="Times New Roman"/>
          <w:sz w:val="20"/>
          <w:szCs w:val="20"/>
        </w:rPr>
        <w:t>new approach to the question</w:t>
      </w:r>
      <w:r w:rsidRPr="00ED29B1">
        <w:rPr>
          <w:rFonts w:ascii="Times New Roman" w:hAnsi="Times New Roman" w:cs="Times New Roman"/>
          <w:sz w:val="20"/>
          <w:szCs w:val="20"/>
        </w:rPr>
        <w:t xml:space="preserve">, with a strong focus on the differences between the </w:t>
      </w:r>
      <w:proofErr w:type="spellStart"/>
      <w:r w:rsidRPr="00ED29B1">
        <w:rPr>
          <w:rFonts w:ascii="Times New Roman" w:hAnsi="Times New Roman" w:cs="Times New Roman"/>
          <w:sz w:val="20"/>
          <w:szCs w:val="20"/>
        </w:rPr>
        <w:t>Dionysiac</w:t>
      </w:r>
      <w:proofErr w:type="spellEnd"/>
      <w:r w:rsidRPr="00ED29B1">
        <w:rPr>
          <w:rFonts w:ascii="Times New Roman" w:hAnsi="Times New Roman" w:cs="Times New Roman"/>
          <w:sz w:val="20"/>
          <w:szCs w:val="20"/>
        </w:rPr>
        <w:t xml:space="preserve"> and the Victorian Easter reckonings, see </w:t>
      </w:r>
      <w:proofErr w:type="spellStart"/>
      <w:r w:rsidRPr="00ED29B1">
        <w:rPr>
          <w:rFonts w:ascii="Times New Roman" w:hAnsi="Times New Roman" w:cs="Times New Roman"/>
          <w:smallCaps/>
          <w:sz w:val="20"/>
          <w:szCs w:val="20"/>
        </w:rPr>
        <w:t>Warntjes</w:t>
      </w:r>
      <w:proofErr w:type="spellEnd"/>
      <w:r>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Victorius</w:t>
      </w:r>
      <w:proofErr w:type="spellEnd"/>
      <w:r w:rsidRPr="00B67102">
        <w:rPr>
          <w:rFonts w:ascii="Times New Roman" w:hAnsi="Times New Roman" w:cs="Times New Roman"/>
          <w:i/>
          <w:sz w:val="20"/>
          <w:szCs w:val="20"/>
        </w:rPr>
        <w:t xml:space="preserve"> vs Dionysius</w:t>
      </w:r>
      <w:r w:rsidRPr="00ED29B1">
        <w:rPr>
          <w:rFonts w:ascii="Times New Roman" w:hAnsi="Times New Roman" w:cs="Times New Roman"/>
          <w:sz w:val="20"/>
          <w:szCs w:val="20"/>
        </w:rPr>
        <w:t>.</w:t>
      </w:r>
      <w:r>
        <w:rPr>
          <w:rFonts w:ascii="Times New Roman" w:hAnsi="Times New Roman" w:cs="Times New Roman"/>
          <w:sz w:val="20"/>
          <w:szCs w:val="20"/>
        </w:rPr>
        <w:t xml:space="preserve"> See also the case studies by L. </w:t>
      </w:r>
      <w:proofErr w:type="spellStart"/>
      <w:r w:rsidRPr="000064B2">
        <w:rPr>
          <w:rFonts w:ascii="Times New Roman" w:hAnsi="Times New Roman" w:cs="Times New Roman"/>
          <w:smallCaps/>
          <w:sz w:val="20"/>
          <w:szCs w:val="20"/>
        </w:rPr>
        <w:t>Holford-Strevens</w:t>
      </w:r>
      <w:proofErr w:type="spellEnd"/>
      <w:r>
        <w:rPr>
          <w:rFonts w:ascii="Times New Roman" w:hAnsi="Times New Roman" w:cs="Times New Roman"/>
          <w:sz w:val="20"/>
          <w:szCs w:val="20"/>
        </w:rPr>
        <w:t xml:space="preserve">, </w:t>
      </w:r>
      <w:r w:rsidRPr="000064B2">
        <w:rPr>
          <w:rFonts w:ascii="Times New Roman" w:hAnsi="Times New Roman" w:cs="Times New Roman"/>
          <w:i/>
          <w:sz w:val="20"/>
          <w:szCs w:val="20"/>
        </w:rPr>
        <w:t xml:space="preserve">Marital discord in </w:t>
      </w:r>
      <w:proofErr w:type="spellStart"/>
      <w:r w:rsidRPr="000064B2">
        <w:rPr>
          <w:rFonts w:ascii="Times New Roman" w:hAnsi="Times New Roman" w:cs="Times New Roman"/>
          <w:i/>
          <w:sz w:val="20"/>
          <w:szCs w:val="20"/>
        </w:rPr>
        <w:t>Northumbria</w:t>
      </w:r>
      <w:proofErr w:type="spellEnd"/>
      <w:r w:rsidRPr="000064B2">
        <w:rPr>
          <w:rFonts w:ascii="Times New Roman" w:hAnsi="Times New Roman" w:cs="Times New Roman"/>
          <w:i/>
          <w:sz w:val="20"/>
          <w:szCs w:val="20"/>
        </w:rPr>
        <w:t>: Lent and Easter, his and hers</w:t>
      </w:r>
      <w:r>
        <w:rPr>
          <w:rFonts w:ascii="Times New Roman" w:hAnsi="Times New Roman" w:cs="Times New Roman"/>
          <w:sz w:val="20"/>
          <w:szCs w:val="20"/>
        </w:rPr>
        <w:t xml:space="preserve">, </w:t>
      </w:r>
      <w:r w:rsidRPr="00B67102">
        <w:rPr>
          <w:rFonts w:ascii="Times New Roman" w:hAnsi="Times New Roman" w:cs="Times New Roman"/>
          <w:sz w:val="20"/>
          <w:szCs w:val="20"/>
        </w:rPr>
        <w:t xml:space="preserve">in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and its cultural context</w:t>
      </w:r>
      <w:r w:rsidRPr="00B67102">
        <w:rPr>
          <w:rFonts w:ascii="Times New Roman" w:hAnsi="Times New Roman" w:cs="Times New Roman"/>
          <w:sz w:val="20"/>
          <w:szCs w:val="20"/>
        </w:rPr>
        <w:t xml:space="preserve">, ed. </w:t>
      </w:r>
      <w:proofErr w:type="spellStart"/>
      <w:r w:rsidRPr="00B67102">
        <w:rPr>
          <w:rFonts w:ascii="Times New Roman" w:hAnsi="Times New Roman" w:cs="Times New Roman"/>
          <w:sz w:val="20"/>
          <w:szCs w:val="20"/>
        </w:rPr>
        <w:t>Warntjes</w:t>
      </w:r>
      <w:proofErr w:type="spellEnd"/>
      <w:r w:rsidRPr="00B67102">
        <w:rPr>
          <w:rFonts w:ascii="Times New Roman" w:hAnsi="Times New Roman" w:cs="Times New Roman"/>
          <w:sz w:val="20"/>
          <w:szCs w:val="20"/>
        </w:rPr>
        <w:t xml:space="preserve"> and Ó </w:t>
      </w:r>
      <w:proofErr w:type="spellStart"/>
      <w:r w:rsidRPr="00B67102">
        <w:rPr>
          <w:rFonts w:ascii="Times New Roman" w:hAnsi="Times New Roman" w:cs="Times New Roman"/>
          <w:sz w:val="20"/>
          <w:szCs w:val="20"/>
        </w:rPr>
        <w:t>Cróinín</w:t>
      </w:r>
      <w:proofErr w:type="spellEnd"/>
      <w:r w:rsidRPr="00B67102">
        <w:rPr>
          <w:rFonts w:ascii="Times New Roman" w:hAnsi="Times New Roman" w:cs="Times New Roman"/>
          <w:sz w:val="20"/>
          <w:szCs w:val="20"/>
        </w:rPr>
        <w:t>, pp.</w:t>
      </w:r>
      <w:r>
        <w:rPr>
          <w:rFonts w:ascii="Times New Roman" w:hAnsi="Times New Roman" w:cs="Times New Roman"/>
          <w:sz w:val="20"/>
          <w:szCs w:val="20"/>
        </w:rPr>
        <w:t xml:space="preserve"> 143-158; E. T. </w:t>
      </w:r>
      <w:r w:rsidRPr="00972E74">
        <w:rPr>
          <w:rFonts w:ascii="Times New Roman" w:hAnsi="Times New Roman" w:cs="Times New Roman"/>
          <w:smallCaps/>
          <w:sz w:val="20"/>
          <w:szCs w:val="20"/>
        </w:rPr>
        <w:t>Dailey</w:t>
      </w:r>
      <w:r>
        <w:rPr>
          <w:rFonts w:ascii="Times New Roman" w:hAnsi="Times New Roman" w:cs="Times New Roman"/>
          <w:sz w:val="20"/>
          <w:szCs w:val="20"/>
        </w:rPr>
        <w:t xml:space="preserve">, </w:t>
      </w:r>
      <w:r w:rsidRPr="000064B2">
        <w:rPr>
          <w:rFonts w:ascii="Times New Roman" w:hAnsi="Times New Roman" w:cs="Times New Roman"/>
          <w:i/>
          <w:sz w:val="20"/>
          <w:szCs w:val="20"/>
        </w:rPr>
        <w:t xml:space="preserve">To choose one Easter from three: </w:t>
      </w:r>
      <w:proofErr w:type="spellStart"/>
      <w:r w:rsidRPr="000064B2">
        <w:rPr>
          <w:rFonts w:ascii="Times New Roman" w:hAnsi="Times New Roman" w:cs="Times New Roman"/>
          <w:i/>
          <w:sz w:val="20"/>
          <w:szCs w:val="20"/>
        </w:rPr>
        <w:t>Oswiu’s</w:t>
      </w:r>
      <w:proofErr w:type="spellEnd"/>
      <w:r w:rsidRPr="000064B2">
        <w:rPr>
          <w:rFonts w:ascii="Times New Roman" w:hAnsi="Times New Roman" w:cs="Times New Roman"/>
          <w:i/>
          <w:sz w:val="20"/>
          <w:szCs w:val="20"/>
        </w:rPr>
        <w:t xml:space="preserve"> decision and the Northumbrian synod of AD 664</w:t>
      </w:r>
      <w:r>
        <w:rPr>
          <w:rFonts w:ascii="Times New Roman" w:hAnsi="Times New Roman" w:cs="Times New Roman"/>
          <w:sz w:val="20"/>
          <w:szCs w:val="20"/>
        </w:rPr>
        <w:t>, in «</w:t>
      </w:r>
      <w:proofErr w:type="spellStart"/>
      <w:r w:rsidRPr="00887B1E">
        <w:rPr>
          <w:rFonts w:ascii="Times New Roman" w:hAnsi="Times New Roman" w:cs="Times New Roman"/>
          <w:sz w:val="20"/>
          <w:szCs w:val="20"/>
        </w:rPr>
        <w:t>Peritia</w:t>
      </w:r>
      <w:proofErr w:type="spellEnd"/>
      <w:r>
        <w:rPr>
          <w:rFonts w:ascii="Times New Roman" w:hAnsi="Times New Roman" w:cs="Times New Roman"/>
          <w:sz w:val="20"/>
          <w:szCs w:val="20"/>
        </w:rPr>
        <w:t>», 26 (2015), pp. 47-64.</w:t>
      </w:r>
    </w:p>
  </w:footnote>
  <w:footnote w:id="48">
    <w:p w14:paraId="63EE3171" w14:textId="7418CA82" w:rsidR="00887B1E" w:rsidRPr="00B67102" w:rsidRDefault="00887B1E">
      <w:pPr>
        <w:pStyle w:val="Testonotaapidipagina"/>
        <w:rPr>
          <w:rFonts w:ascii="Times New Roman" w:hAnsi="Times New Roman" w:cs="Times New Roman"/>
          <w:sz w:val="20"/>
          <w:szCs w:val="20"/>
        </w:rPr>
      </w:pPr>
      <w:r w:rsidRPr="001D465F">
        <w:rPr>
          <w:rStyle w:val="Rimandonotaapidipagina"/>
          <w:rFonts w:ascii="Times New Roman" w:hAnsi="Times New Roman" w:cs="Times New Roman"/>
          <w:sz w:val="20"/>
          <w:szCs w:val="20"/>
        </w:rPr>
        <w:footnoteRef/>
      </w:r>
      <w:r w:rsidRPr="001D465F">
        <w:rPr>
          <w:rFonts w:ascii="Times New Roman" w:hAnsi="Times New Roman" w:cs="Times New Roman"/>
          <w:sz w:val="20"/>
          <w:szCs w:val="20"/>
        </w:rPr>
        <w:t xml:space="preserve"> It may suffice here to quote </w:t>
      </w:r>
      <w:proofErr w:type="spellStart"/>
      <w:r w:rsidRPr="001D465F">
        <w:rPr>
          <w:rFonts w:ascii="Times New Roman" w:hAnsi="Times New Roman" w:cs="Times New Roman"/>
          <w:smallCaps/>
          <w:sz w:val="20"/>
          <w:szCs w:val="20"/>
        </w:rPr>
        <w:t>Levison</w:t>
      </w:r>
      <w:r w:rsidRPr="001D465F">
        <w:rPr>
          <w:rFonts w:ascii="Times New Roman" w:hAnsi="Times New Roman" w:cs="Times New Roman"/>
          <w:sz w:val="20"/>
          <w:szCs w:val="20"/>
        </w:rPr>
        <w:t>’s</w:t>
      </w:r>
      <w:proofErr w:type="spellEnd"/>
      <w:r w:rsidRPr="001D465F">
        <w:rPr>
          <w:rFonts w:ascii="Times New Roman" w:hAnsi="Times New Roman" w:cs="Times New Roman"/>
          <w:sz w:val="20"/>
          <w:szCs w:val="20"/>
        </w:rPr>
        <w:t xml:space="preserve"> classic, </w:t>
      </w:r>
      <w:r w:rsidRPr="001D465F">
        <w:rPr>
          <w:rFonts w:ascii="Times New Roman" w:hAnsi="Times New Roman" w:cs="Times New Roman"/>
          <w:i/>
          <w:sz w:val="20"/>
          <w:szCs w:val="20"/>
        </w:rPr>
        <w:t>Bede as historian</w:t>
      </w:r>
      <w:r w:rsidRPr="001D465F">
        <w:rPr>
          <w:rFonts w:ascii="Times New Roman" w:hAnsi="Times New Roman" w:cs="Times New Roman"/>
          <w:sz w:val="20"/>
          <w:szCs w:val="20"/>
        </w:rPr>
        <w:t xml:space="preserve">, </w:t>
      </w:r>
      <w:r>
        <w:rPr>
          <w:rFonts w:ascii="Times New Roman" w:hAnsi="Times New Roman" w:cs="Times New Roman"/>
          <w:sz w:val="20"/>
          <w:szCs w:val="20"/>
        </w:rPr>
        <w:t xml:space="preserve">in </w:t>
      </w:r>
      <w:r>
        <w:rPr>
          <w:rFonts w:ascii="Times New Roman" w:hAnsi="Times New Roman" w:cs="Times New Roman"/>
          <w:smallCaps/>
          <w:sz w:val="20"/>
          <w:szCs w:val="20"/>
        </w:rPr>
        <w:t>I</w:t>
      </w:r>
      <w:r w:rsidRPr="001D465F">
        <w:rPr>
          <w:rFonts w:ascii="Times New Roman" w:hAnsi="Times New Roman" w:cs="Times New Roman"/>
          <w:smallCaps/>
          <w:sz w:val="20"/>
          <w:szCs w:val="20"/>
        </w:rPr>
        <w:t>d</w:t>
      </w:r>
      <w:r>
        <w:rPr>
          <w:rFonts w:ascii="Times New Roman" w:hAnsi="Times New Roman" w:cs="Times New Roman"/>
          <w:smallCaps/>
          <w:sz w:val="20"/>
          <w:szCs w:val="20"/>
        </w:rPr>
        <w:t>.</w:t>
      </w:r>
      <w:r>
        <w:rPr>
          <w:rFonts w:ascii="Times New Roman" w:hAnsi="Times New Roman" w:cs="Times New Roman"/>
          <w:sz w:val="20"/>
          <w:szCs w:val="20"/>
        </w:rPr>
        <w:t xml:space="preserve">, </w:t>
      </w:r>
      <w:proofErr w:type="spellStart"/>
      <w:r w:rsidRPr="001D465F">
        <w:rPr>
          <w:rFonts w:ascii="Times New Roman" w:hAnsi="Times New Roman" w:cs="Times New Roman"/>
          <w:i/>
          <w:sz w:val="20"/>
          <w:szCs w:val="20"/>
        </w:rPr>
        <w:t>Aus</w:t>
      </w:r>
      <w:proofErr w:type="spellEnd"/>
      <w:r w:rsidRPr="001D465F">
        <w:rPr>
          <w:rFonts w:ascii="Times New Roman" w:hAnsi="Times New Roman" w:cs="Times New Roman"/>
          <w:i/>
          <w:sz w:val="20"/>
          <w:szCs w:val="20"/>
        </w:rPr>
        <w:t xml:space="preserve"> </w:t>
      </w:r>
      <w:proofErr w:type="spellStart"/>
      <w:r w:rsidRPr="001D465F">
        <w:rPr>
          <w:rFonts w:ascii="Times New Roman" w:hAnsi="Times New Roman" w:cs="Times New Roman"/>
          <w:i/>
          <w:sz w:val="20"/>
          <w:szCs w:val="20"/>
        </w:rPr>
        <w:t>rheinischer</w:t>
      </w:r>
      <w:proofErr w:type="spellEnd"/>
      <w:r w:rsidRPr="001D465F">
        <w:rPr>
          <w:rFonts w:ascii="Times New Roman" w:hAnsi="Times New Roman" w:cs="Times New Roman"/>
          <w:i/>
          <w:sz w:val="20"/>
          <w:szCs w:val="20"/>
        </w:rPr>
        <w:t xml:space="preserve"> und </w:t>
      </w:r>
      <w:proofErr w:type="spellStart"/>
      <w:r w:rsidRPr="001D465F">
        <w:rPr>
          <w:rFonts w:ascii="Times New Roman" w:hAnsi="Times New Roman" w:cs="Times New Roman"/>
          <w:i/>
          <w:sz w:val="20"/>
          <w:szCs w:val="20"/>
        </w:rPr>
        <w:t>fränkischer</w:t>
      </w:r>
      <w:proofErr w:type="spellEnd"/>
      <w:r w:rsidRPr="001D465F">
        <w:rPr>
          <w:rFonts w:ascii="Times New Roman" w:hAnsi="Times New Roman" w:cs="Times New Roman"/>
          <w:i/>
          <w:sz w:val="20"/>
          <w:szCs w:val="20"/>
        </w:rPr>
        <w:t xml:space="preserve"> </w:t>
      </w:r>
      <w:proofErr w:type="spellStart"/>
      <w:r w:rsidRPr="001D465F">
        <w:rPr>
          <w:rFonts w:ascii="Times New Roman" w:hAnsi="Times New Roman" w:cs="Times New Roman"/>
          <w:i/>
          <w:sz w:val="20"/>
          <w:szCs w:val="20"/>
        </w:rPr>
        <w:t>Frühzeit</w:t>
      </w:r>
      <w:proofErr w:type="spellEnd"/>
      <w:r w:rsidRPr="001D465F">
        <w:rPr>
          <w:rFonts w:ascii="Times New Roman" w:hAnsi="Times New Roman" w:cs="Times New Roman"/>
          <w:i/>
          <w:sz w:val="20"/>
          <w:szCs w:val="20"/>
        </w:rPr>
        <w:t xml:space="preserve">: </w:t>
      </w:r>
      <w:proofErr w:type="spellStart"/>
      <w:r w:rsidRPr="001D465F">
        <w:rPr>
          <w:rFonts w:ascii="Times New Roman" w:hAnsi="Times New Roman" w:cs="Times New Roman"/>
          <w:i/>
          <w:sz w:val="20"/>
          <w:szCs w:val="20"/>
        </w:rPr>
        <w:t>ausgewählte</w:t>
      </w:r>
      <w:proofErr w:type="spellEnd"/>
      <w:r w:rsidRPr="001D465F">
        <w:rPr>
          <w:rFonts w:ascii="Times New Roman" w:hAnsi="Times New Roman" w:cs="Times New Roman"/>
          <w:i/>
          <w:sz w:val="20"/>
          <w:szCs w:val="20"/>
        </w:rPr>
        <w:t xml:space="preserve"> </w:t>
      </w:r>
      <w:proofErr w:type="spellStart"/>
      <w:r w:rsidRPr="001D465F">
        <w:rPr>
          <w:rFonts w:ascii="Times New Roman" w:hAnsi="Times New Roman" w:cs="Times New Roman"/>
          <w:i/>
          <w:sz w:val="20"/>
          <w:szCs w:val="20"/>
        </w:rPr>
        <w:t>Aufsätze</w:t>
      </w:r>
      <w:proofErr w:type="spellEnd"/>
      <w:r>
        <w:rPr>
          <w:rFonts w:ascii="Times New Roman" w:hAnsi="Times New Roman" w:cs="Times New Roman"/>
          <w:sz w:val="20"/>
          <w:szCs w:val="20"/>
        </w:rPr>
        <w:t xml:space="preserve">, Düsseldorf, 1948, </w:t>
      </w:r>
      <w:r w:rsidRPr="001D465F">
        <w:rPr>
          <w:rFonts w:ascii="Times New Roman" w:hAnsi="Times New Roman" w:cs="Times New Roman"/>
          <w:sz w:val="20"/>
          <w:szCs w:val="20"/>
        </w:rPr>
        <w:t>p</w:t>
      </w:r>
      <w:r>
        <w:rPr>
          <w:rFonts w:ascii="Times New Roman" w:hAnsi="Times New Roman" w:cs="Times New Roman"/>
          <w:sz w:val="20"/>
          <w:szCs w:val="20"/>
        </w:rPr>
        <w:t>p</w:t>
      </w:r>
      <w:r w:rsidRPr="001D465F">
        <w:rPr>
          <w:rFonts w:ascii="Times New Roman" w:hAnsi="Times New Roman" w:cs="Times New Roman"/>
          <w:sz w:val="20"/>
          <w:szCs w:val="20"/>
        </w:rPr>
        <w:t xml:space="preserve">. </w:t>
      </w:r>
      <w:r>
        <w:rPr>
          <w:rFonts w:ascii="Times New Roman" w:hAnsi="Times New Roman" w:cs="Times New Roman"/>
          <w:sz w:val="20"/>
          <w:szCs w:val="20"/>
        </w:rPr>
        <w:t>347-382</w:t>
      </w:r>
      <w:r w:rsidRPr="001D465F">
        <w:rPr>
          <w:rFonts w:ascii="Times New Roman" w:hAnsi="Times New Roman" w:cs="Times New Roman"/>
          <w:sz w:val="20"/>
          <w:szCs w:val="20"/>
        </w:rPr>
        <w:t>:</w:t>
      </w:r>
      <w:r>
        <w:rPr>
          <w:rFonts w:ascii="Times New Roman" w:hAnsi="Times New Roman" w:cs="Times New Roman"/>
          <w:sz w:val="20"/>
          <w:szCs w:val="20"/>
        </w:rPr>
        <w:t xml:space="preserve"> 378:</w:t>
      </w:r>
      <w:r w:rsidRPr="001D465F">
        <w:rPr>
          <w:rFonts w:ascii="Times New Roman" w:hAnsi="Times New Roman" w:cs="Times New Roman"/>
          <w:sz w:val="20"/>
          <w:szCs w:val="20"/>
        </w:rPr>
        <w:t xml:space="preserve"> </w:t>
      </w:r>
      <w:r>
        <w:rPr>
          <w:rFonts w:ascii="Times New Roman" w:hAnsi="Times New Roman" w:cs="Times New Roman"/>
          <w:sz w:val="20"/>
          <w:szCs w:val="20"/>
        </w:rPr>
        <w:t>«</w:t>
      </w:r>
      <w:r w:rsidRPr="001D465F">
        <w:rPr>
          <w:rFonts w:ascii="Times New Roman" w:hAnsi="Times New Roman" w:cs="Times New Roman"/>
          <w:sz w:val="20"/>
          <w:szCs w:val="20"/>
          <w:lang w:val="en-GB"/>
        </w:rPr>
        <w:t xml:space="preserve">The principle of sincerity and veracity thus marks him [i.e. Bede] as a real historian, within the </w:t>
      </w:r>
      <w:proofErr w:type="spellStart"/>
      <w:r w:rsidRPr="001D465F">
        <w:rPr>
          <w:rFonts w:ascii="Times New Roman" w:hAnsi="Times New Roman" w:cs="Times New Roman"/>
          <w:sz w:val="20"/>
          <w:szCs w:val="20"/>
          <w:lang w:val="en-GB"/>
        </w:rPr>
        <w:t>limitis</w:t>
      </w:r>
      <w:proofErr w:type="spellEnd"/>
      <w:r w:rsidRPr="001D465F">
        <w:rPr>
          <w:rFonts w:ascii="Times New Roman" w:hAnsi="Times New Roman" w:cs="Times New Roman"/>
          <w:sz w:val="20"/>
          <w:szCs w:val="20"/>
          <w:lang w:val="en-GB"/>
        </w:rPr>
        <w:t xml:space="preserve"> of his time</w:t>
      </w:r>
      <w:r>
        <w:rPr>
          <w:rFonts w:ascii="Times New Roman" w:hAnsi="Times New Roman" w:cs="Times New Roman"/>
          <w:sz w:val="20"/>
          <w:szCs w:val="20"/>
          <w:lang w:val="en-GB"/>
        </w:rPr>
        <w:t>»</w:t>
      </w:r>
      <w:r w:rsidRPr="001D465F">
        <w:rPr>
          <w:rFonts w:ascii="Times New Roman" w:hAnsi="Times New Roman" w:cs="Times New Roman"/>
          <w:sz w:val="20"/>
          <w:szCs w:val="20"/>
          <w:lang w:val="en-GB"/>
        </w:rPr>
        <w:t>.</w:t>
      </w:r>
      <w:r w:rsidRPr="001D465F">
        <w:rPr>
          <w:rFonts w:ascii="Times New Roman" w:hAnsi="Times New Roman" w:cs="Times New Roman"/>
          <w:sz w:val="20"/>
          <w:szCs w:val="20"/>
        </w:rPr>
        <w:t xml:space="preserve"> </w:t>
      </w:r>
    </w:p>
  </w:footnote>
  <w:footnote w:id="49">
    <w:p w14:paraId="4702431A" w14:textId="266DD26C"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See above. </w:t>
      </w:r>
    </w:p>
  </w:footnote>
  <w:footnote w:id="50">
    <w:p w14:paraId="67959297" w14:textId="143D0A88"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In a 532-year Easter table, Easter Sunday falls within a range of 35 days. </w:t>
      </w:r>
      <w:proofErr w:type="spellStart"/>
      <w:r w:rsidRPr="00B67102">
        <w:rPr>
          <w:rFonts w:ascii="Times New Roman" w:hAnsi="Times New Roman" w:cs="Times New Roman"/>
          <w:sz w:val="20"/>
          <w:szCs w:val="20"/>
        </w:rPr>
        <w:t>Victorius</w:t>
      </w:r>
      <w:proofErr w:type="spellEnd"/>
      <w:r w:rsidRPr="00B67102">
        <w:rPr>
          <w:rFonts w:ascii="Times New Roman" w:hAnsi="Times New Roman" w:cs="Times New Roman"/>
          <w:sz w:val="20"/>
          <w:szCs w:val="20"/>
        </w:rPr>
        <w:t xml:space="preserve">’ brief seems to have been that Easter Sunday had to fall after the spring equinox of 21 March, but not later than 24 April. This left him with only 34 days, 22 March to 24 April.  In four years, AP 18, 113, 360, 455 (= AD 577, 672, 919, 1014), Easter Sunday should have fallen on either 21 March or 25 April, which was against </w:t>
      </w:r>
      <w:proofErr w:type="spellStart"/>
      <w:r w:rsidRPr="00B67102">
        <w:rPr>
          <w:rFonts w:ascii="Times New Roman" w:hAnsi="Times New Roman" w:cs="Times New Roman"/>
          <w:sz w:val="20"/>
          <w:szCs w:val="20"/>
        </w:rPr>
        <w:t>Victorius</w:t>
      </w:r>
      <w:proofErr w:type="spellEnd"/>
      <w:r w:rsidRPr="00B67102">
        <w:rPr>
          <w:rFonts w:ascii="Times New Roman" w:hAnsi="Times New Roman" w:cs="Times New Roman"/>
          <w:sz w:val="20"/>
          <w:szCs w:val="20"/>
        </w:rPr>
        <w:t xml:space="preserve">’ instructions. This created considerable confusion in AD 577 and 672; for AD 577, see </w:t>
      </w:r>
      <w:r w:rsidRPr="00E27C0A">
        <w:rPr>
          <w:rFonts w:ascii="Times New Roman" w:hAnsi="Times New Roman" w:cs="Times New Roman"/>
          <w:smallCaps/>
          <w:sz w:val="20"/>
          <w:szCs w:val="20"/>
        </w:rPr>
        <w:t>Gregory of Tours</w:t>
      </w:r>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Decem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libri</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historiarum</w:t>
      </w:r>
      <w:proofErr w:type="spellEnd"/>
      <w:r>
        <w:rPr>
          <w:rFonts w:ascii="Times New Roman" w:hAnsi="Times New Roman" w:cs="Times New Roman"/>
          <w:sz w:val="20"/>
          <w:szCs w:val="20"/>
        </w:rPr>
        <w:t xml:space="preserve">, V 17, </w:t>
      </w:r>
      <w:r w:rsidRPr="00B67102">
        <w:rPr>
          <w:rFonts w:ascii="Times New Roman" w:hAnsi="Times New Roman" w:cs="Times New Roman"/>
          <w:sz w:val="20"/>
          <w:szCs w:val="20"/>
        </w:rPr>
        <w:t xml:space="preserve">ed. </w:t>
      </w:r>
      <w:proofErr w:type="spellStart"/>
      <w:r w:rsidRPr="00E27C0A">
        <w:rPr>
          <w:rFonts w:ascii="Times New Roman" w:hAnsi="Times New Roman" w:cs="Times New Roman"/>
          <w:smallCaps/>
          <w:sz w:val="20"/>
          <w:szCs w:val="20"/>
        </w:rPr>
        <w:t>Krusch</w:t>
      </w:r>
      <w:proofErr w:type="spellEnd"/>
      <w:r w:rsidRPr="00B67102">
        <w:rPr>
          <w:rFonts w:ascii="Times New Roman" w:hAnsi="Times New Roman" w:cs="Times New Roman"/>
          <w:sz w:val="20"/>
          <w:szCs w:val="20"/>
        </w:rPr>
        <w:t xml:space="preserve"> in </w:t>
      </w:r>
      <w:r w:rsidRPr="00E27C0A">
        <w:rPr>
          <w:rFonts w:ascii="Times New Roman" w:hAnsi="Times New Roman" w:cs="Times New Roman"/>
          <w:i/>
          <w:sz w:val="20"/>
          <w:szCs w:val="20"/>
        </w:rPr>
        <w:t>M</w:t>
      </w:r>
      <w:r>
        <w:rPr>
          <w:rFonts w:ascii="Times New Roman" w:hAnsi="Times New Roman" w:cs="Times New Roman"/>
          <w:i/>
          <w:sz w:val="20"/>
          <w:szCs w:val="20"/>
        </w:rPr>
        <w:t>.</w:t>
      </w:r>
      <w:r w:rsidRPr="00E27C0A">
        <w:rPr>
          <w:rFonts w:ascii="Times New Roman" w:hAnsi="Times New Roman" w:cs="Times New Roman"/>
          <w:i/>
          <w:sz w:val="20"/>
          <w:szCs w:val="20"/>
        </w:rPr>
        <w:t>G</w:t>
      </w:r>
      <w:r>
        <w:rPr>
          <w:rFonts w:ascii="Times New Roman" w:hAnsi="Times New Roman" w:cs="Times New Roman"/>
          <w:i/>
          <w:sz w:val="20"/>
          <w:szCs w:val="20"/>
        </w:rPr>
        <w:t>.</w:t>
      </w:r>
      <w:r w:rsidRPr="00E27C0A">
        <w:rPr>
          <w:rFonts w:ascii="Times New Roman" w:hAnsi="Times New Roman" w:cs="Times New Roman"/>
          <w:i/>
          <w:sz w:val="20"/>
          <w:szCs w:val="20"/>
        </w:rPr>
        <w:t>H</w:t>
      </w:r>
      <w:r>
        <w:rPr>
          <w:rFonts w:ascii="Times New Roman" w:hAnsi="Times New Roman" w:cs="Times New Roman"/>
          <w:i/>
          <w:sz w:val="20"/>
          <w:szCs w:val="20"/>
        </w:rPr>
        <w:t>.</w:t>
      </w:r>
      <w:r w:rsidRPr="00E27C0A">
        <w:rPr>
          <w:rFonts w:ascii="Times New Roman" w:hAnsi="Times New Roman" w:cs="Times New Roman"/>
          <w:i/>
          <w:sz w:val="20"/>
          <w:szCs w:val="20"/>
        </w:rPr>
        <w:t xml:space="preserve"> SS </w:t>
      </w:r>
      <w:proofErr w:type="spellStart"/>
      <w:r w:rsidRPr="00E27C0A">
        <w:rPr>
          <w:rFonts w:ascii="Times New Roman" w:hAnsi="Times New Roman" w:cs="Times New Roman"/>
          <w:i/>
          <w:sz w:val="20"/>
          <w:szCs w:val="20"/>
        </w:rPr>
        <w:t>rer</w:t>
      </w:r>
      <w:proofErr w:type="spellEnd"/>
      <w:r w:rsidRPr="00E27C0A">
        <w:rPr>
          <w:rFonts w:ascii="Times New Roman" w:hAnsi="Times New Roman" w:cs="Times New Roman"/>
          <w:i/>
          <w:sz w:val="20"/>
          <w:szCs w:val="20"/>
        </w:rPr>
        <w:t xml:space="preserve">. </w:t>
      </w:r>
      <w:proofErr w:type="spellStart"/>
      <w:r w:rsidRPr="00E27C0A">
        <w:rPr>
          <w:rFonts w:ascii="Times New Roman" w:hAnsi="Times New Roman" w:cs="Times New Roman"/>
          <w:i/>
          <w:sz w:val="20"/>
          <w:szCs w:val="20"/>
        </w:rPr>
        <w:t>Merov</w:t>
      </w:r>
      <w:proofErr w:type="spellEnd"/>
      <w:r w:rsidRPr="00E27C0A">
        <w:rPr>
          <w:rFonts w:ascii="Times New Roman" w:hAnsi="Times New Roman" w:cs="Times New Roman"/>
          <w:i/>
          <w:sz w:val="20"/>
          <w:szCs w:val="20"/>
        </w:rPr>
        <w:t>.</w:t>
      </w:r>
      <w:r>
        <w:rPr>
          <w:rFonts w:ascii="Times New Roman" w:hAnsi="Times New Roman" w:cs="Times New Roman"/>
          <w:sz w:val="20"/>
          <w:szCs w:val="20"/>
        </w:rPr>
        <w:t>,</w:t>
      </w:r>
      <w:r w:rsidRPr="00B67102">
        <w:rPr>
          <w:rFonts w:ascii="Times New Roman" w:hAnsi="Times New Roman" w:cs="Times New Roman"/>
          <w:sz w:val="20"/>
          <w:szCs w:val="20"/>
        </w:rPr>
        <w:t xml:space="preserve"> 1,1, </w:t>
      </w:r>
      <w:r>
        <w:rPr>
          <w:rFonts w:ascii="Times New Roman" w:hAnsi="Times New Roman" w:cs="Times New Roman"/>
          <w:sz w:val="20"/>
          <w:szCs w:val="20"/>
        </w:rPr>
        <w:t xml:space="preserve">p. </w:t>
      </w:r>
      <w:r w:rsidRPr="00B67102">
        <w:rPr>
          <w:rFonts w:ascii="Times New Roman" w:hAnsi="Times New Roman" w:cs="Times New Roman"/>
          <w:sz w:val="20"/>
          <w:szCs w:val="20"/>
        </w:rPr>
        <w:t xml:space="preserve">215); for AD 672, see I.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AD 672 </w:t>
      </w:r>
      <w:r w:rsidR="00B81B80">
        <w:rPr>
          <w:rFonts w:ascii="Times New Roman" w:hAnsi="Times New Roman" w:cs="Times New Roman"/>
          <w:i/>
          <w:sz w:val="20"/>
          <w:szCs w:val="20"/>
        </w:rPr>
        <w:t>-</w:t>
      </w:r>
      <w:r w:rsidRPr="00B67102">
        <w:rPr>
          <w:rFonts w:ascii="Times New Roman" w:hAnsi="Times New Roman" w:cs="Times New Roman"/>
          <w:i/>
          <w:sz w:val="20"/>
          <w:szCs w:val="20"/>
        </w:rPr>
        <w:t xml:space="preserve"> The apex of apocalyptic thought in the early medieval Latin West?</w:t>
      </w:r>
      <w:r w:rsidRPr="00B67102">
        <w:rPr>
          <w:rFonts w:ascii="Times New Roman" w:hAnsi="Times New Roman" w:cs="Times New Roman"/>
          <w:sz w:val="20"/>
          <w:szCs w:val="20"/>
        </w:rPr>
        <w:t xml:space="preserve">, in </w:t>
      </w:r>
      <w:r w:rsidRPr="00B67102">
        <w:rPr>
          <w:rFonts w:ascii="Times New Roman" w:hAnsi="Times New Roman" w:cs="Times New Roman"/>
          <w:i/>
          <w:sz w:val="20"/>
          <w:szCs w:val="20"/>
        </w:rPr>
        <w:t>Making ends meet: cross-cultural perspectives on the end of times in medieval Christianity, Islam and Buddhism</w:t>
      </w:r>
      <w:r w:rsidRPr="00B67102">
        <w:rPr>
          <w:rFonts w:ascii="Times New Roman" w:hAnsi="Times New Roman" w:cs="Times New Roman"/>
          <w:sz w:val="20"/>
          <w:szCs w:val="20"/>
        </w:rPr>
        <w:t xml:space="preserve">, ed. by V. </w:t>
      </w:r>
      <w:proofErr w:type="spellStart"/>
      <w:r w:rsidRPr="00B67102">
        <w:rPr>
          <w:rFonts w:ascii="Times New Roman" w:hAnsi="Times New Roman" w:cs="Times New Roman"/>
          <w:sz w:val="20"/>
          <w:szCs w:val="20"/>
        </w:rPr>
        <w:t>Wieser</w:t>
      </w:r>
      <w:proofErr w:type="spellEnd"/>
      <w:r w:rsidRPr="00B67102">
        <w:rPr>
          <w:rFonts w:ascii="Times New Roman" w:hAnsi="Times New Roman" w:cs="Times New Roman"/>
          <w:sz w:val="20"/>
          <w:szCs w:val="20"/>
        </w:rPr>
        <w:t xml:space="preserve"> and V. </w:t>
      </w:r>
      <w:proofErr w:type="spellStart"/>
      <w:r w:rsidRPr="00B67102">
        <w:rPr>
          <w:rFonts w:ascii="Times New Roman" w:hAnsi="Times New Roman" w:cs="Times New Roman"/>
          <w:sz w:val="20"/>
          <w:szCs w:val="20"/>
        </w:rPr>
        <w:t>Eltschinger</w:t>
      </w:r>
      <w:proofErr w:type="spellEnd"/>
      <w:r w:rsidRPr="00B67102">
        <w:rPr>
          <w:rFonts w:ascii="Times New Roman" w:hAnsi="Times New Roman" w:cs="Times New Roman"/>
          <w:sz w:val="20"/>
          <w:szCs w:val="20"/>
        </w:rPr>
        <w:t xml:space="preserve">, Berlin, 2019. For other details seventh- and eighth-century </w:t>
      </w:r>
      <w:proofErr w:type="spellStart"/>
      <w:r w:rsidRPr="00B67102">
        <w:rPr>
          <w:rFonts w:ascii="Times New Roman" w:hAnsi="Times New Roman" w:cs="Times New Roman"/>
          <w:sz w:val="20"/>
          <w:szCs w:val="20"/>
        </w:rPr>
        <w:t>computists</w:t>
      </w:r>
      <w:proofErr w:type="spellEnd"/>
      <w:r w:rsidRPr="00B67102">
        <w:rPr>
          <w:rFonts w:ascii="Times New Roman" w:hAnsi="Times New Roman" w:cs="Times New Roman"/>
          <w:sz w:val="20"/>
          <w:szCs w:val="20"/>
        </w:rPr>
        <w:t xml:space="preserve"> held against </w:t>
      </w:r>
      <w:proofErr w:type="spellStart"/>
      <w:r w:rsidRPr="00B67102">
        <w:rPr>
          <w:rFonts w:ascii="Times New Roman" w:hAnsi="Times New Roman" w:cs="Times New Roman"/>
          <w:sz w:val="20"/>
          <w:szCs w:val="20"/>
        </w:rPr>
        <w:t>Victorius</w:t>
      </w:r>
      <w:proofErr w:type="spellEnd"/>
      <w:r w:rsidRPr="00B67102">
        <w:rPr>
          <w:rFonts w:ascii="Times New Roman" w:hAnsi="Times New Roman" w:cs="Times New Roman"/>
          <w:sz w:val="20"/>
          <w:szCs w:val="20"/>
        </w:rPr>
        <w:t xml:space="preserve">, rightly or wrongly, see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Victorius</w:t>
      </w:r>
      <w:proofErr w:type="spellEnd"/>
      <w:r w:rsidRPr="00B67102">
        <w:rPr>
          <w:rFonts w:ascii="Times New Roman" w:hAnsi="Times New Roman" w:cs="Times New Roman"/>
          <w:i/>
          <w:sz w:val="20"/>
          <w:szCs w:val="20"/>
        </w:rPr>
        <w:t xml:space="preserve"> vs Dionysius</w:t>
      </w:r>
      <w:r w:rsidR="00B81B80">
        <w:rPr>
          <w:rFonts w:ascii="Times New Roman" w:hAnsi="Times New Roman" w:cs="Times New Roman"/>
          <w:sz w:val="20"/>
          <w:szCs w:val="20"/>
        </w:rPr>
        <w:t xml:space="preserve"> cit. (</w:t>
      </w:r>
      <w:proofErr w:type="spellStart"/>
      <w:r w:rsidR="00B81B80">
        <w:rPr>
          <w:rFonts w:ascii="Times New Roman" w:hAnsi="Times New Roman" w:cs="Times New Roman"/>
          <w:sz w:val="20"/>
          <w:szCs w:val="20"/>
        </w:rPr>
        <w:t>nota</w:t>
      </w:r>
      <w:proofErr w:type="spellEnd"/>
      <w:r w:rsidR="00B81B80">
        <w:rPr>
          <w:rFonts w:ascii="Times New Roman" w:hAnsi="Times New Roman" w:cs="Times New Roman"/>
          <w:sz w:val="20"/>
          <w:szCs w:val="20"/>
        </w:rPr>
        <w:t xml:space="preserve"> 47)</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pp. </w:t>
      </w:r>
      <w:r w:rsidR="00B81B80">
        <w:rPr>
          <w:rFonts w:ascii="Times New Roman" w:hAnsi="Times New Roman" w:cs="Times New Roman"/>
          <w:sz w:val="20"/>
          <w:szCs w:val="20"/>
        </w:rPr>
        <w:t>83-</w:t>
      </w:r>
      <w:r>
        <w:rPr>
          <w:rFonts w:ascii="Times New Roman" w:hAnsi="Times New Roman" w:cs="Times New Roman"/>
          <w:sz w:val="20"/>
          <w:szCs w:val="20"/>
        </w:rPr>
        <w:t>8</w:t>
      </w:r>
      <w:r w:rsidRPr="00B67102">
        <w:rPr>
          <w:rFonts w:ascii="Times New Roman" w:hAnsi="Times New Roman" w:cs="Times New Roman"/>
          <w:sz w:val="20"/>
          <w:szCs w:val="20"/>
        </w:rPr>
        <w:t>7.</w:t>
      </w:r>
    </w:p>
  </w:footnote>
  <w:footnote w:id="51">
    <w:p w14:paraId="39A259C1" w14:textId="032DC76B"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Followers of </w:t>
      </w:r>
      <w:proofErr w:type="spellStart"/>
      <w:r w:rsidRPr="00B67102">
        <w:rPr>
          <w:rFonts w:ascii="Times New Roman" w:hAnsi="Times New Roman" w:cs="Times New Roman"/>
          <w:sz w:val="20"/>
          <w:szCs w:val="20"/>
        </w:rPr>
        <w:t>Victorius</w:t>
      </w:r>
      <w:proofErr w:type="spellEnd"/>
      <w:r w:rsidRPr="00B67102">
        <w:rPr>
          <w:rFonts w:ascii="Times New Roman" w:hAnsi="Times New Roman" w:cs="Times New Roman"/>
          <w:sz w:val="20"/>
          <w:szCs w:val="20"/>
        </w:rPr>
        <w:t xml:space="preserve"> confronted adherents of Dionysius with this issue in the seventh century. Bede was aware of this problem, but glossed over it with sarcasm and reference to Biblical and patristic authority. 10</w:t>
      </w:r>
      <w:r w:rsidRPr="00B67102">
        <w:rPr>
          <w:rFonts w:ascii="Times New Roman" w:hAnsi="Times New Roman" w:cs="Times New Roman"/>
          <w:sz w:val="20"/>
          <w:szCs w:val="20"/>
          <w:vertAlign w:val="superscript"/>
        </w:rPr>
        <w:t>th</w:t>
      </w:r>
      <w:r w:rsidRPr="00B67102">
        <w:rPr>
          <w:rFonts w:ascii="Times New Roman" w:hAnsi="Times New Roman" w:cs="Times New Roman"/>
          <w:sz w:val="20"/>
          <w:szCs w:val="20"/>
        </w:rPr>
        <w:t>- to 12</w:t>
      </w:r>
      <w:r w:rsidRPr="00B67102">
        <w:rPr>
          <w:rFonts w:ascii="Times New Roman" w:hAnsi="Times New Roman" w:cs="Times New Roman"/>
          <w:sz w:val="20"/>
          <w:szCs w:val="20"/>
          <w:vertAlign w:val="superscript"/>
        </w:rPr>
        <w:t>th</w:t>
      </w:r>
      <w:r w:rsidRPr="00B67102">
        <w:rPr>
          <w:rFonts w:ascii="Times New Roman" w:hAnsi="Times New Roman" w:cs="Times New Roman"/>
          <w:sz w:val="20"/>
          <w:szCs w:val="20"/>
        </w:rPr>
        <w:t xml:space="preserve">-century </w:t>
      </w:r>
      <w:proofErr w:type="spellStart"/>
      <w:r w:rsidRPr="00B67102">
        <w:rPr>
          <w:rFonts w:ascii="Times New Roman" w:hAnsi="Times New Roman" w:cs="Times New Roman"/>
          <w:sz w:val="20"/>
          <w:szCs w:val="20"/>
        </w:rPr>
        <w:t>computists</w:t>
      </w:r>
      <w:proofErr w:type="spellEnd"/>
      <w:r w:rsidRPr="00B67102">
        <w:rPr>
          <w:rFonts w:ascii="Times New Roman" w:hAnsi="Times New Roman" w:cs="Times New Roman"/>
          <w:sz w:val="20"/>
          <w:szCs w:val="20"/>
        </w:rPr>
        <w:t xml:space="preserve">, from </w:t>
      </w:r>
      <w:proofErr w:type="spellStart"/>
      <w:r w:rsidRPr="00B67102">
        <w:rPr>
          <w:rFonts w:ascii="Times New Roman" w:hAnsi="Times New Roman" w:cs="Times New Roman"/>
          <w:sz w:val="20"/>
          <w:szCs w:val="20"/>
        </w:rPr>
        <w:t>Abbo</w:t>
      </w:r>
      <w:proofErr w:type="spellEnd"/>
      <w:r w:rsidRPr="00B67102">
        <w:rPr>
          <w:rFonts w:ascii="Times New Roman" w:hAnsi="Times New Roman" w:cs="Times New Roman"/>
          <w:sz w:val="20"/>
          <w:szCs w:val="20"/>
        </w:rPr>
        <w:t xml:space="preserve"> of Fleury to </w:t>
      </w:r>
      <w:proofErr w:type="spellStart"/>
      <w:r w:rsidRPr="00B67102">
        <w:rPr>
          <w:rFonts w:ascii="Times New Roman" w:hAnsi="Times New Roman" w:cs="Times New Roman"/>
          <w:sz w:val="20"/>
          <w:szCs w:val="20"/>
        </w:rPr>
        <w:t>Heimo</w:t>
      </w:r>
      <w:proofErr w:type="spellEnd"/>
      <w:r w:rsidRPr="00B67102">
        <w:rPr>
          <w:rFonts w:ascii="Times New Roman" w:hAnsi="Times New Roman" w:cs="Times New Roman"/>
          <w:sz w:val="20"/>
          <w:szCs w:val="20"/>
        </w:rPr>
        <w:t xml:space="preserve"> of Bamberg, were unimpressed by Bede’s handling of the issue, and recalculated the incarnation era in an attempt to </w:t>
      </w:r>
      <w:proofErr w:type="spellStart"/>
      <w:r w:rsidRPr="00B67102">
        <w:rPr>
          <w:rFonts w:ascii="Times New Roman" w:hAnsi="Times New Roman" w:cs="Times New Roman"/>
          <w:sz w:val="20"/>
          <w:szCs w:val="20"/>
        </w:rPr>
        <w:t>synchronise</w:t>
      </w:r>
      <w:proofErr w:type="spellEnd"/>
      <w:r w:rsidRPr="00B67102">
        <w:rPr>
          <w:rFonts w:ascii="Times New Roman" w:hAnsi="Times New Roman" w:cs="Times New Roman"/>
          <w:sz w:val="20"/>
          <w:szCs w:val="20"/>
        </w:rPr>
        <w:t xml:space="preserve"> this linear time line with the explicit data provided in the Gospels. See </w:t>
      </w:r>
      <w:proofErr w:type="spellStart"/>
      <w:r w:rsidRPr="00C914B1">
        <w:rPr>
          <w:rFonts w:ascii="Times New Roman" w:hAnsi="Times New Roman" w:cs="Times New Roman"/>
          <w:sz w:val="20"/>
          <w:szCs w:val="20"/>
        </w:rPr>
        <w:t>nn</w:t>
      </w:r>
      <w:proofErr w:type="spellEnd"/>
      <w:r w:rsidRPr="00C914B1">
        <w:rPr>
          <w:rFonts w:ascii="Times New Roman" w:hAnsi="Times New Roman" w:cs="Times New Roman"/>
          <w:sz w:val="20"/>
          <w:szCs w:val="20"/>
        </w:rPr>
        <w:t xml:space="preserve">. </w:t>
      </w:r>
      <w:r>
        <w:rPr>
          <w:rFonts w:ascii="Times New Roman" w:hAnsi="Times New Roman" w:cs="Times New Roman"/>
          <w:sz w:val="20"/>
          <w:szCs w:val="20"/>
        </w:rPr>
        <w:t>64</w:t>
      </w:r>
      <w:r w:rsidR="00B81B80">
        <w:rPr>
          <w:rFonts w:ascii="Times New Roman" w:hAnsi="Times New Roman" w:cs="Times New Roman"/>
          <w:sz w:val="20"/>
          <w:szCs w:val="20"/>
          <w:lang w:val="de-DE"/>
        </w:rPr>
        <w:t>-</w:t>
      </w:r>
      <w:r>
        <w:rPr>
          <w:rFonts w:ascii="Times New Roman" w:hAnsi="Times New Roman" w:cs="Times New Roman"/>
          <w:sz w:val="20"/>
          <w:szCs w:val="20"/>
          <w:lang w:val="de-DE"/>
        </w:rPr>
        <w:t>67</w:t>
      </w:r>
      <w:r w:rsidRPr="00B67102">
        <w:rPr>
          <w:rFonts w:ascii="Times New Roman" w:hAnsi="Times New Roman" w:cs="Times New Roman"/>
          <w:sz w:val="20"/>
          <w:szCs w:val="20"/>
        </w:rPr>
        <w:t xml:space="preserve"> below.</w:t>
      </w:r>
    </w:p>
  </w:footnote>
  <w:footnote w:id="52">
    <w:p w14:paraId="07163FA2" w14:textId="4888EA8E" w:rsidR="00887B1E" w:rsidRPr="001C4AC6" w:rsidRDefault="00887B1E" w:rsidP="001F76B9">
      <w:pPr>
        <w:widowControl w:val="0"/>
        <w:autoSpaceDE w:val="0"/>
        <w:autoSpaceDN w:val="0"/>
        <w:adjustRightInd w:val="0"/>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Admonitio</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generalis</w:t>
      </w:r>
      <w:proofErr w:type="spellEnd"/>
      <w:r>
        <w:rPr>
          <w:rFonts w:ascii="Times New Roman" w:hAnsi="Times New Roman" w:cs="Times New Roman"/>
          <w:sz w:val="20"/>
          <w:szCs w:val="20"/>
        </w:rPr>
        <w:t xml:space="preserve">, 72, </w:t>
      </w:r>
      <w:r w:rsidRPr="00B67102">
        <w:rPr>
          <w:rFonts w:ascii="Times New Roman" w:hAnsi="Times New Roman" w:cs="Times New Roman"/>
          <w:sz w:val="20"/>
          <w:szCs w:val="20"/>
        </w:rPr>
        <w:t xml:space="preserve">ed. </w:t>
      </w:r>
      <w:r w:rsidRPr="001C4AC6">
        <w:rPr>
          <w:rFonts w:ascii="Times New Roman" w:hAnsi="Times New Roman" w:cs="Times New Roman"/>
          <w:sz w:val="20"/>
          <w:szCs w:val="20"/>
        </w:rPr>
        <w:t xml:space="preserve">H. </w:t>
      </w:r>
      <w:proofErr w:type="spellStart"/>
      <w:r w:rsidRPr="00996EE4">
        <w:rPr>
          <w:rFonts w:ascii="Times New Roman" w:hAnsi="Times New Roman" w:cs="Times New Roman"/>
          <w:smallCaps/>
          <w:sz w:val="20"/>
          <w:szCs w:val="20"/>
        </w:rPr>
        <w:t>Mordek</w:t>
      </w:r>
      <w:proofErr w:type="spellEnd"/>
      <w:r w:rsidRPr="001C4AC6">
        <w:rPr>
          <w:rFonts w:ascii="Times New Roman" w:hAnsi="Times New Roman" w:cs="Times New Roman"/>
          <w:sz w:val="20"/>
          <w:szCs w:val="20"/>
        </w:rPr>
        <w:t xml:space="preserve">, K. </w:t>
      </w:r>
      <w:proofErr w:type="spellStart"/>
      <w:r w:rsidRPr="00996EE4">
        <w:rPr>
          <w:rFonts w:ascii="Times New Roman" w:hAnsi="Times New Roman" w:cs="Times New Roman"/>
          <w:smallCaps/>
          <w:sz w:val="20"/>
          <w:szCs w:val="20"/>
        </w:rPr>
        <w:t>Zechiel-Eckes</w:t>
      </w:r>
      <w:proofErr w:type="spellEnd"/>
      <w:r>
        <w:rPr>
          <w:rFonts w:ascii="Times New Roman" w:hAnsi="Times New Roman" w:cs="Times New Roman"/>
          <w:sz w:val="20"/>
          <w:szCs w:val="20"/>
        </w:rPr>
        <w:t xml:space="preserve">, and M. </w:t>
      </w:r>
      <w:proofErr w:type="spellStart"/>
      <w:r w:rsidRPr="00996EE4">
        <w:rPr>
          <w:rFonts w:ascii="Times New Roman" w:hAnsi="Times New Roman" w:cs="Times New Roman"/>
          <w:smallCaps/>
          <w:sz w:val="20"/>
          <w:szCs w:val="20"/>
        </w:rPr>
        <w:t>Glatthaar</w:t>
      </w:r>
      <w:proofErr w:type="spellEnd"/>
      <w:r>
        <w:rPr>
          <w:rFonts w:ascii="Times New Roman" w:hAnsi="Times New Roman" w:cs="Times New Roman"/>
          <w:sz w:val="20"/>
          <w:szCs w:val="20"/>
        </w:rPr>
        <w:t xml:space="preserve">, </w:t>
      </w:r>
      <w:r w:rsidRPr="00996EE4">
        <w:rPr>
          <w:rFonts w:ascii="Times New Roman" w:hAnsi="Times New Roman" w:cs="Times New Roman"/>
          <w:i/>
          <w:sz w:val="20"/>
          <w:szCs w:val="20"/>
        </w:rPr>
        <w:t xml:space="preserve">Die </w:t>
      </w:r>
      <w:proofErr w:type="spellStart"/>
      <w:r w:rsidRPr="00996EE4">
        <w:rPr>
          <w:rFonts w:ascii="Times New Roman" w:hAnsi="Times New Roman" w:cs="Times New Roman"/>
          <w:i/>
          <w:sz w:val="20"/>
          <w:szCs w:val="20"/>
        </w:rPr>
        <w:t>Admonitio</w:t>
      </w:r>
      <w:proofErr w:type="spellEnd"/>
      <w:r w:rsidRPr="00996EE4">
        <w:rPr>
          <w:rFonts w:ascii="Times New Roman" w:hAnsi="Times New Roman" w:cs="Times New Roman"/>
          <w:i/>
          <w:sz w:val="20"/>
          <w:szCs w:val="20"/>
        </w:rPr>
        <w:t xml:space="preserve"> </w:t>
      </w:r>
      <w:proofErr w:type="spellStart"/>
      <w:r w:rsidRPr="00996EE4">
        <w:rPr>
          <w:rFonts w:ascii="Times New Roman" w:hAnsi="Times New Roman" w:cs="Times New Roman"/>
          <w:i/>
          <w:sz w:val="20"/>
          <w:szCs w:val="20"/>
        </w:rPr>
        <w:t>generalis</w:t>
      </w:r>
      <w:proofErr w:type="spellEnd"/>
      <w:r w:rsidRPr="00996EE4">
        <w:rPr>
          <w:rFonts w:ascii="Times New Roman" w:hAnsi="Times New Roman" w:cs="Times New Roman"/>
          <w:i/>
          <w:sz w:val="20"/>
          <w:szCs w:val="20"/>
        </w:rPr>
        <w:t xml:space="preserve">, </w:t>
      </w:r>
      <w:proofErr w:type="spellStart"/>
      <w:r w:rsidRPr="00996EE4">
        <w:rPr>
          <w:rFonts w:ascii="Times New Roman" w:hAnsi="Times New Roman" w:cs="Times New Roman"/>
          <w:i/>
          <w:sz w:val="20"/>
          <w:szCs w:val="20"/>
        </w:rPr>
        <w:t>Karls</w:t>
      </w:r>
      <w:proofErr w:type="spellEnd"/>
      <w:r w:rsidRPr="00996EE4">
        <w:rPr>
          <w:rFonts w:ascii="Times New Roman" w:hAnsi="Times New Roman" w:cs="Times New Roman"/>
          <w:i/>
          <w:sz w:val="20"/>
          <w:szCs w:val="20"/>
        </w:rPr>
        <w:t xml:space="preserve"> des </w:t>
      </w:r>
      <w:proofErr w:type="spellStart"/>
      <w:r w:rsidRPr="00996EE4">
        <w:rPr>
          <w:rFonts w:ascii="Times New Roman" w:hAnsi="Times New Roman" w:cs="Times New Roman"/>
          <w:i/>
          <w:sz w:val="20"/>
          <w:szCs w:val="20"/>
        </w:rPr>
        <w:t>Großen</w:t>
      </w:r>
      <w:proofErr w:type="spellEnd"/>
      <w:r>
        <w:rPr>
          <w:rFonts w:ascii="Times New Roman" w:hAnsi="Times New Roman" w:cs="Times New Roman"/>
          <w:sz w:val="20"/>
          <w:szCs w:val="20"/>
        </w:rPr>
        <w:t>, Hannover, 2012</w:t>
      </w:r>
      <w:r w:rsidRPr="00B67102">
        <w:rPr>
          <w:rFonts w:ascii="Times New Roman" w:hAnsi="Times New Roman" w:cs="Times New Roman"/>
          <w:sz w:val="20"/>
          <w:szCs w:val="20"/>
        </w:rPr>
        <w:t>:</w:t>
      </w:r>
      <w:r>
        <w:rPr>
          <w:rFonts w:ascii="Times New Roman" w:hAnsi="Times New Roman" w:cs="Times New Roman"/>
          <w:sz w:val="20"/>
          <w:szCs w:val="20"/>
        </w:rPr>
        <w:t xml:space="preserve"> </w:t>
      </w:r>
      <w:r w:rsidRPr="00B45101">
        <w:rPr>
          <w:rFonts w:ascii="Times New Roman" w:hAnsi="Times New Roman" w:cs="Times New Roman"/>
          <w:i/>
          <w:sz w:val="20"/>
          <w:szCs w:val="20"/>
        </w:rPr>
        <w:t xml:space="preserve">Et </w:t>
      </w:r>
      <w:proofErr w:type="spellStart"/>
      <w:r w:rsidRPr="00B45101">
        <w:rPr>
          <w:rFonts w:ascii="Times New Roman" w:hAnsi="Times New Roman" w:cs="Times New Roman"/>
          <w:i/>
          <w:sz w:val="20"/>
          <w:szCs w:val="20"/>
        </w:rPr>
        <w:t>ut</w:t>
      </w:r>
      <w:proofErr w:type="spellEnd"/>
      <w:r w:rsidRPr="00B45101">
        <w:rPr>
          <w:rFonts w:ascii="Times New Roman" w:hAnsi="Times New Roman" w:cs="Times New Roman"/>
          <w:i/>
          <w:sz w:val="20"/>
          <w:szCs w:val="20"/>
        </w:rPr>
        <w:t xml:space="preserve"> </w:t>
      </w:r>
      <w:proofErr w:type="spellStart"/>
      <w:r w:rsidRPr="00B45101">
        <w:rPr>
          <w:rFonts w:ascii="Times New Roman" w:hAnsi="Times New Roman" w:cs="Times New Roman"/>
          <w:i/>
          <w:sz w:val="20"/>
          <w:szCs w:val="20"/>
        </w:rPr>
        <w:t>scolae</w:t>
      </w:r>
      <w:proofErr w:type="spellEnd"/>
      <w:r w:rsidRPr="00B45101">
        <w:rPr>
          <w:rFonts w:ascii="Times New Roman" w:hAnsi="Times New Roman" w:cs="Times New Roman"/>
          <w:i/>
          <w:sz w:val="20"/>
          <w:szCs w:val="20"/>
        </w:rPr>
        <w:t xml:space="preserve"> </w:t>
      </w:r>
      <w:proofErr w:type="spellStart"/>
      <w:r w:rsidRPr="00B45101">
        <w:rPr>
          <w:rFonts w:ascii="Times New Roman" w:hAnsi="Times New Roman" w:cs="Times New Roman"/>
          <w:i/>
          <w:sz w:val="20"/>
          <w:szCs w:val="20"/>
        </w:rPr>
        <w:t>legentium</w:t>
      </w:r>
      <w:proofErr w:type="spellEnd"/>
      <w:r w:rsidRPr="00B45101">
        <w:rPr>
          <w:rFonts w:ascii="Times New Roman" w:hAnsi="Times New Roman" w:cs="Times New Roman"/>
          <w:i/>
          <w:sz w:val="20"/>
          <w:szCs w:val="20"/>
        </w:rPr>
        <w:t xml:space="preserve"> </w:t>
      </w:r>
      <w:proofErr w:type="spellStart"/>
      <w:r w:rsidRPr="00B45101">
        <w:rPr>
          <w:rFonts w:ascii="Times New Roman" w:hAnsi="Times New Roman" w:cs="Times New Roman"/>
          <w:i/>
          <w:sz w:val="20"/>
          <w:szCs w:val="20"/>
        </w:rPr>
        <w:t>puerorum</w:t>
      </w:r>
      <w:proofErr w:type="spellEnd"/>
      <w:r w:rsidRPr="00B45101">
        <w:rPr>
          <w:rFonts w:ascii="Times New Roman" w:hAnsi="Times New Roman" w:cs="Times New Roman"/>
          <w:i/>
          <w:sz w:val="20"/>
          <w:szCs w:val="20"/>
        </w:rPr>
        <w:t xml:space="preserve"> </w:t>
      </w:r>
      <w:proofErr w:type="spellStart"/>
      <w:r w:rsidRPr="00B45101">
        <w:rPr>
          <w:rFonts w:ascii="Times New Roman" w:hAnsi="Times New Roman" w:cs="Times New Roman"/>
          <w:i/>
          <w:sz w:val="20"/>
          <w:szCs w:val="20"/>
        </w:rPr>
        <w:t>fiant</w:t>
      </w:r>
      <w:proofErr w:type="spellEnd"/>
      <w:r w:rsidRPr="00B45101">
        <w:rPr>
          <w:rFonts w:ascii="Times New Roman" w:hAnsi="Times New Roman" w:cs="Times New Roman"/>
          <w:i/>
          <w:sz w:val="20"/>
          <w:szCs w:val="20"/>
        </w:rPr>
        <w:t xml:space="preserve">. </w:t>
      </w:r>
      <w:proofErr w:type="spellStart"/>
      <w:r w:rsidRPr="003E349F">
        <w:rPr>
          <w:rFonts w:ascii="Times New Roman" w:hAnsi="Times New Roman" w:cs="Times New Roman"/>
          <w:i/>
          <w:sz w:val="20"/>
          <w:szCs w:val="20"/>
          <w:lang w:val="it-IT"/>
        </w:rPr>
        <w:t>Psalmos</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notas</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cantus</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compotum</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grammaticam</w:t>
      </w:r>
      <w:proofErr w:type="spellEnd"/>
      <w:r w:rsidRPr="003E349F">
        <w:rPr>
          <w:rFonts w:ascii="Times New Roman" w:hAnsi="Times New Roman" w:cs="Times New Roman"/>
          <w:i/>
          <w:sz w:val="20"/>
          <w:szCs w:val="20"/>
          <w:lang w:val="it-IT"/>
        </w:rPr>
        <w:t xml:space="preserve"> per </w:t>
      </w:r>
      <w:proofErr w:type="spellStart"/>
      <w:r w:rsidRPr="003E349F">
        <w:rPr>
          <w:rFonts w:ascii="Times New Roman" w:hAnsi="Times New Roman" w:cs="Times New Roman"/>
          <w:i/>
          <w:sz w:val="20"/>
          <w:szCs w:val="20"/>
          <w:lang w:val="it-IT"/>
        </w:rPr>
        <w:t>singular</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monasteria</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vel</w:t>
      </w:r>
      <w:proofErr w:type="spellEnd"/>
      <w:r w:rsidRPr="003E349F">
        <w:rPr>
          <w:rFonts w:ascii="Times New Roman" w:hAnsi="Times New Roman" w:cs="Times New Roman"/>
          <w:i/>
          <w:sz w:val="20"/>
          <w:szCs w:val="20"/>
          <w:lang w:val="it-IT"/>
        </w:rPr>
        <w:t xml:space="preserve"> episcopia et </w:t>
      </w:r>
      <w:proofErr w:type="spellStart"/>
      <w:r w:rsidRPr="003E349F">
        <w:rPr>
          <w:rFonts w:ascii="Times New Roman" w:hAnsi="Times New Roman" w:cs="Times New Roman"/>
          <w:i/>
          <w:sz w:val="20"/>
          <w:szCs w:val="20"/>
          <w:lang w:val="it-IT"/>
        </w:rPr>
        <w:t>libros</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catholicos</w:t>
      </w:r>
      <w:proofErr w:type="spellEnd"/>
      <w:r w:rsidRPr="003E349F">
        <w:rPr>
          <w:rFonts w:ascii="Times New Roman" w:hAnsi="Times New Roman" w:cs="Times New Roman"/>
          <w:i/>
          <w:sz w:val="20"/>
          <w:szCs w:val="20"/>
          <w:lang w:val="it-IT"/>
        </w:rPr>
        <w:t xml:space="preserve"> bene emendate</w:t>
      </w:r>
      <w:r w:rsidRPr="003E349F">
        <w:rPr>
          <w:rFonts w:ascii="Times New Roman" w:hAnsi="Times New Roman" w:cs="Times New Roman"/>
          <w:sz w:val="20"/>
          <w:szCs w:val="20"/>
          <w:lang w:val="it-IT"/>
        </w:rPr>
        <w:t xml:space="preserve">. </w:t>
      </w:r>
      <w:r w:rsidRPr="00B67102">
        <w:rPr>
          <w:rFonts w:ascii="Times New Roman" w:hAnsi="Times New Roman" w:cs="Times New Roman"/>
          <w:sz w:val="20"/>
          <w:szCs w:val="20"/>
          <w:lang w:val="de-DE"/>
        </w:rPr>
        <w:t xml:space="preserve">The </w:t>
      </w:r>
      <w:proofErr w:type="spellStart"/>
      <w:r w:rsidRPr="00B67102">
        <w:rPr>
          <w:rFonts w:ascii="Times New Roman" w:hAnsi="Times New Roman" w:cs="Times New Roman"/>
          <w:sz w:val="20"/>
          <w:szCs w:val="20"/>
          <w:lang w:val="de-DE"/>
        </w:rPr>
        <w:t>capitularies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referring</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to</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computus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are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conveniently</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listed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and</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discussed</w:t>
      </w:r>
      <w:proofErr w:type="spellEnd"/>
      <w:r w:rsidRPr="00B67102">
        <w:rPr>
          <w:rFonts w:ascii="Times New Roman" w:hAnsi="Times New Roman" w:cs="Times New Roman"/>
          <w:sz w:val="20"/>
          <w:szCs w:val="20"/>
          <w:lang w:val="de-DE"/>
        </w:rPr>
        <w:t xml:space="preserve"> in Thom </w:t>
      </w:r>
      <w:proofErr w:type="spellStart"/>
      <w:r w:rsidRPr="00B67102">
        <w:rPr>
          <w:rFonts w:ascii="Times New Roman" w:hAnsi="Times New Roman" w:cs="Times New Roman"/>
          <w:sz w:val="20"/>
          <w:szCs w:val="20"/>
          <w:lang w:val="de-DE"/>
        </w:rPr>
        <w:t>Snijders</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sz w:val="20"/>
          <w:szCs w:val="20"/>
          <w:lang w:val="de-DE"/>
        </w:rPr>
        <w:t>It’s</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about</w:t>
      </w:r>
      <w:proofErr w:type="spellEnd"/>
      <w:r w:rsidRPr="00B67102">
        <w:rPr>
          <w:rFonts w:ascii="Times New Roman" w:hAnsi="Times New Roman" w:cs="Times New Roman"/>
          <w:i/>
          <w:sz w:val="20"/>
          <w:szCs w:val="20"/>
          <w:lang w:val="de-DE"/>
        </w:rPr>
        <w:t xml:space="preserve"> time: </w:t>
      </w:r>
      <w:proofErr w:type="spellStart"/>
      <w:r w:rsidRPr="00B67102">
        <w:rPr>
          <w:rFonts w:ascii="Times New Roman" w:hAnsi="Times New Roman" w:cs="Times New Roman"/>
          <w:i/>
          <w:sz w:val="20"/>
          <w:szCs w:val="20"/>
          <w:lang w:val="de-DE"/>
        </w:rPr>
        <w:t>clerical-monastic</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engagements</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with</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calendar</w:t>
      </w:r>
      <w:proofErr w:type="spellEnd"/>
      <w:r w:rsidRPr="00B67102">
        <w:rPr>
          <w:rFonts w:ascii="Times New Roman" w:hAnsi="Times New Roman" w:cs="Times New Roman"/>
          <w:i/>
          <w:sz w:val="20"/>
          <w:szCs w:val="20"/>
          <w:lang w:val="de-DE"/>
        </w:rPr>
        <w:t xml:space="preserve"> </w:t>
      </w:r>
      <w:proofErr w:type="spellStart"/>
      <w:r w:rsidRPr="00B67102">
        <w:rPr>
          <w:rFonts w:ascii="Times New Roman" w:hAnsi="Times New Roman" w:cs="Times New Roman"/>
          <w:i/>
          <w:sz w:val="20"/>
          <w:szCs w:val="20"/>
          <w:lang w:val="de-DE"/>
        </w:rPr>
        <w:t>science</w:t>
      </w:r>
      <w:proofErr w:type="spellEnd"/>
      <w:r w:rsidRPr="00B67102">
        <w:rPr>
          <w:rFonts w:ascii="Times New Roman" w:hAnsi="Times New Roman" w:cs="Times New Roman"/>
          <w:i/>
          <w:sz w:val="20"/>
          <w:szCs w:val="20"/>
          <w:lang w:val="de-DE"/>
        </w:rPr>
        <w:t xml:space="preserve"> in </w:t>
      </w:r>
      <w:proofErr w:type="spellStart"/>
      <w:r w:rsidRPr="00B67102">
        <w:rPr>
          <w:rFonts w:ascii="Times New Roman" w:hAnsi="Times New Roman" w:cs="Times New Roman"/>
          <w:i/>
          <w:sz w:val="20"/>
          <w:szCs w:val="20"/>
          <w:lang w:val="de-DE"/>
        </w:rPr>
        <w:t>Vatican</w:t>
      </w:r>
      <w:proofErr w:type="spellEnd"/>
      <w:r w:rsidRPr="00B67102">
        <w:rPr>
          <w:rFonts w:ascii="Times New Roman" w:hAnsi="Times New Roman" w:cs="Times New Roman"/>
          <w:i/>
          <w:sz w:val="20"/>
          <w:szCs w:val="20"/>
          <w:lang w:val="de-DE"/>
        </w:rPr>
        <w:t>, BAV, Pal. Lat. 485</w:t>
      </w:r>
      <w:r w:rsidRPr="00B67102">
        <w:rPr>
          <w:rFonts w:ascii="Times New Roman" w:hAnsi="Times New Roman" w:cs="Times New Roman"/>
          <w:sz w:val="20"/>
          <w:szCs w:val="20"/>
          <w:lang w:val="de-DE"/>
        </w:rPr>
        <w:t xml:space="preserve"> (Research Master </w:t>
      </w:r>
      <w:proofErr w:type="spellStart"/>
      <w:r w:rsidRPr="00B67102">
        <w:rPr>
          <w:rFonts w:ascii="Times New Roman" w:hAnsi="Times New Roman" w:cs="Times New Roman"/>
          <w:sz w:val="20"/>
          <w:szCs w:val="20"/>
          <w:lang w:val="de-DE"/>
        </w:rPr>
        <w:t>thesis</w:t>
      </w:r>
      <w:proofErr w:type="spellEnd"/>
      <w:r w:rsidRPr="00B67102">
        <w:rPr>
          <w:rFonts w:ascii="Times New Roman" w:hAnsi="Times New Roman" w:cs="Times New Roman"/>
          <w:sz w:val="20"/>
          <w:szCs w:val="20"/>
          <w:lang w:val="de-DE"/>
        </w:rPr>
        <w:t xml:space="preserve">, University of Utrecht, 2018), </w:t>
      </w:r>
      <w:r>
        <w:rPr>
          <w:rFonts w:ascii="Times New Roman" w:hAnsi="Times New Roman" w:cs="Times New Roman"/>
          <w:sz w:val="20"/>
          <w:szCs w:val="20"/>
          <w:lang w:val="de-DE"/>
        </w:rPr>
        <w:t xml:space="preserve">pp. </w:t>
      </w:r>
      <w:r w:rsidRPr="00B67102">
        <w:rPr>
          <w:rFonts w:ascii="Times New Roman" w:hAnsi="Times New Roman" w:cs="Times New Roman"/>
          <w:sz w:val="20"/>
          <w:szCs w:val="20"/>
          <w:lang w:val="de-DE"/>
        </w:rPr>
        <w:t>165, 59</w:t>
      </w:r>
      <w:r w:rsidR="00B81B80">
        <w:rPr>
          <w:rFonts w:ascii="Times New Roman" w:hAnsi="Times New Roman" w:cs="Times New Roman"/>
          <w:sz w:val="20"/>
          <w:szCs w:val="20"/>
        </w:rPr>
        <w:t>-</w:t>
      </w:r>
      <w:r w:rsidRPr="00B67102">
        <w:rPr>
          <w:rFonts w:ascii="Times New Roman" w:hAnsi="Times New Roman" w:cs="Times New Roman"/>
          <w:sz w:val="20"/>
          <w:szCs w:val="20"/>
          <w:lang w:val="de-DE"/>
        </w:rPr>
        <w:t>62.</w:t>
      </w:r>
    </w:p>
  </w:footnote>
  <w:footnote w:id="53">
    <w:p w14:paraId="7B3B9A9E" w14:textId="4A251426" w:rsidR="00887B1E" w:rsidRPr="00B67102" w:rsidRDefault="00887B1E" w:rsidP="006D2284">
      <w:pPr>
        <w:pStyle w:val="Titolo1"/>
        <w:spacing w:before="0" w:beforeAutospacing="0" w:after="0" w:afterAutospacing="0"/>
        <w:rPr>
          <w:sz w:val="20"/>
          <w:szCs w:val="20"/>
        </w:rPr>
      </w:pPr>
      <w:r w:rsidRPr="00B67102">
        <w:rPr>
          <w:rStyle w:val="Rimandonotaapidipagina"/>
          <w:b w:val="0"/>
          <w:sz w:val="20"/>
          <w:szCs w:val="20"/>
        </w:rPr>
        <w:footnoteRef/>
      </w:r>
      <w:r w:rsidRPr="00B67102">
        <w:rPr>
          <w:b w:val="0"/>
          <w:sz w:val="20"/>
          <w:szCs w:val="20"/>
        </w:rPr>
        <w:t xml:space="preserve"> </w:t>
      </w:r>
      <w:proofErr w:type="spellStart"/>
      <w:r w:rsidRPr="00B67102">
        <w:rPr>
          <w:b w:val="0"/>
          <w:i/>
          <w:sz w:val="20"/>
          <w:szCs w:val="20"/>
        </w:rPr>
        <w:t>Nonae</w:t>
      </w:r>
      <w:proofErr w:type="spellEnd"/>
      <w:r w:rsidRPr="00B67102">
        <w:rPr>
          <w:b w:val="0"/>
          <w:i/>
          <w:sz w:val="20"/>
          <w:szCs w:val="20"/>
        </w:rPr>
        <w:t xml:space="preserve"> </w:t>
      </w:r>
      <w:proofErr w:type="spellStart"/>
      <w:r w:rsidRPr="00B67102">
        <w:rPr>
          <w:b w:val="0"/>
          <w:i/>
          <w:sz w:val="20"/>
          <w:szCs w:val="20"/>
        </w:rPr>
        <w:t>Aprilis</w:t>
      </w:r>
      <w:proofErr w:type="spellEnd"/>
      <w:r w:rsidRPr="00B67102">
        <w:rPr>
          <w:b w:val="0"/>
          <w:sz w:val="20"/>
          <w:szCs w:val="20"/>
        </w:rPr>
        <w:t xml:space="preserve"> is ed. by K</w:t>
      </w:r>
      <w:r>
        <w:rPr>
          <w:b w:val="0"/>
          <w:sz w:val="20"/>
          <w:szCs w:val="20"/>
        </w:rPr>
        <w:t>.</w:t>
      </w:r>
      <w:r w:rsidRPr="00B67102">
        <w:rPr>
          <w:b w:val="0"/>
          <w:sz w:val="20"/>
          <w:szCs w:val="20"/>
        </w:rPr>
        <w:t xml:space="preserve"> </w:t>
      </w:r>
      <w:proofErr w:type="spellStart"/>
      <w:r w:rsidRPr="009F73B2">
        <w:rPr>
          <w:b w:val="0"/>
          <w:bCs w:val="0"/>
          <w:smallCaps/>
          <w:sz w:val="20"/>
          <w:szCs w:val="20"/>
        </w:rPr>
        <w:t>Strecker</w:t>
      </w:r>
      <w:proofErr w:type="spellEnd"/>
      <w:r w:rsidRPr="00B67102">
        <w:rPr>
          <w:b w:val="0"/>
          <w:sz w:val="20"/>
          <w:szCs w:val="20"/>
        </w:rPr>
        <w:t xml:space="preserve"> in </w:t>
      </w:r>
      <w:r w:rsidRPr="00B67102">
        <w:rPr>
          <w:b w:val="0"/>
          <w:i/>
          <w:sz w:val="20"/>
          <w:szCs w:val="20"/>
        </w:rPr>
        <w:t>M</w:t>
      </w:r>
      <w:r>
        <w:rPr>
          <w:b w:val="0"/>
          <w:i/>
          <w:sz w:val="20"/>
          <w:szCs w:val="20"/>
        </w:rPr>
        <w:t>.</w:t>
      </w:r>
      <w:r w:rsidRPr="00B67102">
        <w:rPr>
          <w:b w:val="0"/>
          <w:i/>
          <w:sz w:val="20"/>
          <w:szCs w:val="20"/>
        </w:rPr>
        <w:t>G</w:t>
      </w:r>
      <w:r>
        <w:rPr>
          <w:b w:val="0"/>
          <w:i/>
          <w:sz w:val="20"/>
          <w:szCs w:val="20"/>
        </w:rPr>
        <w:t>.</w:t>
      </w:r>
      <w:r w:rsidRPr="00B67102">
        <w:rPr>
          <w:b w:val="0"/>
          <w:i/>
          <w:sz w:val="20"/>
          <w:szCs w:val="20"/>
        </w:rPr>
        <w:t>H</w:t>
      </w:r>
      <w:r>
        <w:rPr>
          <w:b w:val="0"/>
          <w:i/>
          <w:sz w:val="20"/>
          <w:szCs w:val="20"/>
        </w:rPr>
        <w:t>.</w:t>
      </w:r>
      <w:r w:rsidRPr="00B67102">
        <w:rPr>
          <w:b w:val="0"/>
          <w:i/>
          <w:sz w:val="20"/>
          <w:szCs w:val="20"/>
        </w:rPr>
        <w:t xml:space="preserve"> </w:t>
      </w:r>
      <w:proofErr w:type="spellStart"/>
      <w:r w:rsidRPr="00B67102">
        <w:rPr>
          <w:b w:val="0"/>
          <w:i/>
          <w:sz w:val="20"/>
          <w:szCs w:val="20"/>
        </w:rPr>
        <w:t>Poetae</w:t>
      </w:r>
      <w:proofErr w:type="spellEnd"/>
      <w:r w:rsidRPr="00B67102">
        <w:rPr>
          <w:b w:val="0"/>
          <w:sz w:val="20"/>
          <w:szCs w:val="20"/>
        </w:rPr>
        <w:t xml:space="preserve"> 4.2, </w:t>
      </w:r>
      <w:r>
        <w:rPr>
          <w:b w:val="0"/>
          <w:sz w:val="20"/>
          <w:szCs w:val="20"/>
        </w:rPr>
        <w:t xml:space="preserve">pp. </w:t>
      </w:r>
      <w:r w:rsidRPr="00B67102">
        <w:rPr>
          <w:b w:val="0"/>
          <w:sz w:val="20"/>
          <w:szCs w:val="20"/>
        </w:rPr>
        <w:t>670</w:t>
      </w:r>
      <w:r w:rsidR="00B81B80">
        <w:rPr>
          <w:b w:val="0"/>
          <w:sz w:val="20"/>
          <w:szCs w:val="20"/>
        </w:rPr>
        <w:t>-</w:t>
      </w:r>
      <w:r>
        <w:rPr>
          <w:b w:val="0"/>
          <w:sz w:val="20"/>
          <w:szCs w:val="20"/>
        </w:rPr>
        <w:t>67</w:t>
      </w:r>
      <w:r w:rsidRPr="00B67102">
        <w:rPr>
          <w:b w:val="0"/>
          <w:sz w:val="20"/>
          <w:szCs w:val="20"/>
        </w:rPr>
        <w:t xml:space="preserve">1. It was included in the following Carolingian </w:t>
      </w:r>
      <w:proofErr w:type="spellStart"/>
      <w:r w:rsidRPr="00B67102">
        <w:rPr>
          <w:b w:val="0"/>
          <w:sz w:val="20"/>
          <w:szCs w:val="20"/>
        </w:rPr>
        <w:t>computistical</w:t>
      </w:r>
      <w:proofErr w:type="spellEnd"/>
      <w:r w:rsidRPr="00B67102">
        <w:rPr>
          <w:b w:val="0"/>
          <w:sz w:val="20"/>
          <w:szCs w:val="20"/>
        </w:rPr>
        <w:t xml:space="preserve"> texts: </w:t>
      </w:r>
      <w:r w:rsidRPr="00B67102">
        <w:rPr>
          <w:b w:val="0"/>
          <w:i/>
          <w:sz w:val="20"/>
          <w:szCs w:val="20"/>
        </w:rPr>
        <w:t>Lect. comp.</w:t>
      </w:r>
      <w:r>
        <w:rPr>
          <w:b w:val="0"/>
          <w:sz w:val="20"/>
          <w:szCs w:val="20"/>
        </w:rPr>
        <w:t xml:space="preserve">, VI 2, ed. </w:t>
      </w:r>
      <w:proofErr w:type="spellStart"/>
      <w:r w:rsidRPr="001C4AC6">
        <w:rPr>
          <w:b w:val="0"/>
          <w:bCs w:val="0"/>
          <w:smallCaps/>
          <w:sz w:val="20"/>
          <w:szCs w:val="20"/>
        </w:rPr>
        <w:t>Borst</w:t>
      </w:r>
      <w:proofErr w:type="spellEnd"/>
      <w:r w:rsidRPr="00B67102">
        <w:rPr>
          <w:b w:val="0"/>
          <w:sz w:val="20"/>
          <w:szCs w:val="20"/>
        </w:rPr>
        <w:t xml:space="preserve">, </w:t>
      </w:r>
      <w:proofErr w:type="spellStart"/>
      <w:r w:rsidRPr="00B67102">
        <w:rPr>
          <w:b w:val="0"/>
          <w:i/>
          <w:sz w:val="20"/>
          <w:szCs w:val="20"/>
        </w:rPr>
        <w:t>Schriften</w:t>
      </w:r>
      <w:proofErr w:type="spellEnd"/>
      <w:r>
        <w:rPr>
          <w:b w:val="0"/>
          <w:i/>
          <w:sz w:val="20"/>
          <w:szCs w:val="20"/>
        </w:rPr>
        <w:t xml:space="preserve"> </w:t>
      </w:r>
      <w:r>
        <w:rPr>
          <w:b w:val="0"/>
          <w:sz w:val="20"/>
          <w:szCs w:val="20"/>
        </w:rPr>
        <w:t>cit. (</w:t>
      </w:r>
      <w:proofErr w:type="spellStart"/>
      <w:r>
        <w:rPr>
          <w:b w:val="0"/>
          <w:sz w:val="20"/>
          <w:szCs w:val="20"/>
        </w:rPr>
        <w:t>nota</w:t>
      </w:r>
      <w:proofErr w:type="spellEnd"/>
      <w:r>
        <w:rPr>
          <w:b w:val="0"/>
          <w:sz w:val="20"/>
          <w:szCs w:val="20"/>
        </w:rPr>
        <w:t xml:space="preserve"> 10), pp. 617</w:t>
      </w:r>
      <w:r w:rsidR="00B81B80">
        <w:rPr>
          <w:b w:val="0"/>
          <w:sz w:val="20"/>
          <w:szCs w:val="20"/>
        </w:rPr>
        <w:t>-</w:t>
      </w:r>
      <w:r>
        <w:rPr>
          <w:b w:val="0"/>
          <w:sz w:val="20"/>
          <w:szCs w:val="20"/>
        </w:rPr>
        <w:t>618</w:t>
      </w:r>
      <w:r w:rsidRPr="00B67102">
        <w:rPr>
          <w:b w:val="0"/>
          <w:sz w:val="20"/>
          <w:szCs w:val="20"/>
        </w:rPr>
        <w:t xml:space="preserve">; </w:t>
      </w:r>
      <w:r w:rsidRPr="00B67102">
        <w:rPr>
          <w:b w:val="0"/>
          <w:i/>
          <w:sz w:val="20"/>
          <w:szCs w:val="20"/>
        </w:rPr>
        <w:t>Lib. ann.</w:t>
      </w:r>
      <w:r>
        <w:rPr>
          <w:b w:val="0"/>
          <w:sz w:val="20"/>
          <w:szCs w:val="20"/>
        </w:rPr>
        <w:t xml:space="preserve">, 32, ed. </w:t>
      </w:r>
      <w:proofErr w:type="spellStart"/>
      <w:r w:rsidRPr="001C4AC6">
        <w:rPr>
          <w:b w:val="0"/>
          <w:bCs w:val="0"/>
          <w:smallCaps/>
          <w:sz w:val="20"/>
          <w:szCs w:val="20"/>
        </w:rPr>
        <w:t>Borst</w:t>
      </w:r>
      <w:proofErr w:type="spellEnd"/>
      <w:r w:rsidRPr="00B67102">
        <w:rPr>
          <w:b w:val="0"/>
          <w:sz w:val="20"/>
          <w:szCs w:val="20"/>
        </w:rPr>
        <w:t xml:space="preserve">, </w:t>
      </w:r>
      <w:proofErr w:type="spellStart"/>
      <w:r w:rsidRPr="00B67102">
        <w:rPr>
          <w:b w:val="0"/>
          <w:i/>
          <w:sz w:val="20"/>
          <w:szCs w:val="20"/>
        </w:rPr>
        <w:t>Schriften</w:t>
      </w:r>
      <w:proofErr w:type="spellEnd"/>
      <w:r>
        <w:rPr>
          <w:b w:val="0"/>
          <w:i/>
          <w:sz w:val="20"/>
          <w:szCs w:val="20"/>
        </w:rPr>
        <w:t xml:space="preserve"> </w:t>
      </w:r>
      <w:r>
        <w:rPr>
          <w:b w:val="0"/>
          <w:sz w:val="20"/>
          <w:szCs w:val="20"/>
        </w:rPr>
        <w:t>cit. (</w:t>
      </w:r>
      <w:proofErr w:type="spellStart"/>
      <w:r>
        <w:rPr>
          <w:b w:val="0"/>
          <w:sz w:val="20"/>
          <w:szCs w:val="20"/>
        </w:rPr>
        <w:t>nota</w:t>
      </w:r>
      <w:proofErr w:type="spellEnd"/>
      <w:r>
        <w:rPr>
          <w:b w:val="0"/>
          <w:sz w:val="20"/>
          <w:szCs w:val="20"/>
        </w:rPr>
        <w:t xml:space="preserve"> 10)</w:t>
      </w:r>
      <w:r w:rsidRPr="00B67102">
        <w:rPr>
          <w:b w:val="0"/>
          <w:sz w:val="20"/>
          <w:szCs w:val="20"/>
        </w:rPr>
        <w:t xml:space="preserve">, </w:t>
      </w:r>
      <w:r>
        <w:rPr>
          <w:b w:val="0"/>
          <w:sz w:val="20"/>
          <w:szCs w:val="20"/>
        </w:rPr>
        <w:t xml:space="preserve">pp. </w:t>
      </w:r>
      <w:r w:rsidR="00662A92">
        <w:rPr>
          <w:b w:val="0"/>
          <w:sz w:val="20"/>
          <w:szCs w:val="20"/>
        </w:rPr>
        <w:t>725-</w:t>
      </w:r>
      <w:r>
        <w:rPr>
          <w:b w:val="0"/>
          <w:sz w:val="20"/>
          <w:szCs w:val="20"/>
        </w:rPr>
        <w:t>728</w:t>
      </w:r>
      <w:r w:rsidRPr="00B67102">
        <w:rPr>
          <w:b w:val="0"/>
          <w:sz w:val="20"/>
          <w:szCs w:val="20"/>
        </w:rPr>
        <w:t xml:space="preserve">; </w:t>
      </w:r>
      <w:r w:rsidRPr="00B67102">
        <w:rPr>
          <w:b w:val="0"/>
          <w:i/>
          <w:sz w:val="20"/>
          <w:szCs w:val="20"/>
        </w:rPr>
        <w:t>Lib. calc.</w:t>
      </w:r>
      <w:r>
        <w:rPr>
          <w:b w:val="0"/>
          <w:sz w:val="20"/>
          <w:szCs w:val="20"/>
        </w:rPr>
        <w:t xml:space="preserve">, 7A, ed. </w:t>
      </w:r>
      <w:proofErr w:type="spellStart"/>
      <w:r w:rsidRPr="001C4AC6">
        <w:rPr>
          <w:b w:val="0"/>
          <w:bCs w:val="0"/>
          <w:smallCaps/>
          <w:sz w:val="20"/>
          <w:szCs w:val="20"/>
        </w:rPr>
        <w:t>Borst</w:t>
      </w:r>
      <w:proofErr w:type="spellEnd"/>
      <w:r w:rsidRPr="00B67102">
        <w:rPr>
          <w:b w:val="0"/>
          <w:sz w:val="20"/>
          <w:szCs w:val="20"/>
        </w:rPr>
        <w:t xml:space="preserve">, </w:t>
      </w:r>
      <w:proofErr w:type="spellStart"/>
      <w:r w:rsidRPr="00B67102">
        <w:rPr>
          <w:b w:val="0"/>
          <w:i/>
          <w:sz w:val="20"/>
          <w:szCs w:val="20"/>
        </w:rPr>
        <w:t>Schriften</w:t>
      </w:r>
      <w:proofErr w:type="spellEnd"/>
      <w:r>
        <w:rPr>
          <w:b w:val="0"/>
          <w:sz w:val="20"/>
          <w:szCs w:val="20"/>
        </w:rPr>
        <w:t xml:space="preserve"> cit. (</w:t>
      </w:r>
      <w:proofErr w:type="spellStart"/>
      <w:r>
        <w:rPr>
          <w:b w:val="0"/>
          <w:sz w:val="20"/>
          <w:szCs w:val="20"/>
        </w:rPr>
        <w:t>nota</w:t>
      </w:r>
      <w:proofErr w:type="spellEnd"/>
      <w:r>
        <w:rPr>
          <w:b w:val="0"/>
          <w:sz w:val="20"/>
          <w:szCs w:val="20"/>
        </w:rPr>
        <w:t xml:space="preserve"> 10)</w:t>
      </w:r>
      <w:r w:rsidRPr="00B67102">
        <w:rPr>
          <w:b w:val="0"/>
          <w:sz w:val="20"/>
          <w:szCs w:val="20"/>
        </w:rPr>
        <w:t xml:space="preserve">, </w:t>
      </w:r>
      <w:r>
        <w:rPr>
          <w:b w:val="0"/>
          <w:sz w:val="20"/>
          <w:szCs w:val="20"/>
        </w:rPr>
        <w:t xml:space="preserve">p. </w:t>
      </w:r>
      <w:r w:rsidRPr="00B67102">
        <w:rPr>
          <w:b w:val="0"/>
          <w:sz w:val="20"/>
          <w:szCs w:val="20"/>
        </w:rPr>
        <w:t>139</w:t>
      </w:r>
      <w:r>
        <w:rPr>
          <w:b w:val="0"/>
          <w:sz w:val="20"/>
          <w:szCs w:val="20"/>
        </w:rPr>
        <w:t>1</w:t>
      </w:r>
      <w:r w:rsidRPr="00B67102">
        <w:rPr>
          <w:b w:val="0"/>
          <w:sz w:val="20"/>
          <w:szCs w:val="20"/>
        </w:rPr>
        <w:t xml:space="preserve">; </w:t>
      </w:r>
      <w:proofErr w:type="spellStart"/>
      <w:r w:rsidRPr="001C4AC6">
        <w:rPr>
          <w:b w:val="0"/>
          <w:bCs w:val="0"/>
          <w:smallCaps/>
          <w:sz w:val="20"/>
          <w:szCs w:val="20"/>
        </w:rPr>
        <w:t>Hrabanus</w:t>
      </w:r>
      <w:proofErr w:type="spellEnd"/>
      <w:r w:rsidRPr="001C4AC6">
        <w:rPr>
          <w:b w:val="0"/>
          <w:bCs w:val="0"/>
          <w:smallCaps/>
          <w:sz w:val="20"/>
          <w:szCs w:val="20"/>
        </w:rPr>
        <w:t xml:space="preserve"> </w:t>
      </w:r>
      <w:proofErr w:type="spellStart"/>
      <w:r w:rsidRPr="001C4AC6">
        <w:rPr>
          <w:b w:val="0"/>
          <w:bCs w:val="0"/>
          <w:smallCaps/>
          <w:sz w:val="20"/>
          <w:szCs w:val="20"/>
        </w:rPr>
        <w:t>Maurus</w:t>
      </w:r>
      <w:proofErr w:type="spellEnd"/>
      <w:r w:rsidRPr="00B67102">
        <w:rPr>
          <w:b w:val="0"/>
          <w:sz w:val="20"/>
          <w:szCs w:val="20"/>
        </w:rPr>
        <w:t xml:space="preserve">, </w:t>
      </w:r>
      <w:r w:rsidRPr="00B67102">
        <w:rPr>
          <w:b w:val="0"/>
          <w:i/>
          <w:sz w:val="20"/>
          <w:szCs w:val="20"/>
        </w:rPr>
        <w:t xml:space="preserve">De </w:t>
      </w:r>
      <w:proofErr w:type="spellStart"/>
      <w:r w:rsidRPr="00B67102">
        <w:rPr>
          <w:b w:val="0"/>
          <w:i/>
          <w:sz w:val="20"/>
          <w:szCs w:val="20"/>
        </w:rPr>
        <w:t>computo</w:t>
      </w:r>
      <w:proofErr w:type="spellEnd"/>
      <w:r>
        <w:rPr>
          <w:b w:val="0"/>
          <w:sz w:val="20"/>
          <w:szCs w:val="20"/>
        </w:rPr>
        <w:t xml:space="preserve">, 84, </w:t>
      </w:r>
      <w:r w:rsidRPr="00B67102">
        <w:rPr>
          <w:b w:val="0"/>
          <w:sz w:val="20"/>
          <w:szCs w:val="20"/>
        </w:rPr>
        <w:t>ed. W</w:t>
      </w:r>
      <w:r>
        <w:rPr>
          <w:b w:val="0"/>
          <w:sz w:val="20"/>
          <w:szCs w:val="20"/>
        </w:rPr>
        <w:t>.</w:t>
      </w:r>
      <w:r w:rsidRPr="00B67102">
        <w:rPr>
          <w:b w:val="0"/>
          <w:sz w:val="20"/>
          <w:szCs w:val="20"/>
        </w:rPr>
        <w:t xml:space="preserve"> </w:t>
      </w:r>
      <w:r w:rsidRPr="001C4AC6">
        <w:rPr>
          <w:b w:val="0"/>
          <w:bCs w:val="0"/>
          <w:smallCaps/>
          <w:sz w:val="20"/>
          <w:szCs w:val="20"/>
        </w:rPr>
        <w:t>Stevens</w:t>
      </w:r>
      <w:r>
        <w:rPr>
          <w:b w:val="0"/>
          <w:sz w:val="20"/>
          <w:szCs w:val="20"/>
        </w:rPr>
        <w:t xml:space="preserve"> in </w:t>
      </w:r>
      <w:r w:rsidRPr="001C4AC6">
        <w:rPr>
          <w:b w:val="0"/>
          <w:i/>
          <w:sz w:val="20"/>
          <w:szCs w:val="20"/>
        </w:rPr>
        <w:t>CCCM</w:t>
      </w:r>
      <w:r>
        <w:rPr>
          <w:b w:val="0"/>
          <w:sz w:val="20"/>
          <w:szCs w:val="20"/>
        </w:rPr>
        <w:t xml:space="preserve">, 44, p. 305; </w:t>
      </w:r>
      <w:proofErr w:type="spellStart"/>
      <w:r w:rsidRPr="001C4AC6">
        <w:rPr>
          <w:b w:val="0"/>
          <w:i/>
          <w:sz w:val="20"/>
          <w:szCs w:val="20"/>
        </w:rPr>
        <w:t>Bobbio</w:t>
      </w:r>
      <w:proofErr w:type="spellEnd"/>
      <w:r w:rsidRPr="001C4AC6">
        <w:rPr>
          <w:b w:val="0"/>
          <w:i/>
          <w:sz w:val="20"/>
          <w:szCs w:val="20"/>
        </w:rPr>
        <w:t xml:space="preserve"> </w:t>
      </w:r>
      <w:proofErr w:type="spellStart"/>
      <w:r w:rsidRPr="001C4AC6">
        <w:rPr>
          <w:b w:val="0"/>
          <w:i/>
          <w:sz w:val="20"/>
          <w:szCs w:val="20"/>
        </w:rPr>
        <w:t>Computus</w:t>
      </w:r>
      <w:proofErr w:type="spellEnd"/>
      <w:r>
        <w:rPr>
          <w:b w:val="0"/>
          <w:sz w:val="20"/>
          <w:szCs w:val="20"/>
        </w:rPr>
        <w:t xml:space="preserve"> 3, ed. </w:t>
      </w:r>
      <w:r w:rsidRPr="00B9618B">
        <w:rPr>
          <w:b w:val="0"/>
          <w:i/>
          <w:sz w:val="20"/>
          <w:szCs w:val="20"/>
          <w:lang w:val="it-IT"/>
        </w:rPr>
        <w:t>PL</w:t>
      </w:r>
      <w:r w:rsidRPr="00B9618B">
        <w:rPr>
          <w:b w:val="0"/>
          <w:sz w:val="20"/>
          <w:szCs w:val="20"/>
          <w:lang w:val="it-IT"/>
        </w:rPr>
        <w:t xml:space="preserve">, 129, p. 1283; </w:t>
      </w:r>
      <w:proofErr w:type="spellStart"/>
      <w:r w:rsidRPr="00B9618B">
        <w:rPr>
          <w:b w:val="0"/>
          <w:bCs w:val="0"/>
          <w:smallCaps/>
          <w:sz w:val="20"/>
          <w:szCs w:val="20"/>
          <w:lang w:val="it-IT"/>
        </w:rPr>
        <w:t>Pacificus</w:t>
      </w:r>
      <w:proofErr w:type="spellEnd"/>
      <w:r w:rsidRPr="00B9618B">
        <w:rPr>
          <w:b w:val="0"/>
          <w:bCs w:val="0"/>
          <w:smallCaps/>
          <w:sz w:val="20"/>
          <w:szCs w:val="20"/>
          <w:lang w:val="it-IT"/>
        </w:rPr>
        <w:t xml:space="preserve"> of Verona</w:t>
      </w:r>
      <w:r w:rsidRPr="00B9618B">
        <w:rPr>
          <w:b w:val="0"/>
          <w:sz w:val="20"/>
          <w:szCs w:val="20"/>
          <w:lang w:val="it-IT"/>
        </w:rPr>
        <w:t xml:space="preserve">, </w:t>
      </w:r>
      <w:proofErr w:type="spellStart"/>
      <w:r w:rsidRPr="00B9618B">
        <w:rPr>
          <w:b w:val="0"/>
          <w:i/>
          <w:sz w:val="20"/>
          <w:szCs w:val="20"/>
          <w:lang w:val="it-IT"/>
        </w:rPr>
        <w:t>Computus</w:t>
      </w:r>
      <w:proofErr w:type="spellEnd"/>
      <w:r w:rsidRPr="00B9618B">
        <w:rPr>
          <w:b w:val="0"/>
          <w:sz w:val="20"/>
          <w:szCs w:val="20"/>
          <w:lang w:val="it-IT"/>
        </w:rPr>
        <w:t xml:space="preserve">, ed. G. G. </w:t>
      </w:r>
      <w:proofErr w:type="spellStart"/>
      <w:r w:rsidRPr="00B9618B">
        <w:rPr>
          <w:b w:val="0"/>
          <w:bCs w:val="0"/>
          <w:smallCaps/>
          <w:sz w:val="20"/>
          <w:szCs w:val="20"/>
          <w:lang w:val="it-IT"/>
        </w:rPr>
        <w:t>Meerssema</w:t>
      </w:r>
      <w:r w:rsidRPr="003E349F">
        <w:rPr>
          <w:b w:val="0"/>
          <w:bCs w:val="0"/>
          <w:smallCaps/>
          <w:sz w:val="20"/>
          <w:szCs w:val="20"/>
          <w:lang w:val="it-IT"/>
        </w:rPr>
        <w:t>n</w:t>
      </w:r>
      <w:proofErr w:type="spellEnd"/>
      <w:r w:rsidRPr="003E349F">
        <w:rPr>
          <w:b w:val="0"/>
          <w:sz w:val="20"/>
          <w:szCs w:val="20"/>
          <w:lang w:val="it-IT"/>
        </w:rPr>
        <w:t xml:space="preserve"> and E. </w:t>
      </w:r>
      <w:r w:rsidRPr="003E349F">
        <w:rPr>
          <w:b w:val="0"/>
          <w:bCs w:val="0"/>
          <w:smallCaps/>
          <w:sz w:val="20"/>
          <w:szCs w:val="20"/>
          <w:lang w:val="it-IT"/>
        </w:rPr>
        <w:t>Adda</w:t>
      </w:r>
      <w:r w:rsidRPr="003E349F">
        <w:rPr>
          <w:b w:val="0"/>
          <w:sz w:val="20"/>
          <w:szCs w:val="20"/>
          <w:lang w:val="it-IT"/>
        </w:rPr>
        <w:t xml:space="preserve">, </w:t>
      </w:r>
      <w:r w:rsidRPr="003E349F">
        <w:rPr>
          <w:b w:val="0"/>
          <w:i/>
          <w:sz w:val="20"/>
          <w:szCs w:val="20"/>
          <w:lang w:val="it-IT"/>
        </w:rPr>
        <w:t>Manuale di computo con ritmo mnemotecnico dell’arcidiacono Pacifico di Verona</w:t>
      </w:r>
      <w:r w:rsidRPr="003E349F">
        <w:rPr>
          <w:b w:val="0"/>
          <w:sz w:val="20"/>
          <w:szCs w:val="20"/>
          <w:lang w:val="it-IT"/>
        </w:rPr>
        <w:t xml:space="preserve">, Padova, 1966, p. 80. </w:t>
      </w:r>
      <w:r w:rsidRPr="00B67102">
        <w:rPr>
          <w:b w:val="0"/>
          <w:sz w:val="20"/>
          <w:szCs w:val="20"/>
        </w:rPr>
        <w:t xml:space="preserve">See also the German translations in </w:t>
      </w:r>
      <w:proofErr w:type="spellStart"/>
      <w:r w:rsidRPr="00B67102">
        <w:rPr>
          <w:b w:val="0"/>
          <w:bCs w:val="0"/>
          <w:smallCaps/>
          <w:sz w:val="20"/>
          <w:szCs w:val="20"/>
        </w:rPr>
        <w:t>Springsfeld</w:t>
      </w:r>
      <w:proofErr w:type="spellEnd"/>
      <w:r w:rsidRPr="00B67102">
        <w:rPr>
          <w:b w:val="0"/>
          <w:sz w:val="20"/>
          <w:szCs w:val="20"/>
        </w:rPr>
        <w:t xml:space="preserve">, </w:t>
      </w:r>
      <w:proofErr w:type="spellStart"/>
      <w:r w:rsidRPr="00B67102">
        <w:rPr>
          <w:b w:val="0"/>
          <w:i/>
          <w:sz w:val="20"/>
          <w:szCs w:val="20"/>
        </w:rPr>
        <w:t>Alkuins</w:t>
      </w:r>
      <w:proofErr w:type="spellEnd"/>
      <w:r w:rsidRPr="00B67102">
        <w:rPr>
          <w:b w:val="0"/>
          <w:i/>
          <w:sz w:val="20"/>
          <w:szCs w:val="20"/>
        </w:rPr>
        <w:t xml:space="preserve"> </w:t>
      </w:r>
      <w:proofErr w:type="spellStart"/>
      <w:r w:rsidRPr="00B67102">
        <w:rPr>
          <w:b w:val="0"/>
          <w:i/>
          <w:sz w:val="20"/>
          <w:szCs w:val="20"/>
        </w:rPr>
        <w:t>Einfluß</w:t>
      </w:r>
      <w:proofErr w:type="spellEnd"/>
      <w:r w:rsidR="00B81B80">
        <w:rPr>
          <w:b w:val="0"/>
          <w:sz w:val="20"/>
          <w:szCs w:val="20"/>
        </w:rPr>
        <w:t xml:space="preserve"> cit. (</w:t>
      </w:r>
      <w:proofErr w:type="spellStart"/>
      <w:r w:rsidR="00B81B80">
        <w:rPr>
          <w:b w:val="0"/>
          <w:sz w:val="20"/>
          <w:szCs w:val="20"/>
        </w:rPr>
        <w:t>nota</w:t>
      </w:r>
      <w:proofErr w:type="spellEnd"/>
      <w:r w:rsidR="00B81B80">
        <w:rPr>
          <w:b w:val="0"/>
          <w:sz w:val="20"/>
          <w:szCs w:val="20"/>
        </w:rPr>
        <w:t xml:space="preserve"> 14)</w:t>
      </w:r>
      <w:r w:rsidRPr="00B67102">
        <w:rPr>
          <w:b w:val="0"/>
          <w:sz w:val="20"/>
          <w:szCs w:val="20"/>
        </w:rPr>
        <w:t xml:space="preserve">, </w:t>
      </w:r>
      <w:proofErr w:type="gramStart"/>
      <w:r w:rsidRPr="00B67102">
        <w:rPr>
          <w:b w:val="0"/>
          <w:sz w:val="20"/>
          <w:szCs w:val="20"/>
        </w:rPr>
        <w:t>pp</w:t>
      </w:r>
      <w:proofErr w:type="gramEnd"/>
      <w:r w:rsidRPr="00B67102">
        <w:rPr>
          <w:b w:val="0"/>
          <w:sz w:val="20"/>
          <w:szCs w:val="20"/>
        </w:rPr>
        <w:t>. 350</w:t>
      </w:r>
      <w:r w:rsidR="00B81B80">
        <w:rPr>
          <w:b w:val="0"/>
          <w:sz w:val="20"/>
          <w:szCs w:val="20"/>
        </w:rPr>
        <w:t>-</w:t>
      </w:r>
      <w:r w:rsidRPr="00B67102">
        <w:rPr>
          <w:b w:val="0"/>
          <w:sz w:val="20"/>
          <w:szCs w:val="20"/>
        </w:rPr>
        <w:t xml:space="preserve">351; W. </w:t>
      </w:r>
      <w:r w:rsidRPr="00B67102">
        <w:rPr>
          <w:b w:val="0"/>
          <w:bCs w:val="0"/>
          <w:smallCaps/>
          <w:sz w:val="20"/>
          <w:szCs w:val="20"/>
        </w:rPr>
        <w:t>Herold</w:t>
      </w:r>
      <w:r w:rsidRPr="00B67102">
        <w:rPr>
          <w:b w:val="0"/>
          <w:sz w:val="20"/>
          <w:szCs w:val="20"/>
        </w:rPr>
        <w:t xml:space="preserve">, </w:t>
      </w:r>
      <w:proofErr w:type="spellStart"/>
      <w:r w:rsidRPr="00B67102">
        <w:rPr>
          <w:b w:val="0"/>
          <w:i/>
          <w:sz w:val="20"/>
          <w:szCs w:val="20"/>
        </w:rPr>
        <w:t>Reinher</w:t>
      </w:r>
      <w:proofErr w:type="spellEnd"/>
      <w:r w:rsidRPr="00B67102">
        <w:rPr>
          <w:b w:val="0"/>
          <w:i/>
          <w:sz w:val="20"/>
          <w:szCs w:val="20"/>
        </w:rPr>
        <w:t xml:space="preserve"> von Paderborn, </w:t>
      </w:r>
      <w:proofErr w:type="spellStart"/>
      <w:r w:rsidRPr="00B67102">
        <w:rPr>
          <w:b w:val="0"/>
          <w:i/>
          <w:sz w:val="20"/>
          <w:szCs w:val="20"/>
        </w:rPr>
        <w:t>Computus</w:t>
      </w:r>
      <w:proofErr w:type="spellEnd"/>
      <w:r w:rsidRPr="00B67102">
        <w:rPr>
          <w:b w:val="0"/>
          <w:i/>
          <w:sz w:val="20"/>
          <w:szCs w:val="20"/>
        </w:rPr>
        <w:t xml:space="preserve"> </w:t>
      </w:r>
      <w:proofErr w:type="spellStart"/>
      <w:r w:rsidRPr="00B67102">
        <w:rPr>
          <w:b w:val="0"/>
          <w:i/>
          <w:sz w:val="20"/>
          <w:szCs w:val="20"/>
        </w:rPr>
        <w:t>emendatus</w:t>
      </w:r>
      <w:proofErr w:type="spellEnd"/>
      <w:r w:rsidRPr="00B67102">
        <w:rPr>
          <w:b w:val="0"/>
          <w:i/>
          <w:sz w:val="20"/>
          <w:szCs w:val="20"/>
        </w:rPr>
        <w:t xml:space="preserve">: die </w:t>
      </w:r>
      <w:proofErr w:type="spellStart"/>
      <w:r w:rsidRPr="00B67102">
        <w:rPr>
          <w:b w:val="0"/>
          <w:i/>
          <w:sz w:val="20"/>
          <w:szCs w:val="20"/>
        </w:rPr>
        <w:t>verbesserte</w:t>
      </w:r>
      <w:proofErr w:type="spellEnd"/>
      <w:r w:rsidRPr="00B67102">
        <w:rPr>
          <w:b w:val="0"/>
          <w:i/>
          <w:sz w:val="20"/>
          <w:szCs w:val="20"/>
        </w:rPr>
        <w:t xml:space="preserve"> </w:t>
      </w:r>
      <w:proofErr w:type="spellStart"/>
      <w:r w:rsidRPr="00B67102">
        <w:rPr>
          <w:b w:val="0"/>
          <w:i/>
          <w:sz w:val="20"/>
          <w:szCs w:val="20"/>
        </w:rPr>
        <w:t>Osterfestberechnung</w:t>
      </w:r>
      <w:proofErr w:type="spellEnd"/>
      <w:r w:rsidRPr="00B67102">
        <w:rPr>
          <w:b w:val="0"/>
          <w:i/>
          <w:sz w:val="20"/>
          <w:szCs w:val="20"/>
        </w:rPr>
        <w:t xml:space="preserve"> von 1171</w:t>
      </w:r>
      <w:r w:rsidRPr="00B67102">
        <w:rPr>
          <w:b w:val="0"/>
          <w:sz w:val="20"/>
          <w:szCs w:val="20"/>
        </w:rPr>
        <w:t xml:space="preserve">, Paderborn, 2011, p. 22. Cf. </w:t>
      </w:r>
      <w:r w:rsidRPr="00B67102">
        <w:rPr>
          <w:b w:val="0"/>
          <w:bCs w:val="0"/>
          <w:smallCaps/>
          <w:sz w:val="20"/>
          <w:szCs w:val="20"/>
        </w:rPr>
        <w:t>Jones</w:t>
      </w:r>
      <w:r w:rsidRPr="00B67102">
        <w:rPr>
          <w:b w:val="0"/>
          <w:sz w:val="20"/>
          <w:szCs w:val="20"/>
        </w:rPr>
        <w:t xml:space="preserve">, </w:t>
      </w:r>
      <w:r w:rsidRPr="00B67102">
        <w:rPr>
          <w:b w:val="0"/>
          <w:i/>
          <w:sz w:val="20"/>
          <w:szCs w:val="20"/>
        </w:rPr>
        <w:t xml:space="preserve">Legend of St. </w:t>
      </w:r>
      <w:proofErr w:type="spellStart"/>
      <w:r w:rsidRPr="00B67102">
        <w:rPr>
          <w:b w:val="0"/>
          <w:i/>
          <w:sz w:val="20"/>
          <w:szCs w:val="20"/>
        </w:rPr>
        <w:t>Pachomius</w:t>
      </w:r>
      <w:proofErr w:type="spellEnd"/>
      <w:r w:rsidRPr="00B67102">
        <w:rPr>
          <w:b w:val="0"/>
          <w:sz w:val="20"/>
          <w:szCs w:val="20"/>
        </w:rPr>
        <w:t xml:space="preserve">, with corrections in D. </w:t>
      </w:r>
      <w:r w:rsidRPr="00B67102">
        <w:rPr>
          <w:b w:val="0"/>
          <w:bCs w:val="0"/>
          <w:smallCaps/>
          <w:sz w:val="20"/>
          <w:szCs w:val="20"/>
        </w:rPr>
        <w:t xml:space="preserve">Ó </w:t>
      </w:r>
      <w:proofErr w:type="spellStart"/>
      <w:r w:rsidRPr="00B67102">
        <w:rPr>
          <w:b w:val="0"/>
          <w:bCs w:val="0"/>
          <w:smallCaps/>
          <w:sz w:val="20"/>
          <w:szCs w:val="20"/>
        </w:rPr>
        <w:t>Cróinín</w:t>
      </w:r>
      <w:proofErr w:type="spellEnd"/>
      <w:r w:rsidRPr="00B67102">
        <w:rPr>
          <w:b w:val="0"/>
          <w:sz w:val="20"/>
          <w:szCs w:val="20"/>
        </w:rPr>
        <w:t xml:space="preserve">, </w:t>
      </w:r>
      <w:r w:rsidRPr="00B67102">
        <w:rPr>
          <w:b w:val="0"/>
          <w:i/>
          <w:iCs/>
          <w:sz w:val="20"/>
          <w:szCs w:val="20"/>
        </w:rPr>
        <w:t xml:space="preserve">Mo </w:t>
      </w:r>
      <w:proofErr w:type="spellStart"/>
      <w:r w:rsidRPr="00B67102">
        <w:rPr>
          <w:b w:val="0"/>
          <w:i/>
          <w:iCs/>
          <w:sz w:val="20"/>
          <w:szCs w:val="20"/>
        </w:rPr>
        <w:t>Sinu</w:t>
      </w:r>
      <w:proofErr w:type="spellEnd"/>
      <w:r w:rsidRPr="00B67102">
        <w:rPr>
          <w:b w:val="0"/>
          <w:i/>
          <w:iCs/>
          <w:sz w:val="20"/>
          <w:szCs w:val="20"/>
        </w:rPr>
        <w:t xml:space="preserve"> </w:t>
      </w:r>
      <w:proofErr w:type="spellStart"/>
      <w:r w:rsidRPr="00B67102">
        <w:rPr>
          <w:b w:val="0"/>
          <w:i/>
          <w:iCs/>
          <w:sz w:val="20"/>
          <w:szCs w:val="20"/>
        </w:rPr>
        <w:t>maccu</w:t>
      </w:r>
      <w:proofErr w:type="spellEnd"/>
      <w:r w:rsidRPr="00B67102">
        <w:rPr>
          <w:b w:val="0"/>
          <w:i/>
          <w:iCs/>
          <w:sz w:val="20"/>
          <w:szCs w:val="20"/>
        </w:rPr>
        <w:t xml:space="preserve"> Min</w:t>
      </w:r>
      <w:r w:rsidRPr="00B67102">
        <w:rPr>
          <w:b w:val="0"/>
          <w:sz w:val="20"/>
          <w:szCs w:val="20"/>
        </w:rPr>
        <w:t xml:space="preserve"> </w:t>
      </w:r>
      <w:r w:rsidRPr="00B67102">
        <w:rPr>
          <w:b w:val="0"/>
          <w:i/>
          <w:sz w:val="20"/>
          <w:szCs w:val="20"/>
        </w:rPr>
        <w:t xml:space="preserve">and the </w:t>
      </w:r>
      <w:proofErr w:type="spellStart"/>
      <w:r w:rsidRPr="00B67102">
        <w:rPr>
          <w:b w:val="0"/>
          <w:i/>
          <w:sz w:val="20"/>
          <w:szCs w:val="20"/>
        </w:rPr>
        <w:t>computus</w:t>
      </w:r>
      <w:proofErr w:type="spellEnd"/>
      <w:r w:rsidRPr="00B67102">
        <w:rPr>
          <w:b w:val="0"/>
          <w:i/>
          <w:sz w:val="20"/>
          <w:szCs w:val="20"/>
        </w:rPr>
        <w:t xml:space="preserve"> at Bangor</w:t>
      </w:r>
      <w:r w:rsidRPr="00B67102">
        <w:rPr>
          <w:b w:val="0"/>
          <w:sz w:val="20"/>
          <w:szCs w:val="20"/>
        </w:rPr>
        <w:t xml:space="preserve">, in </w:t>
      </w:r>
      <w:r w:rsidR="00B81B80">
        <w:rPr>
          <w:b w:val="0"/>
          <w:sz w:val="20"/>
          <w:szCs w:val="20"/>
        </w:rPr>
        <w:t>«</w:t>
      </w:r>
      <w:proofErr w:type="spellStart"/>
      <w:r w:rsidRPr="00B81B80">
        <w:rPr>
          <w:b w:val="0"/>
          <w:sz w:val="20"/>
          <w:szCs w:val="20"/>
        </w:rPr>
        <w:t>Peritia</w:t>
      </w:r>
      <w:proofErr w:type="spellEnd"/>
      <w:r w:rsidR="00B81B80">
        <w:rPr>
          <w:b w:val="0"/>
          <w:sz w:val="20"/>
          <w:szCs w:val="20"/>
        </w:rPr>
        <w:t>»</w:t>
      </w:r>
      <w:r w:rsidRPr="00B67102">
        <w:rPr>
          <w:b w:val="0"/>
          <w:sz w:val="20"/>
          <w:szCs w:val="20"/>
        </w:rPr>
        <w:t xml:space="preserve">, 1 </w:t>
      </w:r>
      <w:r w:rsidRPr="00B67102">
        <w:rPr>
          <w:b w:val="0"/>
          <w:sz w:val="20"/>
          <w:szCs w:val="20"/>
          <w:lang w:val="en-GB"/>
        </w:rPr>
        <w:t>(1982)</w:t>
      </w:r>
      <w:r w:rsidRPr="00B67102">
        <w:rPr>
          <w:b w:val="0"/>
          <w:sz w:val="20"/>
          <w:szCs w:val="20"/>
        </w:rPr>
        <w:t>, pp. 281</w:t>
      </w:r>
      <w:r w:rsidR="00B81B80">
        <w:rPr>
          <w:b w:val="0"/>
          <w:sz w:val="20"/>
          <w:szCs w:val="20"/>
        </w:rPr>
        <w:t>-</w:t>
      </w:r>
      <w:r w:rsidRPr="00B67102">
        <w:rPr>
          <w:b w:val="0"/>
          <w:sz w:val="20"/>
          <w:szCs w:val="20"/>
        </w:rPr>
        <w:t xml:space="preserve">295, </w:t>
      </w:r>
      <w:proofErr w:type="spellStart"/>
      <w:r w:rsidRPr="00B67102">
        <w:rPr>
          <w:b w:val="0"/>
          <w:sz w:val="20"/>
          <w:szCs w:val="20"/>
        </w:rPr>
        <w:t>repr</w:t>
      </w:r>
      <w:proofErr w:type="spellEnd"/>
      <w:r w:rsidRPr="00B67102">
        <w:rPr>
          <w:b w:val="0"/>
          <w:sz w:val="20"/>
          <w:szCs w:val="20"/>
        </w:rPr>
        <w:t xml:space="preserve">. in </w:t>
      </w:r>
      <w:r>
        <w:rPr>
          <w:b w:val="0"/>
          <w:bCs w:val="0"/>
          <w:smallCaps/>
          <w:sz w:val="20"/>
          <w:szCs w:val="20"/>
        </w:rPr>
        <w:t>I</w:t>
      </w:r>
      <w:r w:rsidRPr="00B67102">
        <w:rPr>
          <w:b w:val="0"/>
          <w:bCs w:val="0"/>
          <w:smallCaps/>
          <w:sz w:val="20"/>
          <w:szCs w:val="20"/>
        </w:rPr>
        <w:t>d</w:t>
      </w:r>
      <w:r>
        <w:rPr>
          <w:b w:val="0"/>
          <w:bCs w:val="0"/>
          <w:smallCaps/>
          <w:sz w:val="20"/>
          <w:szCs w:val="20"/>
        </w:rPr>
        <w:t>.</w:t>
      </w:r>
      <w:r w:rsidRPr="00B67102">
        <w:rPr>
          <w:b w:val="0"/>
          <w:sz w:val="20"/>
          <w:szCs w:val="20"/>
        </w:rPr>
        <w:t xml:space="preserve">, </w:t>
      </w:r>
      <w:r w:rsidRPr="00B67102">
        <w:rPr>
          <w:b w:val="0"/>
          <w:i/>
          <w:sz w:val="20"/>
          <w:szCs w:val="20"/>
        </w:rPr>
        <w:t>Early Irish history</w:t>
      </w:r>
      <w:r w:rsidR="00B81B80">
        <w:rPr>
          <w:b w:val="0"/>
          <w:sz w:val="20"/>
          <w:szCs w:val="20"/>
        </w:rPr>
        <w:t xml:space="preserve"> cit. </w:t>
      </w:r>
      <w:r w:rsidR="00B81B80" w:rsidRPr="00B81B80">
        <w:rPr>
          <w:b w:val="0"/>
          <w:sz w:val="20"/>
          <w:szCs w:val="20"/>
          <w:lang w:val="it-IT"/>
        </w:rPr>
        <w:t>(nota 26)</w:t>
      </w:r>
      <w:r w:rsidRPr="00B81B80">
        <w:rPr>
          <w:b w:val="0"/>
          <w:sz w:val="20"/>
          <w:szCs w:val="20"/>
          <w:lang w:val="it-IT"/>
        </w:rPr>
        <w:t xml:space="preserve">, pp. 35-48; M. </w:t>
      </w:r>
      <w:r w:rsidRPr="00B81B80">
        <w:rPr>
          <w:b w:val="0"/>
          <w:smallCaps/>
          <w:sz w:val="20"/>
          <w:szCs w:val="20"/>
          <w:lang w:val="it-IT"/>
        </w:rPr>
        <w:t>G. di Pasquale</w:t>
      </w:r>
      <w:r w:rsidRPr="00B81B80">
        <w:rPr>
          <w:b w:val="0"/>
          <w:sz w:val="20"/>
          <w:szCs w:val="20"/>
          <w:lang w:val="it-IT"/>
        </w:rPr>
        <w:t xml:space="preserve">, </w:t>
      </w:r>
      <w:r w:rsidRPr="00B81B80">
        <w:rPr>
          <w:b w:val="0"/>
          <w:i/>
          <w:sz w:val="20"/>
          <w:szCs w:val="20"/>
          <w:lang w:val="it-IT"/>
        </w:rPr>
        <w:t>Versi computistici: proposte per una nuova edizione</w:t>
      </w:r>
      <w:r w:rsidRPr="00B81B80">
        <w:rPr>
          <w:b w:val="0"/>
          <w:sz w:val="20"/>
          <w:szCs w:val="20"/>
          <w:lang w:val="it-IT"/>
        </w:rPr>
        <w:t xml:space="preserve">, in </w:t>
      </w:r>
      <w:proofErr w:type="spellStart"/>
      <w:r w:rsidRPr="00B81B80">
        <w:rPr>
          <w:b w:val="0"/>
          <w:i/>
          <w:sz w:val="20"/>
          <w:szCs w:val="20"/>
          <w:lang w:val="it-IT"/>
        </w:rPr>
        <w:t>Poetry</w:t>
      </w:r>
      <w:proofErr w:type="spellEnd"/>
      <w:r w:rsidRPr="00B81B80">
        <w:rPr>
          <w:b w:val="0"/>
          <w:i/>
          <w:sz w:val="20"/>
          <w:szCs w:val="20"/>
          <w:lang w:val="it-IT"/>
        </w:rPr>
        <w:t xml:space="preserve"> in </w:t>
      </w:r>
      <w:proofErr w:type="spellStart"/>
      <w:r w:rsidRPr="00B81B80">
        <w:rPr>
          <w:b w:val="0"/>
          <w:i/>
          <w:sz w:val="20"/>
          <w:szCs w:val="20"/>
          <w:lang w:val="it-IT"/>
        </w:rPr>
        <w:t>early</w:t>
      </w:r>
      <w:proofErr w:type="spellEnd"/>
      <w:r w:rsidRPr="00B81B80">
        <w:rPr>
          <w:b w:val="0"/>
          <w:i/>
          <w:sz w:val="20"/>
          <w:szCs w:val="20"/>
          <w:lang w:val="it-IT"/>
        </w:rPr>
        <w:t xml:space="preserve"> </w:t>
      </w:r>
      <w:proofErr w:type="spellStart"/>
      <w:r w:rsidRPr="00B81B80">
        <w:rPr>
          <w:b w:val="0"/>
          <w:i/>
          <w:sz w:val="20"/>
          <w:szCs w:val="20"/>
          <w:lang w:val="it-IT"/>
        </w:rPr>
        <w:t>medieval</w:t>
      </w:r>
      <w:proofErr w:type="spellEnd"/>
      <w:r w:rsidRPr="00B81B80">
        <w:rPr>
          <w:b w:val="0"/>
          <w:i/>
          <w:sz w:val="20"/>
          <w:szCs w:val="20"/>
          <w:lang w:val="it-IT"/>
        </w:rPr>
        <w:t xml:space="preserve"> Europe: </w:t>
      </w:r>
      <w:proofErr w:type="spellStart"/>
      <w:r w:rsidRPr="00B81B80">
        <w:rPr>
          <w:b w:val="0"/>
          <w:i/>
          <w:sz w:val="20"/>
          <w:szCs w:val="20"/>
          <w:lang w:val="it-IT"/>
        </w:rPr>
        <w:t>manuscripts</w:t>
      </w:r>
      <w:proofErr w:type="spellEnd"/>
      <w:r w:rsidRPr="00B81B80">
        <w:rPr>
          <w:b w:val="0"/>
          <w:i/>
          <w:sz w:val="20"/>
          <w:szCs w:val="20"/>
          <w:lang w:val="it-IT"/>
        </w:rPr>
        <w:t xml:space="preserve">, </w:t>
      </w:r>
      <w:proofErr w:type="spellStart"/>
      <w:r w:rsidRPr="00B81B80">
        <w:rPr>
          <w:b w:val="0"/>
          <w:i/>
          <w:sz w:val="20"/>
          <w:szCs w:val="20"/>
          <w:lang w:val="it-IT"/>
        </w:rPr>
        <w:t>language</w:t>
      </w:r>
      <w:proofErr w:type="spellEnd"/>
      <w:r w:rsidRPr="00B81B80">
        <w:rPr>
          <w:b w:val="0"/>
          <w:i/>
          <w:sz w:val="20"/>
          <w:szCs w:val="20"/>
          <w:lang w:val="it-IT"/>
        </w:rPr>
        <w:t xml:space="preserve"> and music of the Latin </w:t>
      </w:r>
      <w:proofErr w:type="spellStart"/>
      <w:r w:rsidRPr="00B81B80">
        <w:rPr>
          <w:b w:val="0"/>
          <w:i/>
          <w:sz w:val="20"/>
          <w:szCs w:val="20"/>
          <w:lang w:val="it-IT"/>
        </w:rPr>
        <w:t>rhythmical</w:t>
      </w:r>
      <w:proofErr w:type="spellEnd"/>
      <w:r w:rsidRPr="00B81B80">
        <w:rPr>
          <w:b w:val="0"/>
          <w:i/>
          <w:sz w:val="20"/>
          <w:szCs w:val="20"/>
          <w:lang w:val="it-IT"/>
        </w:rPr>
        <w:t xml:space="preserve"> </w:t>
      </w:r>
      <w:proofErr w:type="spellStart"/>
      <w:r w:rsidRPr="00B81B80">
        <w:rPr>
          <w:b w:val="0"/>
          <w:i/>
          <w:sz w:val="20"/>
          <w:szCs w:val="20"/>
          <w:lang w:val="it-IT"/>
        </w:rPr>
        <w:t>texts</w:t>
      </w:r>
      <w:proofErr w:type="spellEnd"/>
      <w:r w:rsidRPr="00B81B80">
        <w:rPr>
          <w:b w:val="0"/>
          <w:sz w:val="20"/>
          <w:szCs w:val="20"/>
          <w:lang w:val="it-IT"/>
        </w:rPr>
        <w:t xml:space="preserve">, ed. </w:t>
      </w:r>
      <w:r w:rsidRPr="004E52FF">
        <w:rPr>
          <w:b w:val="0"/>
          <w:sz w:val="20"/>
          <w:szCs w:val="20"/>
        </w:rPr>
        <w:t xml:space="preserve">E. </w:t>
      </w:r>
      <w:proofErr w:type="spellStart"/>
      <w:r w:rsidRPr="004E52FF">
        <w:rPr>
          <w:b w:val="0"/>
          <w:sz w:val="20"/>
          <w:szCs w:val="20"/>
        </w:rPr>
        <w:t>d’Angelo</w:t>
      </w:r>
      <w:proofErr w:type="spellEnd"/>
      <w:r w:rsidRPr="004E52FF">
        <w:rPr>
          <w:b w:val="0"/>
          <w:sz w:val="20"/>
          <w:szCs w:val="20"/>
        </w:rPr>
        <w:t xml:space="preserve"> and F. Stella, </w:t>
      </w:r>
      <w:proofErr w:type="spellStart"/>
      <w:r w:rsidRPr="004E52FF">
        <w:rPr>
          <w:b w:val="0"/>
          <w:sz w:val="20"/>
          <w:szCs w:val="20"/>
        </w:rPr>
        <w:t>Tavarnuzze</w:t>
      </w:r>
      <w:proofErr w:type="spellEnd"/>
      <w:r w:rsidRPr="004E52FF">
        <w:rPr>
          <w:b w:val="0"/>
          <w:sz w:val="20"/>
          <w:szCs w:val="20"/>
        </w:rPr>
        <w:t xml:space="preserve">, 2003, </w:t>
      </w:r>
      <w:r>
        <w:rPr>
          <w:b w:val="0"/>
          <w:sz w:val="20"/>
          <w:szCs w:val="20"/>
        </w:rPr>
        <w:t xml:space="preserve">pp. </w:t>
      </w:r>
      <w:r w:rsidRPr="004E52FF">
        <w:rPr>
          <w:b w:val="0"/>
          <w:sz w:val="20"/>
          <w:szCs w:val="20"/>
        </w:rPr>
        <w:t>171</w:t>
      </w:r>
      <w:r w:rsidR="00B81B80">
        <w:rPr>
          <w:sz w:val="20"/>
          <w:szCs w:val="20"/>
          <w:lang w:val="en-GB"/>
        </w:rPr>
        <w:t>-</w:t>
      </w:r>
      <w:r w:rsidRPr="004E52FF">
        <w:rPr>
          <w:b w:val="0"/>
          <w:sz w:val="20"/>
          <w:szCs w:val="20"/>
        </w:rPr>
        <w:t>184;</w:t>
      </w:r>
      <w:r w:rsidRPr="00B67102">
        <w:rPr>
          <w:b w:val="0"/>
          <w:sz w:val="20"/>
          <w:szCs w:val="20"/>
        </w:rPr>
        <w:t xml:space="preserve"> </w:t>
      </w:r>
      <w:r>
        <w:rPr>
          <w:b w:val="0"/>
          <w:sz w:val="20"/>
          <w:szCs w:val="20"/>
        </w:rPr>
        <w:t xml:space="preserve">D. </w:t>
      </w:r>
      <w:proofErr w:type="spellStart"/>
      <w:r w:rsidRPr="00BD1E5A">
        <w:rPr>
          <w:b w:val="0"/>
          <w:bCs w:val="0"/>
          <w:smallCaps/>
          <w:sz w:val="20"/>
          <w:szCs w:val="20"/>
        </w:rPr>
        <w:t>Howlett</w:t>
      </w:r>
      <w:proofErr w:type="spellEnd"/>
      <w:r w:rsidRPr="00BD1E5A">
        <w:rPr>
          <w:b w:val="0"/>
          <w:sz w:val="20"/>
          <w:szCs w:val="20"/>
        </w:rPr>
        <w:t xml:space="preserve">, </w:t>
      </w:r>
      <w:r w:rsidRPr="00BD1E5A">
        <w:rPr>
          <w:b w:val="0"/>
          <w:i/>
          <w:sz w:val="20"/>
          <w:szCs w:val="20"/>
        </w:rPr>
        <w:t>Music and the stars in early Irish composition</w:t>
      </w:r>
      <w:r w:rsidRPr="00BD1E5A">
        <w:rPr>
          <w:b w:val="0"/>
          <w:sz w:val="20"/>
          <w:szCs w:val="20"/>
        </w:rPr>
        <w:t xml:space="preserve">s, in </w:t>
      </w:r>
      <w:r w:rsidRPr="00BD1E5A">
        <w:rPr>
          <w:b w:val="0"/>
          <w:i/>
          <w:sz w:val="20"/>
          <w:szCs w:val="20"/>
        </w:rPr>
        <w:t>Music and the stars:</w:t>
      </w:r>
      <w:r w:rsidRPr="00BD1E5A">
        <w:rPr>
          <w:b w:val="0"/>
          <w:sz w:val="20"/>
          <w:szCs w:val="20"/>
        </w:rPr>
        <w:t xml:space="preserve"> </w:t>
      </w:r>
      <w:r w:rsidRPr="00BD1E5A">
        <w:rPr>
          <w:b w:val="0"/>
          <w:i/>
          <w:sz w:val="20"/>
          <w:szCs w:val="20"/>
        </w:rPr>
        <w:t>mathematics in medieval Ireland</w:t>
      </w:r>
      <w:r w:rsidRPr="00BD1E5A">
        <w:rPr>
          <w:b w:val="0"/>
          <w:sz w:val="20"/>
          <w:szCs w:val="20"/>
        </w:rPr>
        <w:t xml:space="preserve">, ed. by M. Kelly and C. Doherty, Dublin, 2013, </w:t>
      </w:r>
      <w:r>
        <w:rPr>
          <w:b w:val="0"/>
          <w:sz w:val="20"/>
          <w:szCs w:val="20"/>
        </w:rPr>
        <w:t>pp. 111</w:t>
      </w:r>
      <w:r w:rsidR="00B81B80">
        <w:rPr>
          <w:b w:val="0"/>
          <w:sz w:val="20"/>
          <w:szCs w:val="20"/>
        </w:rPr>
        <w:t>-</w:t>
      </w:r>
      <w:r>
        <w:rPr>
          <w:b w:val="0"/>
          <w:sz w:val="20"/>
          <w:szCs w:val="20"/>
        </w:rPr>
        <w:t>128: 115</w:t>
      </w:r>
      <w:r w:rsidR="00B81B80">
        <w:rPr>
          <w:b w:val="0"/>
          <w:sz w:val="20"/>
          <w:szCs w:val="20"/>
        </w:rPr>
        <w:t>-</w:t>
      </w:r>
      <w:r>
        <w:rPr>
          <w:b w:val="0"/>
          <w:sz w:val="20"/>
          <w:szCs w:val="20"/>
        </w:rPr>
        <w:t xml:space="preserve">119 </w:t>
      </w:r>
      <w:r w:rsidRPr="00B67102">
        <w:rPr>
          <w:b w:val="0"/>
          <w:sz w:val="20"/>
          <w:szCs w:val="20"/>
        </w:rPr>
        <w:t>(with English translation)</w:t>
      </w:r>
      <w:r>
        <w:rPr>
          <w:b w:val="0"/>
          <w:sz w:val="20"/>
          <w:szCs w:val="20"/>
        </w:rPr>
        <w:t>. An article on this poem</w:t>
      </w:r>
      <w:r w:rsidRPr="00B67102">
        <w:rPr>
          <w:b w:val="0"/>
          <w:sz w:val="20"/>
          <w:szCs w:val="20"/>
        </w:rPr>
        <w:t xml:space="preserve"> by Marina Smyth will appear shortly.</w:t>
      </w:r>
    </w:p>
  </w:footnote>
  <w:footnote w:id="54">
    <w:p w14:paraId="3021FDEE" w14:textId="5875A1F9"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For Dionysius’ </w:t>
      </w:r>
      <w:r w:rsidRPr="00B67102">
        <w:rPr>
          <w:rFonts w:ascii="Times New Roman" w:hAnsi="Times New Roman" w:cs="Times New Roman"/>
          <w:i/>
          <w:sz w:val="20"/>
          <w:szCs w:val="20"/>
        </w:rPr>
        <w:t>Argumenta</w:t>
      </w:r>
      <w:r w:rsidRPr="00B67102">
        <w:rPr>
          <w:rFonts w:ascii="Times New Roman" w:hAnsi="Times New Roman" w:cs="Times New Roman"/>
          <w:sz w:val="20"/>
          <w:szCs w:val="20"/>
        </w:rPr>
        <w:t xml:space="preserve"> and their recensions of the sixth to the eighth centuries, see </w:t>
      </w:r>
      <w:proofErr w:type="spellStart"/>
      <w:r>
        <w:rPr>
          <w:rFonts w:ascii="Times New Roman" w:hAnsi="Times New Roman" w:cs="Times New Roman"/>
          <w:sz w:val="20"/>
          <w:szCs w:val="20"/>
        </w:rPr>
        <w:t>nn</w:t>
      </w:r>
      <w:proofErr w:type="spellEnd"/>
      <w:r>
        <w:rPr>
          <w:rFonts w:ascii="Times New Roman" w:hAnsi="Times New Roman" w:cs="Times New Roman"/>
          <w:sz w:val="20"/>
          <w:szCs w:val="20"/>
        </w:rPr>
        <w:t>. 11</w:t>
      </w:r>
      <w:r w:rsidR="00B81B80">
        <w:rPr>
          <w:rFonts w:ascii="Times New Roman" w:hAnsi="Times New Roman" w:cs="Times New Roman"/>
          <w:sz w:val="20"/>
          <w:szCs w:val="20"/>
        </w:rPr>
        <w:t>-</w:t>
      </w:r>
      <w:r>
        <w:rPr>
          <w:rFonts w:ascii="Times New Roman" w:hAnsi="Times New Roman" w:cs="Times New Roman"/>
          <w:sz w:val="20"/>
          <w:szCs w:val="20"/>
          <w:lang w:val="de-DE"/>
        </w:rPr>
        <w:t>14</w:t>
      </w:r>
      <w:r w:rsidRPr="00B67102">
        <w:rPr>
          <w:rFonts w:ascii="Times New Roman" w:hAnsi="Times New Roman" w:cs="Times New Roman"/>
          <w:sz w:val="20"/>
          <w:szCs w:val="20"/>
        </w:rPr>
        <w:t xml:space="preserve"> above.</w:t>
      </w:r>
    </w:p>
  </w:footnote>
  <w:footnote w:id="55">
    <w:p w14:paraId="01F0BDAA" w14:textId="22D4914E"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B67102">
        <w:rPr>
          <w:rFonts w:ascii="Times New Roman" w:hAnsi="Times New Roman" w:cs="Times New Roman"/>
          <w:sz w:val="20"/>
          <w:szCs w:val="20"/>
          <w:lang w:val="de-DE"/>
        </w:rPr>
        <w:t>For</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these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two</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i/>
          <w:sz w:val="20"/>
          <w:szCs w:val="20"/>
          <w:lang w:val="de-DE"/>
        </w:rPr>
        <w:t>Argumenta</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see</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z w:val="20"/>
          <w:szCs w:val="20"/>
          <w:lang w:val="de-DE"/>
        </w:rPr>
        <w:t>especially</w:t>
      </w:r>
      <w:proofErr w:type="spellEnd"/>
      <w:r w:rsidRPr="00B67102">
        <w:rPr>
          <w:rFonts w:ascii="Times New Roman" w:hAnsi="Times New Roman" w:cs="Times New Roman"/>
          <w:sz w:val="20"/>
          <w:szCs w:val="20"/>
          <w:lang w:val="de-DE"/>
        </w:rPr>
        <w:t xml:space="preserve"> </w:t>
      </w:r>
      <w:proofErr w:type="spellStart"/>
      <w:r w:rsidRPr="00B67102">
        <w:rPr>
          <w:rFonts w:ascii="Times New Roman" w:hAnsi="Times New Roman" w:cs="Times New Roman"/>
          <w:smallCaps/>
          <w:sz w:val="20"/>
          <w:szCs w:val="20"/>
        </w:rPr>
        <w:t>Mosshammer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Easter </w:t>
      </w:r>
      <w:r>
        <w:rPr>
          <w:rFonts w:ascii="Times New Roman" w:hAnsi="Times New Roman" w:cs="Times New Roman"/>
          <w:i/>
          <w:sz w:val="20"/>
          <w:szCs w:val="20"/>
        </w:rPr>
        <w:t>computes</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11)</w:t>
      </w:r>
      <w:r w:rsidRPr="00B67102">
        <w:rPr>
          <w:rFonts w:ascii="Times New Roman" w:hAnsi="Times New Roman" w:cs="Times New Roman"/>
          <w:sz w:val="20"/>
          <w:szCs w:val="20"/>
        </w:rPr>
        <w:t>, pp. 100</w:t>
      </w:r>
      <w:r>
        <w:rPr>
          <w:rFonts w:ascii="Times New Roman" w:hAnsi="Times New Roman" w:cs="Times New Roman"/>
          <w:sz w:val="20"/>
          <w:szCs w:val="20"/>
          <w:lang w:val="en-GB"/>
        </w:rPr>
        <w:t>-10</w:t>
      </w:r>
      <w:r w:rsidRPr="00B67102">
        <w:rPr>
          <w:rFonts w:ascii="Times New Roman" w:hAnsi="Times New Roman" w:cs="Times New Roman"/>
          <w:sz w:val="20"/>
          <w:szCs w:val="20"/>
        </w:rPr>
        <w:t xml:space="preserve">1;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Argumenta of Dionysius </w:t>
      </w:r>
      <w:proofErr w:type="spellStart"/>
      <w:r w:rsidRPr="00B67102">
        <w:rPr>
          <w:rFonts w:ascii="Times New Roman" w:hAnsi="Times New Roman" w:cs="Times New Roman"/>
          <w:i/>
          <w:sz w:val="20"/>
          <w:szCs w:val="20"/>
        </w:rPr>
        <w:t>Exiguus</w:t>
      </w:r>
      <w:proofErr w:type="spellEnd"/>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11)</w:t>
      </w:r>
      <w:r w:rsidRPr="00B67102">
        <w:rPr>
          <w:rFonts w:ascii="Times New Roman" w:hAnsi="Times New Roman" w:cs="Times New Roman"/>
          <w:sz w:val="20"/>
          <w:szCs w:val="20"/>
        </w:rPr>
        <w:t>, pp. 47</w:t>
      </w:r>
      <w:r w:rsidR="00B81B80">
        <w:rPr>
          <w:rFonts w:ascii="Times New Roman" w:hAnsi="Times New Roman" w:cs="Times New Roman"/>
          <w:sz w:val="20"/>
          <w:szCs w:val="20"/>
        </w:rPr>
        <w:t>-</w:t>
      </w:r>
      <w:r>
        <w:rPr>
          <w:rFonts w:ascii="Times New Roman" w:hAnsi="Times New Roman" w:cs="Times New Roman"/>
          <w:sz w:val="20"/>
          <w:szCs w:val="20"/>
        </w:rPr>
        <w:t>4</w:t>
      </w:r>
      <w:r w:rsidRPr="00B67102">
        <w:rPr>
          <w:rFonts w:ascii="Times New Roman" w:hAnsi="Times New Roman" w:cs="Times New Roman"/>
          <w:sz w:val="20"/>
          <w:szCs w:val="20"/>
        </w:rPr>
        <w:t>8, 83</w:t>
      </w:r>
      <w:r w:rsidR="00B81B80">
        <w:rPr>
          <w:rFonts w:ascii="Times New Roman" w:hAnsi="Times New Roman" w:cs="Times New Roman"/>
          <w:sz w:val="20"/>
          <w:szCs w:val="20"/>
        </w:rPr>
        <w:t>-</w:t>
      </w:r>
      <w:r>
        <w:rPr>
          <w:rFonts w:ascii="Times New Roman" w:hAnsi="Times New Roman" w:cs="Times New Roman"/>
          <w:sz w:val="20"/>
          <w:szCs w:val="20"/>
        </w:rPr>
        <w:t>8</w:t>
      </w:r>
      <w:r w:rsidRPr="00B67102">
        <w:rPr>
          <w:rFonts w:ascii="Times New Roman" w:hAnsi="Times New Roman" w:cs="Times New Roman"/>
          <w:sz w:val="20"/>
          <w:szCs w:val="20"/>
        </w:rPr>
        <w:t>4, 88</w:t>
      </w:r>
      <w:r w:rsidR="00B81B80">
        <w:rPr>
          <w:rFonts w:ascii="Times New Roman" w:hAnsi="Times New Roman" w:cs="Times New Roman"/>
          <w:sz w:val="20"/>
          <w:szCs w:val="20"/>
        </w:rPr>
        <w:t>-</w:t>
      </w:r>
      <w:r>
        <w:rPr>
          <w:rFonts w:ascii="Times New Roman" w:hAnsi="Times New Roman" w:cs="Times New Roman"/>
          <w:sz w:val="20"/>
          <w:szCs w:val="20"/>
        </w:rPr>
        <w:t>8</w:t>
      </w:r>
      <w:r w:rsidRPr="00B67102">
        <w:rPr>
          <w:rFonts w:ascii="Times New Roman" w:hAnsi="Times New Roman" w:cs="Times New Roman"/>
          <w:sz w:val="20"/>
          <w:szCs w:val="20"/>
        </w:rPr>
        <w:t xml:space="preserve">9; </w:t>
      </w:r>
      <w:r>
        <w:rPr>
          <w:rFonts w:ascii="Times New Roman" w:hAnsi="Times New Roman" w:cs="Times New Roman"/>
          <w:smallCaps/>
          <w:sz w:val="20"/>
          <w:szCs w:val="20"/>
          <w:shd w:val="clear" w:color="auto" w:fill="FFFFFF"/>
        </w:rPr>
        <w:t>I</w:t>
      </w:r>
      <w:r w:rsidRPr="00B67102">
        <w:rPr>
          <w:rFonts w:ascii="Times New Roman" w:hAnsi="Times New Roman" w:cs="Times New Roman"/>
          <w:smallCaps/>
          <w:sz w:val="20"/>
          <w:szCs w:val="20"/>
          <w:shd w:val="clear" w:color="auto" w:fill="FFFFFF"/>
        </w:rPr>
        <w:t>d</w:t>
      </w:r>
      <w:r>
        <w:rPr>
          <w:rFonts w:ascii="Times New Roman" w:hAnsi="Times New Roman" w:cs="Times New Roman"/>
          <w:smallCaps/>
          <w:sz w:val="20"/>
          <w:szCs w:val="20"/>
          <w:shd w:val="clear" w:color="auto" w:fill="FFFFFF"/>
        </w:rPr>
        <w:t>.</w:t>
      </w:r>
      <w:r w:rsidRPr="00B67102">
        <w:rPr>
          <w:rFonts w:ascii="Times New Roman" w:hAnsi="Times New Roman" w:cs="Times New Roman"/>
          <w:sz w:val="20"/>
          <w:szCs w:val="20"/>
          <w:shd w:val="clear" w:color="auto" w:fill="FFFFFF"/>
        </w:rPr>
        <w:t xml:space="preserve">, </w:t>
      </w:r>
      <w:proofErr w:type="spellStart"/>
      <w:r w:rsidRPr="00B67102">
        <w:rPr>
          <w:rFonts w:ascii="Times New Roman" w:hAnsi="Times New Roman" w:cs="Times New Roman"/>
          <w:i/>
          <w:sz w:val="20"/>
          <w:szCs w:val="20"/>
          <w:shd w:val="clear" w:color="auto" w:fill="FFFFFF"/>
        </w:rPr>
        <w:t>Computus</w:t>
      </w:r>
      <w:proofErr w:type="spellEnd"/>
      <w:r w:rsidR="002018BA">
        <w:rPr>
          <w:rFonts w:ascii="Times New Roman" w:hAnsi="Times New Roman" w:cs="Times New Roman"/>
          <w:sz w:val="20"/>
          <w:szCs w:val="20"/>
          <w:shd w:val="clear" w:color="auto" w:fill="FFFFFF"/>
        </w:rPr>
        <w:t xml:space="preserve"> cit. (</w:t>
      </w:r>
      <w:proofErr w:type="spellStart"/>
      <w:r w:rsidR="002018BA">
        <w:rPr>
          <w:rFonts w:ascii="Times New Roman" w:hAnsi="Times New Roman" w:cs="Times New Roman"/>
          <w:sz w:val="20"/>
          <w:szCs w:val="20"/>
          <w:shd w:val="clear" w:color="auto" w:fill="FFFFFF"/>
        </w:rPr>
        <w:t>nota</w:t>
      </w:r>
      <w:proofErr w:type="spellEnd"/>
      <w:r w:rsidR="002018BA">
        <w:rPr>
          <w:rFonts w:ascii="Times New Roman" w:hAnsi="Times New Roman" w:cs="Times New Roman"/>
          <w:sz w:val="20"/>
          <w:szCs w:val="20"/>
          <w:shd w:val="clear" w:color="auto" w:fill="FFFFFF"/>
        </w:rPr>
        <w:t xml:space="preserve"> 11), pp. 32-</w:t>
      </w:r>
      <w:r w:rsidRPr="00B67102">
        <w:rPr>
          <w:rFonts w:ascii="Times New Roman" w:hAnsi="Times New Roman" w:cs="Times New Roman"/>
          <w:sz w:val="20"/>
          <w:szCs w:val="20"/>
          <w:shd w:val="clear" w:color="auto" w:fill="FFFFFF"/>
        </w:rPr>
        <w:t>33</w:t>
      </w:r>
      <w:r w:rsidRPr="00B67102">
        <w:rPr>
          <w:rFonts w:ascii="Times New Roman" w:hAnsi="Times New Roman" w:cs="Times New Roman"/>
          <w:sz w:val="20"/>
          <w:szCs w:val="20"/>
        </w:rPr>
        <w:t>.</w:t>
      </w:r>
    </w:p>
  </w:footnote>
  <w:footnote w:id="56">
    <w:p w14:paraId="1C74596D" w14:textId="1C71FD60"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sidRPr="00B67102">
        <w:rPr>
          <w:rFonts w:ascii="Times New Roman" w:hAnsi="Times New Roman" w:cs="Times New Roman"/>
          <w:sz w:val="20"/>
          <w:szCs w:val="20"/>
          <w:lang w:val="de-DE"/>
        </w:rPr>
        <w:t xml:space="preserve">See </w:t>
      </w:r>
      <w:proofErr w:type="spellStart"/>
      <w:r w:rsidRPr="00B67102">
        <w:rPr>
          <w:rFonts w:ascii="Times New Roman" w:hAnsi="Times New Roman" w:cs="Times New Roman"/>
          <w:sz w:val="20"/>
          <w:szCs w:val="20"/>
          <w:lang w:val="de-DE"/>
        </w:rPr>
        <w:t>especially</w:t>
      </w:r>
      <w:proofErr w:type="spellEnd"/>
      <w:r w:rsidRPr="00B67102">
        <w:rPr>
          <w:rFonts w:ascii="Times New Roman" w:hAnsi="Times New Roman" w:cs="Times New Roman"/>
          <w:sz w:val="20"/>
          <w:szCs w:val="20"/>
          <w:lang w:val="de-DE"/>
        </w:rPr>
        <w:t xml:space="preserve"> </w:t>
      </w:r>
      <w:proofErr w:type="spellStart"/>
      <w:r w:rsidRPr="00BE4AE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Argumenta</w:t>
      </w:r>
      <w:r>
        <w:rPr>
          <w:rFonts w:ascii="Times New Roman" w:hAnsi="Times New Roman" w:cs="Times New Roman"/>
          <w:i/>
          <w:sz w:val="20"/>
          <w:szCs w:val="20"/>
        </w:rPr>
        <w:t xml:space="preserve"> </w:t>
      </w:r>
      <w:r w:rsidRPr="00B67102">
        <w:rPr>
          <w:rFonts w:ascii="Times New Roman" w:hAnsi="Times New Roman" w:cs="Times New Roman"/>
          <w:i/>
          <w:sz w:val="20"/>
          <w:szCs w:val="20"/>
        </w:rPr>
        <w:t xml:space="preserve">of Dionysius </w:t>
      </w:r>
      <w:proofErr w:type="spellStart"/>
      <w:r w:rsidRPr="00B67102">
        <w:rPr>
          <w:rFonts w:ascii="Times New Roman" w:hAnsi="Times New Roman" w:cs="Times New Roman"/>
          <w:i/>
          <w:sz w:val="20"/>
          <w:szCs w:val="20"/>
        </w:rPr>
        <w:t>Exiguus</w:t>
      </w:r>
      <w:proofErr w:type="spellEnd"/>
      <w:r>
        <w:rPr>
          <w:rFonts w:ascii="Times New Roman" w:hAnsi="Times New Roman" w:cs="Times New Roman"/>
          <w:sz w:val="20"/>
          <w:szCs w:val="20"/>
        </w:rPr>
        <w:t xml:space="preserve"> cit. </w:t>
      </w:r>
      <w:r w:rsidRPr="002018BA">
        <w:rPr>
          <w:rFonts w:ascii="Times New Roman" w:hAnsi="Times New Roman" w:cs="Times New Roman"/>
          <w:sz w:val="20"/>
          <w:szCs w:val="20"/>
          <w:lang w:val="it-IT"/>
        </w:rPr>
        <w:t>(</w:t>
      </w:r>
      <w:proofErr w:type="gramStart"/>
      <w:r w:rsidRPr="002018BA">
        <w:rPr>
          <w:rFonts w:ascii="Times New Roman" w:hAnsi="Times New Roman" w:cs="Times New Roman"/>
          <w:sz w:val="20"/>
          <w:szCs w:val="20"/>
          <w:lang w:val="it-IT"/>
        </w:rPr>
        <w:t>nota</w:t>
      </w:r>
      <w:proofErr w:type="gramEnd"/>
      <w:r w:rsidRPr="002018BA">
        <w:rPr>
          <w:rFonts w:ascii="Times New Roman" w:hAnsi="Times New Roman" w:cs="Times New Roman"/>
          <w:sz w:val="20"/>
          <w:szCs w:val="20"/>
          <w:lang w:val="it-IT"/>
        </w:rPr>
        <w:t xml:space="preserve"> 11), pp. </w:t>
      </w:r>
      <w:r w:rsidR="002018BA" w:rsidRPr="002018BA">
        <w:rPr>
          <w:rFonts w:ascii="Times New Roman" w:hAnsi="Times New Roman" w:cs="Times New Roman"/>
          <w:sz w:val="20"/>
          <w:szCs w:val="20"/>
          <w:lang w:val="it-IT"/>
        </w:rPr>
        <w:t>51-</w:t>
      </w:r>
      <w:r w:rsidRPr="002018BA">
        <w:rPr>
          <w:rFonts w:ascii="Times New Roman" w:hAnsi="Times New Roman" w:cs="Times New Roman"/>
          <w:sz w:val="20"/>
          <w:szCs w:val="20"/>
          <w:lang w:val="it-IT"/>
        </w:rPr>
        <w:t>53, 83</w:t>
      </w:r>
      <w:r w:rsidR="002018BA" w:rsidRPr="002018BA">
        <w:rPr>
          <w:rFonts w:ascii="Times New Roman" w:hAnsi="Times New Roman" w:cs="Times New Roman"/>
          <w:sz w:val="20"/>
          <w:szCs w:val="20"/>
          <w:lang w:val="it-IT"/>
        </w:rPr>
        <w:t>-</w:t>
      </w:r>
      <w:r w:rsidRPr="002018BA">
        <w:rPr>
          <w:rFonts w:ascii="Times New Roman" w:hAnsi="Times New Roman" w:cs="Times New Roman"/>
          <w:sz w:val="20"/>
          <w:szCs w:val="20"/>
          <w:lang w:val="it-IT"/>
        </w:rPr>
        <w:t>84, 91</w:t>
      </w:r>
      <w:r w:rsidR="002018BA">
        <w:rPr>
          <w:rFonts w:ascii="Times New Roman" w:hAnsi="Times New Roman" w:cs="Times New Roman"/>
          <w:sz w:val="20"/>
          <w:szCs w:val="20"/>
          <w:lang w:val="it-IT"/>
        </w:rPr>
        <w:t>-</w:t>
      </w:r>
      <w:r w:rsidRPr="002018BA">
        <w:rPr>
          <w:rFonts w:ascii="Times New Roman" w:hAnsi="Times New Roman" w:cs="Times New Roman"/>
          <w:sz w:val="20"/>
          <w:szCs w:val="20"/>
          <w:lang w:val="it-IT"/>
        </w:rPr>
        <w:t>92; I</w:t>
      </w:r>
      <w:r w:rsidRPr="002018BA">
        <w:rPr>
          <w:rFonts w:ascii="Times New Roman" w:hAnsi="Times New Roman" w:cs="Times New Roman"/>
          <w:smallCaps/>
          <w:sz w:val="20"/>
          <w:szCs w:val="20"/>
          <w:shd w:val="clear" w:color="auto" w:fill="FFFFFF"/>
          <w:lang w:val="it-IT"/>
        </w:rPr>
        <w:t>d.</w:t>
      </w:r>
      <w:r w:rsidRPr="002018BA">
        <w:rPr>
          <w:rFonts w:ascii="Times New Roman" w:hAnsi="Times New Roman" w:cs="Times New Roman"/>
          <w:sz w:val="20"/>
          <w:szCs w:val="20"/>
          <w:shd w:val="clear" w:color="auto" w:fill="FFFFFF"/>
          <w:lang w:val="it-IT"/>
        </w:rPr>
        <w:t xml:space="preserve">, </w:t>
      </w:r>
      <w:proofErr w:type="spellStart"/>
      <w:r w:rsidRPr="002018BA">
        <w:rPr>
          <w:rFonts w:ascii="Times New Roman" w:hAnsi="Times New Roman" w:cs="Times New Roman"/>
          <w:i/>
          <w:sz w:val="20"/>
          <w:szCs w:val="20"/>
          <w:shd w:val="clear" w:color="auto" w:fill="FFFFFF"/>
          <w:lang w:val="it-IT"/>
        </w:rPr>
        <w:t>Computus</w:t>
      </w:r>
      <w:proofErr w:type="spellEnd"/>
      <w:r w:rsidR="002018BA" w:rsidRPr="002018BA">
        <w:rPr>
          <w:rFonts w:ascii="Times New Roman" w:hAnsi="Times New Roman" w:cs="Times New Roman"/>
          <w:sz w:val="20"/>
          <w:szCs w:val="20"/>
          <w:shd w:val="clear" w:color="auto" w:fill="FFFFFF"/>
          <w:lang w:val="it-IT"/>
        </w:rPr>
        <w:t xml:space="preserve"> cit. </w:t>
      </w:r>
      <w:r w:rsidR="002018BA" w:rsidRPr="002018BA">
        <w:rPr>
          <w:rFonts w:ascii="Times New Roman" w:hAnsi="Times New Roman" w:cs="Times New Roman"/>
          <w:sz w:val="20"/>
          <w:szCs w:val="20"/>
          <w:shd w:val="clear" w:color="auto" w:fill="FFFFFF"/>
        </w:rPr>
        <w:t>(</w:t>
      </w:r>
      <w:proofErr w:type="spellStart"/>
      <w:r w:rsidR="002018BA" w:rsidRPr="002018BA">
        <w:rPr>
          <w:rFonts w:ascii="Times New Roman" w:hAnsi="Times New Roman" w:cs="Times New Roman"/>
          <w:sz w:val="20"/>
          <w:szCs w:val="20"/>
          <w:shd w:val="clear" w:color="auto" w:fill="FFFFFF"/>
        </w:rPr>
        <w:t>nota</w:t>
      </w:r>
      <w:proofErr w:type="spellEnd"/>
      <w:r w:rsidR="002018BA" w:rsidRPr="002018BA">
        <w:rPr>
          <w:rFonts w:ascii="Times New Roman" w:hAnsi="Times New Roman" w:cs="Times New Roman"/>
          <w:sz w:val="20"/>
          <w:szCs w:val="20"/>
          <w:shd w:val="clear" w:color="auto" w:fill="FFFFFF"/>
        </w:rPr>
        <w:t xml:space="preserve"> 11)</w:t>
      </w:r>
      <w:r w:rsidRPr="00B67102">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 xml:space="preserve">pp. </w:t>
      </w:r>
      <w:r w:rsidRPr="00B67102">
        <w:rPr>
          <w:rFonts w:ascii="Times New Roman" w:hAnsi="Times New Roman" w:cs="Times New Roman"/>
          <w:sz w:val="20"/>
          <w:szCs w:val="20"/>
          <w:shd w:val="clear" w:color="auto" w:fill="FFFFFF"/>
        </w:rPr>
        <w:t>32</w:t>
      </w:r>
      <w:r w:rsidR="002018B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3</w:t>
      </w:r>
      <w:r w:rsidRPr="00B67102">
        <w:rPr>
          <w:rFonts w:ascii="Times New Roman" w:hAnsi="Times New Roman" w:cs="Times New Roman"/>
          <w:sz w:val="20"/>
          <w:szCs w:val="20"/>
          <w:shd w:val="clear" w:color="auto" w:fill="FFFFFF"/>
        </w:rPr>
        <w:t>3</w:t>
      </w:r>
      <w:r w:rsidRPr="00B67102">
        <w:rPr>
          <w:rFonts w:ascii="Times New Roman" w:hAnsi="Times New Roman" w:cs="Times New Roman"/>
          <w:sz w:val="20"/>
          <w:szCs w:val="20"/>
        </w:rPr>
        <w:t>.</w:t>
      </w:r>
    </w:p>
  </w:footnote>
  <w:footnote w:id="57">
    <w:p w14:paraId="3C76D098" w14:textId="3EBB9C35"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The key witness here is Munich BSB </w:t>
      </w:r>
      <w:proofErr w:type="spellStart"/>
      <w:r w:rsidRPr="00B67102">
        <w:rPr>
          <w:rFonts w:ascii="Times New Roman" w:hAnsi="Times New Roman" w:cs="Times New Roman"/>
          <w:sz w:val="20"/>
          <w:szCs w:val="20"/>
        </w:rPr>
        <w:t>Clm</w:t>
      </w:r>
      <w:proofErr w:type="spellEnd"/>
      <w:r w:rsidRPr="00B67102">
        <w:rPr>
          <w:rFonts w:ascii="Times New Roman" w:hAnsi="Times New Roman" w:cs="Times New Roman"/>
          <w:sz w:val="20"/>
          <w:szCs w:val="20"/>
        </w:rPr>
        <w:t xml:space="preserve"> 14725, 12r</w:t>
      </w:r>
      <w:r w:rsidR="002018BA">
        <w:rPr>
          <w:rFonts w:ascii="Times New Roman" w:hAnsi="Times New Roman" w:cs="Times New Roman"/>
          <w:sz w:val="20"/>
          <w:szCs w:val="20"/>
          <w:shd w:val="clear" w:color="auto" w:fill="FFFFFF"/>
        </w:rPr>
        <w:t>-</w:t>
      </w:r>
      <w:r w:rsidRPr="00B67102">
        <w:rPr>
          <w:rFonts w:ascii="Times New Roman" w:hAnsi="Times New Roman" w:cs="Times New Roman"/>
          <w:sz w:val="20"/>
          <w:szCs w:val="20"/>
          <w:shd w:val="clear" w:color="auto" w:fill="FFFFFF"/>
        </w:rPr>
        <w:t xml:space="preserve">14v (north-eastern France, </w:t>
      </w:r>
      <w:proofErr w:type="spellStart"/>
      <w:r w:rsidRPr="00B67102">
        <w:rPr>
          <w:rFonts w:ascii="Times New Roman" w:hAnsi="Times New Roman" w:cs="Times New Roman"/>
          <w:sz w:val="20"/>
          <w:szCs w:val="20"/>
          <w:shd w:val="clear" w:color="auto" w:fill="FFFFFF"/>
        </w:rPr>
        <w:t>saec</w:t>
      </w:r>
      <w:proofErr w:type="spellEnd"/>
      <w:r w:rsidRPr="00B67102">
        <w:rPr>
          <w:rFonts w:ascii="Times New Roman" w:hAnsi="Times New Roman" w:cs="Times New Roman"/>
          <w:sz w:val="20"/>
          <w:szCs w:val="20"/>
          <w:shd w:val="clear" w:color="auto" w:fill="FFFFFF"/>
        </w:rPr>
        <w:t>. IX</w:t>
      </w:r>
      <w:r w:rsidRPr="00B67102">
        <w:rPr>
          <w:rFonts w:ascii="Times New Roman" w:hAnsi="Times New Roman" w:cs="Times New Roman"/>
          <w:sz w:val="20"/>
          <w:szCs w:val="20"/>
          <w:shd w:val="clear" w:color="auto" w:fill="FFFFFF"/>
          <w:vertAlign w:val="superscript"/>
        </w:rPr>
        <w:t>1/4</w:t>
      </w:r>
      <w:r w:rsidRPr="00B67102">
        <w:rPr>
          <w:rFonts w:ascii="Times New Roman" w:hAnsi="Times New Roman" w:cs="Times New Roman"/>
          <w:sz w:val="20"/>
          <w:szCs w:val="20"/>
          <w:shd w:val="clear" w:color="auto" w:fill="FFFFFF"/>
        </w:rPr>
        <w:t xml:space="preserve">), which contains </w:t>
      </w:r>
      <w:r w:rsidRPr="00B67102">
        <w:rPr>
          <w:rFonts w:ascii="Times New Roman" w:hAnsi="Times New Roman" w:cs="Times New Roman"/>
          <w:i/>
          <w:sz w:val="20"/>
          <w:szCs w:val="20"/>
          <w:shd w:val="clear" w:color="auto" w:fill="FFFFFF"/>
        </w:rPr>
        <w:t>Argumentum XIV</w:t>
      </w:r>
      <w:r w:rsidRPr="00B67102">
        <w:rPr>
          <w:rFonts w:ascii="Times New Roman" w:hAnsi="Times New Roman" w:cs="Times New Roman"/>
          <w:sz w:val="20"/>
          <w:szCs w:val="20"/>
          <w:shd w:val="clear" w:color="auto" w:fill="FFFFFF"/>
        </w:rPr>
        <w:t xml:space="preserve"> updated to AD 684, and formulae for AD 695; this evidence suggests that this update was achieved in north-Eastern France in the AD 690s, presumably under influence from </w:t>
      </w:r>
      <w:proofErr w:type="spellStart"/>
      <w:r w:rsidRPr="00B67102">
        <w:rPr>
          <w:rFonts w:ascii="Times New Roman" w:hAnsi="Times New Roman" w:cs="Times New Roman"/>
          <w:sz w:val="20"/>
          <w:szCs w:val="20"/>
          <w:shd w:val="clear" w:color="auto" w:fill="FFFFFF"/>
        </w:rPr>
        <w:t>Willibrord’s</w:t>
      </w:r>
      <w:proofErr w:type="spellEnd"/>
      <w:r w:rsidRPr="00B67102">
        <w:rPr>
          <w:rFonts w:ascii="Times New Roman" w:hAnsi="Times New Roman" w:cs="Times New Roman"/>
          <w:sz w:val="20"/>
          <w:szCs w:val="20"/>
          <w:shd w:val="clear" w:color="auto" w:fill="FFFFFF"/>
        </w:rPr>
        <w:t xml:space="preserve"> mission (see I</w:t>
      </w:r>
      <w:r>
        <w:rPr>
          <w:rFonts w:ascii="Times New Roman" w:hAnsi="Times New Roman" w:cs="Times New Roman"/>
          <w:sz w:val="20"/>
          <w:szCs w:val="20"/>
          <w:shd w:val="clear" w:color="auto" w:fill="FFFFFF"/>
        </w:rPr>
        <w:t>.</w:t>
      </w:r>
      <w:r w:rsidRPr="00B67102">
        <w:rPr>
          <w:rFonts w:ascii="Times New Roman" w:hAnsi="Times New Roman" w:cs="Times New Roman"/>
          <w:sz w:val="20"/>
          <w:szCs w:val="20"/>
          <w:shd w:val="clear" w:color="auto" w:fill="FFFFFF"/>
        </w:rPr>
        <w:t xml:space="preserve"> </w:t>
      </w:r>
      <w:proofErr w:type="spellStart"/>
      <w:r w:rsidRPr="00BE4AE2">
        <w:rPr>
          <w:rFonts w:ascii="Times New Roman" w:hAnsi="Times New Roman" w:cs="Times New Roman"/>
          <w:smallCaps/>
          <w:sz w:val="20"/>
          <w:szCs w:val="20"/>
          <w:shd w:val="clear" w:color="auto" w:fill="FFFFFF"/>
        </w:rPr>
        <w:t>Warntjes</w:t>
      </w:r>
      <w:proofErr w:type="spellEnd"/>
      <w:r w:rsidRPr="00B67102">
        <w:rPr>
          <w:rFonts w:ascii="Times New Roman" w:hAnsi="Times New Roman" w:cs="Times New Roman"/>
          <w:sz w:val="20"/>
          <w:szCs w:val="20"/>
          <w:shd w:val="clear" w:color="auto" w:fill="FFFFFF"/>
        </w:rPr>
        <w:t xml:space="preserve">, </w:t>
      </w:r>
      <w:r w:rsidRPr="00BE4AE2">
        <w:rPr>
          <w:rFonts w:ascii="Times New Roman" w:hAnsi="Times New Roman" w:cs="Times New Roman"/>
          <w:i/>
          <w:sz w:val="20"/>
          <w:szCs w:val="20"/>
        </w:rPr>
        <w:t xml:space="preserve">Köln </w:t>
      </w:r>
      <w:proofErr w:type="spellStart"/>
      <w:r w:rsidRPr="00BE4AE2">
        <w:rPr>
          <w:rFonts w:ascii="Times New Roman" w:hAnsi="Times New Roman" w:cs="Times New Roman"/>
          <w:i/>
          <w:sz w:val="20"/>
          <w:szCs w:val="20"/>
        </w:rPr>
        <w:t>als</w:t>
      </w:r>
      <w:proofErr w:type="spellEnd"/>
      <w:r w:rsidRPr="00BE4AE2">
        <w:rPr>
          <w:rFonts w:ascii="Times New Roman" w:hAnsi="Times New Roman" w:cs="Times New Roman"/>
          <w:i/>
          <w:sz w:val="20"/>
          <w:szCs w:val="20"/>
        </w:rPr>
        <w:t xml:space="preserve"> </w:t>
      </w:r>
      <w:proofErr w:type="spellStart"/>
      <w:r w:rsidRPr="00BE4AE2">
        <w:rPr>
          <w:rFonts w:ascii="Times New Roman" w:hAnsi="Times New Roman" w:cs="Times New Roman"/>
          <w:i/>
          <w:sz w:val="20"/>
          <w:szCs w:val="20"/>
        </w:rPr>
        <w:t>naturwissenschaftliches</w:t>
      </w:r>
      <w:proofErr w:type="spellEnd"/>
      <w:r w:rsidRPr="00BE4AE2">
        <w:rPr>
          <w:rFonts w:ascii="Times New Roman" w:hAnsi="Times New Roman" w:cs="Times New Roman"/>
          <w:i/>
          <w:sz w:val="20"/>
          <w:szCs w:val="20"/>
        </w:rPr>
        <w:t xml:space="preserve"> </w:t>
      </w:r>
      <w:proofErr w:type="spellStart"/>
      <w:r w:rsidRPr="00BE4AE2">
        <w:rPr>
          <w:rFonts w:ascii="Times New Roman" w:hAnsi="Times New Roman" w:cs="Times New Roman"/>
          <w:i/>
          <w:sz w:val="20"/>
          <w:szCs w:val="20"/>
        </w:rPr>
        <w:t>Zentrum</w:t>
      </w:r>
      <w:proofErr w:type="spellEnd"/>
      <w:r w:rsidRPr="00BE4AE2">
        <w:rPr>
          <w:rFonts w:ascii="Times New Roman" w:hAnsi="Times New Roman" w:cs="Times New Roman"/>
          <w:i/>
          <w:sz w:val="20"/>
          <w:szCs w:val="20"/>
        </w:rPr>
        <w:t xml:space="preserve"> in der </w:t>
      </w:r>
      <w:proofErr w:type="spellStart"/>
      <w:r w:rsidRPr="00BE4AE2">
        <w:rPr>
          <w:rFonts w:ascii="Times New Roman" w:hAnsi="Times New Roman" w:cs="Times New Roman"/>
          <w:i/>
          <w:sz w:val="20"/>
          <w:szCs w:val="20"/>
        </w:rPr>
        <w:t>Karolingerzeit</w:t>
      </w:r>
      <w:proofErr w:type="spellEnd"/>
      <w:r w:rsidRPr="00BE4AE2">
        <w:rPr>
          <w:rFonts w:ascii="Times New Roman" w:hAnsi="Times New Roman" w:cs="Times New Roman"/>
          <w:i/>
          <w:sz w:val="20"/>
          <w:szCs w:val="20"/>
        </w:rPr>
        <w:t xml:space="preserve">: Die </w:t>
      </w:r>
      <w:proofErr w:type="spellStart"/>
      <w:r w:rsidRPr="00BE4AE2">
        <w:rPr>
          <w:rFonts w:ascii="Times New Roman" w:hAnsi="Times New Roman" w:cs="Times New Roman"/>
          <w:i/>
          <w:sz w:val="20"/>
          <w:szCs w:val="20"/>
        </w:rPr>
        <w:t>frühmittelalterliche</w:t>
      </w:r>
      <w:proofErr w:type="spellEnd"/>
      <w:r w:rsidRPr="00BE4AE2">
        <w:rPr>
          <w:rFonts w:ascii="Times New Roman" w:hAnsi="Times New Roman" w:cs="Times New Roman"/>
          <w:i/>
          <w:sz w:val="20"/>
          <w:szCs w:val="20"/>
        </w:rPr>
        <w:t xml:space="preserve"> </w:t>
      </w:r>
      <w:proofErr w:type="spellStart"/>
      <w:r w:rsidRPr="00BE4AE2">
        <w:rPr>
          <w:rFonts w:ascii="Times New Roman" w:hAnsi="Times New Roman" w:cs="Times New Roman"/>
          <w:i/>
          <w:sz w:val="20"/>
          <w:szCs w:val="20"/>
        </w:rPr>
        <w:t>Kölner</w:t>
      </w:r>
      <w:proofErr w:type="spellEnd"/>
      <w:r w:rsidRPr="00BE4AE2">
        <w:rPr>
          <w:rFonts w:ascii="Times New Roman" w:hAnsi="Times New Roman" w:cs="Times New Roman"/>
          <w:i/>
          <w:sz w:val="20"/>
          <w:szCs w:val="20"/>
        </w:rPr>
        <w:t xml:space="preserve"> </w:t>
      </w:r>
      <w:proofErr w:type="spellStart"/>
      <w:r w:rsidRPr="00BE4AE2">
        <w:rPr>
          <w:rFonts w:ascii="Times New Roman" w:hAnsi="Times New Roman" w:cs="Times New Roman"/>
          <w:i/>
          <w:sz w:val="20"/>
          <w:szCs w:val="20"/>
        </w:rPr>
        <w:t>Schule</w:t>
      </w:r>
      <w:proofErr w:type="spellEnd"/>
      <w:r w:rsidRPr="00BE4AE2">
        <w:rPr>
          <w:rFonts w:ascii="Times New Roman" w:hAnsi="Times New Roman" w:cs="Times New Roman"/>
          <w:i/>
          <w:sz w:val="20"/>
          <w:szCs w:val="20"/>
        </w:rPr>
        <w:t xml:space="preserve"> und der </w:t>
      </w:r>
      <w:proofErr w:type="spellStart"/>
      <w:r w:rsidRPr="00BE4AE2">
        <w:rPr>
          <w:rFonts w:ascii="Times New Roman" w:hAnsi="Times New Roman" w:cs="Times New Roman"/>
          <w:i/>
          <w:sz w:val="20"/>
          <w:szCs w:val="20"/>
        </w:rPr>
        <w:t>Beginn</w:t>
      </w:r>
      <w:proofErr w:type="spellEnd"/>
      <w:r w:rsidRPr="00BE4AE2">
        <w:rPr>
          <w:rFonts w:ascii="Times New Roman" w:hAnsi="Times New Roman" w:cs="Times New Roman"/>
          <w:i/>
          <w:sz w:val="20"/>
          <w:szCs w:val="20"/>
        </w:rPr>
        <w:t xml:space="preserve"> der </w:t>
      </w:r>
      <w:proofErr w:type="spellStart"/>
      <w:r w:rsidRPr="00BE4AE2">
        <w:rPr>
          <w:rFonts w:ascii="Times New Roman" w:hAnsi="Times New Roman" w:cs="Times New Roman"/>
          <w:i/>
          <w:sz w:val="20"/>
          <w:szCs w:val="20"/>
        </w:rPr>
        <w:t>fränkischen</w:t>
      </w:r>
      <w:proofErr w:type="spellEnd"/>
      <w:r w:rsidRPr="00BE4AE2">
        <w:rPr>
          <w:rFonts w:ascii="Times New Roman" w:hAnsi="Times New Roman" w:cs="Times New Roman"/>
          <w:i/>
          <w:sz w:val="20"/>
          <w:szCs w:val="20"/>
        </w:rPr>
        <w:t xml:space="preserve"> </w:t>
      </w:r>
      <w:proofErr w:type="spellStart"/>
      <w:r w:rsidRPr="00BE4AE2">
        <w:rPr>
          <w:rFonts w:ascii="Times New Roman" w:hAnsi="Times New Roman" w:cs="Times New Roman"/>
          <w:i/>
          <w:sz w:val="20"/>
          <w:szCs w:val="20"/>
        </w:rPr>
        <w:t>Komputistik</w:t>
      </w:r>
      <w:proofErr w:type="spellEnd"/>
      <w:r w:rsidRPr="00B67102">
        <w:rPr>
          <w:rFonts w:ascii="Times New Roman" w:hAnsi="Times New Roman" w:cs="Times New Roman"/>
          <w:sz w:val="20"/>
          <w:szCs w:val="20"/>
        </w:rPr>
        <w:t>,</w:t>
      </w:r>
      <w:r w:rsidRPr="00B67102">
        <w:rPr>
          <w:rFonts w:ascii="Times New Roman" w:hAnsi="Times New Roman" w:cs="Times New Roman"/>
          <w:iCs/>
          <w:sz w:val="20"/>
          <w:szCs w:val="20"/>
        </w:rPr>
        <w:t xml:space="preserve"> in</w:t>
      </w:r>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Mittelalterliche</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Handschriften</w:t>
      </w:r>
      <w:proofErr w:type="spellEnd"/>
      <w:r w:rsidRPr="00B67102">
        <w:rPr>
          <w:rFonts w:ascii="Times New Roman" w:hAnsi="Times New Roman" w:cs="Times New Roman"/>
          <w:i/>
          <w:iCs/>
          <w:sz w:val="20"/>
          <w:szCs w:val="20"/>
        </w:rPr>
        <w:t xml:space="preserve"> der </w:t>
      </w:r>
      <w:proofErr w:type="spellStart"/>
      <w:r w:rsidRPr="00B67102">
        <w:rPr>
          <w:rFonts w:ascii="Times New Roman" w:hAnsi="Times New Roman" w:cs="Times New Roman"/>
          <w:i/>
          <w:iCs/>
          <w:sz w:val="20"/>
          <w:szCs w:val="20"/>
        </w:rPr>
        <w:t>Kölner</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Dombibliothek</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Viertes</w:t>
      </w:r>
      <w:proofErr w:type="spellEnd"/>
      <w:r w:rsidRPr="00B67102">
        <w:rPr>
          <w:rFonts w:ascii="Times New Roman" w:hAnsi="Times New Roman" w:cs="Times New Roman"/>
          <w:i/>
          <w:iCs/>
          <w:sz w:val="20"/>
          <w:szCs w:val="20"/>
        </w:rPr>
        <w:t xml:space="preserve"> </w:t>
      </w:r>
      <w:proofErr w:type="spellStart"/>
      <w:r w:rsidRPr="00B67102">
        <w:rPr>
          <w:rFonts w:ascii="Times New Roman" w:hAnsi="Times New Roman" w:cs="Times New Roman"/>
          <w:i/>
          <w:iCs/>
          <w:sz w:val="20"/>
          <w:szCs w:val="20"/>
        </w:rPr>
        <w:t>Symposion</w:t>
      </w:r>
      <w:proofErr w:type="spellEnd"/>
      <w:r>
        <w:rPr>
          <w:rFonts w:ascii="Times New Roman" w:hAnsi="Times New Roman" w:cs="Times New Roman"/>
          <w:iCs/>
          <w:sz w:val="20"/>
          <w:szCs w:val="20"/>
        </w:rPr>
        <w:t xml:space="preserve">, ed. by </w:t>
      </w:r>
      <w:r w:rsidRPr="00B67102">
        <w:rPr>
          <w:rFonts w:ascii="Times New Roman" w:hAnsi="Times New Roman" w:cs="Times New Roman"/>
          <w:sz w:val="20"/>
          <w:szCs w:val="20"/>
        </w:rPr>
        <w:t>H. Finger and H. Horst</w:t>
      </w:r>
      <w:r>
        <w:rPr>
          <w:rFonts w:ascii="Times New Roman" w:hAnsi="Times New Roman" w:cs="Times New Roman"/>
          <w:sz w:val="20"/>
          <w:szCs w:val="20"/>
        </w:rPr>
        <w:t>,</w:t>
      </w:r>
      <w:r w:rsidRPr="00B67102">
        <w:rPr>
          <w:rFonts w:ascii="Times New Roman" w:hAnsi="Times New Roman" w:cs="Times New Roman"/>
          <w:iCs/>
          <w:sz w:val="20"/>
          <w:szCs w:val="20"/>
        </w:rPr>
        <w:t xml:space="preserve"> Köln</w:t>
      </w:r>
      <w:r>
        <w:rPr>
          <w:rFonts w:ascii="Times New Roman" w:hAnsi="Times New Roman" w:cs="Times New Roman"/>
          <w:iCs/>
          <w:sz w:val="20"/>
          <w:szCs w:val="20"/>
        </w:rPr>
        <w:t>, 2012</w:t>
      </w:r>
      <w:r w:rsidRPr="00B67102">
        <w:rPr>
          <w:rFonts w:ascii="Times New Roman" w:hAnsi="Times New Roman" w:cs="Times New Roman"/>
          <w:iCs/>
          <w:sz w:val="20"/>
          <w:szCs w:val="20"/>
        </w:rPr>
        <w:t xml:space="preserve">, </w:t>
      </w:r>
      <w:r>
        <w:rPr>
          <w:rFonts w:ascii="Times New Roman" w:hAnsi="Times New Roman" w:cs="Times New Roman"/>
          <w:iCs/>
          <w:sz w:val="20"/>
          <w:szCs w:val="20"/>
        </w:rPr>
        <w:t xml:space="preserve">pp. </w:t>
      </w:r>
      <w:r w:rsidRPr="00B67102">
        <w:rPr>
          <w:rFonts w:ascii="Times New Roman" w:hAnsi="Times New Roman" w:cs="Times New Roman"/>
          <w:iCs/>
          <w:sz w:val="20"/>
          <w:szCs w:val="20"/>
        </w:rPr>
        <w:t>41</w:t>
      </w:r>
      <w:r w:rsidR="002018BA">
        <w:rPr>
          <w:rFonts w:ascii="Times New Roman" w:hAnsi="Times New Roman" w:cs="Times New Roman"/>
          <w:sz w:val="20"/>
          <w:szCs w:val="20"/>
        </w:rPr>
        <w:t>-</w:t>
      </w:r>
      <w:r w:rsidRPr="00B67102">
        <w:rPr>
          <w:rFonts w:ascii="Times New Roman" w:hAnsi="Times New Roman" w:cs="Times New Roman"/>
          <w:iCs/>
          <w:sz w:val="20"/>
          <w:szCs w:val="20"/>
        </w:rPr>
        <w:t>96:</w:t>
      </w:r>
      <w:r w:rsidRPr="00B67102">
        <w:rPr>
          <w:rFonts w:ascii="Times New Roman" w:hAnsi="Times New Roman" w:cs="Times New Roman"/>
          <w:sz w:val="20"/>
          <w:szCs w:val="20"/>
          <w:shd w:val="clear" w:color="auto" w:fill="FFFFFF"/>
        </w:rPr>
        <w:t xml:space="preserve"> 56</w:t>
      </w:r>
      <w:r w:rsidR="002018B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5</w:t>
      </w:r>
      <w:r w:rsidRPr="00B67102">
        <w:rPr>
          <w:rFonts w:ascii="Times New Roman" w:hAnsi="Times New Roman" w:cs="Times New Roman"/>
          <w:sz w:val="20"/>
          <w:szCs w:val="20"/>
          <w:shd w:val="clear" w:color="auto" w:fill="FFFFFF"/>
        </w:rPr>
        <w:t>8).</w:t>
      </w:r>
    </w:p>
  </w:footnote>
  <w:footnote w:id="58">
    <w:p w14:paraId="2E253213" w14:textId="68CEE74B"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The </w:t>
      </w:r>
      <w:proofErr w:type="spellStart"/>
      <w:r w:rsidRPr="00B67102">
        <w:rPr>
          <w:rFonts w:ascii="Times New Roman" w:hAnsi="Times New Roman" w:cs="Times New Roman"/>
          <w:i/>
          <w:sz w:val="20"/>
          <w:szCs w:val="20"/>
        </w:rPr>
        <w:t>Calculatio</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Albini</w:t>
      </w:r>
      <w:proofErr w:type="spellEnd"/>
      <w:r w:rsidRPr="00B67102">
        <w:rPr>
          <w:rFonts w:ascii="Times New Roman" w:hAnsi="Times New Roman" w:cs="Times New Roman"/>
          <w:sz w:val="20"/>
          <w:szCs w:val="20"/>
        </w:rPr>
        <w:t xml:space="preserve"> of AD 776 is ed. in </w:t>
      </w:r>
      <w:proofErr w:type="spellStart"/>
      <w:r w:rsidRPr="00BE4AE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Schriften</w:t>
      </w:r>
      <w:proofErr w:type="spellEnd"/>
      <w:r>
        <w:rPr>
          <w:rFonts w:ascii="Times New Roman" w:hAnsi="Times New Roman" w:cs="Times New Roman"/>
          <w:i/>
          <w:sz w:val="20"/>
          <w:szCs w:val="20"/>
        </w:rPr>
        <w:t xml:space="preserve"> </w:t>
      </w:r>
      <w:r>
        <w:rPr>
          <w:rFonts w:ascii="Times New Roman" w:hAnsi="Times New Roman" w:cs="Times New Roman"/>
          <w:sz w:val="20"/>
          <w:szCs w:val="20"/>
        </w:rPr>
        <w:t>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10)</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pp. </w:t>
      </w:r>
      <w:r w:rsidRPr="00B67102">
        <w:rPr>
          <w:rFonts w:ascii="Times New Roman" w:hAnsi="Times New Roman" w:cs="Times New Roman"/>
          <w:sz w:val="20"/>
          <w:szCs w:val="20"/>
        </w:rPr>
        <w:t>704</w:t>
      </w:r>
      <w:r w:rsidR="002018B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7</w:t>
      </w:r>
      <w:r w:rsidRPr="00B67102">
        <w:rPr>
          <w:rFonts w:ascii="Times New Roman" w:hAnsi="Times New Roman" w:cs="Times New Roman"/>
          <w:sz w:val="20"/>
          <w:szCs w:val="20"/>
          <w:shd w:val="clear" w:color="auto" w:fill="FFFFFF"/>
        </w:rPr>
        <w:t xml:space="preserve">11 (with 1218). </w:t>
      </w:r>
      <w:r w:rsidRPr="00B67102">
        <w:rPr>
          <w:rFonts w:ascii="Times New Roman" w:hAnsi="Times New Roman" w:cs="Times New Roman"/>
          <w:sz w:val="20"/>
          <w:szCs w:val="20"/>
        </w:rPr>
        <w:t xml:space="preserve">See especially </w:t>
      </w:r>
      <w:proofErr w:type="spellStart"/>
      <w:r w:rsidRPr="00BE4AE2">
        <w:rPr>
          <w:rFonts w:ascii="Times New Roman" w:hAnsi="Times New Roman" w:cs="Times New Roman"/>
          <w:smallCaps/>
          <w:sz w:val="20"/>
          <w:szCs w:val="20"/>
        </w:rPr>
        <w:t>Springsfeld</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Alkuins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Einfluß</w:t>
      </w:r>
      <w:proofErr w:type="spellEnd"/>
      <w:r w:rsidR="00B81B80">
        <w:rPr>
          <w:rFonts w:ascii="Times New Roman" w:hAnsi="Times New Roman" w:cs="Times New Roman"/>
          <w:sz w:val="20"/>
          <w:szCs w:val="20"/>
        </w:rPr>
        <w:t xml:space="preserve"> cit. (</w:t>
      </w:r>
      <w:proofErr w:type="spellStart"/>
      <w:r w:rsidR="00B81B80">
        <w:rPr>
          <w:rFonts w:ascii="Times New Roman" w:hAnsi="Times New Roman" w:cs="Times New Roman"/>
          <w:sz w:val="20"/>
          <w:szCs w:val="20"/>
        </w:rPr>
        <w:t>nota</w:t>
      </w:r>
      <w:proofErr w:type="spellEnd"/>
      <w:r w:rsidR="00B81B80">
        <w:rPr>
          <w:rFonts w:ascii="Times New Roman" w:hAnsi="Times New Roman" w:cs="Times New Roman"/>
          <w:sz w:val="20"/>
          <w:szCs w:val="20"/>
        </w:rPr>
        <w:t xml:space="preserve"> 14)</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pp. </w:t>
      </w:r>
      <w:r w:rsidRPr="00B67102">
        <w:rPr>
          <w:rFonts w:ascii="Times New Roman" w:hAnsi="Times New Roman" w:cs="Times New Roman"/>
          <w:sz w:val="20"/>
          <w:szCs w:val="20"/>
        </w:rPr>
        <w:t>80</w:t>
      </w:r>
      <w:r w:rsidR="002018BA">
        <w:rPr>
          <w:rFonts w:ascii="Times New Roman" w:hAnsi="Times New Roman" w:cs="Times New Roman"/>
          <w:sz w:val="20"/>
          <w:szCs w:val="20"/>
          <w:shd w:val="clear" w:color="auto" w:fill="FFFFFF"/>
        </w:rPr>
        <w:t>-</w:t>
      </w:r>
      <w:r w:rsidRPr="00B67102">
        <w:rPr>
          <w:rFonts w:ascii="Times New Roman" w:hAnsi="Times New Roman" w:cs="Times New Roman"/>
          <w:sz w:val="20"/>
          <w:szCs w:val="20"/>
          <w:shd w:val="clear" w:color="auto" w:fill="FFFFFF"/>
        </w:rPr>
        <w:t>90, 294, 322</w:t>
      </w:r>
      <w:r w:rsidR="002018B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32</w:t>
      </w:r>
      <w:r w:rsidRPr="00B67102">
        <w:rPr>
          <w:rFonts w:ascii="Times New Roman" w:hAnsi="Times New Roman" w:cs="Times New Roman"/>
          <w:sz w:val="20"/>
          <w:szCs w:val="20"/>
          <w:shd w:val="clear" w:color="auto" w:fill="FFFFFF"/>
        </w:rPr>
        <w:t xml:space="preserve">8; </w:t>
      </w:r>
      <w:proofErr w:type="spellStart"/>
      <w:r w:rsidRPr="00BE4AE2">
        <w:rPr>
          <w:rFonts w:ascii="Times New Roman" w:hAnsi="Times New Roman" w:cs="Times New Roman"/>
          <w:smallCaps/>
          <w:sz w:val="20"/>
          <w:szCs w:val="20"/>
          <w:shd w:val="clear" w:color="auto" w:fill="FFFFFF"/>
        </w:rPr>
        <w:t>Warntjes</w:t>
      </w:r>
      <w:proofErr w:type="spellEnd"/>
      <w:r>
        <w:rPr>
          <w:rFonts w:ascii="Times New Roman" w:hAnsi="Times New Roman" w:cs="Times New Roman"/>
          <w:sz w:val="20"/>
          <w:szCs w:val="20"/>
          <w:shd w:val="clear" w:color="auto" w:fill="FFFFFF"/>
        </w:rPr>
        <w:t xml:space="preserve">, </w:t>
      </w:r>
      <w:proofErr w:type="spellStart"/>
      <w:r w:rsidRPr="00BE4AE2">
        <w:rPr>
          <w:rFonts w:ascii="Times New Roman" w:hAnsi="Times New Roman" w:cs="Times New Roman"/>
          <w:i/>
          <w:sz w:val="20"/>
          <w:szCs w:val="20"/>
          <w:shd w:val="clear" w:color="auto" w:fill="FFFFFF"/>
        </w:rPr>
        <w:t>Computus</w:t>
      </w:r>
      <w:proofErr w:type="spellEnd"/>
      <w:r w:rsidR="002018BA">
        <w:rPr>
          <w:rFonts w:ascii="Times New Roman" w:hAnsi="Times New Roman" w:cs="Times New Roman"/>
          <w:sz w:val="20"/>
          <w:szCs w:val="20"/>
          <w:shd w:val="clear" w:color="auto" w:fill="FFFFFF"/>
        </w:rPr>
        <w:t xml:space="preserve"> cit. (</w:t>
      </w:r>
      <w:proofErr w:type="spellStart"/>
      <w:r w:rsidR="002018BA">
        <w:rPr>
          <w:rFonts w:ascii="Times New Roman" w:hAnsi="Times New Roman" w:cs="Times New Roman"/>
          <w:sz w:val="20"/>
          <w:szCs w:val="20"/>
          <w:shd w:val="clear" w:color="auto" w:fill="FFFFFF"/>
        </w:rPr>
        <w:t>nota</w:t>
      </w:r>
      <w:proofErr w:type="spellEnd"/>
      <w:r w:rsidR="002018BA">
        <w:rPr>
          <w:rFonts w:ascii="Times New Roman" w:hAnsi="Times New Roman" w:cs="Times New Roman"/>
          <w:sz w:val="20"/>
          <w:szCs w:val="20"/>
          <w:shd w:val="clear" w:color="auto" w:fill="FFFFFF"/>
        </w:rPr>
        <w:t xml:space="preserve"> 11)</w:t>
      </w:r>
      <w:r w:rsidRPr="00B67102">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 xml:space="preserve">pp. </w:t>
      </w:r>
      <w:r w:rsidRPr="00B67102">
        <w:rPr>
          <w:rFonts w:ascii="Times New Roman" w:hAnsi="Times New Roman" w:cs="Times New Roman"/>
          <w:sz w:val="20"/>
          <w:szCs w:val="20"/>
          <w:shd w:val="clear" w:color="auto" w:fill="FFFFFF"/>
        </w:rPr>
        <w:t>32</w:t>
      </w:r>
      <w:r w:rsidR="002018BA">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3</w:t>
      </w:r>
      <w:r w:rsidRPr="00B67102">
        <w:rPr>
          <w:rFonts w:ascii="Times New Roman" w:hAnsi="Times New Roman" w:cs="Times New Roman"/>
          <w:sz w:val="20"/>
          <w:szCs w:val="20"/>
          <w:shd w:val="clear" w:color="auto" w:fill="FFFFFF"/>
        </w:rPr>
        <w:t>3.</w:t>
      </w:r>
    </w:p>
  </w:footnote>
  <w:footnote w:id="59">
    <w:p w14:paraId="326C3930" w14:textId="638B2233" w:rsidR="00887B1E" w:rsidRPr="00B67102" w:rsidRDefault="00887B1E" w:rsidP="00B73AFC">
      <w:pPr>
        <w:pStyle w:val="Testonotaapidipagina"/>
        <w:rPr>
          <w:rFonts w:ascii="Times New Roman" w:hAnsi="Times New Roman" w:cs="Times New Roman"/>
          <w:sz w:val="20"/>
          <w:szCs w:val="20"/>
        </w:rPr>
      </w:pPr>
      <w:r w:rsidRPr="00B73AFC">
        <w:rPr>
          <w:rStyle w:val="Rimandonotaapidipagina"/>
          <w:rFonts w:ascii="Times New Roman" w:hAnsi="Times New Roman" w:cs="Times New Roman"/>
          <w:sz w:val="20"/>
          <w:szCs w:val="20"/>
        </w:rPr>
        <w:footnoteRef/>
      </w:r>
      <w:r w:rsidRPr="00B73AFC">
        <w:rPr>
          <w:rFonts w:ascii="Times New Roman" w:hAnsi="Times New Roman" w:cs="Times New Roman"/>
          <w:sz w:val="20"/>
          <w:szCs w:val="20"/>
        </w:rPr>
        <w:t xml:space="preserve"> </w:t>
      </w:r>
      <w:proofErr w:type="spellStart"/>
      <w:r w:rsidRPr="00BE4AE2">
        <w:rPr>
          <w:rFonts w:ascii="Times New Roman" w:hAnsi="Times New Roman" w:cs="Times New Roman"/>
          <w:smallCaps/>
          <w:sz w:val="20"/>
          <w:szCs w:val="20"/>
        </w:rPr>
        <w:t>Dicuil</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Liber de </w:t>
      </w:r>
      <w:proofErr w:type="spellStart"/>
      <w:r w:rsidRPr="00B67102">
        <w:rPr>
          <w:rFonts w:ascii="Times New Roman" w:hAnsi="Times New Roman" w:cs="Times New Roman"/>
          <w:i/>
          <w:sz w:val="20"/>
          <w:szCs w:val="20"/>
        </w:rPr>
        <w:t>astronomia</w:t>
      </w:r>
      <w:proofErr w:type="spellEnd"/>
      <w:r w:rsidRPr="00B67102">
        <w:rPr>
          <w:rFonts w:ascii="Times New Roman" w:hAnsi="Times New Roman" w:cs="Times New Roman"/>
          <w:sz w:val="20"/>
          <w:szCs w:val="20"/>
        </w:rPr>
        <w:t>, chapters III 17</w:t>
      </w:r>
      <w:r w:rsidR="002018BA">
        <w:rPr>
          <w:rFonts w:ascii="Times New Roman" w:hAnsi="Times New Roman" w:cs="Times New Roman"/>
          <w:sz w:val="20"/>
          <w:szCs w:val="20"/>
        </w:rPr>
        <w:t>-</w:t>
      </w:r>
      <w:r w:rsidRPr="00B67102">
        <w:rPr>
          <w:rFonts w:ascii="Times New Roman" w:hAnsi="Times New Roman" w:cs="Times New Roman"/>
          <w:sz w:val="20"/>
          <w:szCs w:val="20"/>
        </w:rPr>
        <w:t>20 in Esposito’s unreliable text (</w:t>
      </w:r>
      <w:r w:rsidRPr="002B1CE9">
        <w:rPr>
          <w:rFonts w:ascii="Times New Roman" w:hAnsi="Times New Roman" w:cs="Times New Roman"/>
          <w:smallCaps/>
          <w:sz w:val="20"/>
          <w:szCs w:val="20"/>
        </w:rPr>
        <w:t>Esposito</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Astronomical treatise</w:t>
      </w:r>
      <w:r w:rsidR="00B9618B">
        <w:rPr>
          <w:rFonts w:ascii="Times New Roman" w:hAnsi="Times New Roman" w:cs="Times New Roman"/>
          <w:sz w:val="20"/>
          <w:szCs w:val="20"/>
        </w:rPr>
        <w:t xml:space="preserve"> cit. [nota 45]</w:t>
      </w:r>
      <w:r w:rsidRPr="00B67102">
        <w:rPr>
          <w:rFonts w:ascii="Times New Roman" w:hAnsi="Times New Roman" w:cs="Times New Roman"/>
          <w:sz w:val="20"/>
          <w:szCs w:val="20"/>
        </w:rPr>
        <w:t>, pp. 421</w:t>
      </w:r>
      <w:r w:rsidR="002018BA">
        <w:rPr>
          <w:rFonts w:ascii="Times New Roman" w:hAnsi="Times New Roman" w:cs="Times New Roman"/>
          <w:sz w:val="20"/>
          <w:szCs w:val="20"/>
        </w:rPr>
        <w:t>-</w:t>
      </w:r>
      <w:r w:rsidRPr="00B67102">
        <w:rPr>
          <w:rFonts w:ascii="Times New Roman" w:hAnsi="Times New Roman" w:cs="Times New Roman"/>
          <w:sz w:val="20"/>
          <w:szCs w:val="20"/>
        </w:rPr>
        <w:t>422); I quote here from</w:t>
      </w:r>
      <w:r>
        <w:rPr>
          <w:rFonts w:ascii="Times New Roman" w:hAnsi="Times New Roman" w:cs="Times New Roman"/>
          <w:sz w:val="20"/>
          <w:szCs w:val="20"/>
        </w:rPr>
        <w:t xml:space="preserve"> the more accurate Tours codex BM 803, 79r</w:t>
      </w:r>
      <w:r w:rsidR="002018BA">
        <w:rPr>
          <w:rFonts w:ascii="Times New Roman" w:hAnsi="Times New Roman" w:cs="Times New Roman"/>
          <w:sz w:val="20"/>
          <w:szCs w:val="20"/>
        </w:rPr>
        <w:t>-</w:t>
      </w:r>
      <w:r>
        <w:rPr>
          <w:rFonts w:ascii="Times New Roman" w:hAnsi="Times New Roman" w:cs="Times New Roman"/>
          <w:sz w:val="20"/>
          <w:szCs w:val="20"/>
        </w:rPr>
        <w:t>80r (cf. n. 45 above)</w:t>
      </w:r>
      <w:r w:rsidRPr="00B67102">
        <w:rPr>
          <w:rFonts w:ascii="Times New Roman" w:hAnsi="Times New Roman" w:cs="Times New Roman"/>
          <w:sz w:val="20"/>
          <w:szCs w:val="20"/>
        </w:rPr>
        <w:t>:</w:t>
      </w:r>
    </w:p>
    <w:p w14:paraId="7CDAA4D9" w14:textId="6A27A8B1" w:rsidR="00887B1E" w:rsidRPr="002018BA" w:rsidRDefault="002018BA" w:rsidP="00B73AFC">
      <w:pPr>
        <w:pStyle w:val="Testonotaapidipagina"/>
        <w:rPr>
          <w:rFonts w:ascii="Times New Roman" w:hAnsi="Times New Roman" w:cs="Times New Roman"/>
          <w:sz w:val="20"/>
          <w:szCs w:val="20"/>
          <w:lang w:val="it-IT"/>
        </w:rPr>
      </w:pPr>
      <w:r>
        <w:rPr>
          <w:rFonts w:ascii="Times New Roman" w:hAnsi="Times New Roman" w:cs="Times New Roman"/>
          <w:sz w:val="20"/>
          <w:szCs w:val="20"/>
          <w:lang w:val="it-IT"/>
        </w:rPr>
        <w:t>«</w:t>
      </w:r>
      <w:r w:rsidR="00887B1E" w:rsidRPr="002018BA">
        <w:rPr>
          <w:rFonts w:ascii="Times New Roman" w:hAnsi="Times New Roman" w:cs="Times New Roman"/>
          <w:sz w:val="20"/>
          <w:szCs w:val="20"/>
          <w:lang w:val="it-IT"/>
        </w:rPr>
        <w:t xml:space="preserve">I. </w:t>
      </w:r>
      <w:proofErr w:type="spellStart"/>
      <w:r w:rsidR="00887B1E" w:rsidRPr="002018BA">
        <w:rPr>
          <w:rFonts w:ascii="Times New Roman" w:hAnsi="Times New Roman" w:cs="Times New Roman"/>
          <w:sz w:val="20"/>
          <w:szCs w:val="20"/>
          <w:lang w:val="it-IT"/>
        </w:rPr>
        <w:t>Quomodo</w:t>
      </w:r>
      <w:proofErr w:type="spellEnd"/>
      <w:r w:rsidR="00887B1E" w:rsidRPr="002018BA">
        <w:rPr>
          <w:rFonts w:ascii="Times New Roman" w:hAnsi="Times New Roman" w:cs="Times New Roman"/>
          <w:sz w:val="20"/>
          <w:szCs w:val="20"/>
          <w:lang w:val="it-IT"/>
        </w:rPr>
        <w:t xml:space="preserve"> si </w:t>
      </w:r>
      <w:proofErr w:type="spellStart"/>
      <w:r w:rsidR="00887B1E" w:rsidRPr="002018BA">
        <w:rPr>
          <w:rFonts w:ascii="Times New Roman" w:hAnsi="Times New Roman" w:cs="Times New Roman"/>
          <w:sz w:val="20"/>
          <w:szCs w:val="20"/>
          <w:lang w:val="it-IT"/>
        </w:rPr>
        <w:t>pascha</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cuiuscumque</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presentis</w:t>
      </w:r>
      <w:proofErr w:type="spellEnd"/>
      <w:r w:rsidR="00887B1E" w:rsidRPr="002018BA">
        <w:rPr>
          <w:rFonts w:ascii="Times New Roman" w:hAnsi="Times New Roman" w:cs="Times New Roman"/>
          <w:sz w:val="20"/>
          <w:szCs w:val="20"/>
          <w:lang w:val="it-IT"/>
        </w:rPr>
        <w:t xml:space="preserve"> anni </w:t>
      </w:r>
      <w:proofErr w:type="spellStart"/>
      <w:r w:rsidR="00887B1E" w:rsidRPr="002018BA">
        <w:rPr>
          <w:rFonts w:ascii="Times New Roman" w:hAnsi="Times New Roman" w:cs="Times New Roman"/>
          <w:sz w:val="20"/>
          <w:szCs w:val="20"/>
          <w:lang w:val="it-IT"/>
        </w:rPr>
        <w:t>communis</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lunam</w:t>
      </w:r>
      <w:proofErr w:type="spellEnd"/>
      <w:r w:rsidR="00887B1E" w:rsidRPr="002018BA">
        <w:rPr>
          <w:rFonts w:ascii="Times New Roman" w:hAnsi="Times New Roman" w:cs="Times New Roman"/>
          <w:sz w:val="20"/>
          <w:szCs w:val="20"/>
          <w:lang w:val="it-IT"/>
        </w:rPr>
        <w:t xml:space="preserve"> quinta decima </w:t>
      </w:r>
      <w:proofErr w:type="spellStart"/>
      <w:r w:rsidR="00887B1E" w:rsidRPr="002018BA">
        <w:rPr>
          <w:rFonts w:ascii="Times New Roman" w:hAnsi="Times New Roman" w:cs="Times New Roman"/>
          <w:sz w:val="20"/>
          <w:szCs w:val="20"/>
          <w:lang w:val="it-IT"/>
        </w:rPr>
        <w:t>vel</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sexta</w:t>
      </w:r>
      <w:proofErr w:type="spellEnd"/>
      <w:r w:rsidR="00887B1E" w:rsidRPr="002018BA">
        <w:rPr>
          <w:rFonts w:ascii="Times New Roman" w:hAnsi="Times New Roman" w:cs="Times New Roman"/>
          <w:sz w:val="20"/>
          <w:szCs w:val="20"/>
          <w:lang w:val="it-IT"/>
        </w:rPr>
        <w:t xml:space="preserve"> </w:t>
      </w:r>
      <w:proofErr w:type="gramStart"/>
      <w:r w:rsidR="00887B1E" w:rsidRPr="002018BA">
        <w:rPr>
          <w:rFonts w:ascii="Times New Roman" w:hAnsi="Times New Roman" w:cs="Times New Roman"/>
          <w:sz w:val="20"/>
          <w:szCs w:val="20"/>
          <w:lang w:val="it-IT"/>
        </w:rPr>
        <w:t xml:space="preserve">decima  </w:t>
      </w:r>
      <w:proofErr w:type="spellStart"/>
      <w:r w:rsidR="00887B1E" w:rsidRPr="002018BA">
        <w:rPr>
          <w:rFonts w:ascii="Times New Roman" w:hAnsi="Times New Roman" w:cs="Times New Roman"/>
          <w:sz w:val="20"/>
          <w:szCs w:val="20"/>
          <w:lang w:val="it-IT"/>
        </w:rPr>
        <w:t>habuerit</w:t>
      </w:r>
      <w:proofErr w:type="spellEnd"/>
      <w:proofErr w:type="gramEnd"/>
      <w:r w:rsidR="00887B1E" w:rsidRPr="002018BA">
        <w:rPr>
          <w:rFonts w:ascii="Times New Roman" w:hAnsi="Times New Roman" w:cs="Times New Roman"/>
          <w:sz w:val="20"/>
          <w:szCs w:val="20"/>
          <w:lang w:val="it-IT"/>
        </w:rPr>
        <w:t xml:space="preserve">, non precedente </w:t>
      </w:r>
      <w:proofErr w:type="spellStart"/>
      <w:r w:rsidR="00887B1E" w:rsidRPr="002018BA">
        <w:rPr>
          <w:rFonts w:ascii="Times New Roman" w:hAnsi="Times New Roman" w:cs="Times New Roman"/>
          <w:sz w:val="20"/>
          <w:szCs w:val="20"/>
          <w:lang w:val="it-IT"/>
        </w:rPr>
        <w:t>bissexto</w:t>
      </w:r>
      <w:proofErr w:type="spellEnd"/>
      <w:r w:rsidR="00887B1E" w:rsidRPr="002018BA">
        <w:rPr>
          <w:rFonts w:ascii="Times New Roman" w:hAnsi="Times New Roman" w:cs="Times New Roman"/>
          <w:sz w:val="20"/>
          <w:szCs w:val="20"/>
          <w:lang w:val="it-IT"/>
        </w:rPr>
        <w:t xml:space="preserve">, in quinta decima die ante </w:t>
      </w:r>
      <w:proofErr w:type="spellStart"/>
      <w:r w:rsidR="00887B1E" w:rsidRPr="002018BA">
        <w:rPr>
          <w:rFonts w:ascii="Times New Roman" w:hAnsi="Times New Roman" w:cs="Times New Roman"/>
          <w:sz w:val="20"/>
          <w:szCs w:val="20"/>
          <w:lang w:val="it-IT"/>
        </w:rPr>
        <w:t>adventum</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diei</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mensis</w:t>
      </w:r>
      <w:proofErr w:type="spellEnd"/>
      <w:r w:rsidR="00887B1E" w:rsidRPr="002018BA">
        <w:rPr>
          <w:rFonts w:ascii="Times New Roman" w:hAnsi="Times New Roman" w:cs="Times New Roman"/>
          <w:sz w:val="20"/>
          <w:szCs w:val="20"/>
          <w:lang w:val="it-IT"/>
        </w:rPr>
        <w:t xml:space="preserve">, in quo pasca preteriti anni </w:t>
      </w:r>
      <w:proofErr w:type="spellStart"/>
      <w:r w:rsidR="00887B1E" w:rsidRPr="002018BA">
        <w:rPr>
          <w:rFonts w:ascii="Times New Roman" w:hAnsi="Times New Roman" w:cs="Times New Roman"/>
          <w:sz w:val="20"/>
          <w:szCs w:val="20"/>
          <w:lang w:val="it-IT"/>
        </w:rPr>
        <w:t>preerat</w:t>
      </w:r>
      <w:proofErr w:type="spellEnd"/>
      <w:r w:rsidR="00887B1E" w:rsidRPr="002018BA">
        <w:rPr>
          <w:rFonts w:ascii="Times New Roman" w:hAnsi="Times New Roman" w:cs="Times New Roman"/>
          <w:sz w:val="20"/>
          <w:szCs w:val="20"/>
          <w:lang w:val="it-IT"/>
        </w:rPr>
        <w:t xml:space="preserve">, sine </w:t>
      </w:r>
      <w:proofErr w:type="spellStart"/>
      <w:r w:rsidR="00887B1E" w:rsidRPr="002018BA">
        <w:rPr>
          <w:rFonts w:ascii="Times New Roman" w:hAnsi="Times New Roman" w:cs="Times New Roman"/>
          <w:sz w:val="20"/>
          <w:szCs w:val="20"/>
          <w:lang w:val="it-IT"/>
        </w:rPr>
        <w:t>dubio</w:t>
      </w:r>
      <w:proofErr w:type="spellEnd"/>
      <w:r w:rsidR="00887B1E" w:rsidRPr="002018BA">
        <w:rPr>
          <w:rFonts w:ascii="Times New Roman" w:hAnsi="Times New Roman" w:cs="Times New Roman"/>
          <w:sz w:val="20"/>
          <w:szCs w:val="20"/>
          <w:lang w:val="it-IT"/>
        </w:rPr>
        <w:t xml:space="preserve"> esse </w:t>
      </w:r>
      <w:proofErr w:type="spellStart"/>
      <w:r w:rsidR="00887B1E" w:rsidRPr="002018BA">
        <w:rPr>
          <w:rFonts w:ascii="Times New Roman" w:hAnsi="Times New Roman" w:cs="Times New Roman"/>
          <w:sz w:val="20"/>
          <w:szCs w:val="20"/>
          <w:lang w:val="it-IT"/>
        </w:rPr>
        <w:t>videbitur</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Quia</w:t>
      </w:r>
      <w:proofErr w:type="spellEnd"/>
      <w:r w:rsidR="00887B1E" w:rsidRPr="002018BA">
        <w:rPr>
          <w:rFonts w:ascii="Times New Roman" w:hAnsi="Times New Roman" w:cs="Times New Roman"/>
          <w:sz w:val="20"/>
          <w:szCs w:val="20"/>
          <w:lang w:val="it-IT"/>
        </w:rPr>
        <w:t xml:space="preserve">, quando </w:t>
      </w:r>
      <w:proofErr w:type="spellStart"/>
      <w:r w:rsidR="00887B1E" w:rsidRPr="002018BA">
        <w:rPr>
          <w:rFonts w:ascii="Times New Roman" w:hAnsi="Times New Roman" w:cs="Times New Roman"/>
          <w:sz w:val="20"/>
          <w:szCs w:val="20"/>
          <w:lang w:val="it-IT"/>
        </w:rPr>
        <w:t>bissextus</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precesserit</w:t>
      </w:r>
      <w:proofErr w:type="spellEnd"/>
      <w:r w:rsidR="00887B1E" w:rsidRPr="002018BA">
        <w:rPr>
          <w:rFonts w:ascii="Times New Roman" w:hAnsi="Times New Roman" w:cs="Times New Roman"/>
          <w:sz w:val="20"/>
          <w:szCs w:val="20"/>
          <w:lang w:val="it-IT"/>
        </w:rPr>
        <w:t xml:space="preserve">, non in quinta decima, </w:t>
      </w:r>
      <w:proofErr w:type="spellStart"/>
      <w:r w:rsidR="00887B1E" w:rsidRPr="002018BA">
        <w:rPr>
          <w:rFonts w:ascii="Times New Roman" w:hAnsi="Times New Roman" w:cs="Times New Roman"/>
          <w:sz w:val="20"/>
          <w:szCs w:val="20"/>
          <w:lang w:val="it-IT"/>
        </w:rPr>
        <w:t>sed</w:t>
      </w:r>
      <w:proofErr w:type="spellEnd"/>
      <w:r w:rsidR="00887B1E" w:rsidRPr="002018BA">
        <w:rPr>
          <w:rFonts w:ascii="Times New Roman" w:hAnsi="Times New Roman" w:cs="Times New Roman"/>
          <w:sz w:val="20"/>
          <w:szCs w:val="20"/>
          <w:lang w:val="it-IT"/>
        </w:rPr>
        <w:t xml:space="preserve"> in </w:t>
      </w:r>
      <w:proofErr w:type="spellStart"/>
      <w:r w:rsidR="00887B1E" w:rsidRPr="002018BA">
        <w:rPr>
          <w:rFonts w:ascii="Times New Roman" w:hAnsi="Times New Roman" w:cs="Times New Roman"/>
          <w:sz w:val="20"/>
          <w:szCs w:val="20"/>
          <w:lang w:val="it-IT"/>
        </w:rPr>
        <w:t>sexta</w:t>
      </w:r>
      <w:proofErr w:type="spellEnd"/>
      <w:r w:rsidR="00887B1E" w:rsidRPr="002018BA">
        <w:rPr>
          <w:rFonts w:ascii="Times New Roman" w:hAnsi="Times New Roman" w:cs="Times New Roman"/>
          <w:sz w:val="20"/>
          <w:szCs w:val="20"/>
          <w:lang w:val="it-IT"/>
        </w:rPr>
        <w:t xml:space="preserve"> decima die ante </w:t>
      </w:r>
      <w:proofErr w:type="spellStart"/>
      <w:r w:rsidR="00887B1E" w:rsidRPr="002018BA">
        <w:rPr>
          <w:rFonts w:ascii="Times New Roman" w:hAnsi="Times New Roman" w:cs="Times New Roman"/>
          <w:sz w:val="20"/>
          <w:szCs w:val="20"/>
          <w:lang w:val="it-IT"/>
        </w:rPr>
        <w:t>predictum</w:t>
      </w:r>
      <w:proofErr w:type="spellEnd"/>
      <w:r w:rsidR="00887B1E" w:rsidRPr="002018BA">
        <w:rPr>
          <w:rFonts w:ascii="Times New Roman" w:hAnsi="Times New Roman" w:cs="Times New Roman"/>
          <w:sz w:val="20"/>
          <w:szCs w:val="20"/>
          <w:lang w:val="it-IT"/>
        </w:rPr>
        <w:t xml:space="preserve"> diem </w:t>
      </w:r>
      <w:proofErr w:type="spellStart"/>
      <w:r w:rsidR="00887B1E" w:rsidRPr="002018BA">
        <w:rPr>
          <w:rFonts w:ascii="Times New Roman" w:hAnsi="Times New Roman" w:cs="Times New Roman"/>
          <w:sz w:val="20"/>
          <w:szCs w:val="20"/>
          <w:lang w:val="it-IT"/>
        </w:rPr>
        <w:t>pascha</w:t>
      </w:r>
      <w:proofErr w:type="spellEnd"/>
      <w:r w:rsidR="00887B1E" w:rsidRPr="002018BA">
        <w:rPr>
          <w:rFonts w:ascii="Times New Roman" w:hAnsi="Times New Roman" w:cs="Times New Roman"/>
          <w:sz w:val="20"/>
          <w:szCs w:val="20"/>
          <w:lang w:val="it-IT"/>
        </w:rPr>
        <w:t xml:space="preserve"> </w:t>
      </w:r>
      <w:proofErr w:type="spellStart"/>
      <w:r w:rsidR="00887B1E" w:rsidRPr="002018BA">
        <w:rPr>
          <w:rFonts w:ascii="Times New Roman" w:hAnsi="Times New Roman" w:cs="Times New Roman"/>
          <w:sz w:val="20"/>
          <w:szCs w:val="20"/>
          <w:lang w:val="it-IT"/>
        </w:rPr>
        <w:t>illud</w:t>
      </w:r>
      <w:proofErr w:type="spellEnd"/>
      <w:r w:rsidR="00887B1E" w:rsidRPr="002018BA">
        <w:rPr>
          <w:rFonts w:ascii="Times New Roman" w:hAnsi="Times New Roman" w:cs="Times New Roman"/>
          <w:sz w:val="20"/>
          <w:szCs w:val="20"/>
          <w:lang w:val="it-IT"/>
        </w:rPr>
        <w:t xml:space="preserve"> fieri </w:t>
      </w:r>
      <w:proofErr w:type="spellStart"/>
      <w:r w:rsidR="00887B1E" w:rsidRPr="002018BA">
        <w:rPr>
          <w:rFonts w:ascii="Times New Roman" w:hAnsi="Times New Roman" w:cs="Times New Roman"/>
          <w:sz w:val="20"/>
          <w:szCs w:val="20"/>
          <w:lang w:val="it-IT"/>
        </w:rPr>
        <w:t>probabitur</w:t>
      </w:r>
      <w:proofErr w:type="spellEnd"/>
      <w:r w:rsidR="00887B1E" w:rsidRPr="002018BA">
        <w:rPr>
          <w:rFonts w:ascii="Times New Roman" w:hAnsi="Times New Roman" w:cs="Times New Roman"/>
          <w:sz w:val="20"/>
          <w:szCs w:val="20"/>
          <w:lang w:val="it-IT"/>
        </w:rPr>
        <w:t xml:space="preserve">. </w:t>
      </w:r>
    </w:p>
    <w:p w14:paraId="6AF324CC" w14:textId="77777777" w:rsidR="00887B1E" w:rsidRPr="002018BA" w:rsidRDefault="00887B1E" w:rsidP="00B73AFC">
      <w:pPr>
        <w:pStyle w:val="Testonotaapidipagina"/>
        <w:rPr>
          <w:rFonts w:ascii="Times New Roman" w:hAnsi="Times New Roman" w:cs="Times New Roman"/>
          <w:sz w:val="20"/>
          <w:szCs w:val="20"/>
          <w:lang w:val="it-IT"/>
        </w:rPr>
      </w:pPr>
      <w:r w:rsidRPr="002018BA">
        <w:rPr>
          <w:rFonts w:ascii="Times New Roman" w:hAnsi="Times New Roman" w:cs="Times New Roman"/>
          <w:sz w:val="20"/>
          <w:szCs w:val="20"/>
          <w:lang w:val="it-IT"/>
        </w:rPr>
        <w:t xml:space="preserve">II. Sin </w:t>
      </w:r>
      <w:proofErr w:type="spellStart"/>
      <w:r w:rsidRPr="002018BA">
        <w:rPr>
          <w:rFonts w:ascii="Times New Roman" w:hAnsi="Times New Roman" w:cs="Times New Roman"/>
          <w:sz w:val="20"/>
          <w:szCs w:val="20"/>
          <w:lang w:val="it-IT"/>
        </w:rPr>
        <w:t>autem</w:t>
      </w:r>
      <w:proofErr w:type="spellEnd"/>
      <w:r w:rsidRPr="002018BA">
        <w:rPr>
          <w:rFonts w:ascii="Times New Roman" w:hAnsi="Times New Roman" w:cs="Times New Roman"/>
          <w:sz w:val="20"/>
          <w:szCs w:val="20"/>
          <w:lang w:val="it-IT"/>
        </w:rPr>
        <w:t xml:space="preserve"> nona </w:t>
      </w:r>
      <w:proofErr w:type="spellStart"/>
      <w:r w:rsidRPr="002018BA">
        <w:rPr>
          <w:rFonts w:ascii="Times New Roman" w:hAnsi="Times New Roman" w:cs="Times New Roman"/>
          <w:sz w:val="20"/>
          <w:szCs w:val="20"/>
          <w:lang w:val="it-IT"/>
        </w:rPr>
        <w:t>decimam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seu</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vigesimam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sive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quidem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vigesimam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primam</w:t>
      </w:r>
      <w:proofErr w:type="spellEnd"/>
      <w:r w:rsidRPr="002018BA">
        <w:rPr>
          <w:rFonts w:ascii="Times New Roman" w:hAnsi="Times New Roman" w:cs="Times New Roman"/>
          <w:sz w:val="20"/>
          <w:szCs w:val="20"/>
          <w:lang w:val="it-IT"/>
        </w:rPr>
        <w:t xml:space="preserve"> in anno communi </w:t>
      </w:r>
      <w:proofErr w:type="spellStart"/>
      <w:r w:rsidRPr="002018BA">
        <w:rPr>
          <w:rFonts w:ascii="Times New Roman" w:hAnsi="Times New Roman" w:cs="Times New Roman"/>
          <w:sz w:val="20"/>
          <w:szCs w:val="20"/>
          <w:lang w:val="it-IT"/>
        </w:rPr>
        <w:t>habeat</w:t>
      </w:r>
      <w:proofErr w:type="spellEnd"/>
      <w:r w:rsidRPr="002018BA">
        <w:rPr>
          <w:rFonts w:ascii="Times New Roman" w:hAnsi="Times New Roman" w:cs="Times New Roman"/>
          <w:sz w:val="20"/>
          <w:szCs w:val="20"/>
          <w:lang w:val="it-IT"/>
        </w:rPr>
        <w:t xml:space="preserve">, sine precedente </w:t>
      </w:r>
      <w:proofErr w:type="spellStart"/>
      <w:r w:rsidRPr="002018BA">
        <w:rPr>
          <w:rFonts w:ascii="Times New Roman" w:hAnsi="Times New Roman" w:cs="Times New Roman"/>
          <w:sz w:val="20"/>
          <w:szCs w:val="20"/>
          <w:lang w:val="it-IT"/>
        </w:rPr>
        <w:t>bissexto</w:t>
      </w:r>
      <w:proofErr w:type="spellEnd"/>
      <w:r w:rsidRPr="002018BA">
        <w:rPr>
          <w:rFonts w:ascii="Times New Roman" w:hAnsi="Times New Roman" w:cs="Times New Roman"/>
          <w:sz w:val="20"/>
          <w:szCs w:val="20"/>
          <w:lang w:val="it-IT"/>
        </w:rPr>
        <w:t xml:space="preserve">, in </w:t>
      </w:r>
      <w:proofErr w:type="spellStart"/>
      <w:r w:rsidRPr="002018BA">
        <w:rPr>
          <w:rFonts w:ascii="Times New Roman" w:hAnsi="Times New Roman" w:cs="Times New Roman"/>
          <w:sz w:val="20"/>
          <w:szCs w:val="20"/>
          <w:lang w:val="it-IT"/>
        </w:rPr>
        <w:t>octavo</w:t>
      </w:r>
      <w:proofErr w:type="spellEnd"/>
      <w:r w:rsidRPr="002018BA">
        <w:rPr>
          <w:rFonts w:ascii="Times New Roman" w:hAnsi="Times New Roman" w:cs="Times New Roman"/>
          <w:sz w:val="20"/>
          <w:szCs w:val="20"/>
          <w:lang w:val="it-IT"/>
        </w:rPr>
        <w:t xml:space="preserve"> die ante </w:t>
      </w:r>
      <w:proofErr w:type="spellStart"/>
      <w:r w:rsidRPr="002018BA">
        <w:rPr>
          <w:rFonts w:ascii="Times New Roman" w:hAnsi="Times New Roman" w:cs="Times New Roman"/>
          <w:sz w:val="20"/>
          <w:szCs w:val="20"/>
          <w:lang w:val="it-IT"/>
        </w:rPr>
        <w:t>adventum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paschae</w:t>
      </w:r>
      <w:proofErr w:type="spellEnd"/>
      <w:r w:rsidRPr="002018BA">
        <w:rPr>
          <w:rFonts w:ascii="Times New Roman" w:hAnsi="Times New Roman" w:cs="Times New Roman"/>
          <w:sz w:val="20"/>
          <w:szCs w:val="20"/>
          <w:lang w:val="it-IT"/>
        </w:rPr>
        <w:t xml:space="preserve"> preteriti. Si </w:t>
      </w:r>
      <w:proofErr w:type="spellStart"/>
      <w:r w:rsidRPr="002018BA">
        <w:rPr>
          <w:rFonts w:ascii="Times New Roman" w:hAnsi="Times New Roman" w:cs="Times New Roman"/>
          <w:sz w:val="20"/>
          <w:szCs w:val="20"/>
          <w:lang w:val="it-IT"/>
        </w:rPr>
        <w:t>autem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precesserit</w:t>
      </w:r>
      <w:proofErr w:type="spellEnd"/>
      <w:r w:rsidRPr="002018BA">
        <w:rPr>
          <w:rFonts w:ascii="Times New Roman" w:hAnsi="Times New Roman" w:cs="Times New Roman"/>
          <w:sz w:val="20"/>
          <w:szCs w:val="20"/>
          <w:lang w:val="it-IT"/>
        </w:rPr>
        <w:t xml:space="preserve">, non in </w:t>
      </w:r>
      <w:proofErr w:type="spellStart"/>
      <w:r w:rsidRPr="002018BA">
        <w:rPr>
          <w:rFonts w:ascii="Times New Roman" w:hAnsi="Times New Roman" w:cs="Times New Roman"/>
          <w:sz w:val="20"/>
          <w:szCs w:val="20"/>
          <w:lang w:val="it-IT"/>
        </w:rPr>
        <w:t>octavo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in nono die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illius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cuiuscumque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communis</w:t>
      </w:r>
      <w:proofErr w:type="spellEnd"/>
      <w:r w:rsidRPr="002018BA">
        <w:rPr>
          <w:rFonts w:ascii="Times New Roman" w:hAnsi="Times New Roman" w:cs="Times New Roman"/>
          <w:sz w:val="20"/>
          <w:szCs w:val="20"/>
          <w:lang w:val="it-IT"/>
        </w:rPr>
        <w:t xml:space="preserve"> anni </w:t>
      </w:r>
      <w:proofErr w:type="spellStart"/>
      <w:r w:rsidRPr="002018BA">
        <w:rPr>
          <w:rFonts w:ascii="Times New Roman" w:hAnsi="Times New Roman" w:cs="Times New Roman"/>
          <w:sz w:val="20"/>
          <w:szCs w:val="20"/>
          <w:lang w:val="it-IT"/>
        </w:rPr>
        <w:t>fore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cognoscitur</w:t>
      </w:r>
      <w:proofErr w:type="spellEnd"/>
      <w:r w:rsidRPr="002018BA">
        <w:rPr>
          <w:rFonts w:ascii="Times New Roman" w:hAnsi="Times New Roman" w:cs="Times New Roman"/>
          <w:sz w:val="20"/>
          <w:szCs w:val="20"/>
          <w:lang w:val="it-IT"/>
        </w:rPr>
        <w:t xml:space="preserve">. </w:t>
      </w:r>
    </w:p>
    <w:p w14:paraId="0CD78BA4" w14:textId="77777777" w:rsidR="00887B1E" w:rsidRPr="002018BA" w:rsidRDefault="00887B1E" w:rsidP="00B73AFC">
      <w:pPr>
        <w:pStyle w:val="Testonotaapidipagina"/>
        <w:rPr>
          <w:rFonts w:ascii="Times New Roman" w:hAnsi="Times New Roman" w:cs="Times New Roman"/>
          <w:sz w:val="20"/>
          <w:szCs w:val="20"/>
          <w:lang w:val="it-IT"/>
        </w:rPr>
      </w:pPr>
      <w:r w:rsidRPr="002018BA">
        <w:rPr>
          <w:rFonts w:ascii="Times New Roman" w:hAnsi="Times New Roman" w:cs="Times New Roman"/>
          <w:sz w:val="20"/>
          <w:szCs w:val="20"/>
          <w:lang w:val="it-IT"/>
        </w:rPr>
        <w:t xml:space="preserve">III. Quando </w:t>
      </w:r>
      <w:proofErr w:type="spellStart"/>
      <w:r w:rsidRPr="002018BA">
        <w:rPr>
          <w:rFonts w:ascii="Times New Roman" w:hAnsi="Times New Roman" w:cs="Times New Roman"/>
          <w:sz w:val="20"/>
          <w:szCs w:val="20"/>
          <w:lang w:val="it-IT"/>
        </w:rPr>
        <w:t>etenim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septima</w:t>
      </w:r>
      <w:proofErr w:type="spellEnd"/>
      <w:r w:rsidRPr="002018BA">
        <w:rPr>
          <w:rFonts w:ascii="Times New Roman" w:hAnsi="Times New Roman" w:cs="Times New Roman"/>
          <w:sz w:val="20"/>
          <w:szCs w:val="20"/>
          <w:lang w:val="it-IT"/>
        </w:rPr>
        <w:t xml:space="preserve"> decima luna in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communis</w:t>
      </w:r>
      <w:proofErr w:type="spellEnd"/>
      <w:r w:rsidRPr="002018BA">
        <w:rPr>
          <w:rFonts w:ascii="Times New Roman" w:hAnsi="Times New Roman" w:cs="Times New Roman"/>
          <w:sz w:val="20"/>
          <w:szCs w:val="20"/>
          <w:lang w:val="it-IT"/>
        </w:rPr>
        <w:t xml:space="preserve"> anni </w:t>
      </w:r>
      <w:proofErr w:type="spellStart"/>
      <w:r w:rsidRPr="002018BA">
        <w:rPr>
          <w:rFonts w:ascii="Times New Roman" w:hAnsi="Times New Roman" w:cs="Times New Roman"/>
          <w:sz w:val="20"/>
          <w:szCs w:val="20"/>
          <w:lang w:val="it-IT"/>
        </w:rPr>
        <w:t>fuerit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predictorum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numerus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dierum</w:t>
      </w:r>
      <w:proofErr w:type="spellEnd"/>
      <w:r w:rsidRPr="002018BA">
        <w:rPr>
          <w:rFonts w:ascii="Times New Roman" w:hAnsi="Times New Roman" w:cs="Times New Roman"/>
          <w:sz w:val="20"/>
          <w:szCs w:val="20"/>
          <w:lang w:val="it-IT"/>
        </w:rPr>
        <w:t xml:space="preserve"> diverse </w:t>
      </w:r>
      <w:proofErr w:type="spellStart"/>
      <w:r w:rsidRPr="002018BA">
        <w:rPr>
          <w:rFonts w:ascii="Times New Roman" w:hAnsi="Times New Roman" w:cs="Times New Roman"/>
          <w:sz w:val="20"/>
          <w:szCs w:val="20"/>
          <w:lang w:val="it-IT"/>
        </w:rPr>
        <w:t>videlicet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accidit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Namque</w:t>
      </w:r>
      <w:proofErr w:type="spellEnd"/>
      <w:r w:rsidRPr="002018BA">
        <w:rPr>
          <w:rFonts w:ascii="Times New Roman" w:hAnsi="Times New Roman" w:cs="Times New Roman"/>
          <w:sz w:val="20"/>
          <w:szCs w:val="20"/>
          <w:lang w:val="it-IT"/>
        </w:rPr>
        <w:t xml:space="preserve"> si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nec</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precesserit</w:t>
      </w:r>
      <w:proofErr w:type="spellEnd"/>
      <w:r w:rsidRPr="002018BA">
        <w:rPr>
          <w:rFonts w:ascii="Times New Roman" w:hAnsi="Times New Roman" w:cs="Times New Roman"/>
          <w:sz w:val="20"/>
          <w:szCs w:val="20"/>
          <w:lang w:val="it-IT"/>
        </w:rPr>
        <w:t xml:space="preserve">, in quinta decima </w:t>
      </w:r>
      <w:proofErr w:type="spellStart"/>
      <w:r w:rsidRPr="002018BA">
        <w:rPr>
          <w:rFonts w:ascii="Times New Roman" w:hAnsi="Times New Roman" w:cs="Times New Roman"/>
          <w:sz w:val="20"/>
          <w:szCs w:val="20"/>
          <w:lang w:val="it-IT"/>
        </w:rPr>
        <w:t>semper</w:t>
      </w:r>
      <w:proofErr w:type="spellEnd"/>
      <w:r w:rsidRPr="002018BA">
        <w:rPr>
          <w:rFonts w:ascii="Times New Roman" w:hAnsi="Times New Roman" w:cs="Times New Roman"/>
          <w:sz w:val="20"/>
          <w:szCs w:val="20"/>
          <w:lang w:val="it-IT"/>
        </w:rPr>
        <w:t xml:space="preserve"> die ante diem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in quo </w:t>
      </w:r>
      <w:proofErr w:type="spellStart"/>
      <w:r w:rsidRPr="002018BA">
        <w:rPr>
          <w:rFonts w:ascii="Times New Roman" w:hAnsi="Times New Roman" w:cs="Times New Roman"/>
          <w:sz w:val="20"/>
          <w:szCs w:val="20"/>
          <w:lang w:val="it-IT"/>
        </w:rPr>
        <w:t>fuit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preteritum</w:t>
      </w:r>
      <w:proofErr w:type="spellEnd"/>
      <w:r w:rsidRPr="002018BA">
        <w:rPr>
          <w:rFonts w:ascii="Times New Roman" w:hAnsi="Times New Roman" w:cs="Times New Roman"/>
          <w:sz w:val="20"/>
          <w:szCs w:val="20"/>
          <w:lang w:val="it-IT"/>
        </w:rPr>
        <w:t xml:space="preserve"> pasca, </w:t>
      </w:r>
      <w:proofErr w:type="spellStart"/>
      <w:r w:rsidRPr="002018BA">
        <w:rPr>
          <w:rFonts w:ascii="Times New Roman" w:hAnsi="Times New Roman" w:cs="Times New Roman"/>
          <w:sz w:val="20"/>
          <w:szCs w:val="20"/>
          <w:lang w:val="it-IT"/>
        </w:rPr>
        <w:t>habebitur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preierit</w:t>
      </w:r>
      <w:proofErr w:type="spellEnd"/>
      <w:r w:rsidRPr="002018BA">
        <w:rPr>
          <w:rFonts w:ascii="Times New Roman" w:hAnsi="Times New Roman" w:cs="Times New Roman"/>
          <w:sz w:val="20"/>
          <w:szCs w:val="20"/>
          <w:lang w:val="it-IT"/>
        </w:rPr>
        <w:t xml:space="preserve"> in nono </w:t>
      </w:r>
      <w:proofErr w:type="spellStart"/>
      <w:r w:rsidRPr="002018BA">
        <w:rPr>
          <w:rFonts w:ascii="Times New Roman" w:hAnsi="Times New Roman" w:cs="Times New Roman"/>
          <w:sz w:val="20"/>
          <w:szCs w:val="20"/>
          <w:lang w:val="it-IT"/>
        </w:rPr>
        <w:t>etiam</w:t>
      </w:r>
      <w:proofErr w:type="spellEnd"/>
      <w:r w:rsidRPr="002018BA">
        <w:rPr>
          <w:rFonts w:ascii="Times New Roman" w:hAnsi="Times New Roman" w:cs="Times New Roman"/>
          <w:sz w:val="20"/>
          <w:szCs w:val="20"/>
          <w:lang w:val="it-IT"/>
        </w:rPr>
        <w:t xml:space="preserve"> die </w:t>
      </w:r>
      <w:proofErr w:type="spellStart"/>
      <w:r w:rsidRPr="002018BA">
        <w:rPr>
          <w:rFonts w:ascii="Times New Roman" w:hAnsi="Times New Roman" w:cs="Times New Roman"/>
          <w:sz w:val="20"/>
          <w:szCs w:val="20"/>
          <w:lang w:val="it-IT"/>
        </w:rPr>
        <w:t>antequam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predictus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adveniat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absque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dubio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erit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nisi</w:t>
      </w:r>
      <w:proofErr w:type="spellEnd"/>
      <w:r w:rsidRPr="002018BA">
        <w:rPr>
          <w:rFonts w:ascii="Times New Roman" w:hAnsi="Times New Roman" w:cs="Times New Roman"/>
          <w:sz w:val="20"/>
          <w:szCs w:val="20"/>
          <w:lang w:val="it-IT"/>
        </w:rPr>
        <w:t xml:space="preserve"> tantum quando in primo </w:t>
      </w:r>
      <w:proofErr w:type="spellStart"/>
      <w:r w:rsidRPr="002018BA">
        <w:rPr>
          <w:rFonts w:ascii="Times New Roman" w:hAnsi="Times New Roman" w:cs="Times New Roman"/>
          <w:sz w:val="20"/>
          <w:szCs w:val="20"/>
          <w:lang w:val="it-IT"/>
        </w:rPr>
        <w:t>decinnovennalis</w:t>
      </w:r>
      <w:proofErr w:type="spellEnd"/>
      <w:r w:rsidRPr="002018BA">
        <w:rPr>
          <w:rFonts w:ascii="Times New Roman" w:hAnsi="Times New Roman" w:cs="Times New Roman"/>
          <w:sz w:val="20"/>
          <w:szCs w:val="20"/>
          <w:lang w:val="it-IT"/>
        </w:rPr>
        <w:t xml:space="preserve"> anno post </w:t>
      </w:r>
      <w:proofErr w:type="spellStart"/>
      <w:r w:rsidRPr="002018BA">
        <w:rPr>
          <w:rFonts w:ascii="Times New Roman" w:hAnsi="Times New Roman" w:cs="Times New Roman"/>
          <w:sz w:val="20"/>
          <w:szCs w:val="20"/>
          <w:lang w:val="it-IT"/>
        </w:rPr>
        <w:t>bissextum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septima</w:t>
      </w:r>
      <w:proofErr w:type="spellEnd"/>
      <w:r w:rsidRPr="002018BA">
        <w:rPr>
          <w:rFonts w:ascii="Times New Roman" w:hAnsi="Times New Roman" w:cs="Times New Roman"/>
          <w:sz w:val="20"/>
          <w:szCs w:val="20"/>
          <w:lang w:val="it-IT"/>
        </w:rPr>
        <w:t xml:space="preserve"> decima luna in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fuerit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tunc</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enim</w:t>
      </w:r>
      <w:proofErr w:type="spellEnd"/>
      <w:r w:rsidRPr="002018BA">
        <w:rPr>
          <w:rFonts w:ascii="Times New Roman" w:hAnsi="Times New Roman" w:cs="Times New Roman"/>
          <w:sz w:val="20"/>
          <w:szCs w:val="20"/>
          <w:lang w:val="it-IT"/>
        </w:rPr>
        <w:t xml:space="preserve"> in </w:t>
      </w:r>
      <w:proofErr w:type="spellStart"/>
      <w:r w:rsidRPr="002018BA">
        <w:rPr>
          <w:rFonts w:ascii="Times New Roman" w:hAnsi="Times New Roman" w:cs="Times New Roman"/>
          <w:sz w:val="20"/>
          <w:szCs w:val="20"/>
          <w:lang w:val="it-IT"/>
        </w:rPr>
        <w:t>sexta</w:t>
      </w:r>
      <w:proofErr w:type="spellEnd"/>
      <w:r w:rsidRPr="002018BA">
        <w:rPr>
          <w:rFonts w:ascii="Times New Roman" w:hAnsi="Times New Roman" w:cs="Times New Roman"/>
          <w:sz w:val="20"/>
          <w:szCs w:val="20"/>
          <w:lang w:val="it-IT"/>
        </w:rPr>
        <w:t xml:space="preserve"> decima die ante </w:t>
      </w:r>
      <w:proofErr w:type="spellStart"/>
      <w:r w:rsidRPr="002018BA">
        <w:rPr>
          <w:rFonts w:ascii="Times New Roman" w:hAnsi="Times New Roman" w:cs="Times New Roman"/>
          <w:sz w:val="20"/>
          <w:szCs w:val="20"/>
          <w:lang w:val="it-IT"/>
        </w:rPr>
        <w:t>adventum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in quo </w:t>
      </w:r>
      <w:proofErr w:type="spellStart"/>
      <w:r w:rsidRPr="002018BA">
        <w:rPr>
          <w:rFonts w:ascii="Times New Roman" w:hAnsi="Times New Roman" w:cs="Times New Roman"/>
          <w:sz w:val="20"/>
          <w:szCs w:val="20"/>
          <w:lang w:val="it-IT"/>
        </w:rPr>
        <w:t>praecedens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erat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sollemnis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Anastasseos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praesentabitur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quod</w:t>
      </w:r>
      <w:proofErr w:type="spellEnd"/>
      <w:r w:rsidRPr="002018BA">
        <w:rPr>
          <w:rFonts w:ascii="Times New Roman" w:hAnsi="Times New Roman" w:cs="Times New Roman"/>
          <w:sz w:val="20"/>
          <w:szCs w:val="20"/>
          <w:lang w:val="it-IT"/>
        </w:rPr>
        <w:t xml:space="preserve"> semel in ciclo </w:t>
      </w:r>
      <w:proofErr w:type="spellStart"/>
      <w:r w:rsidRPr="002018BA">
        <w:rPr>
          <w:rFonts w:ascii="Times New Roman" w:hAnsi="Times New Roman" w:cs="Times New Roman"/>
          <w:sz w:val="20"/>
          <w:szCs w:val="20"/>
          <w:lang w:val="it-IT"/>
        </w:rPr>
        <w:t>quingentorum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triginta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duorum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annorum</w:t>
      </w:r>
      <w:proofErr w:type="spellEnd"/>
      <w:r w:rsidRPr="002018BA">
        <w:rPr>
          <w:rFonts w:ascii="Times New Roman" w:hAnsi="Times New Roman" w:cs="Times New Roman"/>
          <w:sz w:val="20"/>
          <w:szCs w:val="20"/>
          <w:lang w:val="it-IT"/>
        </w:rPr>
        <w:t xml:space="preserve">, hoc est in vigesimo quinto </w:t>
      </w:r>
      <w:proofErr w:type="spellStart"/>
      <w:r w:rsidRPr="002018BA">
        <w:rPr>
          <w:rFonts w:ascii="Times New Roman" w:hAnsi="Times New Roman" w:cs="Times New Roman"/>
          <w:sz w:val="20"/>
          <w:szCs w:val="20"/>
          <w:lang w:val="it-IT"/>
        </w:rPr>
        <w:t>decinnovennali</w:t>
      </w:r>
      <w:proofErr w:type="spellEnd"/>
      <w:r w:rsidRPr="002018BA">
        <w:rPr>
          <w:rFonts w:ascii="Times New Roman" w:hAnsi="Times New Roman" w:cs="Times New Roman"/>
          <w:sz w:val="20"/>
          <w:szCs w:val="20"/>
          <w:lang w:val="it-IT"/>
        </w:rPr>
        <w:t xml:space="preserve">, id est anno </w:t>
      </w:r>
      <w:proofErr w:type="spellStart"/>
      <w:r w:rsidRPr="002018BA">
        <w:rPr>
          <w:rFonts w:ascii="Times New Roman" w:hAnsi="Times New Roman" w:cs="Times New Roman"/>
          <w:sz w:val="20"/>
          <w:szCs w:val="20"/>
          <w:lang w:val="it-IT"/>
        </w:rPr>
        <w:t>nongentesimo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octogesimo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octavo</w:t>
      </w:r>
      <w:proofErr w:type="spellEnd"/>
      <w:r w:rsidRPr="002018BA">
        <w:rPr>
          <w:rFonts w:ascii="Times New Roman" w:hAnsi="Times New Roman" w:cs="Times New Roman"/>
          <w:sz w:val="20"/>
          <w:szCs w:val="20"/>
          <w:lang w:val="it-IT"/>
        </w:rPr>
        <w:t xml:space="preserve"> ab </w:t>
      </w:r>
      <w:proofErr w:type="spellStart"/>
      <w:r w:rsidRPr="002018BA">
        <w:rPr>
          <w:rFonts w:ascii="Times New Roman" w:hAnsi="Times New Roman" w:cs="Times New Roman"/>
          <w:sz w:val="20"/>
          <w:szCs w:val="20"/>
          <w:lang w:val="it-IT"/>
        </w:rPr>
        <w:t>incarnatione</w:t>
      </w:r>
      <w:proofErr w:type="spellEnd"/>
      <w:r w:rsidRPr="002018BA">
        <w:rPr>
          <w:rFonts w:ascii="Times New Roman" w:hAnsi="Times New Roman" w:cs="Times New Roman"/>
          <w:sz w:val="20"/>
          <w:szCs w:val="20"/>
          <w:lang w:val="it-IT"/>
        </w:rPr>
        <w:t xml:space="preserve"> dominica completo </w:t>
      </w:r>
      <w:proofErr w:type="spellStart"/>
      <w:r w:rsidRPr="002018BA">
        <w:rPr>
          <w:rFonts w:ascii="Times New Roman" w:hAnsi="Times New Roman" w:cs="Times New Roman"/>
          <w:sz w:val="20"/>
          <w:szCs w:val="20"/>
          <w:lang w:val="it-IT"/>
        </w:rPr>
        <w:t>evenit</w:t>
      </w:r>
      <w:proofErr w:type="spellEnd"/>
      <w:r w:rsidRPr="002018BA">
        <w:rPr>
          <w:rFonts w:ascii="Times New Roman" w:hAnsi="Times New Roman" w:cs="Times New Roman"/>
          <w:sz w:val="20"/>
          <w:szCs w:val="20"/>
          <w:lang w:val="it-IT"/>
        </w:rPr>
        <w:t xml:space="preserve">. </w:t>
      </w:r>
    </w:p>
    <w:p w14:paraId="4414CAD9" w14:textId="77777777" w:rsidR="00887B1E" w:rsidRPr="002018BA" w:rsidRDefault="00887B1E" w:rsidP="00B73AFC">
      <w:pPr>
        <w:pStyle w:val="Testonotaapidipagina"/>
        <w:rPr>
          <w:rFonts w:ascii="Times New Roman" w:hAnsi="Times New Roman" w:cs="Times New Roman"/>
          <w:sz w:val="20"/>
          <w:szCs w:val="20"/>
          <w:lang w:val="it-IT"/>
        </w:rPr>
      </w:pPr>
      <w:r w:rsidRPr="002018BA">
        <w:rPr>
          <w:rFonts w:ascii="Times New Roman" w:hAnsi="Times New Roman" w:cs="Times New Roman"/>
          <w:sz w:val="20"/>
          <w:szCs w:val="20"/>
          <w:lang w:val="it-IT"/>
        </w:rPr>
        <w:t xml:space="preserve">IIII. </w:t>
      </w:r>
      <w:proofErr w:type="spellStart"/>
      <w:r w:rsidRPr="002018BA">
        <w:rPr>
          <w:rFonts w:ascii="Times New Roman" w:hAnsi="Times New Roman" w:cs="Times New Roman"/>
          <w:sz w:val="20"/>
          <w:szCs w:val="20"/>
          <w:lang w:val="it-IT"/>
        </w:rPr>
        <w:t>Cum</w:t>
      </w:r>
      <w:proofErr w:type="spellEnd"/>
      <w:r w:rsidRPr="002018BA">
        <w:rPr>
          <w:rFonts w:ascii="Times New Roman" w:hAnsi="Times New Roman" w:cs="Times New Roman"/>
          <w:sz w:val="20"/>
          <w:szCs w:val="20"/>
          <w:lang w:val="it-IT"/>
        </w:rPr>
        <w:t xml:space="preserve"> vero </w:t>
      </w:r>
      <w:proofErr w:type="spellStart"/>
      <w:r w:rsidRPr="002018BA">
        <w:rPr>
          <w:rFonts w:ascii="Times New Roman" w:hAnsi="Times New Roman" w:cs="Times New Roman"/>
          <w:sz w:val="20"/>
          <w:szCs w:val="20"/>
          <w:lang w:val="it-IT"/>
        </w:rPr>
        <w:t>octava</w:t>
      </w:r>
      <w:proofErr w:type="spellEnd"/>
      <w:r w:rsidRPr="002018BA">
        <w:rPr>
          <w:rFonts w:ascii="Times New Roman" w:hAnsi="Times New Roman" w:cs="Times New Roman"/>
          <w:sz w:val="20"/>
          <w:szCs w:val="20"/>
          <w:lang w:val="it-IT"/>
        </w:rPr>
        <w:t xml:space="preserve"> decima luna in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communis</w:t>
      </w:r>
      <w:proofErr w:type="spellEnd"/>
      <w:r w:rsidRPr="002018BA">
        <w:rPr>
          <w:rFonts w:ascii="Times New Roman" w:hAnsi="Times New Roman" w:cs="Times New Roman"/>
          <w:sz w:val="20"/>
          <w:szCs w:val="20"/>
          <w:lang w:val="it-IT"/>
        </w:rPr>
        <w:t xml:space="preserve"> anni fiat, </w:t>
      </w:r>
      <w:proofErr w:type="spellStart"/>
      <w:r w:rsidRPr="002018BA">
        <w:rPr>
          <w:rFonts w:ascii="Times New Roman" w:hAnsi="Times New Roman" w:cs="Times New Roman"/>
          <w:sz w:val="20"/>
          <w:szCs w:val="20"/>
          <w:lang w:val="it-IT"/>
        </w:rPr>
        <w:t>bissexto</w:t>
      </w:r>
      <w:proofErr w:type="spellEnd"/>
      <w:r w:rsidRPr="002018BA">
        <w:rPr>
          <w:rFonts w:ascii="Times New Roman" w:hAnsi="Times New Roman" w:cs="Times New Roman"/>
          <w:sz w:val="20"/>
          <w:szCs w:val="20"/>
          <w:lang w:val="it-IT"/>
        </w:rPr>
        <w:t xml:space="preserve"> antecedente, </w:t>
      </w:r>
      <w:proofErr w:type="spellStart"/>
      <w:r w:rsidRPr="002018BA">
        <w:rPr>
          <w:rFonts w:ascii="Times New Roman" w:hAnsi="Times New Roman" w:cs="Times New Roman"/>
          <w:sz w:val="20"/>
          <w:szCs w:val="20"/>
          <w:lang w:val="it-IT"/>
        </w:rPr>
        <w:t>semper</w:t>
      </w:r>
      <w:proofErr w:type="spellEnd"/>
      <w:r w:rsidRPr="002018BA">
        <w:rPr>
          <w:rFonts w:ascii="Times New Roman" w:hAnsi="Times New Roman" w:cs="Times New Roman"/>
          <w:sz w:val="20"/>
          <w:szCs w:val="20"/>
          <w:lang w:val="it-IT"/>
        </w:rPr>
        <w:t xml:space="preserve"> in nono die. Quando </w:t>
      </w:r>
      <w:proofErr w:type="spellStart"/>
      <w:r w:rsidRPr="002018BA">
        <w:rPr>
          <w:rFonts w:ascii="Times New Roman" w:hAnsi="Times New Roman" w:cs="Times New Roman"/>
          <w:sz w:val="20"/>
          <w:szCs w:val="20"/>
          <w:lang w:val="it-IT"/>
        </w:rPr>
        <w:t>autem</w:t>
      </w:r>
      <w:proofErr w:type="spellEnd"/>
      <w:r w:rsidRPr="002018BA">
        <w:rPr>
          <w:rFonts w:ascii="Times New Roman" w:hAnsi="Times New Roman" w:cs="Times New Roman"/>
          <w:sz w:val="20"/>
          <w:szCs w:val="20"/>
          <w:lang w:val="it-IT"/>
        </w:rPr>
        <w:t xml:space="preserve"> sine </w:t>
      </w:r>
      <w:proofErr w:type="spellStart"/>
      <w:r w:rsidRPr="002018BA">
        <w:rPr>
          <w:rFonts w:ascii="Times New Roman" w:hAnsi="Times New Roman" w:cs="Times New Roman"/>
          <w:sz w:val="20"/>
          <w:szCs w:val="20"/>
          <w:lang w:val="it-IT"/>
        </w:rPr>
        <w:t>bissexto</w:t>
      </w:r>
      <w:proofErr w:type="spellEnd"/>
      <w:r w:rsidRPr="002018BA">
        <w:rPr>
          <w:rFonts w:ascii="Times New Roman" w:hAnsi="Times New Roman" w:cs="Times New Roman"/>
          <w:sz w:val="20"/>
          <w:szCs w:val="20"/>
          <w:lang w:val="it-IT"/>
        </w:rPr>
        <w:t xml:space="preserve">, in </w:t>
      </w:r>
      <w:proofErr w:type="spellStart"/>
      <w:r w:rsidRPr="002018BA">
        <w:rPr>
          <w:rFonts w:ascii="Times New Roman" w:hAnsi="Times New Roman" w:cs="Times New Roman"/>
          <w:sz w:val="20"/>
          <w:szCs w:val="20"/>
          <w:lang w:val="it-IT"/>
        </w:rPr>
        <w:t>octavo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saepe</w:t>
      </w:r>
      <w:proofErr w:type="spellEnd"/>
      <w:r w:rsidRPr="002018BA">
        <w:rPr>
          <w:rFonts w:ascii="Times New Roman" w:hAnsi="Times New Roman" w:cs="Times New Roman"/>
          <w:sz w:val="20"/>
          <w:szCs w:val="20"/>
          <w:lang w:val="it-IT"/>
        </w:rPr>
        <w:t xml:space="preserve"> die. Raro </w:t>
      </w:r>
      <w:proofErr w:type="spellStart"/>
      <w:r w:rsidRPr="002018BA">
        <w:rPr>
          <w:rFonts w:ascii="Times New Roman" w:hAnsi="Times New Roman" w:cs="Times New Roman"/>
          <w:sz w:val="20"/>
          <w:szCs w:val="20"/>
          <w:lang w:val="it-IT"/>
        </w:rPr>
        <w:t>videlicet</w:t>
      </w:r>
      <w:proofErr w:type="spellEnd"/>
      <w:r w:rsidRPr="002018BA">
        <w:rPr>
          <w:rFonts w:ascii="Times New Roman" w:hAnsi="Times New Roman" w:cs="Times New Roman"/>
          <w:sz w:val="20"/>
          <w:szCs w:val="20"/>
          <w:lang w:val="it-IT"/>
        </w:rPr>
        <w:t xml:space="preserve"> in quinto decimo </w:t>
      </w:r>
      <w:proofErr w:type="spellStart"/>
      <w:r w:rsidRPr="002018BA">
        <w:rPr>
          <w:rFonts w:ascii="Times New Roman" w:hAnsi="Times New Roman" w:cs="Times New Roman"/>
          <w:sz w:val="20"/>
          <w:szCs w:val="20"/>
          <w:lang w:val="it-IT"/>
        </w:rPr>
        <w:t>priusquam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veniat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preeuntis</w:t>
      </w:r>
      <w:proofErr w:type="spellEnd"/>
      <w:r w:rsidRPr="002018BA">
        <w:rPr>
          <w:rFonts w:ascii="Times New Roman" w:hAnsi="Times New Roman" w:cs="Times New Roman"/>
          <w:sz w:val="20"/>
          <w:szCs w:val="20"/>
          <w:lang w:val="it-IT"/>
        </w:rPr>
        <w:t xml:space="preserve"> anni </w:t>
      </w:r>
      <w:proofErr w:type="spellStart"/>
      <w:r w:rsidRPr="002018BA">
        <w:rPr>
          <w:rFonts w:ascii="Times New Roman" w:hAnsi="Times New Roman" w:cs="Times New Roman"/>
          <w:sz w:val="20"/>
          <w:szCs w:val="20"/>
          <w:lang w:val="it-IT"/>
        </w:rPr>
        <w:t>sollemnitas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sollemnitatum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reperietur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tale in nono </w:t>
      </w:r>
      <w:proofErr w:type="spellStart"/>
      <w:r w:rsidRPr="002018BA">
        <w:rPr>
          <w:rFonts w:ascii="Times New Roman" w:hAnsi="Times New Roman" w:cs="Times New Roman"/>
          <w:sz w:val="20"/>
          <w:szCs w:val="20"/>
          <w:lang w:val="it-IT"/>
        </w:rPr>
        <w:t>vel</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octavo</w:t>
      </w:r>
      <w:proofErr w:type="spellEnd"/>
      <w:r w:rsidRPr="002018BA">
        <w:rPr>
          <w:rFonts w:ascii="Times New Roman" w:hAnsi="Times New Roman" w:cs="Times New Roman"/>
          <w:sz w:val="20"/>
          <w:szCs w:val="20"/>
          <w:lang w:val="it-IT"/>
        </w:rPr>
        <w:t xml:space="preserve"> die tantum </w:t>
      </w:r>
      <w:proofErr w:type="spellStart"/>
      <w:r w:rsidRPr="002018BA">
        <w:rPr>
          <w:rFonts w:ascii="Times New Roman" w:hAnsi="Times New Roman" w:cs="Times New Roman"/>
          <w:sz w:val="20"/>
          <w:szCs w:val="20"/>
          <w:lang w:val="it-IT"/>
        </w:rPr>
        <w:t>fit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precedens</w:t>
      </w:r>
      <w:proofErr w:type="spellEnd"/>
      <w:r w:rsidRPr="002018BA">
        <w:rPr>
          <w:rFonts w:ascii="Times New Roman" w:hAnsi="Times New Roman" w:cs="Times New Roman"/>
          <w:sz w:val="20"/>
          <w:szCs w:val="20"/>
          <w:lang w:val="it-IT"/>
        </w:rPr>
        <w:t xml:space="preserve"> pasca non </w:t>
      </w:r>
      <w:proofErr w:type="spellStart"/>
      <w:r w:rsidRPr="002018BA">
        <w:rPr>
          <w:rFonts w:ascii="Times New Roman" w:hAnsi="Times New Roman" w:cs="Times New Roman"/>
          <w:sz w:val="20"/>
          <w:szCs w:val="20"/>
          <w:lang w:val="it-IT"/>
        </w:rPr>
        <w:t>habuerit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nisi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quintam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decimam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Namque</w:t>
      </w:r>
      <w:proofErr w:type="spellEnd"/>
      <w:r w:rsidRPr="002018BA">
        <w:rPr>
          <w:rFonts w:ascii="Times New Roman" w:hAnsi="Times New Roman" w:cs="Times New Roman"/>
          <w:sz w:val="20"/>
          <w:szCs w:val="20"/>
          <w:lang w:val="it-IT"/>
        </w:rPr>
        <w:t xml:space="preserve"> in quinto decimo die </w:t>
      </w:r>
      <w:proofErr w:type="spellStart"/>
      <w:r w:rsidRPr="002018BA">
        <w:rPr>
          <w:rFonts w:ascii="Times New Roman" w:hAnsi="Times New Roman" w:cs="Times New Roman"/>
          <w:sz w:val="20"/>
          <w:szCs w:val="20"/>
          <w:lang w:val="it-IT"/>
        </w:rPr>
        <w:t>predictum</w:t>
      </w:r>
      <w:proofErr w:type="spellEnd"/>
      <w:r w:rsidRPr="002018BA">
        <w:rPr>
          <w:rFonts w:ascii="Times New Roman" w:hAnsi="Times New Roman" w:cs="Times New Roman"/>
          <w:sz w:val="20"/>
          <w:szCs w:val="20"/>
          <w:lang w:val="it-IT"/>
        </w:rPr>
        <w:t xml:space="preserve"> hoc pasca in primo </w:t>
      </w:r>
      <w:proofErr w:type="spellStart"/>
      <w:r w:rsidRPr="002018BA">
        <w:rPr>
          <w:rFonts w:ascii="Times New Roman" w:hAnsi="Times New Roman" w:cs="Times New Roman"/>
          <w:sz w:val="20"/>
          <w:szCs w:val="20"/>
          <w:lang w:val="it-IT"/>
        </w:rPr>
        <w:t>solum</w:t>
      </w:r>
      <w:proofErr w:type="spellEnd"/>
      <w:r w:rsidRPr="002018BA">
        <w:rPr>
          <w:rFonts w:ascii="Times New Roman" w:hAnsi="Times New Roman" w:cs="Times New Roman"/>
          <w:sz w:val="20"/>
          <w:szCs w:val="20"/>
          <w:lang w:val="it-IT"/>
        </w:rPr>
        <w:t xml:space="preserve"> modo </w:t>
      </w:r>
      <w:proofErr w:type="spellStart"/>
      <w:r w:rsidRPr="002018BA">
        <w:rPr>
          <w:rFonts w:ascii="Times New Roman" w:hAnsi="Times New Roman" w:cs="Times New Roman"/>
          <w:sz w:val="20"/>
          <w:szCs w:val="20"/>
          <w:lang w:val="it-IT"/>
        </w:rPr>
        <w:t>decinnovennalis</w:t>
      </w:r>
      <w:proofErr w:type="spellEnd"/>
      <w:r w:rsidRPr="002018BA">
        <w:rPr>
          <w:rFonts w:ascii="Times New Roman" w:hAnsi="Times New Roman" w:cs="Times New Roman"/>
          <w:sz w:val="20"/>
          <w:szCs w:val="20"/>
          <w:lang w:val="it-IT"/>
        </w:rPr>
        <w:t xml:space="preserve"> anno </w:t>
      </w:r>
      <w:proofErr w:type="spellStart"/>
      <w:r w:rsidRPr="002018BA">
        <w:rPr>
          <w:rFonts w:ascii="Times New Roman" w:hAnsi="Times New Roman" w:cs="Times New Roman"/>
          <w:sz w:val="20"/>
          <w:szCs w:val="20"/>
          <w:lang w:val="it-IT"/>
        </w:rPr>
        <w:t>aderit</w:t>
      </w:r>
      <w:proofErr w:type="spellEnd"/>
      <w:r w:rsidRPr="002018BA">
        <w:rPr>
          <w:rFonts w:ascii="Times New Roman" w:hAnsi="Times New Roman" w:cs="Times New Roman"/>
          <w:sz w:val="20"/>
          <w:szCs w:val="20"/>
          <w:lang w:val="it-IT"/>
        </w:rPr>
        <w:t xml:space="preserve">. Quando </w:t>
      </w:r>
      <w:proofErr w:type="spellStart"/>
      <w:r w:rsidRPr="002018BA">
        <w:rPr>
          <w:rFonts w:ascii="Times New Roman" w:hAnsi="Times New Roman" w:cs="Times New Roman"/>
          <w:sz w:val="20"/>
          <w:szCs w:val="20"/>
          <w:lang w:val="it-IT"/>
        </w:rPr>
        <w:t>preteritum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non </w:t>
      </w:r>
      <w:proofErr w:type="spellStart"/>
      <w:r w:rsidRPr="002018BA">
        <w:rPr>
          <w:rFonts w:ascii="Times New Roman" w:hAnsi="Times New Roman" w:cs="Times New Roman"/>
          <w:sz w:val="20"/>
          <w:szCs w:val="20"/>
          <w:lang w:val="it-IT"/>
        </w:rPr>
        <w:t>sequente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bissexto</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vigesimam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possederit</w:t>
      </w:r>
      <w:proofErr w:type="spellEnd"/>
      <w:r w:rsidRPr="002018BA">
        <w:rPr>
          <w:rFonts w:ascii="Times New Roman" w:hAnsi="Times New Roman" w:cs="Times New Roman"/>
          <w:sz w:val="20"/>
          <w:szCs w:val="20"/>
          <w:lang w:val="it-IT"/>
        </w:rPr>
        <w:t xml:space="preserve">, hoc est in primo anno </w:t>
      </w:r>
      <w:proofErr w:type="spellStart"/>
      <w:r w:rsidRPr="002018BA">
        <w:rPr>
          <w:rFonts w:ascii="Times New Roman" w:hAnsi="Times New Roman" w:cs="Times New Roman"/>
          <w:sz w:val="20"/>
          <w:szCs w:val="20"/>
          <w:lang w:val="it-IT"/>
        </w:rPr>
        <w:t>seeundi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decinnovennalis</w:t>
      </w:r>
      <w:proofErr w:type="spellEnd"/>
      <w:r w:rsidRPr="002018BA">
        <w:rPr>
          <w:rFonts w:ascii="Times New Roman" w:hAnsi="Times New Roman" w:cs="Times New Roman"/>
          <w:sz w:val="20"/>
          <w:szCs w:val="20"/>
          <w:lang w:val="it-IT"/>
        </w:rPr>
        <w:t xml:space="preserve"> et </w:t>
      </w:r>
      <w:proofErr w:type="spellStart"/>
      <w:r w:rsidRPr="002018BA">
        <w:rPr>
          <w:rFonts w:ascii="Times New Roman" w:hAnsi="Times New Roman" w:cs="Times New Roman"/>
          <w:sz w:val="20"/>
          <w:szCs w:val="20"/>
          <w:lang w:val="it-IT"/>
        </w:rPr>
        <w:t>septimi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ac</w:t>
      </w:r>
      <w:proofErr w:type="spellEnd"/>
      <w:r w:rsidRPr="002018BA">
        <w:rPr>
          <w:rFonts w:ascii="Times New Roman" w:hAnsi="Times New Roman" w:cs="Times New Roman"/>
          <w:sz w:val="20"/>
          <w:szCs w:val="20"/>
          <w:lang w:val="it-IT"/>
        </w:rPr>
        <w:t xml:space="preserve"> duodecimi tantum modo cicli. </w:t>
      </w:r>
    </w:p>
    <w:p w14:paraId="6CB6D07B" w14:textId="77777777" w:rsidR="00887B1E" w:rsidRPr="002018BA" w:rsidRDefault="00887B1E" w:rsidP="00B73AFC">
      <w:pPr>
        <w:pStyle w:val="Testonotaapidipagina"/>
        <w:rPr>
          <w:rFonts w:ascii="Times New Roman" w:hAnsi="Times New Roman" w:cs="Times New Roman"/>
          <w:sz w:val="20"/>
          <w:szCs w:val="20"/>
          <w:lang w:val="it-IT"/>
        </w:rPr>
      </w:pPr>
      <w:proofErr w:type="spellStart"/>
      <w:r w:rsidRPr="002018BA">
        <w:rPr>
          <w:rFonts w:ascii="Times New Roman" w:hAnsi="Times New Roman" w:cs="Times New Roman"/>
          <w:sz w:val="20"/>
          <w:szCs w:val="20"/>
          <w:lang w:val="it-IT"/>
        </w:rPr>
        <w:t>Regula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communium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diligenter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annorum</w:t>
      </w:r>
      <w:proofErr w:type="spellEnd"/>
      <w:r w:rsidRPr="002018BA">
        <w:rPr>
          <w:rFonts w:ascii="Times New Roman" w:hAnsi="Times New Roman" w:cs="Times New Roman"/>
          <w:sz w:val="20"/>
          <w:szCs w:val="20"/>
          <w:lang w:val="it-IT"/>
        </w:rPr>
        <w:t xml:space="preserve"> investigata, ad </w:t>
      </w:r>
      <w:proofErr w:type="spellStart"/>
      <w:r w:rsidRPr="002018BA">
        <w:rPr>
          <w:rFonts w:ascii="Times New Roman" w:hAnsi="Times New Roman" w:cs="Times New Roman"/>
          <w:sz w:val="20"/>
          <w:szCs w:val="20"/>
          <w:lang w:val="it-IT"/>
        </w:rPr>
        <w:t>embolismorum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discutiendam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rationem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transeamus</w:t>
      </w:r>
      <w:proofErr w:type="spellEnd"/>
      <w:r w:rsidRPr="002018BA">
        <w:rPr>
          <w:rFonts w:ascii="Times New Roman" w:hAnsi="Times New Roman" w:cs="Times New Roman"/>
          <w:sz w:val="20"/>
          <w:szCs w:val="20"/>
          <w:lang w:val="it-IT"/>
        </w:rPr>
        <w:t xml:space="preserve">. </w:t>
      </w:r>
    </w:p>
    <w:p w14:paraId="3C68DCDE" w14:textId="77777777" w:rsidR="00887B1E" w:rsidRPr="002018BA" w:rsidRDefault="00887B1E" w:rsidP="00B73AFC">
      <w:pPr>
        <w:pStyle w:val="Testonotaapidipagina"/>
        <w:rPr>
          <w:rFonts w:ascii="Times New Roman" w:hAnsi="Times New Roman" w:cs="Times New Roman"/>
          <w:sz w:val="20"/>
          <w:szCs w:val="20"/>
          <w:lang w:val="it-IT"/>
        </w:rPr>
      </w:pPr>
      <w:r w:rsidRPr="002018BA">
        <w:rPr>
          <w:rFonts w:ascii="Times New Roman" w:hAnsi="Times New Roman" w:cs="Times New Roman"/>
          <w:sz w:val="20"/>
          <w:szCs w:val="20"/>
          <w:lang w:val="it-IT"/>
        </w:rPr>
        <w:t xml:space="preserve">I.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certe embolismi anni, si non </w:t>
      </w:r>
      <w:proofErr w:type="spellStart"/>
      <w:r w:rsidRPr="002018BA">
        <w:rPr>
          <w:rFonts w:ascii="Times New Roman" w:hAnsi="Times New Roman" w:cs="Times New Roman"/>
          <w:sz w:val="20"/>
          <w:szCs w:val="20"/>
          <w:lang w:val="it-IT"/>
        </w:rPr>
        <w:t>precedat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illud</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post </w:t>
      </w:r>
      <w:proofErr w:type="spellStart"/>
      <w:r w:rsidRPr="002018BA">
        <w:rPr>
          <w:rFonts w:ascii="Times New Roman" w:hAnsi="Times New Roman" w:cs="Times New Roman"/>
          <w:sz w:val="20"/>
          <w:szCs w:val="20"/>
          <w:lang w:val="it-IT"/>
        </w:rPr>
        <w:t>transitum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in quo </w:t>
      </w:r>
      <w:proofErr w:type="spellStart"/>
      <w:r w:rsidRPr="002018BA">
        <w:rPr>
          <w:rFonts w:ascii="Times New Roman" w:hAnsi="Times New Roman" w:cs="Times New Roman"/>
          <w:sz w:val="20"/>
          <w:szCs w:val="20"/>
          <w:lang w:val="it-IT"/>
        </w:rPr>
        <w:t>fuit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precedens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in vigesimo die </w:t>
      </w:r>
      <w:proofErr w:type="spellStart"/>
      <w:r w:rsidRPr="002018BA">
        <w:rPr>
          <w:rFonts w:ascii="Times New Roman" w:hAnsi="Times New Roman" w:cs="Times New Roman"/>
          <w:sz w:val="20"/>
          <w:szCs w:val="20"/>
          <w:lang w:val="it-IT"/>
        </w:rPr>
        <w:t>invenitur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Namque</w:t>
      </w:r>
      <w:proofErr w:type="spellEnd"/>
      <w:r w:rsidRPr="002018BA">
        <w:rPr>
          <w:rFonts w:ascii="Times New Roman" w:hAnsi="Times New Roman" w:cs="Times New Roman"/>
          <w:sz w:val="20"/>
          <w:szCs w:val="20"/>
          <w:lang w:val="it-IT"/>
        </w:rPr>
        <w:t xml:space="preserve"> quando ante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embolismi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fuerit</w:t>
      </w:r>
      <w:proofErr w:type="spellEnd"/>
      <w:r w:rsidRPr="002018BA">
        <w:rPr>
          <w:rFonts w:ascii="Times New Roman" w:hAnsi="Times New Roman" w:cs="Times New Roman"/>
          <w:sz w:val="20"/>
          <w:szCs w:val="20"/>
          <w:lang w:val="it-IT"/>
        </w:rPr>
        <w:t xml:space="preserve">, post </w:t>
      </w:r>
      <w:proofErr w:type="spellStart"/>
      <w:r w:rsidRPr="002018BA">
        <w:rPr>
          <w:rFonts w:ascii="Times New Roman" w:hAnsi="Times New Roman" w:cs="Times New Roman"/>
          <w:sz w:val="20"/>
          <w:szCs w:val="20"/>
          <w:lang w:val="it-IT"/>
        </w:rPr>
        <w:t>transcensum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in quo </w:t>
      </w:r>
      <w:proofErr w:type="spellStart"/>
      <w:r w:rsidRPr="002018BA">
        <w:rPr>
          <w:rFonts w:ascii="Times New Roman" w:hAnsi="Times New Roman" w:cs="Times New Roman"/>
          <w:sz w:val="20"/>
          <w:szCs w:val="20"/>
          <w:lang w:val="it-IT"/>
        </w:rPr>
        <w:t>fuerat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precedens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non in vigesimo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in nono decimo die </w:t>
      </w:r>
      <w:proofErr w:type="spellStart"/>
      <w:r w:rsidRPr="002018BA">
        <w:rPr>
          <w:rFonts w:ascii="Times New Roman" w:hAnsi="Times New Roman" w:cs="Times New Roman"/>
          <w:sz w:val="20"/>
          <w:szCs w:val="20"/>
          <w:lang w:val="it-IT"/>
        </w:rPr>
        <w:t>ipsam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reperietur</w:t>
      </w:r>
      <w:proofErr w:type="spellEnd"/>
      <w:r w:rsidRPr="002018BA">
        <w:rPr>
          <w:rFonts w:ascii="Times New Roman" w:hAnsi="Times New Roman" w:cs="Times New Roman"/>
          <w:sz w:val="20"/>
          <w:szCs w:val="20"/>
          <w:lang w:val="it-IT"/>
        </w:rPr>
        <w:t xml:space="preserve">. </w:t>
      </w:r>
    </w:p>
    <w:p w14:paraId="1DEE16EE" w14:textId="77777777" w:rsidR="00887B1E" w:rsidRPr="002018BA" w:rsidRDefault="00887B1E" w:rsidP="00B73AFC">
      <w:pPr>
        <w:pStyle w:val="Testonotaapidipagina"/>
        <w:rPr>
          <w:rFonts w:ascii="Times New Roman" w:hAnsi="Times New Roman" w:cs="Times New Roman"/>
          <w:sz w:val="20"/>
          <w:szCs w:val="20"/>
          <w:lang w:val="it-IT"/>
        </w:rPr>
      </w:pPr>
      <w:r w:rsidRPr="002018BA">
        <w:rPr>
          <w:rFonts w:ascii="Times New Roman" w:hAnsi="Times New Roman" w:cs="Times New Roman"/>
          <w:sz w:val="20"/>
          <w:szCs w:val="20"/>
          <w:lang w:val="it-IT"/>
        </w:rPr>
        <w:t xml:space="preserve">II.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cum</w:t>
      </w:r>
      <w:proofErr w:type="spellEnd"/>
      <w:r w:rsidRPr="002018BA">
        <w:rPr>
          <w:rFonts w:ascii="Times New Roman" w:hAnsi="Times New Roman" w:cs="Times New Roman"/>
          <w:sz w:val="20"/>
          <w:szCs w:val="20"/>
          <w:lang w:val="it-IT"/>
        </w:rPr>
        <w:t xml:space="preserve"> pasca </w:t>
      </w:r>
      <w:proofErr w:type="spellStart"/>
      <w:r w:rsidRPr="002018BA">
        <w:rPr>
          <w:rFonts w:ascii="Times New Roman" w:hAnsi="Times New Roman" w:cs="Times New Roman"/>
          <w:sz w:val="20"/>
          <w:szCs w:val="20"/>
          <w:lang w:val="it-IT"/>
        </w:rPr>
        <w:t>precedentis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communis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vigesimam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habuerit</w:t>
      </w:r>
      <w:proofErr w:type="spellEnd"/>
      <w:r w:rsidRPr="002018BA">
        <w:rPr>
          <w:rFonts w:ascii="Times New Roman" w:hAnsi="Times New Roman" w:cs="Times New Roman"/>
          <w:sz w:val="20"/>
          <w:szCs w:val="20"/>
          <w:lang w:val="it-IT"/>
        </w:rPr>
        <w:t xml:space="preserve">, non </w:t>
      </w:r>
      <w:proofErr w:type="spellStart"/>
      <w:r w:rsidRPr="002018BA">
        <w:rPr>
          <w:rFonts w:ascii="Times New Roman" w:hAnsi="Times New Roman" w:cs="Times New Roman"/>
          <w:sz w:val="20"/>
          <w:szCs w:val="20"/>
          <w:lang w:val="it-IT"/>
        </w:rPr>
        <w:t>subsequens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post </w:t>
      </w:r>
      <w:proofErr w:type="spellStart"/>
      <w:r w:rsidRPr="002018BA">
        <w:rPr>
          <w:rFonts w:ascii="Times New Roman" w:hAnsi="Times New Roman" w:cs="Times New Roman"/>
          <w:sz w:val="20"/>
          <w:szCs w:val="20"/>
          <w:lang w:val="it-IT"/>
        </w:rPr>
        <w:t>transgressum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in quo </w:t>
      </w:r>
      <w:proofErr w:type="spellStart"/>
      <w:r w:rsidRPr="002018BA">
        <w:rPr>
          <w:rFonts w:ascii="Times New Roman" w:hAnsi="Times New Roman" w:cs="Times New Roman"/>
          <w:sz w:val="20"/>
          <w:szCs w:val="20"/>
          <w:lang w:val="it-IT"/>
        </w:rPr>
        <w:t>illud</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erat</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tertio</w:t>
      </w:r>
      <w:proofErr w:type="spellEnd"/>
      <w:r w:rsidRPr="002018BA">
        <w:rPr>
          <w:rFonts w:ascii="Times New Roman" w:hAnsi="Times New Roman" w:cs="Times New Roman"/>
          <w:sz w:val="20"/>
          <w:szCs w:val="20"/>
          <w:lang w:val="it-IT"/>
        </w:rPr>
        <w:t xml:space="preserve"> decimo die, </w:t>
      </w:r>
      <w:proofErr w:type="spellStart"/>
      <w:r w:rsidRPr="002018BA">
        <w:rPr>
          <w:rFonts w:ascii="Times New Roman" w:hAnsi="Times New Roman" w:cs="Times New Roman"/>
          <w:sz w:val="20"/>
          <w:szCs w:val="20"/>
          <w:lang w:val="it-IT"/>
        </w:rPr>
        <w:t>succedens</w:t>
      </w:r>
      <w:proofErr w:type="spellEnd"/>
      <w:r w:rsidRPr="002018BA">
        <w:rPr>
          <w:rFonts w:ascii="Times New Roman" w:hAnsi="Times New Roman" w:cs="Times New Roman"/>
          <w:sz w:val="20"/>
          <w:szCs w:val="20"/>
          <w:lang w:val="it-IT"/>
        </w:rPr>
        <w:t xml:space="preserve"> embolismi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quintam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decimam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habens</w:t>
      </w:r>
      <w:proofErr w:type="spellEnd"/>
      <w:r w:rsidRPr="002018BA">
        <w:rPr>
          <w:rFonts w:ascii="Times New Roman" w:hAnsi="Times New Roman" w:cs="Times New Roman"/>
          <w:sz w:val="20"/>
          <w:szCs w:val="20"/>
          <w:lang w:val="it-IT"/>
        </w:rPr>
        <w:t xml:space="preserve"> fieri </w:t>
      </w:r>
      <w:proofErr w:type="spellStart"/>
      <w:r w:rsidRPr="002018BA">
        <w:rPr>
          <w:rFonts w:ascii="Times New Roman" w:hAnsi="Times New Roman" w:cs="Times New Roman"/>
          <w:sz w:val="20"/>
          <w:szCs w:val="20"/>
          <w:lang w:val="it-IT"/>
        </w:rPr>
        <w:t>videbitur</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Quin</w:t>
      </w:r>
      <w:proofErr w:type="spellEnd"/>
      <w:r w:rsidRPr="002018BA">
        <w:rPr>
          <w:rFonts w:ascii="Times New Roman" w:hAnsi="Times New Roman" w:cs="Times New Roman"/>
          <w:sz w:val="20"/>
          <w:szCs w:val="20"/>
          <w:lang w:val="it-IT"/>
        </w:rPr>
        <w:t xml:space="preserve"> si inter </w:t>
      </w:r>
      <w:proofErr w:type="spellStart"/>
      <w:r w:rsidRPr="002018BA">
        <w:rPr>
          <w:rFonts w:ascii="Times New Roman" w:hAnsi="Times New Roman" w:cs="Times New Roman"/>
          <w:sz w:val="20"/>
          <w:szCs w:val="20"/>
          <w:lang w:val="it-IT"/>
        </w:rPr>
        <w:t>utrumque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praedictum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bissextus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adfuerit</w:t>
      </w:r>
      <w:proofErr w:type="spellEnd"/>
      <w:r w:rsidRPr="002018BA">
        <w:rPr>
          <w:rFonts w:ascii="Times New Roman" w:hAnsi="Times New Roman" w:cs="Times New Roman"/>
          <w:sz w:val="20"/>
          <w:szCs w:val="20"/>
          <w:lang w:val="it-IT"/>
        </w:rPr>
        <w:t xml:space="preserve"> post </w:t>
      </w:r>
      <w:proofErr w:type="spellStart"/>
      <w:r w:rsidRPr="002018BA">
        <w:rPr>
          <w:rFonts w:ascii="Times New Roman" w:hAnsi="Times New Roman" w:cs="Times New Roman"/>
          <w:sz w:val="20"/>
          <w:szCs w:val="20"/>
          <w:lang w:val="it-IT"/>
        </w:rPr>
        <w:t>transitum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diei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mensis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precedentis</w:t>
      </w:r>
      <w:proofErr w:type="spellEnd"/>
      <w:r w:rsidRPr="002018BA">
        <w:rPr>
          <w:rFonts w:ascii="Times New Roman" w:hAnsi="Times New Roman" w:cs="Times New Roman"/>
          <w:sz w:val="20"/>
          <w:szCs w:val="20"/>
          <w:lang w:val="it-IT"/>
        </w:rPr>
        <w:t xml:space="preserve">, non in </w:t>
      </w:r>
      <w:proofErr w:type="spellStart"/>
      <w:r w:rsidRPr="002018BA">
        <w:rPr>
          <w:rFonts w:ascii="Times New Roman" w:hAnsi="Times New Roman" w:cs="Times New Roman"/>
          <w:sz w:val="20"/>
          <w:szCs w:val="20"/>
          <w:lang w:val="it-IT"/>
        </w:rPr>
        <w:t>tertio</w:t>
      </w:r>
      <w:proofErr w:type="spellEnd"/>
      <w:r w:rsidRPr="002018BA">
        <w:rPr>
          <w:rFonts w:ascii="Times New Roman" w:hAnsi="Times New Roman" w:cs="Times New Roman"/>
          <w:sz w:val="20"/>
          <w:szCs w:val="20"/>
          <w:lang w:val="it-IT"/>
        </w:rPr>
        <w:t xml:space="preserve"> decimo,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in nono decimo </w:t>
      </w:r>
      <w:proofErr w:type="spellStart"/>
      <w:r w:rsidRPr="002018BA">
        <w:rPr>
          <w:rFonts w:ascii="Times New Roman" w:hAnsi="Times New Roman" w:cs="Times New Roman"/>
          <w:sz w:val="20"/>
          <w:szCs w:val="20"/>
          <w:lang w:val="it-IT"/>
        </w:rPr>
        <w:t>semper</w:t>
      </w:r>
      <w:proofErr w:type="spellEnd"/>
      <w:r w:rsidRPr="002018BA">
        <w:rPr>
          <w:rFonts w:ascii="Times New Roman" w:hAnsi="Times New Roman" w:cs="Times New Roman"/>
          <w:sz w:val="20"/>
          <w:szCs w:val="20"/>
          <w:lang w:val="it-IT"/>
        </w:rPr>
        <w:t xml:space="preserve"> die, </w:t>
      </w:r>
      <w:proofErr w:type="spellStart"/>
      <w:r w:rsidRPr="002018BA">
        <w:rPr>
          <w:rFonts w:ascii="Times New Roman" w:hAnsi="Times New Roman" w:cs="Times New Roman"/>
          <w:sz w:val="20"/>
          <w:szCs w:val="20"/>
          <w:lang w:val="it-IT"/>
        </w:rPr>
        <w:t>habens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lunam</w:t>
      </w:r>
      <w:proofErr w:type="spellEnd"/>
      <w:r w:rsidRPr="002018BA">
        <w:rPr>
          <w:rFonts w:ascii="Times New Roman" w:hAnsi="Times New Roman" w:cs="Times New Roman"/>
          <w:sz w:val="20"/>
          <w:szCs w:val="20"/>
          <w:lang w:val="it-IT"/>
        </w:rPr>
        <w:t xml:space="preserve"> non in quita </w:t>
      </w:r>
      <w:proofErr w:type="spellStart"/>
      <w:r w:rsidRPr="002018BA">
        <w:rPr>
          <w:rFonts w:ascii="Times New Roman" w:hAnsi="Times New Roman" w:cs="Times New Roman"/>
          <w:sz w:val="20"/>
          <w:szCs w:val="20"/>
          <w:lang w:val="it-IT"/>
        </w:rPr>
        <w:t>decimam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sed</w:t>
      </w:r>
      <w:proofErr w:type="spellEnd"/>
      <w:r w:rsidRPr="002018BA">
        <w:rPr>
          <w:rFonts w:ascii="Times New Roman" w:hAnsi="Times New Roman" w:cs="Times New Roman"/>
          <w:sz w:val="20"/>
          <w:szCs w:val="20"/>
          <w:lang w:val="it-IT"/>
        </w:rPr>
        <w:t xml:space="preserve"> in </w:t>
      </w:r>
      <w:proofErr w:type="spellStart"/>
      <w:r w:rsidRPr="002018BA">
        <w:rPr>
          <w:rFonts w:ascii="Times New Roman" w:hAnsi="Times New Roman" w:cs="Times New Roman"/>
          <w:sz w:val="20"/>
          <w:szCs w:val="20"/>
          <w:lang w:val="it-IT"/>
        </w:rPr>
        <w:t>vigesimam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primam</w:t>
      </w:r>
      <w:proofErr w:type="spellEnd"/>
      <w:r w:rsidRPr="002018BA">
        <w:rPr>
          <w:rFonts w:ascii="Times New Roman" w:hAnsi="Times New Roman" w:cs="Times New Roman"/>
          <w:sz w:val="20"/>
          <w:szCs w:val="20"/>
          <w:lang w:val="it-IT"/>
        </w:rPr>
        <w:t xml:space="preserve"> embolismi anni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subsequens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inventum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erit</w:t>
      </w:r>
      <w:proofErr w:type="spellEnd"/>
      <w:r w:rsidRPr="002018BA">
        <w:rPr>
          <w:rFonts w:ascii="Times New Roman" w:hAnsi="Times New Roman" w:cs="Times New Roman"/>
          <w:sz w:val="20"/>
          <w:szCs w:val="20"/>
          <w:lang w:val="it-IT"/>
        </w:rPr>
        <w:t>.</w:t>
      </w:r>
    </w:p>
    <w:p w14:paraId="51F2599D" w14:textId="0E7F73D5" w:rsidR="00887B1E" w:rsidRPr="003E349F" w:rsidRDefault="00887B1E" w:rsidP="00B73AFC">
      <w:pPr>
        <w:pStyle w:val="Testonotaapidipagina"/>
        <w:rPr>
          <w:rFonts w:ascii="Times New Roman" w:hAnsi="Times New Roman" w:cs="Times New Roman"/>
          <w:i/>
          <w:sz w:val="20"/>
          <w:szCs w:val="20"/>
          <w:lang w:val="it-IT"/>
        </w:rPr>
      </w:pPr>
      <w:r w:rsidRPr="002018BA">
        <w:rPr>
          <w:rFonts w:ascii="Times New Roman" w:hAnsi="Times New Roman" w:cs="Times New Roman"/>
          <w:sz w:val="20"/>
          <w:szCs w:val="20"/>
          <w:lang w:val="it-IT"/>
        </w:rPr>
        <w:t xml:space="preserve">Sic inter </w:t>
      </w:r>
      <w:proofErr w:type="spellStart"/>
      <w:r w:rsidRPr="002018BA">
        <w:rPr>
          <w:rFonts w:ascii="Times New Roman" w:hAnsi="Times New Roman" w:cs="Times New Roman"/>
          <w:sz w:val="20"/>
          <w:szCs w:val="20"/>
          <w:lang w:val="it-IT"/>
        </w:rPr>
        <w:t>quodcumque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preteritum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ac</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futurum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tertii</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sive</w:t>
      </w:r>
      <w:proofErr w:type="spellEnd"/>
      <w:r w:rsidRPr="002018BA">
        <w:rPr>
          <w:rFonts w:ascii="Times New Roman" w:hAnsi="Times New Roman" w:cs="Times New Roman"/>
          <w:sz w:val="20"/>
          <w:szCs w:val="20"/>
          <w:lang w:val="it-IT"/>
        </w:rPr>
        <w:t xml:space="preserve"> quarti </w:t>
      </w:r>
      <w:proofErr w:type="spellStart"/>
      <w:r w:rsidRPr="002018BA">
        <w:rPr>
          <w:rFonts w:ascii="Times New Roman" w:hAnsi="Times New Roman" w:cs="Times New Roman"/>
          <w:sz w:val="20"/>
          <w:szCs w:val="20"/>
          <w:lang w:val="it-IT"/>
        </w:rPr>
        <w:t>seu</w:t>
      </w:r>
      <w:proofErr w:type="spellEnd"/>
      <w:r w:rsidRPr="002018BA">
        <w:rPr>
          <w:rFonts w:ascii="Times New Roman" w:hAnsi="Times New Roman" w:cs="Times New Roman"/>
          <w:sz w:val="20"/>
          <w:szCs w:val="20"/>
          <w:lang w:val="it-IT"/>
        </w:rPr>
        <w:t xml:space="preserve"> quinti </w:t>
      </w:r>
      <w:proofErr w:type="spellStart"/>
      <w:r w:rsidRPr="002018BA">
        <w:rPr>
          <w:rFonts w:ascii="Times New Roman" w:hAnsi="Times New Roman" w:cs="Times New Roman"/>
          <w:sz w:val="20"/>
          <w:szCs w:val="20"/>
          <w:lang w:val="it-IT"/>
        </w:rPr>
        <w:t>vel</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cuius</w:t>
      </w:r>
      <w:proofErr w:type="spellEnd"/>
      <w:r w:rsidRPr="002018BA">
        <w:rPr>
          <w:rFonts w:ascii="Times New Roman" w:hAnsi="Times New Roman" w:cs="Times New Roman"/>
          <w:sz w:val="20"/>
          <w:szCs w:val="20"/>
          <w:lang w:val="it-IT"/>
        </w:rPr>
        <w:t xml:space="preserve"> vis anni </w:t>
      </w:r>
      <w:proofErr w:type="spellStart"/>
      <w:r w:rsidRPr="002018BA">
        <w:rPr>
          <w:rFonts w:ascii="Times New Roman" w:hAnsi="Times New Roman" w:cs="Times New Roman"/>
          <w:sz w:val="20"/>
          <w:szCs w:val="20"/>
          <w:lang w:val="it-IT"/>
        </w:rPr>
        <w:t>pascha</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cuiusquam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decinnovennalis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hae</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regulae</w:t>
      </w:r>
      <w:proofErr w:type="spellEnd"/>
      <w:r w:rsidRPr="002018BA">
        <w:rPr>
          <w:rFonts w:ascii="Times New Roman" w:hAnsi="Times New Roman" w:cs="Times New Roman"/>
          <w:sz w:val="20"/>
          <w:szCs w:val="20"/>
          <w:lang w:val="it-IT"/>
        </w:rPr>
        <w:t xml:space="preserve"> certe </w:t>
      </w:r>
      <w:proofErr w:type="spellStart"/>
      <w:r w:rsidRPr="002018BA">
        <w:rPr>
          <w:rFonts w:ascii="Times New Roman" w:hAnsi="Times New Roman" w:cs="Times New Roman"/>
          <w:sz w:val="20"/>
          <w:szCs w:val="20"/>
          <w:lang w:val="it-IT"/>
        </w:rPr>
        <w:t>similes</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predictatum</w:t>
      </w:r>
      <w:proofErr w:type="spellEnd"/>
      <w:r w:rsidRPr="002018BA">
        <w:rPr>
          <w:rFonts w:ascii="Times New Roman" w:hAnsi="Times New Roman" w:cs="Times New Roman"/>
          <w:sz w:val="20"/>
          <w:szCs w:val="20"/>
          <w:lang w:val="it-IT"/>
        </w:rPr>
        <w:t xml:space="preserve"> </w:t>
      </w:r>
      <w:proofErr w:type="spellStart"/>
      <w:r w:rsidRPr="002018BA">
        <w:rPr>
          <w:rFonts w:ascii="Times New Roman" w:hAnsi="Times New Roman" w:cs="Times New Roman"/>
          <w:sz w:val="20"/>
          <w:szCs w:val="20"/>
          <w:lang w:val="it-IT"/>
        </w:rPr>
        <w:t>habentur</w:t>
      </w:r>
      <w:proofErr w:type="spellEnd"/>
      <w:r w:rsidR="002018BA">
        <w:rPr>
          <w:rFonts w:ascii="Times New Roman" w:hAnsi="Times New Roman" w:cs="Times New Roman"/>
          <w:sz w:val="20"/>
          <w:szCs w:val="20"/>
          <w:lang w:val="it-IT"/>
        </w:rPr>
        <w:t>»</w:t>
      </w:r>
      <w:r w:rsidRPr="003E349F">
        <w:rPr>
          <w:rFonts w:ascii="Times New Roman" w:hAnsi="Times New Roman" w:cs="Times New Roman"/>
          <w:i/>
          <w:sz w:val="20"/>
          <w:szCs w:val="20"/>
          <w:lang w:val="it-IT"/>
        </w:rPr>
        <w:t>.</w:t>
      </w:r>
    </w:p>
    <w:p w14:paraId="790E35C1" w14:textId="5964BBDE" w:rsidR="00887B1E" w:rsidRPr="00B73AFC" w:rsidRDefault="00887B1E" w:rsidP="00B73AFC">
      <w:pPr>
        <w:pStyle w:val="Testonotaapidipagina"/>
        <w:rPr>
          <w:lang w:val="de-DE"/>
        </w:rPr>
      </w:pPr>
      <w:r w:rsidRPr="00E4423B">
        <w:rPr>
          <w:rFonts w:ascii="Times New Roman" w:hAnsi="Times New Roman" w:cs="Times New Roman"/>
          <w:smallCaps/>
          <w:sz w:val="20"/>
          <w:szCs w:val="20"/>
        </w:rPr>
        <w:t>Bergmann</w:t>
      </w:r>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Dicuils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Osterfestalgorithmus</w:t>
      </w:r>
      <w:proofErr w:type="spellEnd"/>
      <w:r w:rsidRPr="00B67102">
        <w:rPr>
          <w:rFonts w:ascii="Times New Roman" w:hAnsi="Times New Roman" w:cs="Times New Roman"/>
          <w:sz w:val="20"/>
          <w:szCs w:val="20"/>
        </w:rPr>
        <w:t xml:space="preserve">, tries to prove the complexity of </w:t>
      </w:r>
      <w:proofErr w:type="spellStart"/>
      <w:r w:rsidRPr="00B67102">
        <w:rPr>
          <w:rFonts w:ascii="Times New Roman" w:hAnsi="Times New Roman" w:cs="Times New Roman"/>
          <w:sz w:val="20"/>
          <w:szCs w:val="20"/>
        </w:rPr>
        <w:t>Dicuil’s</w:t>
      </w:r>
      <w:proofErr w:type="spellEnd"/>
      <w:r w:rsidRPr="00B67102">
        <w:rPr>
          <w:rFonts w:ascii="Times New Roman" w:hAnsi="Times New Roman" w:cs="Times New Roman"/>
          <w:sz w:val="20"/>
          <w:szCs w:val="20"/>
        </w:rPr>
        <w:t xml:space="preserve"> theory by producing long lists of computer generated dates. </w:t>
      </w:r>
      <w:proofErr w:type="spellStart"/>
      <w:r w:rsidRPr="00B67102">
        <w:rPr>
          <w:rFonts w:ascii="Times New Roman" w:hAnsi="Times New Roman" w:cs="Times New Roman"/>
          <w:sz w:val="20"/>
          <w:szCs w:val="20"/>
        </w:rPr>
        <w:t>Dicuil’s</w:t>
      </w:r>
      <w:proofErr w:type="spellEnd"/>
      <w:r w:rsidRPr="00B67102">
        <w:rPr>
          <w:rFonts w:ascii="Times New Roman" w:hAnsi="Times New Roman" w:cs="Times New Roman"/>
          <w:sz w:val="20"/>
          <w:szCs w:val="20"/>
        </w:rPr>
        <w:t xml:space="preserve"> thought was much more structured and sophisticated, though, in developing the above categories, which Bergmann fails to understand.</w:t>
      </w:r>
    </w:p>
  </w:footnote>
  <w:footnote w:id="60">
    <w:p w14:paraId="1A8696D8" w14:textId="7C974B9E" w:rsidR="00887B1E" w:rsidRPr="00B67102" w:rsidRDefault="00887B1E" w:rsidP="00A31A63">
      <w:pPr>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There were four exceptions to these rules, all of which mentioned by </w:t>
      </w:r>
      <w:proofErr w:type="spellStart"/>
      <w:r w:rsidRPr="00B67102">
        <w:rPr>
          <w:rFonts w:ascii="Times New Roman" w:hAnsi="Times New Roman" w:cs="Times New Roman"/>
          <w:sz w:val="20"/>
          <w:szCs w:val="20"/>
        </w:rPr>
        <w:t>Dicuil</w:t>
      </w:r>
      <w:proofErr w:type="spellEnd"/>
      <w:r w:rsidRPr="00B67102">
        <w:rPr>
          <w:rFonts w:ascii="Times New Roman" w:hAnsi="Times New Roman" w:cs="Times New Roman"/>
          <w:sz w:val="20"/>
          <w:szCs w:val="20"/>
        </w:rPr>
        <w:t xml:space="preserve">. These occurred in years of the </w:t>
      </w:r>
      <w:proofErr w:type="spellStart"/>
      <w:r w:rsidRPr="00B67102">
        <w:rPr>
          <w:rFonts w:ascii="Times New Roman" w:hAnsi="Times New Roman" w:cs="Times New Roman"/>
          <w:i/>
          <w:sz w:val="20"/>
          <w:szCs w:val="20"/>
        </w:rPr>
        <w:t>saltus</w:t>
      </w:r>
      <w:proofErr w:type="spellEnd"/>
      <w:r w:rsidRPr="00B67102">
        <w:rPr>
          <w:rFonts w:ascii="Times New Roman" w:hAnsi="Times New Roman" w:cs="Times New Roman"/>
          <w:sz w:val="20"/>
          <w:szCs w:val="20"/>
        </w:rPr>
        <w:t xml:space="preserve">, the first year of the </w:t>
      </w:r>
      <w:proofErr w:type="spellStart"/>
      <w:r w:rsidRPr="00B67102">
        <w:rPr>
          <w:rFonts w:ascii="Times New Roman" w:hAnsi="Times New Roman" w:cs="Times New Roman"/>
          <w:i/>
          <w:sz w:val="20"/>
          <w:szCs w:val="20"/>
        </w:rPr>
        <w:t>cyclus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decemnovenalis</w:t>
      </w:r>
      <w:proofErr w:type="spellEnd"/>
      <w:r w:rsidRPr="00B67102">
        <w:rPr>
          <w:rFonts w:ascii="Times New Roman" w:hAnsi="Times New Roman" w:cs="Times New Roman"/>
          <w:sz w:val="20"/>
          <w:szCs w:val="20"/>
        </w:rPr>
        <w:t xml:space="preserve">. AD 988, a common and bissextile year, had </w:t>
      </w:r>
      <w:proofErr w:type="spellStart"/>
      <w:proofErr w:type="gramStart"/>
      <w:r w:rsidRPr="00B67102">
        <w:rPr>
          <w:rFonts w:ascii="Times New Roman" w:hAnsi="Times New Roman" w:cs="Times New Roman"/>
          <w:i/>
          <w:sz w:val="20"/>
          <w:szCs w:val="20"/>
        </w:rPr>
        <w:t>luna</w:t>
      </w:r>
      <w:proofErr w:type="spellEnd"/>
      <w:proofErr w:type="gramEnd"/>
      <w:r w:rsidRPr="00B67102">
        <w:rPr>
          <w:rFonts w:ascii="Times New Roman" w:hAnsi="Times New Roman" w:cs="Times New Roman"/>
          <w:sz w:val="20"/>
          <w:szCs w:val="20"/>
        </w:rPr>
        <w:t xml:space="preserve"> 17 on Easter Sunday, 8 April; thus, the Easter Sunday of the preceding year should fall 9 days later, on 17 April; instead, it fell 16 days later, on 24 April. All other exceptions concern </w:t>
      </w:r>
      <w:proofErr w:type="spellStart"/>
      <w:r w:rsidRPr="00B67102">
        <w:rPr>
          <w:rFonts w:ascii="Times New Roman" w:hAnsi="Times New Roman" w:cs="Times New Roman"/>
          <w:i/>
          <w:sz w:val="20"/>
          <w:szCs w:val="20"/>
        </w:rPr>
        <w:t>luna</w:t>
      </w:r>
      <w:proofErr w:type="spellEnd"/>
      <w:r w:rsidRPr="00B67102">
        <w:rPr>
          <w:rFonts w:ascii="Times New Roman" w:hAnsi="Times New Roman" w:cs="Times New Roman"/>
          <w:sz w:val="20"/>
          <w:szCs w:val="20"/>
        </w:rPr>
        <w:t xml:space="preserve"> 18 on Easter Sunday, 9 April: AD 551, 646, 741 are all common and non-bissextile years; thus, the Easter Sunday of the preceding year should fall 8 days later, on 17 April; instead, it fell 15 days later, on 24 April. </w:t>
      </w:r>
    </w:p>
  </w:footnote>
  <w:footnote w:id="61">
    <w:p w14:paraId="5289A49C" w14:textId="0AA41B43" w:rsidR="00887B1E" w:rsidRPr="003E349F" w:rsidRDefault="00887B1E" w:rsidP="00D15E43">
      <w:pPr>
        <w:pStyle w:val="Testonotaapidipagina"/>
        <w:rPr>
          <w:rFonts w:ascii="Times New Roman" w:hAnsi="Times New Roman" w:cs="Times New Roman"/>
          <w:sz w:val="20"/>
          <w:szCs w:val="20"/>
          <w:lang w:val="it-IT"/>
        </w:rPr>
      </w:pPr>
      <w:r w:rsidRPr="00B73AFC">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mallCaps/>
          <w:sz w:val="20"/>
          <w:szCs w:val="20"/>
          <w:lang w:val="it-IT"/>
        </w:rPr>
        <w:t>Bede</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De temporum </w:t>
      </w:r>
      <w:proofErr w:type="spellStart"/>
      <w:r w:rsidRPr="003E349F">
        <w:rPr>
          <w:rFonts w:ascii="Times New Roman" w:hAnsi="Times New Roman" w:cs="Times New Roman"/>
          <w:i/>
          <w:sz w:val="20"/>
          <w:szCs w:val="20"/>
          <w:lang w:val="it-IT"/>
        </w:rPr>
        <w:t>ratione</w:t>
      </w:r>
      <w:proofErr w:type="spellEnd"/>
      <w:r w:rsidRPr="003E349F">
        <w:rPr>
          <w:rFonts w:ascii="Times New Roman" w:hAnsi="Times New Roman" w:cs="Times New Roman"/>
          <w:sz w:val="20"/>
          <w:szCs w:val="20"/>
          <w:lang w:val="it-IT"/>
        </w:rPr>
        <w:t xml:space="preserve">, 19, 23, ed. </w:t>
      </w:r>
      <w:r w:rsidRPr="003E349F">
        <w:rPr>
          <w:rFonts w:ascii="Times New Roman" w:hAnsi="Times New Roman" w:cs="Times New Roman"/>
          <w:smallCaps/>
          <w:sz w:val="20"/>
          <w:szCs w:val="20"/>
          <w:lang w:val="it-IT"/>
        </w:rPr>
        <w:t>Jones</w:t>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i/>
          <w:sz w:val="20"/>
          <w:szCs w:val="20"/>
          <w:lang w:val="it-IT"/>
        </w:rPr>
        <w:t>Bedae</w:t>
      </w:r>
      <w:proofErr w:type="spellEnd"/>
      <w:r w:rsidRPr="003E349F">
        <w:rPr>
          <w:rFonts w:ascii="Times New Roman" w:hAnsi="Times New Roman" w:cs="Times New Roman"/>
          <w:i/>
          <w:sz w:val="20"/>
          <w:szCs w:val="20"/>
          <w:lang w:val="it-IT"/>
        </w:rPr>
        <w:t xml:space="preserve"> opera</w:t>
      </w:r>
      <w:r>
        <w:rPr>
          <w:rFonts w:ascii="Times New Roman" w:hAnsi="Times New Roman" w:cs="Times New Roman"/>
          <w:sz w:val="20"/>
          <w:szCs w:val="20"/>
          <w:lang w:val="it-IT"/>
        </w:rPr>
        <w:t xml:space="preserve"> cit. (nota 12)</w:t>
      </w:r>
      <w:r w:rsidRPr="003E349F">
        <w:rPr>
          <w:rFonts w:ascii="Times New Roman" w:hAnsi="Times New Roman" w:cs="Times New Roman"/>
          <w:sz w:val="20"/>
          <w:szCs w:val="20"/>
          <w:lang w:val="it-IT"/>
        </w:rPr>
        <w:t>, pp. 218</w:t>
      </w:r>
      <w:r w:rsidR="0017638B">
        <w:rPr>
          <w:rFonts w:ascii="Times New Roman" w:hAnsi="Times New Roman" w:cs="Times New Roman"/>
          <w:sz w:val="20"/>
          <w:szCs w:val="20"/>
          <w:lang w:val="it-IT"/>
        </w:rPr>
        <w:t>-</w:t>
      </w:r>
      <w:r w:rsidRPr="003E349F">
        <w:rPr>
          <w:rFonts w:ascii="Times New Roman" w:hAnsi="Times New Roman" w:cs="Times New Roman"/>
          <w:sz w:val="20"/>
          <w:szCs w:val="20"/>
          <w:lang w:val="it-IT"/>
        </w:rPr>
        <w:t>220, 224</w:t>
      </w:r>
      <w:r w:rsidR="0017638B">
        <w:rPr>
          <w:rFonts w:ascii="Times New Roman" w:hAnsi="Times New Roman" w:cs="Times New Roman"/>
          <w:sz w:val="20"/>
          <w:szCs w:val="20"/>
          <w:lang w:val="it-IT"/>
        </w:rPr>
        <w:t>-</w:t>
      </w:r>
      <w:r w:rsidRPr="003E349F">
        <w:rPr>
          <w:rFonts w:ascii="Times New Roman" w:hAnsi="Times New Roman" w:cs="Times New Roman"/>
          <w:sz w:val="20"/>
          <w:szCs w:val="20"/>
          <w:lang w:val="it-IT"/>
        </w:rPr>
        <w:t>226.</w:t>
      </w:r>
    </w:p>
  </w:footnote>
  <w:footnote w:id="62">
    <w:p w14:paraId="5D75EFA7" w14:textId="74EEE9BC" w:rsidR="00887B1E" w:rsidRPr="00B67102" w:rsidRDefault="00887B1E">
      <w:pPr>
        <w:pStyle w:val="Testonotaapidipagina"/>
        <w:rPr>
          <w:rFonts w:ascii="Times New Roman" w:hAnsi="Times New Roman" w:cs="Times New Roman"/>
          <w:sz w:val="20"/>
          <w:szCs w:val="20"/>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A. </w:t>
      </w:r>
      <w:proofErr w:type="spellStart"/>
      <w:r w:rsidRPr="003E349F">
        <w:rPr>
          <w:rFonts w:ascii="Times New Roman" w:hAnsi="Times New Roman" w:cs="Times New Roman"/>
          <w:smallCaps/>
          <w:sz w:val="20"/>
          <w:szCs w:val="20"/>
          <w:lang w:val="it-IT"/>
        </w:rPr>
        <w:t>Lohr</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Miscellanea de computo, de astronomia et de </w:t>
      </w:r>
      <w:proofErr w:type="spellStart"/>
      <w:r w:rsidRPr="003E349F">
        <w:rPr>
          <w:rFonts w:ascii="Times New Roman" w:hAnsi="Times New Roman" w:cs="Times New Roman"/>
          <w:i/>
          <w:sz w:val="20"/>
          <w:szCs w:val="20"/>
          <w:lang w:val="it-IT"/>
        </w:rPr>
        <w:t>cosmographia</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secundum</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codicem</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Berolinensem</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Phill</w:t>
      </w:r>
      <w:proofErr w:type="spellEnd"/>
      <w:r w:rsidRPr="003E349F">
        <w:rPr>
          <w:rFonts w:ascii="Times New Roman" w:hAnsi="Times New Roman" w:cs="Times New Roman"/>
          <w:i/>
          <w:sz w:val="20"/>
          <w:szCs w:val="20"/>
          <w:lang w:val="it-IT"/>
        </w:rPr>
        <w:t xml:space="preserve">. </w:t>
      </w:r>
      <w:r w:rsidRPr="00390280">
        <w:rPr>
          <w:rFonts w:ascii="Times New Roman" w:hAnsi="Times New Roman" w:cs="Times New Roman"/>
          <w:i/>
          <w:sz w:val="20"/>
          <w:szCs w:val="20"/>
        </w:rPr>
        <w:t>1833</w:t>
      </w:r>
      <w:r w:rsidRPr="00390280">
        <w:rPr>
          <w:rFonts w:ascii="Times New Roman" w:hAnsi="Times New Roman" w:cs="Times New Roman"/>
          <w:sz w:val="20"/>
          <w:szCs w:val="20"/>
        </w:rPr>
        <w:t xml:space="preserve">, </w:t>
      </w:r>
      <w:proofErr w:type="spellStart"/>
      <w:r w:rsidRPr="00390280">
        <w:rPr>
          <w:rFonts w:ascii="Times New Roman" w:hAnsi="Times New Roman" w:cs="Times New Roman"/>
          <w:sz w:val="20"/>
          <w:szCs w:val="20"/>
        </w:rPr>
        <w:t>Turnhout</w:t>
      </w:r>
      <w:proofErr w:type="spellEnd"/>
      <w:r w:rsidRPr="00390280">
        <w:rPr>
          <w:rFonts w:ascii="Times New Roman" w:hAnsi="Times New Roman" w:cs="Times New Roman"/>
          <w:sz w:val="20"/>
          <w:szCs w:val="20"/>
        </w:rPr>
        <w:t>, 2</w:t>
      </w:r>
      <w:r w:rsidRPr="00B67102">
        <w:rPr>
          <w:rFonts w:ascii="Times New Roman" w:hAnsi="Times New Roman" w:cs="Times New Roman"/>
          <w:sz w:val="20"/>
          <w:szCs w:val="20"/>
        </w:rPr>
        <w:t>019.</w:t>
      </w:r>
    </w:p>
  </w:footnote>
  <w:footnote w:id="63">
    <w:p w14:paraId="4EF5B1D9" w14:textId="47FDF3B2" w:rsidR="00887B1E" w:rsidRPr="00B9618B" w:rsidRDefault="00887B1E">
      <w:pPr>
        <w:pStyle w:val="Testonotaapidipagina"/>
        <w:rPr>
          <w:rFonts w:ascii="Times New Roman" w:hAnsi="Times New Roman" w:cs="Times New Roman"/>
          <w:sz w:val="20"/>
          <w:szCs w:val="20"/>
          <w:lang w:val="de-DE"/>
        </w:rPr>
      </w:pPr>
      <w:r w:rsidRPr="00B9618B">
        <w:rPr>
          <w:rStyle w:val="Rimandonotaapidipagina"/>
          <w:rFonts w:ascii="Times New Roman" w:hAnsi="Times New Roman" w:cs="Times New Roman"/>
          <w:sz w:val="20"/>
          <w:szCs w:val="20"/>
        </w:rPr>
        <w:footnoteRef/>
      </w:r>
      <w:r w:rsidRPr="00B9618B">
        <w:rPr>
          <w:rFonts w:ascii="Times New Roman" w:hAnsi="Times New Roman" w:cs="Times New Roman"/>
          <w:sz w:val="20"/>
          <w:szCs w:val="20"/>
        </w:rPr>
        <w:t xml:space="preserve"> For these lunar letters see especially T. </w:t>
      </w:r>
      <w:proofErr w:type="spellStart"/>
      <w:r w:rsidRPr="00B9618B">
        <w:rPr>
          <w:rFonts w:ascii="Times New Roman" w:hAnsi="Times New Roman" w:cs="Times New Roman"/>
          <w:smallCaps/>
          <w:sz w:val="20"/>
          <w:szCs w:val="20"/>
        </w:rPr>
        <w:t>Sickel</w:t>
      </w:r>
      <w:proofErr w:type="spellEnd"/>
      <w:r w:rsidRPr="00B9618B">
        <w:rPr>
          <w:rFonts w:ascii="Times New Roman" w:hAnsi="Times New Roman" w:cs="Times New Roman"/>
          <w:sz w:val="20"/>
          <w:szCs w:val="20"/>
        </w:rPr>
        <w:t xml:space="preserve">, </w:t>
      </w:r>
      <w:r w:rsidRPr="00B9618B">
        <w:rPr>
          <w:rFonts w:ascii="Times New Roman" w:hAnsi="Times New Roman" w:cs="Times New Roman"/>
          <w:i/>
          <w:sz w:val="20"/>
          <w:szCs w:val="20"/>
        </w:rPr>
        <w:t xml:space="preserve">Die </w:t>
      </w:r>
      <w:proofErr w:type="spellStart"/>
      <w:r w:rsidRPr="00B9618B">
        <w:rPr>
          <w:rFonts w:ascii="Times New Roman" w:hAnsi="Times New Roman" w:cs="Times New Roman"/>
          <w:i/>
          <w:sz w:val="20"/>
          <w:szCs w:val="20"/>
        </w:rPr>
        <w:t>Lunarbuchstaben</w:t>
      </w:r>
      <w:proofErr w:type="spellEnd"/>
      <w:r w:rsidRPr="00B9618B">
        <w:rPr>
          <w:rFonts w:ascii="Times New Roman" w:hAnsi="Times New Roman" w:cs="Times New Roman"/>
          <w:i/>
          <w:sz w:val="20"/>
          <w:szCs w:val="20"/>
        </w:rPr>
        <w:t xml:space="preserve"> in den </w:t>
      </w:r>
      <w:proofErr w:type="spellStart"/>
      <w:r w:rsidRPr="00B9618B">
        <w:rPr>
          <w:rFonts w:ascii="Times New Roman" w:hAnsi="Times New Roman" w:cs="Times New Roman"/>
          <w:i/>
          <w:sz w:val="20"/>
          <w:szCs w:val="20"/>
        </w:rPr>
        <w:t>Kalendarien</w:t>
      </w:r>
      <w:proofErr w:type="spellEnd"/>
      <w:r w:rsidRPr="00B9618B">
        <w:rPr>
          <w:rFonts w:ascii="Times New Roman" w:hAnsi="Times New Roman" w:cs="Times New Roman"/>
          <w:i/>
          <w:sz w:val="20"/>
          <w:szCs w:val="20"/>
        </w:rPr>
        <w:t xml:space="preserve"> des </w:t>
      </w:r>
      <w:proofErr w:type="spellStart"/>
      <w:r w:rsidRPr="00B9618B">
        <w:rPr>
          <w:rFonts w:ascii="Times New Roman" w:hAnsi="Times New Roman" w:cs="Times New Roman"/>
          <w:i/>
          <w:sz w:val="20"/>
          <w:szCs w:val="20"/>
        </w:rPr>
        <w:t>Mittelalters</w:t>
      </w:r>
      <w:proofErr w:type="spellEnd"/>
      <w:r w:rsidRPr="00B9618B">
        <w:rPr>
          <w:rFonts w:ascii="Times New Roman" w:hAnsi="Times New Roman" w:cs="Times New Roman"/>
          <w:sz w:val="20"/>
          <w:szCs w:val="20"/>
        </w:rPr>
        <w:t xml:space="preserve">, in </w:t>
      </w:r>
      <w:r w:rsidR="00B9618B">
        <w:rPr>
          <w:rFonts w:ascii="Times New Roman" w:hAnsi="Times New Roman" w:cs="Times New Roman"/>
          <w:sz w:val="20"/>
          <w:szCs w:val="20"/>
        </w:rPr>
        <w:t>«</w:t>
      </w:r>
      <w:proofErr w:type="spellStart"/>
      <w:r w:rsidRPr="00B9618B">
        <w:rPr>
          <w:rFonts w:ascii="Times New Roman" w:hAnsi="Times New Roman" w:cs="Times New Roman"/>
          <w:sz w:val="20"/>
          <w:szCs w:val="20"/>
        </w:rPr>
        <w:t>Sitzungsberichte</w:t>
      </w:r>
      <w:proofErr w:type="spellEnd"/>
      <w:r w:rsidRPr="00B9618B">
        <w:rPr>
          <w:rFonts w:ascii="Times New Roman" w:hAnsi="Times New Roman" w:cs="Times New Roman"/>
          <w:sz w:val="20"/>
          <w:szCs w:val="20"/>
        </w:rPr>
        <w:t xml:space="preserve"> der </w:t>
      </w:r>
      <w:proofErr w:type="spellStart"/>
      <w:r w:rsidRPr="00B9618B">
        <w:rPr>
          <w:rFonts w:ascii="Times New Roman" w:hAnsi="Times New Roman" w:cs="Times New Roman"/>
          <w:sz w:val="20"/>
          <w:szCs w:val="20"/>
        </w:rPr>
        <w:t>Akademie</w:t>
      </w:r>
      <w:proofErr w:type="spellEnd"/>
      <w:r w:rsidRPr="00B9618B">
        <w:rPr>
          <w:rFonts w:ascii="Times New Roman" w:hAnsi="Times New Roman" w:cs="Times New Roman"/>
          <w:sz w:val="20"/>
          <w:szCs w:val="20"/>
        </w:rPr>
        <w:t xml:space="preserve"> der </w:t>
      </w:r>
      <w:proofErr w:type="spellStart"/>
      <w:r w:rsidRPr="00B9618B">
        <w:rPr>
          <w:rFonts w:ascii="Times New Roman" w:hAnsi="Times New Roman" w:cs="Times New Roman"/>
          <w:sz w:val="20"/>
          <w:szCs w:val="20"/>
        </w:rPr>
        <w:t>Wissenschaften</w:t>
      </w:r>
      <w:proofErr w:type="spellEnd"/>
      <w:r w:rsidRPr="00B9618B">
        <w:rPr>
          <w:rFonts w:ascii="Times New Roman" w:hAnsi="Times New Roman" w:cs="Times New Roman"/>
          <w:sz w:val="20"/>
          <w:szCs w:val="20"/>
        </w:rPr>
        <w:t xml:space="preserve"> in Wien, phil.-hist. </w:t>
      </w:r>
      <w:proofErr w:type="spellStart"/>
      <w:r w:rsidRPr="00B9618B">
        <w:rPr>
          <w:rFonts w:ascii="Times New Roman" w:hAnsi="Times New Roman" w:cs="Times New Roman"/>
          <w:sz w:val="20"/>
          <w:szCs w:val="20"/>
        </w:rPr>
        <w:t>Klasse</w:t>
      </w:r>
      <w:proofErr w:type="spellEnd"/>
      <w:r w:rsidR="00B9618B">
        <w:rPr>
          <w:rFonts w:ascii="Times New Roman" w:hAnsi="Times New Roman" w:cs="Times New Roman"/>
          <w:sz w:val="20"/>
          <w:szCs w:val="20"/>
        </w:rPr>
        <w:t>»</w:t>
      </w:r>
      <w:r w:rsidRPr="00B9618B">
        <w:rPr>
          <w:rFonts w:ascii="Times New Roman" w:hAnsi="Times New Roman" w:cs="Times New Roman"/>
          <w:sz w:val="20"/>
          <w:szCs w:val="20"/>
        </w:rPr>
        <w:t>, 38 (1862), pp. 153</w:t>
      </w:r>
      <w:r w:rsidR="00B9618B">
        <w:rPr>
          <w:rFonts w:ascii="Times New Roman" w:hAnsi="Times New Roman" w:cs="Times New Roman"/>
          <w:sz w:val="20"/>
          <w:szCs w:val="20"/>
          <w:lang w:val="de-DE"/>
        </w:rPr>
        <w:t>-</w:t>
      </w:r>
      <w:r w:rsidRPr="00B9618B">
        <w:rPr>
          <w:rFonts w:ascii="Times New Roman" w:hAnsi="Times New Roman" w:cs="Times New Roman"/>
          <w:sz w:val="20"/>
          <w:szCs w:val="20"/>
          <w:lang w:val="de-DE"/>
        </w:rPr>
        <w:t xml:space="preserve">201: </w:t>
      </w:r>
      <w:r w:rsidRPr="00B9618B">
        <w:rPr>
          <w:rFonts w:ascii="Times New Roman" w:hAnsi="Times New Roman" w:cs="Times New Roman"/>
          <w:sz w:val="20"/>
          <w:szCs w:val="20"/>
        </w:rPr>
        <w:t>159</w:t>
      </w:r>
      <w:r w:rsidR="00B9618B">
        <w:rPr>
          <w:rFonts w:ascii="Times New Roman" w:hAnsi="Times New Roman" w:cs="Times New Roman"/>
          <w:sz w:val="20"/>
          <w:szCs w:val="20"/>
        </w:rPr>
        <w:t>-</w:t>
      </w:r>
      <w:r w:rsidRPr="00B9618B">
        <w:rPr>
          <w:rFonts w:ascii="Times New Roman" w:hAnsi="Times New Roman" w:cs="Times New Roman"/>
          <w:sz w:val="20"/>
          <w:szCs w:val="20"/>
        </w:rPr>
        <w:t xml:space="preserve">168; </w:t>
      </w:r>
      <w:r w:rsidRPr="00B9618B">
        <w:rPr>
          <w:rFonts w:ascii="Times New Roman" w:eastAsia="Calibri" w:hAnsi="Times New Roman" w:cs="Times New Roman"/>
          <w:noProof/>
          <w:sz w:val="20"/>
          <w:szCs w:val="20"/>
          <w:lang w:eastAsia="en-US" w:bidi="he-IL"/>
        </w:rPr>
        <w:t xml:space="preserve">A. </w:t>
      </w:r>
      <w:r w:rsidRPr="00B9618B">
        <w:rPr>
          <w:rFonts w:ascii="Times New Roman" w:eastAsia="Calibri" w:hAnsi="Times New Roman" w:cs="Times New Roman"/>
          <w:smallCaps/>
          <w:noProof/>
          <w:sz w:val="20"/>
          <w:szCs w:val="20"/>
          <w:lang w:eastAsia="en-US" w:bidi="he-IL"/>
        </w:rPr>
        <w:t>Borst</w:t>
      </w:r>
      <w:r w:rsidRPr="00B9618B">
        <w:rPr>
          <w:rFonts w:ascii="Times New Roman" w:eastAsia="Calibri" w:hAnsi="Times New Roman" w:cs="Times New Roman"/>
          <w:noProof/>
          <w:sz w:val="20"/>
          <w:szCs w:val="20"/>
          <w:lang w:eastAsia="en-US" w:bidi="he-IL"/>
        </w:rPr>
        <w:t xml:space="preserve">, </w:t>
      </w:r>
      <w:r w:rsidRPr="00B9618B">
        <w:rPr>
          <w:rFonts w:ascii="Times New Roman" w:hAnsi="Times New Roman" w:cs="Times New Roman"/>
          <w:i/>
          <w:iCs/>
          <w:sz w:val="20"/>
          <w:szCs w:val="20"/>
        </w:rPr>
        <w:t xml:space="preserve">Die </w:t>
      </w:r>
      <w:proofErr w:type="spellStart"/>
      <w:r w:rsidRPr="00B9618B">
        <w:rPr>
          <w:rFonts w:ascii="Times New Roman" w:hAnsi="Times New Roman" w:cs="Times New Roman"/>
          <w:i/>
          <w:iCs/>
          <w:sz w:val="20"/>
          <w:szCs w:val="20"/>
        </w:rPr>
        <w:t>karolingische</w:t>
      </w:r>
      <w:proofErr w:type="spellEnd"/>
      <w:r w:rsidRPr="00B9618B">
        <w:rPr>
          <w:rFonts w:ascii="Times New Roman" w:hAnsi="Times New Roman" w:cs="Times New Roman"/>
          <w:i/>
          <w:iCs/>
          <w:sz w:val="20"/>
          <w:szCs w:val="20"/>
        </w:rPr>
        <w:t xml:space="preserve"> </w:t>
      </w:r>
      <w:proofErr w:type="spellStart"/>
      <w:r w:rsidRPr="00B9618B">
        <w:rPr>
          <w:rFonts w:ascii="Times New Roman" w:hAnsi="Times New Roman" w:cs="Times New Roman"/>
          <w:i/>
          <w:iCs/>
          <w:sz w:val="20"/>
          <w:szCs w:val="20"/>
        </w:rPr>
        <w:t>Kalenderreform</w:t>
      </w:r>
      <w:proofErr w:type="spellEnd"/>
      <w:r w:rsidR="00B9618B">
        <w:rPr>
          <w:rFonts w:ascii="Times New Roman" w:hAnsi="Times New Roman" w:cs="Times New Roman"/>
          <w:sz w:val="20"/>
          <w:szCs w:val="20"/>
        </w:rPr>
        <w:t>, Hannover, 1998, pp. 405-</w:t>
      </w:r>
      <w:r w:rsidRPr="00B9618B">
        <w:rPr>
          <w:rFonts w:ascii="Times New Roman" w:hAnsi="Times New Roman" w:cs="Times New Roman"/>
          <w:sz w:val="20"/>
          <w:szCs w:val="20"/>
        </w:rPr>
        <w:t xml:space="preserve">411; </w:t>
      </w:r>
      <w:proofErr w:type="spellStart"/>
      <w:r w:rsidRPr="00B9618B">
        <w:rPr>
          <w:rFonts w:ascii="Times New Roman" w:hAnsi="Times New Roman" w:cs="Times New Roman"/>
          <w:smallCaps/>
          <w:sz w:val="20"/>
          <w:szCs w:val="20"/>
        </w:rPr>
        <w:t>Nothaft</w:t>
      </w:r>
      <w:proofErr w:type="spellEnd"/>
      <w:r w:rsidRPr="00B9618B">
        <w:rPr>
          <w:rFonts w:ascii="Times New Roman" w:hAnsi="Times New Roman" w:cs="Times New Roman"/>
          <w:sz w:val="20"/>
          <w:szCs w:val="20"/>
        </w:rPr>
        <w:t xml:space="preserve">, </w:t>
      </w:r>
      <w:r w:rsidRPr="00B9618B">
        <w:rPr>
          <w:rFonts w:ascii="Times New Roman" w:hAnsi="Times New Roman" w:cs="Times New Roman"/>
          <w:i/>
          <w:sz w:val="20"/>
          <w:szCs w:val="20"/>
        </w:rPr>
        <w:t>Scandalous error</w:t>
      </w:r>
      <w:r w:rsidR="00B9618B">
        <w:rPr>
          <w:rFonts w:ascii="Times New Roman" w:hAnsi="Times New Roman" w:cs="Times New Roman"/>
          <w:sz w:val="20"/>
          <w:szCs w:val="20"/>
        </w:rPr>
        <w:t xml:space="preserve"> cit. (</w:t>
      </w:r>
      <w:proofErr w:type="spellStart"/>
      <w:r w:rsidR="00B9618B">
        <w:rPr>
          <w:rFonts w:ascii="Times New Roman" w:hAnsi="Times New Roman" w:cs="Times New Roman"/>
          <w:sz w:val="20"/>
          <w:szCs w:val="20"/>
        </w:rPr>
        <w:t>nota</w:t>
      </w:r>
      <w:proofErr w:type="spellEnd"/>
      <w:r w:rsidR="00B9618B">
        <w:rPr>
          <w:rFonts w:ascii="Times New Roman" w:hAnsi="Times New Roman" w:cs="Times New Roman"/>
          <w:sz w:val="20"/>
          <w:szCs w:val="20"/>
        </w:rPr>
        <w:t xml:space="preserve"> 19), pp. 54-</w:t>
      </w:r>
      <w:r w:rsidRPr="00B9618B">
        <w:rPr>
          <w:rFonts w:ascii="Times New Roman" w:hAnsi="Times New Roman" w:cs="Times New Roman"/>
          <w:sz w:val="20"/>
          <w:szCs w:val="20"/>
        </w:rPr>
        <w:t xml:space="preserve">55 (with further literature). </w:t>
      </w:r>
    </w:p>
  </w:footnote>
  <w:footnote w:id="64">
    <w:p w14:paraId="18A69AF9" w14:textId="12A602FA" w:rsidR="00887B1E" w:rsidRPr="00B9618B" w:rsidRDefault="00887B1E">
      <w:pPr>
        <w:pStyle w:val="Testonotaapidipagina"/>
        <w:rPr>
          <w:rFonts w:ascii="Times New Roman" w:hAnsi="Times New Roman" w:cs="Times New Roman"/>
          <w:sz w:val="20"/>
          <w:szCs w:val="20"/>
          <w:lang w:val="de-DE"/>
        </w:rPr>
      </w:pPr>
      <w:r w:rsidRPr="00B9618B">
        <w:rPr>
          <w:rStyle w:val="Rimandonotaapidipagina"/>
          <w:rFonts w:ascii="Times New Roman" w:hAnsi="Times New Roman" w:cs="Times New Roman"/>
          <w:sz w:val="20"/>
          <w:szCs w:val="20"/>
        </w:rPr>
        <w:footnoteRef/>
      </w:r>
      <w:r w:rsidRPr="00B9618B">
        <w:rPr>
          <w:rFonts w:ascii="Times New Roman" w:hAnsi="Times New Roman" w:cs="Times New Roman"/>
          <w:sz w:val="20"/>
          <w:szCs w:val="20"/>
        </w:rPr>
        <w:t xml:space="preserve"> For this terminology, see </w:t>
      </w:r>
      <w:r w:rsidRPr="00B9618B">
        <w:rPr>
          <w:rFonts w:ascii="Times New Roman" w:eastAsia="Calibri" w:hAnsi="Times New Roman" w:cs="Times New Roman"/>
          <w:smallCaps/>
          <w:noProof/>
          <w:sz w:val="20"/>
          <w:szCs w:val="20"/>
          <w:lang w:eastAsia="en-US" w:bidi="he-IL"/>
        </w:rPr>
        <w:t>Wiesenbach</w:t>
      </w:r>
      <w:r w:rsidRPr="00B9618B">
        <w:rPr>
          <w:rFonts w:ascii="Times New Roman" w:eastAsia="Calibri" w:hAnsi="Times New Roman" w:cs="Times New Roman"/>
          <w:noProof/>
          <w:sz w:val="20"/>
          <w:szCs w:val="20"/>
          <w:lang w:eastAsia="en-US" w:bidi="he-IL"/>
        </w:rPr>
        <w:t xml:space="preserve">, </w:t>
      </w:r>
      <w:r w:rsidRPr="00B9618B">
        <w:rPr>
          <w:rFonts w:ascii="Times New Roman" w:eastAsia="Calibri" w:hAnsi="Times New Roman" w:cs="Times New Roman"/>
          <w:i/>
          <w:iCs/>
          <w:noProof/>
          <w:sz w:val="20"/>
          <w:szCs w:val="20"/>
          <w:lang w:eastAsia="en-US" w:bidi="he-IL"/>
        </w:rPr>
        <w:t>Sigebert von Gembloux</w:t>
      </w:r>
      <w:r w:rsidR="00B9618B">
        <w:rPr>
          <w:rFonts w:ascii="Times New Roman" w:eastAsia="Calibri" w:hAnsi="Times New Roman" w:cs="Times New Roman"/>
          <w:iCs/>
          <w:noProof/>
          <w:sz w:val="20"/>
          <w:szCs w:val="20"/>
          <w:lang w:eastAsia="en-US" w:bidi="he-IL"/>
        </w:rPr>
        <w:t xml:space="preserve"> cit. (nota 15)</w:t>
      </w:r>
      <w:r w:rsidRPr="00B9618B">
        <w:rPr>
          <w:rFonts w:ascii="Times New Roman" w:eastAsia="Calibri" w:hAnsi="Times New Roman" w:cs="Times New Roman"/>
          <w:noProof/>
          <w:sz w:val="20"/>
          <w:szCs w:val="20"/>
          <w:lang w:eastAsia="en-US" w:bidi="he-IL"/>
        </w:rPr>
        <w:t>, pp. 63</w:t>
      </w:r>
      <w:r w:rsidR="00B9618B">
        <w:rPr>
          <w:rFonts w:ascii="Times New Roman" w:eastAsia="Calibri" w:hAnsi="Times New Roman" w:cs="Times New Roman"/>
          <w:noProof/>
          <w:sz w:val="20"/>
          <w:szCs w:val="20"/>
          <w:lang w:eastAsia="en-US" w:bidi="he-IL"/>
        </w:rPr>
        <w:t>-</w:t>
      </w:r>
      <w:r w:rsidRPr="00B9618B">
        <w:rPr>
          <w:rFonts w:ascii="Times New Roman" w:hAnsi="Times New Roman" w:cs="Times New Roman"/>
          <w:sz w:val="20"/>
          <w:szCs w:val="20"/>
        </w:rPr>
        <w:t>112</w:t>
      </w:r>
      <w:r w:rsidRPr="00B9618B">
        <w:rPr>
          <w:rFonts w:ascii="Times New Roman" w:eastAsia="Calibri" w:hAnsi="Times New Roman" w:cs="Times New Roman"/>
          <w:noProof/>
          <w:sz w:val="20"/>
          <w:szCs w:val="20"/>
          <w:lang w:eastAsia="en-US" w:bidi="he-IL"/>
        </w:rPr>
        <w:t xml:space="preserve">; </w:t>
      </w:r>
      <w:r w:rsidRPr="00B9618B">
        <w:rPr>
          <w:rFonts w:ascii="Times New Roman" w:eastAsia="Calibri" w:hAnsi="Times New Roman" w:cs="Times New Roman"/>
          <w:smallCaps/>
          <w:noProof/>
          <w:sz w:val="20"/>
          <w:szCs w:val="20"/>
          <w:lang w:eastAsia="en-US" w:bidi="he-IL"/>
        </w:rPr>
        <w:t>Borst</w:t>
      </w:r>
      <w:r w:rsidRPr="00B9618B">
        <w:rPr>
          <w:rFonts w:ascii="Times New Roman" w:eastAsia="Calibri" w:hAnsi="Times New Roman" w:cs="Times New Roman"/>
          <w:noProof/>
          <w:sz w:val="20"/>
          <w:szCs w:val="20"/>
          <w:lang w:eastAsia="en-US" w:bidi="he-IL"/>
        </w:rPr>
        <w:t xml:space="preserve">, </w:t>
      </w:r>
      <w:proofErr w:type="spellStart"/>
      <w:r w:rsidRPr="00B9618B">
        <w:rPr>
          <w:rFonts w:ascii="Times New Roman" w:hAnsi="Times New Roman" w:cs="Times New Roman"/>
          <w:i/>
          <w:iCs/>
          <w:sz w:val="20"/>
          <w:szCs w:val="20"/>
        </w:rPr>
        <w:t>Kalenderreform</w:t>
      </w:r>
      <w:proofErr w:type="spellEnd"/>
      <w:r w:rsidR="00B9618B">
        <w:rPr>
          <w:rFonts w:ascii="Times New Roman" w:hAnsi="Times New Roman" w:cs="Times New Roman"/>
          <w:iCs/>
          <w:sz w:val="20"/>
          <w:szCs w:val="20"/>
        </w:rPr>
        <w:t xml:space="preserve"> cit. (</w:t>
      </w:r>
      <w:proofErr w:type="spellStart"/>
      <w:r w:rsidR="00B9618B">
        <w:rPr>
          <w:rFonts w:ascii="Times New Roman" w:hAnsi="Times New Roman" w:cs="Times New Roman"/>
          <w:iCs/>
          <w:sz w:val="20"/>
          <w:szCs w:val="20"/>
        </w:rPr>
        <w:t>nota</w:t>
      </w:r>
      <w:proofErr w:type="spellEnd"/>
      <w:r w:rsidR="00B9618B">
        <w:rPr>
          <w:rFonts w:ascii="Times New Roman" w:hAnsi="Times New Roman" w:cs="Times New Roman"/>
          <w:iCs/>
          <w:sz w:val="20"/>
          <w:szCs w:val="20"/>
        </w:rPr>
        <w:t xml:space="preserve"> 63)</w:t>
      </w:r>
      <w:r w:rsidRPr="00B9618B">
        <w:rPr>
          <w:rFonts w:ascii="Times New Roman" w:hAnsi="Times New Roman" w:cs="Times New Roman"/>
          <w:sz w:val="20"/>
          <w:szCs w:val="20"/>
        </w:rPr>
        <w:t>, pp. 326</w:t>
      </w:r>
      <w:r w:rsidR="00B9618B">
        <w:rPr>
          <w:rFonts w:ascii="Times New Roman" w:hAnsi="Times New Roman" w:cs="Times New Roman"/>
          <w:sz w:val="20"/>
          <w:szCs w:val="20"/>
        </w:rPr>
        <w:t>-</w:t>
      </w:r>
      <w:r w:rsidRPr="00B9618B">
        <w:rPr>
          <w:rFonts w:ascii="Times New Roman" w:hAnsi="Times New Roman" w:cs="Times New Roman"/>
          <w:sz w:val="20"/>
          <w:szCs w:val="20"/>
        </w:rPr>
        <w:t>335</w:t>
      </w:r>
      <w:r w:rsidRPr="00B9618B">
        <w:rPr>
          <w:rFonts w:ascii="Times New Roman" w:eastAsia="Calibri" w:hAnsi="Times New Roman" w:cs="Times New Roman"/>
          <w:noProof/>
          <w:sz w:val="20"/>
          <w:szCs w:val="20"/>
          <w:lang w:eastAsia="en-US" w:bidi="he-IL"/>
        </w:rPr>
        <w:t>.</w:t>
      </w:r>
    </w:p>
  </w:footnote>
  <w:footnote w:id="65">
    <w:p w14:paraId="37765B00" w14:textId="1C1DFBA6" w:rsidR="00887B1E" w:rsidRPr="00B9618B" w:rsidRDefault="00887B1E">
      <w:pPr>
        <w:pStyle w:val="Testonotaapidipagina"/>
        <w:rPr>
          <w:rFonts w:ascii="Times New Roman" w:hAnsi="Times New Roman" w:cs="Times New Roman"/>
          <w:sz w:val="20"/>
          <w:szCs w:val="20"/>
          <w:lang w:val="de-DE"/>
        </w:rPr>
      </w:pPr>
      <w:r w:rsidRPr="00B9618B">
        <w:rPr>
          <w:rStyle w:val="Rimandonotaapidipagina"/>
          <w:rFonts w:ascii="Times New Roman" w:hAnsi="Times New Roman" w:cs="Times New Roman"/>
          <w:sz w:val="20"/>
          <w:szCs w:val="20"/>
        </w:rPr>
        <w:footnoteRef/>
      </w:r>
      <w:r w:rsidRPr="00B9618B">
        <w:rPr>
          <w:rFonts w:ascii="Times New Roman" w:hAnsi="Times New Roman" w:cs="Times New Roman"/>
          <w:sz w:val="20"/>
          <w:szCs w:val="20"/>
        </w:rPr>
        <w:t xml:space="preserve"> See most recently </w:t>
      </w:r>
      <w:r w:rsidRPr="00B9618B">
        <w:rPr>
          <w:rFonts w:ascii="Times New Roman" w:hAnsi="Times New Roman" w:cs="Times New Roman"/>
          <w:sz w:val="20"/>
          <w:szCs w:val="20"/>
          <w:lang w:val="en-GB"/>
        </w:rPr>
        <w:t xml:space="preserve">P. </w:t>
      </w:r>
      <w:proofErr w:type="spellStart"/>
      <w:r w:rsidRPr="00B9618B">
        <w:rPr>
          <w:rFonts w:ascii="Times New Roman" w:hAnsi="Times New Roman" w:cs="Times New Roman"/>
          <w:smallCaps/>
          <w:sz w:val="20"/>
          <w:szCs w:val="20"/>
          <w:lang w:val="en-GB"/>
        </w:rPr>
        <w:t>Verbist</w:t>
      </w:r>
      <w:proofErr w:type="spellEnd"/>
      <w:r w:rsidRPr="00B9618B">
        <w:rPr>
          <w:rFonts w:ascii="Times New Roman" w:hAnsi="Times New Roman" w:cs="Times New Roman"/>
          <w:sz w:val="20"/>
          <w:szCs w:val="20"/>
          <w:lang w:val="en-GB"/>
        </w:rPr>
        <w:t xml:space="preserve">, </w:t>
      </w:r>
      <w:r w:rsidRPr="00B9618B">
        <w:rPr>
          <w:rFonts w:ascii="Times New Roman" w:hAnsi="Times New Roman" w:cs="Times New Roman"/>
          <w:i/>
          <w:iCs/>
          <w:sz w:val="20"/>
          <w:szCs w:val="20"/>
          <w:lang w:val="en-GB"/>
        </w:rPr>
        <w:t>Duelling with the past: medieval authors and the probl</w:t>
      </w:r>
      <w:r w:rsidR="00B9618B">
        <w:rPr>
          <w:rFonts w:ascii="Times New Roman" w:hAnsi="Times New Roman" w:cs="Times New Roman"/>
          <w:i/>
          <w:iCs/>
          <w:sz w:val="20"/>
          <w:szCs w:val="20"/>
          <w:lang w:val="en-GB"/>
        </w:rPr>
        <w:t>em of the Christian Era, c. 990-</w:t>
      </w:r>
      <w:r w:rsidRPr="00B9618B">
        <w:rPr>
          <w:rFonts w:ascii="Times New Roman" w:hAnsi="Times New Roman" w:cs="Times New Roman"/>
          <w:i/>
          <w:iCs/>
          <w:sz w:val="20"/>
          <w:szCs w:val="20"/>
          <w:lang w:val="en-GB"/>
        </w:rPr>
        <w:t xml:space="preserve">1135, </w:t>
      </w:r>
      <w:proofErr w:type="spellStart"/>
      <w:r w:rsidRPr="00B9618B">
        <w:rPr>
          <w:rFonts w:ascii="Times New Roman" w:hAnsi="Times New Roman" w:cs="Times New Roman"/>
          <w:sz w:val="20"/>
          <w:szCs w:val="20"/>
          <w:lang w:val="en-GB"/>
        </w:rPr>
        <w:t>Turnhout</w:t>
      </w:r>
      <w:proofErr w:type="spellEnd"/>
      <w:r w:rsidRPr="00B9618B">
        <w:rPr>
          <w:rFonts w:ascii="Times New Roman" w:hAnsi="Times New Roman" w:cs="Times New Roman"/>
          <w:sz w:val="20"/>
          <w:szCs w:val="20"/>
          <w:lang w:val="en-GB"/>
        </w:rPr>
        <w:t xml:space="preserve">, 2010; </w:t>
      </w:r>
      <w:r w:rsidRPr="00B9618B">
        <w:rPr>
          <w:rFonts w:ascii="Times New Roman" w:hAnsi="Times New Roman" w:cs="Times New Roman"/>
          <w:sz w:val="20"/>
          <w:szCs w:val="20"/>
        </w:rPr>
        <w:t xml:space="preserve">C. P. E. </w:t>
      </w:r>
      <w:proofErr w:type="spellStart"/>
      <w:r w:rsidRPr="00B9618B">
        <w:rPr>
          <w:rFonts w:ascii="Times New Roman" w:hAnsi="Times New Roman" w:cs="Times New Roman"/>
          <w:smallCaps/>
          <w:sz w:val="20"/>
          <w:szCs w:val="20"/>
        </w:rPr>
        <w:t>Nothaft</w:t>
      </w:r>
      <w:proofErr w:type="spellEnd"/>
      <w:r w:rsidRPr="00B9618B">
        <w:rPr>
          <w:rFonts w:ascii="Times New Roman" w:hAnsi="Times New Roman" w:cs="Times New Roman"/>
          <w:sz w:val="20"/>
          <w:szCs w:val="20"/>
        </w:rPr>
        <w:t xml:space="preserve">, </w:t>
      </w:r>
      <w:r w:rsidRPr="00B9618B">
        <w:rPr>
          <w:rFonts w:ascii="Times New Roman" w:hAnsi="Times New Roman" w:cs="Times New Roman"/>
          <w:i/>
          <w:sz w:val="20"/>
          <w:szCs w:val="20"/>
        </w:rPr>
        <w:t xml:space="preserve">An eleventh-century </w:t>
      </w:r>
      <w:proofErr w:type="spellStart"/>
      <w:r w:rsidRPr="00B9618B">
        <w:rPr>
          <w:rFonts w:ascii="Times New Roman" w:hAnsi="Times New Roman" w:cs="Times New Roman"/>
          <w:i/>
          <w:sz w:val="20"/>
          <w:szCs w:val="20"/>
        </w:rPr>
        <w:t>chronologer</w:t>
      </w:r>
      <w:proofErr w:type="spellEnd"/>
      <w:r w:rsidRPr="00B9618B">
        <w:rPr>
          <w:rFonts w:ascii="Times New Roman" w:hAnsi="Times New Roman" w:cs="Times New Roman"/>
          <w:i/>
          <w:sz w:val="20"/>
          <w:szCs w:val="20"/>
        </w:rPr>
        <w:t xml:space="preserve"> at work: </w:t>
      </w:r>
      <w:proofErr w:type="spellStart"/>
      <w:r w:rsidRPr="00B9618B">
        <w:rPr>
          <w:rFonts w:ascii="Times New Roman" w:hAnsi="Times New Roman" w:cs="Times New Roman"/>
          <w:i/>
          <w:sz w:val="20"/>
          <w:szCs w:val="20"/>
        </w:rPr>
        <w:t>Marianus</w:t>
      </w:r>
      <w:proofErr w:type="spellEnd"/>
      <w:r w:rsidRPr="00B9618B">
        <w:rPr>
          <w:rFonts w:ascii="Times New Roman" w:hAnsi="Times New Roman" w:cs="Times New Roman"/>
          <w:i/>
          <w:sz w:val="20"/>
          <w:szCs w:val="20"/>
        </w:rPr>
        <w:t xml:space="preserve"> and the quest for the missing 22 years</w:t>
      </w:r>
      <w:r w:rsidRPr="00B9618B">
        <w:rPr>
          <w:rFonts w:ascii="Times New Roman" w:hAnsi="Times New Roman" w:cs="Times New Roman"/>
          <w:sz w:val="20"/>
          <w:szCs w:val="20"/>
        </w:rPr>
        <w:t xml:space="preserve">, in </w:t>
      </w:r>
      <w:r w:rsidR="00B9618B">
        <w:rPr>
          <w:rFonts w:ascii="Times New Roman" w:hAnsi="Times New Roman" w:cs="Times New Roman"/>
          <w:sz w:val="20"/>
          <w:szCs w:val="20"/>
        </w:rPr>
        <w:t>«</w:t>
      </w:r>
      <w:r w:rsidRPr="00B9618B">
        <w:rPr>
          <w:rFonts w:ascii="Times New Roman" w:hAnsi="Times New Roman" w:cs="Times New Roman"/>
          <w:sz w:val="20"/>
          <w:szCs w:val="20"/>
        </w:rPr>
        <w:t>Speculum</w:t>
      </w:r>
      <w:r w:rsidR="00B9618B">
        <w:rPr>
          <w:rFonts w:ascii="Times New Roman" w:hAnsi="Times New Roman" w:cs="Times New Roman"/>
          <w:sz w:val="20"/>
          <w:szCs w:val="20"/>
        </w:rPr>
        <w:t>»</w:t>
      </w:r>
      <w:r w:rsidRPr="00B9618B">
        <w:rPr>
          <w:rFonts w:ascii="Times New Roman" w:hAnsi="Times New Roman" w:cs="Times New Roman"/>
          <w:sz w:val="20"/>
          <w:szCs w:val="20"/>
        </w:rPr>
        <w:t>, 88 (2013), pp. 457</w:t>
      </w:r>
      <w:r w:rsidR="00B9618B">
        <w:rPr>
          <w:rFonts w:ascii="Times New Roman" w:hAnsi="Times New Roman" w:cs="Times New Roman"/>
          <w:sz w:val="20"/>
          <w:szCs w:val="20"/>
        </w:rPr>
        <w:t>-</w:t>
      </w:r>
      <w:r w:rsidRPr="00B9618B">
        <w:rPr>
          <w:rFonts w:ascii="Times New Roman" w:hAnsi="Times New Roman" w:cs="Times New Roman"/>
          <w:sz w:val="20"/>
          <w:szCs w:val="20"/>
        </w:rPr>
        <w:t>482</w:t>
      </w:r>
      <w:r w:rsidRPr="00B9618B">
        <w:rPr>
          <w:rFonts w:ascii="Times New Roman" w:hAnsi="Times New Roman" w:cs="Times New Roman"/>
          <w:sz w:val="20"/>
          <w:szCs w:val="20"/>
          <w:lang w:val="en-GB"/>
        </w:rPr>
        <w:t xml:space="preserve">. For the wider context, see </w:t>
      </w:r>
      <w:proofErr w:type="spellStart"/>
      <w:r w:rsidRPr="00B9618B">
        <w:rPr>
          <w:rFonts w:ascii="Times New Roman" w:hAnsi="Times New Roman" w:cs="Times New Roman"/>
          <w:sz w:val="20"/>
          <w:szCs w:val="20"/>
          <w:lang w:val="en-GB"/>
        </w:rPr>
        <w:t>Wiesenbach</w:t>
      </w:r>
      <w:proofErr w:type="spellEnd"/>
      <w:r w:rsidRPr="00B9618B">
        <w:rPr>
          <w:rFonts w:ascii="Times New Roman" w:hAnsi="Times New Roman" w:cs="Times New Roman"/>
          <w:sz w:val="20"/>
          <w:szCs w:val="20"/>
          <w:lang w:val="en-GB"/>
        </w:rPr>
        <w:t xml:space="preserve"> in the preceding note and </w:t>
      </w:r>
      <w:proofErr w:type="spellStart"/>
      <w:r w:rsidRPr="00B9618B">
        <w:rPr>
          <w:rFonts w:ascii="Times New Roman" w:hAnsi="Times New Roman" w:cs="Times New Roman"/>
          <w:smallCaps/>
          <w:sz w:val="20"/>
          <w:szCs w:val="20"/>
        </w:rPr>
        <w:t>Nothaft</w:t>
      </w:r>
      <w:proofErr w:type="spellEnd"/>
      <w:r w:rsidRPr="00B9618B">
        <w:rPr>
          <w:rFonts w:ascii="Times New Roman" w:hAnsi="Times New Roman" w:cs="Times New Roman"/>
          <w:sz w:val="20"/>
          <w:szCs w:val="20"/>
        </w:rPr>
        <w:t xml:space="preserve">, </w:t>
      </w:r>
      <w:r w:rsidRPr="00B9618B">
        <w:rPr>
          <w:rFonts w:ascii="Times New Roman" w:hAnsi="Times New Roman" w:cs="Times New Roman"/>
          <w:i/>
          <w:sz w:val="20"/>
          <w:szCs w:val="20"/>
        </w:rPr>
        <w:t>Dating the Passion</w:t>
      </w:r>
      <w:r w:rsidRPr="00B9618B">
        <w:rPr>
          <w:rFonts w:ascii="Times New Roman" w:hAnsi="Times New Roman" w:cs="Times New Roman"/>
          <w:sz w:val="20"/>
          <w:szCs w:val="20"/>
        </w:rPr>
        <w:t xml:space="preserve"> cit. (</w:t>
      </w:r>
      <w:proofErr w:type="spellStart"/>
      <w:r w:rsidRPr="00B9618B">
        <w:rPr>
          <w:rFonts w:ascii="Times New Roman" w:hAnsi="Times New Roman" w:cs="Times New Roman"/>
          <w:sz w:val="20"/>
          <w:szCs w:val="20"/>
        </w:rPr>
        <w:t>nota</w:t>
      </w:r>
      <w:proofErr w:type="spellEnd"/>
      <w:r w:rsidRPr="00B9618B">
        <w:rPr>
          <w:rFonts w:ascii="Times New Roman" w:hAnsi="Times New Roman" w:cs="Times New Roman"/>
          <w:sz w:val="20"/>
          <w:szCs w:val="20"/>
        </w:rPr>
        <w:t xml:space="preserve"> 15), pp. </w:t>
      </w:r>
      <w:r w:rsidRPr="00B9618B">
        <w:rPr>
          <w:rFonts w:ascii="Times New Roman" w:hAnsi="Times New Roman" w:cs="Times New Roman"/>
          <w:sz w:val="20"/>
          <w:szCs w:val="20"/>
          <w:lang w:val="en-GB"/>
        </w:rPr>
        <w:t>69</w:t>
      </w:r>
      <w:r w:rsidR="00B9618B">
        <w:rPr>
          <w:rFonts w:ascii="Times New Roman" w:hAnsi="Times New Roman" w:cs="Times New Roman"/>
          <w:sz w:val="20"/>
          <w:szCs w:val="20"/>
        </w:rPr>
        <w:t>-</w:t>
      </w:r>
      <w:r w:rsidRPr="00B9618B">
        <w:rPr>
          <w:rFonts w:ascii="Times New Roman" w:hAnsi="Times New Roman" w:cs="Times New Roman"/>
          <w:sz w:val="20"/>
          <w:szCs w:val="20"/>
          <w:lang w:val="en-GB"/>
        </w:rPr>
        <w:t>112</w:t>
      </w:r>
      <w:r w:rsidRPr="00B9618B">
        <w:rPr>
          <w:rFonts w:ascii="Times New Roman" w:hAnsi="Times New Roman" w:cs="Times New Roman"/>
          <w:sz w:val="20"/>
          <w:szCs w:val="20"/>
        </w:rPr>
        <w:t>.</w:t>
      </w:r>
    </w:p>
  </w:footnote>
  <w:footnote w:id="66">
    <w:p w14:paraId="66EDACB0" w14:textId="3586B58A" w:rsidR="00887B1E" w:rsidRPr="00B9618B" w:rsidRDefault="00887B1E">
      <w:pPr>
        <w:pStyle w:val="Testonotaapidipagina"/>
        <w:rPr>
          <w:rFonts w:ascii="Times New Roman" w:hAnsi="Times New Roman" w:cs="Times New Roman"/>
          <w:sz w:val="20"/>
          <w:szCs w:val="20"/>
          <w:lang w:val="de-DE"/>
        </w:rPr>
      </w:pPr>
      <w:r w:rsidRPr="00B9618B">
        <w:rPr>
          <w:rStyle w:val="Rimandonotaapidipagina"/>
          <w:rFonts w:ascii="Times New Roman" w:hAnsi="Times New Roman" w:cs="Times New Roman"/>
          <w:sz w:val="20"/>
          <w:szCs w:val="20"/>
        </w:rPr>
        <w:footnoteRef/>
      </w:r>
      <w:r w:rsidRPr="00B9618B">
        <w:rPr>
          <w:rFonts w:ascii="Times New Roman" w:hAnsi="Times New Roman" w:cs="Times New Roman"/>
          <w:sz w:val="20"/>
          <w:szCs w:val="20"/>
        </w:rPr>
        <w:t xml:space="preserve"> See especially </w:t>
      </w:r>
      <w:r w:rsidRPr="00B9618B">
        <w:rPr>
          <w:rFonts w:ascii="Times New Roman" w:hAnsi="Times New Roman" w:cs="Times New Roman"/>
          <w:i/>
          <w:sz w:val="20"/>
          <w:szCs w:val="20"/>
        </w:rPr>
        <w:t xml:space="preserve">De </w:t>
      </w:r>
      <w:proofErr w:type="spellStart"/>
      <w:r w:rsidRPr="00B9618B">
        <w:rPr>
          <w:rFonts w:ascii="Times New Roman" w:hAnsi="Times New Roman" w:cs="Times New Roman"/>
          <w:i/>
          <w:sz w:val="20"/>
          <w:szCs w:val="20"/>
        </w:rPr>
        <w:t>comparatione</w:t>
      </w:r>
      <w:proofErr w:type="spellEnd"/>
      <w:r w:rsidRPr="00B9618B">
        <w:rPr>
          <w:rFonts w:ascii="Times New Roman" w:hAnsi="Times New Roman" w:cs="Times New Roman"/>
          <w:i/>
          <w:sz w:val="20"/>
          <w:szCs w:val="20"/>
        </w:rPr>
        <w:t xml:space="preserve"> </w:t>
      </w:r>
      <w:proofErr w:type="spellStart"/>
      <w:r w:rsidRPr="00B9618B">
        <w:rPr>
          <w:rFonts w:ascii="Times New Roman" w:hAnsi="Times New Roman" w:cs="Times New Roman"/>
          <w:i/>
          <w:sz w:val="20"/>
          <w:szCs w:val="20"/>
        </w:rPr>
        <w:t>epactarum</w:t>
      </w:r>
      <w:proofErr w:type="spellEnd"/>
      <w:r w:rsidRPr="00B9618B">
        <w:rPr>
          <w:rFonts w:ascii="Times New Roman" w:hAnsi="Times New Roman" w:cs="Times New Roman"/>
          <w:i/>
          <w:sz w:val="20"/>
          <w:szCs w:val="20"/>
        </w:rPr>
        <w:t xml:space="preserve"> </w:t>
      </w:r>
      <w:proofErr w:type="spellStart"/>
      <w:r w:rsidRPr="00B9618B">
        <w:rPr>
          <w:rFonts w:ascii="Times New Roman" w:hAnsi="Times New Roman" w:cs="Times New Roman"/>
          <w:i/>
          <w:sz w:val="20"/>
          <w:szCs w:val="20"/>
        </w:rPr>
        <w:t>Dionysii</w:t>
      </w:r>
      <w:proofErr w:type="spellEnd"/>
      <w:r w:rsidRPr="00B9618B">
        <w:rPr>
          <w:rFonts w:ascii="Times New Roman" w:hAnsi="Times New Roman" w:cs="Times New Roman"/>
          <w:i/>
          <w:sz w:val="20"/>
          <w:szCs w:val="20"/>
        </w:rPr>
        <w:t xml:space="preserve"> </w:t>
      </w:r>
      <w:proofErr w:type="gramStart"/>
      <w:r w:rsidRPr="00B9618B">
        <w:rPr>
          <w:rFonts w:ascii="Times New Roman" w:hAnsi="Times New Roman" w:cs="Times New Roman"/>
          <w:i/>
          <w:sz w:val="20"/>
          <w:szCs w:val="20"/>
        </w:rPr>
        <w:t>et</w:t>
      </w:r>
      <w:proofErr w:type="gramEnd"/>
      <w:r w:rsidRPr="00B9618B">
        <w:rPr>
          <w:rFonts w:ascii="Times New Roman" w:hAnsi="Times New Roman" w:cs="Times New Roman"/>
          <w:i/>
          <w:sz w:val="20"/>
          <w:szCs w:val="20"/>
        </w:rPr>
        <w:t xml:space="preserve"> </w:t>
      </w:r>
      <w:proofErr w:type="spellStart"/>
      <w:r w:rsidRPr="00B9618B">
        <w:rPr>
          <w:rFonts w:ascii="Times New Roman" w:hAnsi="Times New Roman" w:cs="Times New Roman"/>
          <w:i/>
          <w:sz w:val="20"/>
          <w:szCs w:val="20"/>
        </w:rPr>
        <w:t>Victorii</w:t>
      </w:r>
      <w:proofErr w:type="spellEnd"/>
      <w:r w:rsidRPr="00B9618B">
        <w:rPr>
          <w:rFonts w:ascii="Times New Roman" w:hAnsi="Times New Roman" w:cs="Times New Roman"/>
          <w:sz w:val="20"/>
          <w:szCs w:val="20"/>
        </w:rPr>
        <w:t xml:space="preserve">, ed. </w:t>
      </w:r>
      <w:proofErr w:type="spellStart"/>
      <w:r w:rsidRPr="00B9618B">
        <w:rPr>
          <w:rFonts w:ascii="Times New Roman" w:hAnsi="Times New Roman" w:cs="Times New Roman"/>
          <w:smallCaps/>
          <w:sz w:val="20"/>
          <w:szCs w:val="20"/>
        </w:rPr>
        <w:t>Warntjes</w:t>
      </w:r>
      <w:proofErr w:type="spellEnd"/>
      <w:r w:rsidRPr="00B9618B">
        <w:rPr>
          <w:rFonts w:ascii="Times New Roman" w:hAnsi="Times New Roman" w:cs="Times New Roman"/>
          <w:sz w:val="20"/>
          <w:szCs w:val="20"/>
        </w:rPr>
        <w:t xml:space="preserve">, </w:t>
      </w:r>
      <w:r w:rsidRPr="00B9618B">
        <w:rPr>
          <w:rFonts w:ascii="Times New Roman" w:hAnsi="Times New Roman" w:cs="Times New Roman"/>
          <w:i/>
          <w:sz w:val="20"/>
          <w:szCs w:val="20"/>
        </w:rPr>
        <w:t xml:space="preserve">Munich </w:t>
      </w:r>
      <w:proofErr w:type="spellStart"/>
      <w:r w:rsidRPr="00B9618B">
        <w:rPr>
          <w:rFonts w:ascii="Times New Roman" w:hAnsi="Times New Roman" w:cs="Times New Roman"/>
          <w:i/>
          <w:sz w:val="20"/>
          <w:szCs w:val="20"/>
        </w:rPr>
        <w:t>Computus</w:t>
      </w:r>
      <w:proofErr w:type="spellEnd"/>
      <w:r w:rsidRPr="00B9618B">
        <w:rPr>
          <w:rFonts w:ascii="Times New Roman" w:hAnsi="Times New Roman" w:cs="Times New Roman"/>
          <w:sz w:val="20"/>
          <w:szCs w:val="20"/>
        </w:rPr>
        <w:t xml:space="preserve"> cit. (</w:t>
      </w:r>
      <w:proofErr w:type="spellStart"/>
      <w:r w:rsidRPr="00B9618B">
        <w:rPr>
          <w:rFonts w:ascii="Times New Roman" w:hAnsi="Times New Roman" w:cs="Times New Roman"/>
          <w:sz w:val="20"/>
          <w:szCs w:val="20"/>
        </w:rPr>
        <w:t>nota</w:t>
      </w:r>
      <w:proofErr w:type="spellEnd"/>
      <w:r w:rsidR="00662A92">
        <w:rPr>
          <w:rFonts w:ascii="Times New Roman" w:hAnsi="Times New Roman" w:cs="Times New Roman"/>
          <w:sz w:val="20"/>
          <w:szCs w:val="20"/>
        </w:rPr>
        <w:t xml:space="preserve"> 22), pp. 322-</w:t>
      </w:r>
      <w:r w:rsidRPr="00B9618B">
        <w:rPr>
          <w:rFonts w:ascii="Times New Roman" w:hAnsi="Times New Roman" w:cs="Times New Roman"/>
          <w:sz w:val="20"/>
          <w:szCs w:val="20"/>
        </w:rPr>
        <w:t xml:space="preserve">326; cf. </w:t>
      </w:r>
      <w:proofErr w:type="spellStart"/>
      <w:r w:rsidRPr="00B9618B">
        <w:rPr>
          <w:rFonts w:ascii="Times New Roman" w:hAnsi="Times New Roman" w:cs="Times New Roman"/>
          <w:smallCaps/>
          <w:sz w:val="20"/>
          <w:szCs w:val="20"/>
        </w:rPr>
        <w:t>Warntjes</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i/>
          <w:sz w:val="20"/>
          <w:szCs w:val="20"/>
        </w:rPr>
        <w:t>Victorius</w:t>
      </w:r>
      <w:proofErr w:type="spellEnd"/>
      <w:r w:rsidRPr="00B9618B">
        <w:rPr>
          <w:rFonts w:ascii="Times New Roman" w:hAnsi="Times New Roman" w:cs="Times New Roman"/>
          <w:i/>
          <w:sz w:val="20"/>
          <w:szCs w:val="20"/>
        </w:rPr>
        <w:t xml:space="preserve"> vs Dionysius</w:t>
      </w:r>
      <w:r w:rsidR="00B81B80" w:rsidRPr="00B9618B">
        <w:rPr>
          <w:rFonts w:ascii="Times New Roman" w:hAnsi="Times New Roman" w:cs="Times New Roman"/>
          <w:sz w:val="20"/>
          <w:szCs w:val="20"/>
        </w:rPr>
        <w:t xml:space="preserve"> cit. </w:t>
      </w:r>
      <w:r w:rsidR="00B81B80" w:rsidRPr="00662A92">
        <w:rPr>
          <w:rFonts w:ascii="Times New Roman" w:hAnsi="Times New Roman" w:cs="Times New Roman"/>
          <w:sz w:val="20"/>
          <w:szCs w:val="20"/>
        </w:rPr>
        <w:t>(</w:t>
      </w:r>
      <w:proofErr w:type="spellStart"/>
      <w:r w:rsidR="00B81B80" w:rsidRPr="00662A92">
        <w:rPr>
          <w:rFonts w:ascii="Times New Roman" w:hAnsi="Times New Roman" w:cs="Times New Roman"/>
          <w:sz w:val="20"/>
          <w:szCs w:val="20"/>
        </w:rPr>
        <w:t>nota</w:t>
      </w:r>
      <w:proofErr w:type="spellEnd"/>
      <w:r w:rsidR="00B81B80" w:rsidRPr="00662A92">
        <w:rPr>
          <w:rFonts w:ascii="Times New Roman" w:hAnsi="Times New Roman" w:cs="Times New Roman"/>
          <w:sz w:val="20"/>
          <w:szCs w:val="20"/>
        </w:rPr>
        <w:t xml:space="preserve"> 47)</w:t>
      </w:r>
      <w:r w:rsidRPr="00662A92">
        <w:rPr>
          <w:rFonts w:ascii="Times New Roman" w:hAnsi="Times New Roman" w:cs="Times New Roman"/>
          <w:sz w:val="20"/>
          <w:szCs w:val="20"/>
        </w:rPr>
        <w:t>, pp. 72</w:t>
      </w:r>
      <w:r w:rsidR="00B9618B" w:rsidRPr="00662A92">
        <w:rPr>
          <w:rFonts w:ascii="Times New Roman" w:hAnsi="Times New Roman" w:cs="Times New Roman"/>
          <w:sz w:val="20"/>
          <w:szCs w:val="20"/>
        </w:rPr>
        <w:t>-</w:t>
      </w:r>
      <w:r w:rsidRPr="00662A92">
        <w:rPr>
          <w:rFonts w:ascii="Times New Roman" w:hAnsi="Times New Roman" w:cs="Times New Roman"/>
          <w:sz w:val="20"/>
          <w:szCs w:val="20"/>
        </w:rPr>
        <w:t>77.</w:t>
      </w:r>
    </w:p>
  </w:footnote>
  <w:footnote w:id="67">
    <w:p w14:paraId="66B4D6E6" w14:textId="12A44CD4" w:rsidR="00887B1E" w:rsidRPr="00B9618B" w:rsidRDefault="00887B1E">
      <w:pPr>
        <w:pStyle w:val="Testonotaapidipagina"/>
        <w:rPr>
          <w:rFonts w:ascii="Times New Roman" w:hAnsi="Times New Roman" w:cs="Times New Roman"/>
          <w:sz w:val="20"/>
          <w:szCs w:val="20"/>
          <w:lang w:val="de-DE"/>
        </w:rPr>
      </w:pPr>
      <w:r w:rsidRPr="00B9618B">
        <w:rPr>
          <w:rStyle w:val="Rimandonotaapidipagina"/>
          <w:rFonts w:ascii="Times New Roman" w:hAnsi="Times New Roman" w:cs="Times New Roman"/>
          <w:sz w:val="20"/>
          <w:szCs w:val="20"/>
        </w:rPr>
        <w:footnoteRef/>
      </w:r>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mallCaps/>
          <w:sz w:val="20"/>
          <w:szCs w:val="20"/>
          <w:lang w:val="it-IT"/>
        </w:rPr>
        <w:t>Bede</w:t>
      </w:r>
      <w:proofErr w:type="spellEnd"/>
      <w:r w:rsidRPr="00B9618B">
        <w:rPr>
          <w:rFonts w:ascii="Times New Roman" w:hAnsi="Times New Roman" w:cs="Times New Roman"/>
          <w:sz w:val="20"/>
          <w:szCs w:val="20"/>
          <w:lang w:val="it-IT"/>
        </w:rPr>
        <w:t xml:space="preserve">, </w:t>
      </w:r>
      <w:r w:rsidRPr="00B9618B">
        <w:rPr>
          <w:rFonts w:ascii="Times New Roman" w:hAnsi="Times New Roman" w:cs="Times New Roman"/>
          <w:i/>
          <w:sz w:val="20"/>
          <w:szCs w:val="20"/>
          <w:lang w:val="it-IT"/>
        </w:rPr>
        <w:t xml:space="preserve">De temporum </w:t>
      </w:r>
      <w:proofErr w:type="spellStart"/>
      <w:r w:rsidRPr="00B9618B">
        <w:rPr>
          <w:rFonts w:ascii="Times New Roman" w:hAnsi="Times New Roman" w:cs="Times New Roman"/>
          <w:i/>
          <w:sz w:val="20"/>
          <w:szCs w:val="20"/>
          <w:lang w:val="it-IT"/>
        </w:rPr>
        <w:t>ratione</w:t>
      </w:r>
      <w:proofErr w:type="spellEnd"/>
      <w:r w:rsidRPr="00B9618B">
        <w:rPr>
          <w:rFonts w:ascii="Times New Roman" w:hAnsi="Times New Roman" w:cs="Times New Roman"/>
          <w:sz w:val="20"/>
          <w:szCs w:val="20"/>
          <w:lang w:val="it-IT"/>
        </w:rPr>
        <w:t xml:space="preserve">, 47, ed. </w:t>
      </w:r>
      <w:r w:rsidRPr="00B9618B">
        <w:rPr>
          <w:rFonts w:ascii="Times New Roman" w:hAnsi="Times New Roman" w:cs="Times New Roman"/>
          <w:smallCaps/>
          <w:sz w:val="20"/>
          <w:szCs w:val="20"/>
          <w:lang w:val="it-IT"/>
        </w:rPr>
        <w:t>Jones</w:t>
      </w:r>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i/>
          <w:sz w:val="20"/>
          <w:szCs w:val="20"/>
          <w:lang w:val="it-IT"/>
        </w:rPr>
        <w:t>Bedae</w:t>
      </w:r>
      <w:proofErr w:type="spellEnd"/>
      <w:r w:rsidRPr="00B9618B">
        <w:rPr>
          <w:rFonts w:ascii="Times New Roman" w:hAnsi="Times New Roman" w:cs="Times New Roman"/>
          <w:i/>
          <w:sz w:val="20"/>
          <w:szCs w:val="20"/>
          <w:lang w:val="it-IT"/>
        </w:rPr>
        <w:t xml:space="preserve"> opera</w:t>
      </w:r>
      <w:r w:rsidRPr="00B9618B">
        <w:rPr>
          <w:rFonts w:ascii="Times New Roman" w:hAnsi="Times New Roman" w:cs="Times New Roman"/>
          <w:sz w:val="20"/>
          <w:szCs w:val="20"/>
          <w:lang w:val="it-IT"/>
        </w:rPr>
        <w:t xml:space="preserve"> cit. </w:t>
      </w:r>
      <w:r w:rsidRPr="00B9618B">
        <w:rPr>
          <w:rFonts w:ascii="Times New Roman" w:hAnsi="Times New Roman" w:cs="Times New Roman"/>
          <w:sz w:val="20"/>
          <w:szCs w:val="20"/>
        </w:rPr>
        <w:t>(</w:t>
      </w:r>
      <w:proofErr w:type="spellStart"/>
      <w:r w:rsidRPr="00B9618B">
        <w:rPr>
          <w:rFonts w:ascii="Times New Roman" w:hAnsi="Times New Roman" w:cs="Times New Roman"/>
          <w:sz w:val="20"/>
          <w:szCs w:val="20"/>
        </w:rPr>
        <w:t>nota</w:t>
      </w:r>
      <w:proofErr w:type="spellEnd"/>
      <w:r w:rsidRPr="00B9618B">
        <w:rPr>
          <w:rFonts w:ascii="Times New Roman" w:hAnsi="Times New Roman" w:cs="Times New Roman"/>
          <w:sz w:val="20"/>
          <w:szCs w:val="20"/>
        </w:rPr>
        <w:t xml:space="preserve"> 12), pp. 265</w:t>
      </w:r>
      <w:r w:rsidR="00B9618B">
        <w:rPr>
          <w:rFonts w:ascii="Times New Roman" w:hAnsi="Times New Roman" w:cs="Times New Roman"/>
          <w:sz w:val="20"/>
          <w:szCs w:val="20"/>
        </w:rPr>
        <w:t>-</w:t>
      </w:r>
      <w:r w:rsidRPr="00B9618B">
        <w:rPr>
          <w:rFonts w:ascii="Times New Roman" w:hAnsi="Times New Roman" w:cs="Times New Roman"/>
          <w:sz w:val="20"/>
          <w:szCs w:val="20"/>
        </w:rPr>
        <w:t>268.</w:t>
      </w:r>
    </w:p>
  </w:footnote>
  <w:footnote w:id="68">
    <w:p w14:paraId="1BD138BF" w14:textId="1EF8336D"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This text has only recently been discovered in Paris </w:t>
      </w:r>
      <w:proofErr w:type="spellStart"/>
      <w:r w:rsidRPr="00B67102">
        <w:rPr>
          <w:rFonts w:ascii="Times New Roman" w:hAnsi="Times New Roman" w:cs="Times New Roman"/>
          <w:sz w:val="20"/>
          <w:szCs w:val="20"/>
        </w:rPr>
        <w:t>BnF</w:t>
      </w:r>
      <w:proofErr w:type="spellEnd"/>
      <w:r w:rsidRPr="00B67102">
        <w:rPr>
          <w:rFonts w:ascii="Times New Roman" w:hAnsi="Times New Roman" w:cs="Times New Roman"/>
          <w:sz w:val="20"/>
          <w:szCs w:val="20"/>
        </w:rPr>
        <w:t xml:space="preserve"> Lat. 6400B, 275v</w:t>
      </w:r>
      <w:r w:rsidR="00B9618B">
        <w:rPr>
          <w:rFonts w:ascii="Times New Roman" w:hAnsi="Times New Roman" w:cs="Times New Roman"/>
          <w:sz w:val="20"/>
          <w:szCs w:val="20"/>
        </w:rPr>
        <w:t>-</w:t>
      </w:r>
      <w:r w:rsidRPr="00B67102">
        <w:rPr>
          <w:rFonts w:ascii="Times New Roman" w:hAnsi="Times New Roman" w:cs="Times New Roman"/>
          <w:sz w:val="20"/>
          <w:szCs w:val="20"/>
        </w:rPr>
        <w:t xml:space="preserve">276r; the result is summarized at the end as: </w:t>
      </w:r>
      <w:r w:rsidR="00B9618B">
        <w:rPr>
          <w:rFonts w:ascii="Times New Roman" w:hAnsi="Times New Roman" w:cs="Times New Roman"/>
          <w:sz w:val="20"/>
          <w:szCs w:val="20"/>
        </w:rPr>
        <w:t>«</w:t>
      </w:r>
      <w:r w:rsidRPr="00B9618B">
        <w:rPr>
          <w:rFonts w:ascii="Times New Roman" w:eastAsia="Times New Roman" w:hAnsi="Times New Roman" w:cs="Times New Roman"/>
          <w:bCs/>
          <w:sz w:val="20"/>
          <w:szCs w:val="20"/>
        </w:rPr>
        <w:t xml:space="preserve">Hoc </w:t>
      </w:r>
      <w:proofErr w:type="spellStart"/>
      <w:r w:rsidRPr="00B9618B">
        <w:rPr>
          <w:rFonts w:ascii="Times New Roman" w:eastAsia="Times New Roman" w:hAnsi="Times New Roman" w:cs="Times New Roman"/>
          <w:bCs/>
          <w:sz w:val="20"/>
          <w:szCs w:val="20"/>
        </w:rPr>
        <w:t>est</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longitudo</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uniuscuiusque</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lunae</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secundum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naturam</w:t>
      </w:r>
      <w:proofErr w:type="spellEnd"/>
      <w:r w:rsidRPr="00B9618B">
        <w:rPr>
          <w:rFonts w:ascii="Times New Roman" w:eastAsia="Times New Roman" w:hAnsi="Times New Roman" w:cs="Times New Roman"/>
          <w:bCs/>
          <w:sz w:val="20"/>
          <w:szCs w:val="20"/>
        </w:rPr>
        <w:t xml:space="preserve">: XXVIIII dies et </w:t>
      </w:r>
      <w:proofErr w:type="spellStart"/>
      <w:r w:rsidRPr="00B9618B">
        <w:rPr>
          <w:rFonts w:ascii="Times New Roman" w:eastAsia="Times New Roman" w:hAnsi="Times New Roman" w:cs="Times New Roman"/>
          <w:bCs/>
          <w:sz w:val="20"/>
          <w:szCs w:val="20"/>
        </w:rPr>
        <w:t>demedium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diei</w:t>
      </w:r>
      <w:proofErr w:type="spellEnd"/>
      <w:r w:rsidRPr="00B9618B">
        <w:rPr>
          <w:rFonts w:ascii="Times New Roman" w:eastAsia="Times New Roman" w:hAnsi="Times New Roman" w:cs="Times New Roman"/>
          <w:bCs/>
          <w:sz w:val="20"/>
          <w:szCs w:val="20"/>
        </w:rPr>
        <w:t xml:space="preserve"> et </w:t>
      </w:r>
      <w:proofErr w:type="spellStart"/>
      <w:r w:rsidRPr="00B9618B">
        <w:rPr>
          <w:rFonts w:ascii="Times New Roman" w:eastAsia="Times New Roman" w:hAnsi="Times New Roman" w:cs="Times New Roman"/>
          <w:bCs/>
          <w:sz w:val="20"/>
          <w:szCs w:val="20"/>
        </w:rPr>
        <w:t>dimidium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horae</w:t>
      </w:r>
      <w:proofErr w:type="spellEnd"/>
      <w:r w:rsidRPr="00B9618B">
        <w:rPr>
          <w:rFonts w:ascii="Times New Roman" w:eastAsia="Times New Roman" w:hAnsi="Times New Roman" w:cs="Times New Roman"/>
          <w:bCs/>
          <w:sz w:val="20"/>
          <w:szCs w:val="20"/>
        </w:rPr>
        <w:t xml:space="preserve"> et VIIII momenta et </w:t>
      </w:r>
      <w:proofErr w:type="spellStart"/>
      <w:r w:rsidRPr="00B9618B">
        <w:rPr>
          <w:rFonts w:ascii="Times New Roman" w:eastAsia="Times New Roman" w:hAnsi="Times New Roman" w:cs="Times New Roman"/>
          <w:bCs/>
          <w:sz w:val="20"/>
          <w:szCs w:val="20"/>
        </w:rPr>
        <w:t>demedium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momenti</w:t>
      </w:r>
      <w:proofErr w:type="spellEnd"/>
      <w:r w:rsidRPr="00B9618B">
        <w:rPr>
          <w:rFonts w:ascii="Times New Roman" w:eastAsia="Times New Roman" w:hAnsi="Times New Roman" w:cs="Times New Roman"/>
          <w:bCs/>
          <w:sz w:val="20"/>
          <w:szCs w:val="20"/>
        </w:rPr>
        <w:t xml:space="preserve"> et X pars </w:t>
      </w:r>
      <w:proofErr w:type="spellStart"/>
      <w:r w:rsidRPr="00B9618B">
        <w:rPr>
          <w:rFonts w:ascii="Times New Roman" w:eastAsia="Times New Roman" w:hAnsi="Times New Roman" w:cs="Times New Roman"/>
          <w:bCs/>
          <w:sz w:val="20"/>
          <w:szCs w:val="20"/>
        </w:rPr>
        <w:t>momenti</w:t>
      </w:r>
      <w:proofErr w:type="spellEnd"/>
      <w:r w:rsidRPr="00B9618B">
        <w:rPr>
          <w:rFonts w:ascii="Times New Roman" w:eastAsia="Times New Roman" w:hAnsi="Times New Roman" w:cs="Times New Roman"/>
          <w:bCs/>
          <w:sz w:val="20"/>
          <w:szCs w:val="20"/>
        </w:rPr>
        <w:t xml:space="preserve"> et </w:t>
      </w:r>
      <w:proofErr w:type="spellStart"/>
      <w:r w:rsidRPr="00B9618B">
        <w:rPr>
          <w:rFonts w:ascii="Times New Roman" w:eastAsia="Times New Roman" w:hAnsi="Times New Roman" w:cs="Times New Roman"/>
          <w:bCs/>
          <w:sz w:val="20"/>
          <w:szCs w:val="20"/>
        </w:rPr>
        <w:t>XLa</w:t>
      </w:r>
      <w:proofErr w:type="spellEnd"/>
      <w:r w:rsidRPr="00B9618B">
        <w:rPr>
          <w:rFonts w:ascii="Times New Roman" w:eastAsia="Times New Roman" w:hAnsi="Times New Roman" w:cs="Times New Roman"/>
          <w:bCs/>
          <w:sz w:val="20"/>
          <w:szCs w:val="20"/>
        </w:rPr>
        <w:t xml:space="preserve"> et </w:t>
      </w:r>
      <w:proofErr w:type="spellStart"/>
      <w:r w:rsidRPr="00B9618B">
        <w:rPr>
          <w:rFonts w:ascii="Times New Roman" w:eastAsia="Times New Roman" w:hAnsi="Times New Roman" w:cs="Times New Roman"/>
          <w:bCs/>
          <w:sz w:val="20"/>
          <w:szCs w:val="20"/>
        </w:rPr>
        <w:t>VIIa</w:t>
      </w:r>
      <w:proofErr w:type="spellEnd"/>
      <w:r w:rsidRPr="00B9618B">
        <w:rPr>
          <w:rFonts w:ascii="Times New Roman" w:eastAsia="Times New Roman" w:hAnsi="Times New Roman" w:cs="Times New Roman"/>
          <w:bCs/>
          <w:sz w:val="20"/>
          <w:szCs w:val="20"/>
        </w:rPr>
        <w:t xml:space="preserve"> pars </w:t>
      </w:r>
      <w:proofErr w:type="spellStart"/>
      <w:r w:rsidRPr="00B9618B">
        <w:rPr>
          <w:rFonts w:ascii="Times New Roman" w:eastAsia="Times New Roman" w:hAnsi="Times New Roman" w:cs="Times New Roman"/>
          <w:bCs/>
          <w:sz w:val="20"/>
          <w:szCs w:val="20"/>
        </w:rPr>
        <w:t>IIIIor</w:t>
      </w:r>
      <w:proofErr w:type="spellEnd"/>
      <w:r w:rsidRPr="00B9618B">
        <w:rPr>
          <w:rFonts w:ascii="Times New Roman" w:eastAsia="Times New Roman" w:hAnsi="Times New Roman" w:cs="Times New Roman"/>
          <w:bCs/>
          <w:sz w:val="20"/>
          <w:szCs w:val="20"/>
        </w:rPr>
        <w:t xml:space="preserve"> V </w:t>
      </w:r>
      <w:proofErr w:type="spellStart"/>
      <w:r w:rsidRPr="00B9618B">
        <w:rPr>
          <w:rFonts w:ascii="Times New Roman" w:eastAsia="Times New Roman" w:hAnsi="Times New Roman" w:cs="Times New Roman"/>
          <w:bCs/>
          <w:sz w:val="20"/>
          <w:szCs w:val="20"/>
        </w:rPr>
        <w:t>partium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momenti</w:t>
      </w:r>
      <w:proofErr w:type="spellEnd"/>
      <w:r w:rsidRPr="00B9618B">
        <w:rPr>
          <w:rFonts w:ascii="Times New Roman" w:eastAsia="Times New Roman" w:hAnsi="Times New Roman" w:cs="Times New Roman"/>
          <w:bCs/>
          <w:sz w:val="20"/>
          <w:szCs w:val="20"/>
        </w:rPr>
        <w:t xml:space="preserve"> (read </w:t>
      </w:r>
      <w:proofErr w:type="spellStart"/>
      <w:r w:rsidRPr="00B9618B">
        <w:rPr>
          <w:rFonts w:ascii="Times New Roman" w:eastAsia="Times New Roman" w:hAnsi="Times New Roman" w:cs="Times New Roman"/>
          <w:bCs/>
          <w:sz w:val="20"/>
          <w:szCs w:val="20"/>
        </w:rPr>
        <w:t>XLa</w:t>
      </w:r>
      <w:proofErr w:type="spellEnd"/>
      <w:r w:rsidRPr="00B9618B">
        <w:rPr>
          <w:rFonts w:ascii="Times New Roman" w:eastAsia="Times New Roman" w:hAnsi="Times New Roman" w:cs="Times New Roman"/>
          <w:bCs/>
          <w:sz w:val="20"/>
          <w:szCs w:val="20"/>
        </w:rPr>
        <w:t xml:space="preserve"> et </w:t>
      </w:r>
      <w:proofErr w:type="spellStart"/>
      <w:r w:rsidRPr="00B9618B">
        <w:rPr>
          <w:rFonts w:ascii="Times New Roman" w:eastAsia="Times New Roman" w:hAnsi="Times New Roman" w:cs="Times New Roman"/>
          <w:bCs/>
          <w:sz w:val="20"/>
          <w:szCs w:val="20"/>
        </w:rPr>
        <w:t>VIIa</w:t>
      </w:r>
      <w:proofErr w:type="spellEnd"/>
      <w:r w:rsidRPr="00B9618B">
        <w:rPr>
          <w:rFonts w:ascii="Times New Roman" w:eastAsia="Times New Roman" w:hAnsi="Times New Roman" w:cs="Times New Roman"/>
          <w:bCs/>
          <w:sz w:val="20"/>
          <w:szCs w:val="20"/>
        </w:rPr>
        <w:t xml:space="preserve"> pars </w:t>
      </w:r>
      <w:proofErr w:type="spellStart"/>
      <w:r w:rsidRPr="00B9618B">
        <w:rPr>
          <w:rFonts w:ascii="Times New Roman" w:eastAsia="Times New Roman" w:hAnsi="Times New Roman" w:cs="Times New Roman"/>
          <w:bCs/>
          <w:sz w:val="20"/>
          <w:szCs w:val="20"/>
        </w:rPr>
        <w:t>IIIIor</w:t>
      </w:r>
      <w:proofErr w:type="spellEnd"/>
      <w:r w:rsidRPr="00B9618B">
        <w:rPr>
          <w:rFonts w:ascii="Times New Roman" w:eastAsia="Times New Roman" w:hAnsi="Times New Roman" w:cs="Times New Roman"/>
          <w:bCs/>
          <w:sz w:val="20"/>
          <w:szCs w:val="20"/>
        </w:rPr>
        <w:t xml:space="preserve"> V </w:t>
      </w:r>
      <w:proofErr w:type="spellStart"/>
      <w:r w:rsidRPr="00B9618B">
        <w:rPr>
          <w:rFonts w:ascii="Times New Roman" w:eastAsia="Times New Roman" w:hAnsi="Times New Roman" w:cs="Times New Roman"/>
          <w:bCs/>
          <w:sz w:val="20"/>
          <w:szCs w:val="20"/>
        </w:rPr>
        <w:t>partium</w:t>
      </w:r>
      <w:proofErr w:type="spellEnd"/>
      <w:r w:rsidRPr="00B9618B">
        <w:rPr>
          <w:rFonts w:ascii="Times New Roman" w:eastAsia="Times New Roman" w:hAnsi="Times New Roman" w:cs="Times New Roman"/>
          <w:bCs/>
          <w:sz w:val="20"/>
          <w:szCs w:val="20"/>
        </w:rPr>
        <w:t xml:space="preserve"> </w:t>
      </w:r>
      <w:proofErr w:type="spellStart"/>
      <w:r w:rsidRPr="00B9618B">
        <w:rPr>
          <w:rFonts w:ascii="Times New Roman" w:eastAsia="Times New Roman" w:hAnsi="Times New Roman" w:cs="Times New Roman"/>
          <w:bCs/>
          <w:sz w:val="20"/>
          <w:szCs w:val="20"/>
        </w:rPr>
        <w:t>momenti</w:t>
      </w:r>
      <w:proofErr w:type="spellEnd"/>
      <w:r w:rsidRPr="00B9618B">
        <w:rPr>
          <w:rFonts w:ascii="Times New Roman" w:eastAsia="Times New Roman" w:hAnsi="Times New Roman" w:cs="Times New Roman"/>
          <w:bCs/>
          <w:sz w:val="20"/>
          <w:szCs w:val="20"/>
        </w:rPr>
        <w:t xml:space="preserve"> as: 1/47 x 4/5 momenta = 4/235 momenta</w:t>
      </w:r>
      <w:proofErr w:type="gramStart"/>
      <w:r w:rsidRPr="00B67102">
        <w:rPr>
          <w:rFonts w:ascii="Times New Roman" w:eastAsia="Times New Roman" w:hAnsi="Times New Roman" w:cs="Times New Roman"/>
          <w:bCs/>
          <w:sz w:val="20"/>
          <w:szCs w:val="20"/>
        </w:rPr>
        <w:t>)</w:t>
      </w:r>
      <w:r w:rsidR="00B9618B">
        <w:rPr>
          <w:rFonts w:ascii="Times New Roman" w:eastAsia="Times New Roman" w:hAnsi="Times New Roman" w:cs="Times New Roman"/>
          <w:bCs/>
          <w:sz w:val="20"/>
          <w:szCs w:val="20"/>
        </w:rPr>
        <w:t>»</w:t>
      </w:r>
      <w:proofErr w:type="gramEnd"/>
      <w:r w:rsidRPr="00B67102">
        <w:rPr>
          <w:rFonts w:ascii="Times New Roman" w:hAnsi="Times New Roman" w:cs="Times New Roman"/>
          <w:sz w:val="20"/>
          <w:szCs w:val="20"/>
        </w:rPr>
        <w:t xml:space="preserve">. For the manuscript context see: J. </w:t>
      </w:r>
      <w:proofErr w:type="spellStart"/>
      <w:r w:rsidRPr="00B67102">
        <w:rPr>
          <w:rFonts w:ascii="Times New Roman" w:hAnsi="Times New Roman" w:cs="Times New Roman"/>
          <w:smallCaps/>
          <w:sz w:val="20"/>
          <w:szCs w:val="20"/>
        </w:rPr>
        <w:t>Bisagni</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A new citation from a work of </w:t>
      </w:r>
      <w:proofErr w:type="spellStart"/>
      <w:r w:rsidRPr="00B67102">
        <w:rPr>
          <w:rFonts w:ascii="Times New Roman" w:hAnsi="Times New Roman" w:cs="Times New Roman"/>
          <w:i/>
          <w:sz w:val="20"/>
          <w:szCs w:val="20"/>
        </w:rPr>
        <w:t>Columbanus</w:t>
      </w:r>
      <w:proofErr w:type="spellEnd"/>
      <w:r w:rsidRPr="00B67102">
        <w:rPr>
          <w:rFonts w:ascii="Times New Roman" w:hAnsi="Times New Roman" w:cs="Times New Roman"/>
          <w:i/>
          <w:sz w:val="20"/>
          <w:szCs w:val="20"/>
        </w:rPr>
        <w:t xml:space="preserve"> in </w:t>
      </w:r>
      <w:proofErr w:type="spellStart"/>
      <w:r w:rsidRPr="00B67102">
        <w:rPr>
          <w:rFonts w:ascii="Times New Roman" w:hAnsi="Times New Roman" w:cs="Times New Roman"/>
          <w:i/>
          <w:sz w:val="20"/>
          <w:szCs w:val="20"/>
        </w:rPr>
        <w:t>BnF</w:t>
      </w:r>
      <w:proofErr w:type="spellEnd"/>
      <w:r w:rsidRPr="00B67102">
        <w:rPr>
          <w:rFonts w:ascii="Times New Roman" w:hAnsi="Times New Roman" w:cs="Times New Roman"/>
          <w:i/>
          <w:sz w:val="20"/>
          <w:szCs w:val="20"/>
        </w:rPr>
        <w:t xml:space="preserve"> lat. 6400B</w:t>
      </w:r>
      <w:r w:rsidRPr="00B67102">
        <w:rPr>
          <w:rFonts w:ascii="Times New Roman" w:hAnsi="Times New Roman" w:cs="Times New Roman"/>
          <w:sz w:val="20"/>
          <w:szCs w:val="20"/>
        </w:rPr>
        <w:t xml:space="preserve">, in </w:t>
      </w:r>
      <w:r w:rsidR="00B9618B">
        <w:rPr>
          <w:rFonts w:ascii="Times New Roman" w:hAnsi="Times New Roman" w:cs="Times New Roman"/>
          <w:sz w:val="20"/>
          <w:szCs w:val="20"/>
        </w:rPr>
        <w:t>«</w:t>
      </w:r>
      <w:proofErr w:type="spellStart"/>
      <w:r w:rsidRPr="00B9618B">
        <w:rPr>
          <w:rFonts w:ascii="Times New Roman" w:hAnsi="Times New Roman" w:cs="Times New Roman"/>
          <w:sz w:val="20"/>
          <w:szCs w:val="20"/>
        </w:rPr>
        <w:t>Peritia</w:t>
      </w:r>
      <w:proofErr w:type="spellEnd"/>
      <w:r w:rsidR="00B9618B">
        <w:rPr>
          <w:rFonts w:ascii="Times New Roman" w:hAnsi="Times New Roman" w:cs="Times New Roman"/>
          <w:sz w:val="20"/>
          <w:szCs w:val="20"/>
        </w:rPr>
        <w:t>»</w:t>
      </w:r>
      <w:r w:rsidRPr="00B67102">
        <w:rPr>
          <w:rFonts w:ascii="Times New Roman" w:hAnsi="Times New Roman" w:cs="Times New Roman"/>
          <w:sz w:val="20"/>
          <w:szCs w:val="20"/>
        </w:rPr>
        <w:t>, 24</w:t>
      </w:r>
      <w:r w:rsidR="00B9618B">
        <w:rPr>
          <w:rFonts w:ascii="Times New Roman" w:hAnsi="Times New Roman" w:cs="Times New Roman"/>
          <w:sz w:val="20"/>
          <w:szCs w:val="20"/>
        </w:rPr>
        <w:t>-</w:t>
      </w:r>
      <w:r w:rsidRPr="00B67102">
        <w:rPr>
          <w:rFonts w:ascii="Times New Roman" w:hAnsi="Times New Roman" w:cs="Times New Roman"/>
          <w:sz w:val="20"/>
          <w:szCs w:val="20"/>
        </w:rPr>
        <w:t>25 (2013</w:t>
      </w:r>
      <w:r w:rsidR="00B9618B">
        <w:rPr>
          <w:rFonts w:ascii="Times New Roman" w:hAnsi="Times New Roman" w:cs="Times New Roman"/>
          <w:sz w:val="20"/>
          <w:szCs w:val="20"/>
        </w:rPr>
        <w:t>-</w:t>
      </w:r>
      <w:r w:rsidRPr="00B67102">
        <w:rPr>
          <w:rFonts w:ascii="Times New Roman" w:hAnsi="Times New Roman" w:cs="Times New Roman"/>
          <w:sz w:val="20"/>
          <w:szCs w:val="20"/>
        </w:rPr>
        <w:t>2014), pp. 116</w:t>
      </w:r>
      <w:r w:rsidR="00B9618B">
        <w:rPr>
          <w:rFonts w:ascii="Times New Roman" w:hAnsi="Times New Roman" w:cs="Times New Roman"/>
          <w:sz w:val="20"/>
          <w:szCs w:val="20"/>
        </w:rPr>
        <w:t>-</w:t>
      </w:r>
      <w:r w:rsidRPr="00B67102">
        <w:rPr>
          <w:rFonts w:ascii="Times New Roman" w:hAnsi="Times New Roman" w:cs="Times New Roman"/>
          <w:sz w:val="20"/>
          <w:szCs w:val="20"/>
        </w:rPr>
        <w:t xml:space="preserve">122; I.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An Irish eclipse prediction of AD 754: the earliest in the Latin West</w:t>
      </w:r>
      <w:r w:rsidRPr="00B67102">
        <w:rPr>
          <w:rFonts w:ascii="Times New Roman" w:hAnsi="Times New Roman" w:cs="Times New Roman"/>
          <w:sz w:val="20"/>
          <w:szCs w:val="20"/>
        </w:rPr>
        <w:t xml:space="preserve">, in </w:t>
      </w:r>
      <w:r w:rsidR="00B9618B">
        <w:rPr>
          <w:rFonts w:ascii="Times New Roman" w:hAnsi="Times New Roman" w:cs="Times New Roman"/>
          <w:sz w:val="20"/>
          <w:szCs w:val="20"/>
        </w:rPr>
        <w:t>«</w:t>
      </w:r>
      <w:proofErr w:type="spellStart"/>
      <w:r w:rsidRPr="00B9618B">
        <w:rPr>
          <w:rFonts w:ascii="Times New Roman" w:hAnsi="Times New Roman" w:cs="Times New Roman"/>
          <w:sz w:val="20"/>
          <w:szCs w:val="20"/>
        </w:rPr>
        <w:t>Peritia</w:t>
      </w:r>
      <w:proofErr w:type="spellEnd"/>
      <w:r w:rsidR="00B9618B">
        <w:rPr>
          <w:rFonts w:ascii="Times New Roman" w:hAnsi="Times New Roman" w:cs="Times New Roman"/>
          <w:sz w:val="20"/>
          <w:szCs w:val="20"/>
        </w:rPr>
        <w:t>»</w:t>
      </w:r>
      <w:r w:rsidRPr="00B67102">
        <w:rPr>
          <w:rFonts w:ascii="Times New Roman" w:hAnsi="Times New Roman" w:cs="Times New Roman"/>
          <w:sz w:val="20"/>
          <w:szCs w:val="20"/>
        </w:rPr>
        <w:t>, 24</w:t>
      </w:r>
      <w:r w:rsidR="00B9618B">
        <w:rPr>
          <w:rFonts w:ascii="Times New Roman" w:hAnsi="Times New Roman" w:cs="Times New Roman"/>
          <w:sz w:val="20"/>
          <w:szCs w:val="20"/>
        </w:rPr>
        <w:t>-</w:t>
      </w:r>
      <w:r w:rsidRPr="00B67102">
        <w:rPr>
          <w:rFonts w:ascii="Times New Roman" w:hAnsi="Times New Roman" w:cs="Times New Roman"/>
          <w:sz w:val="20"/>
          <w:szCs w:val="20"/>
        </w:rPr>
        <w:t>25 (2013</w:t>
      </w:r>
      <w:r w:rsidR="00B9618B">
        <w:rPr>
          <w:rFonts w:ascii="Times New Roman" w:hAnsi="Times New Roman" w:cs="Times New Roman"/>
          <w:sz w:val="20"/>
          <w:szCs w:val="20"/>
        </w:rPr>
        <w:t>-</w:t>
      </w:r>
      <w:r w:rsidRPr="00B67102">
        <w:rPr>
          <w:rFonts w:ascii="Times New Roman" w:hAnsi="Times New Roman" w:cs="Times New Roman"/>
          <w:sz w:val="20"/>
          <w:szCs w:val="20"/>
        </w:rPr>
        <w:t>20</w:t>
      </w:r>
      <w:r>
        <w:rPr>
          <w:rFonts w:ascii="Times New Roman" w:hAnsi="Times New Roman" w:cs="Times New Roman"/>
          <w:sz w:val="20"/>
          <w:szCs w:val="20"/>
        </w:rPr>
        <w:t>14)</w:t>
      </w:r>
      <w:r w:rsidRPr="00B67102">
        <w:rPr>
          <w:rFonts w:ascii="Times New Roman" w:hAnsi="Times New Roman" w:cs="Times New Roman"/>
          <w:sz w:val="20"/>
          <w:szCs w:val="20"/>
        </w:rPr>
        <w:t>, pp. 108</w:t>
      </w:r>
      <w:r w:rsidR="00B9618B">
        <w:rPr>
          <w:rFonts w:ascii="Times New Roman" w:hAnsi="Times New Roman" w:cs="Times New Roman"/>
          <w:sz w:val="20"/>
          <w:szCs w:val="20"/>
        </w:rPr>
        <w:t>-</w:t>
      </w:r>
      <w:r w:rsidRPr="00B67102">
        <w:rPr>
          <w:rFonts w:ascii="Times New Roman" w:hAnsi="Times New Roman" w:cs="Times New Roman"/>
          <w:sz w:val="20"/>
          <w:szCs w:val="20"/>
        </w:rPr>
        <w:t>115.</w:t>
      </w:r>
    </w:p>
  </w:footnote>
  <w:footnote w:id="69">
    <w:p w14:paraId="1E042BF0" w14:textId="46123A44" w:rsidR="00887B1E" w:rsidRPr="00B67102" w:rsidRDefault="00887B1E">
      <w:pPr>
        <w:pStyle w:val="Testonotaapidipagina"/>
        <w:rPr>
          <w:rFonts w:ascii="Times New Roman" w:hAnsi="Times New Roman" w:cs="Times New Roman"/>
          <w:sz w:val="20"/>
          <w:szCs w:val="20"/>
          <w:lang w:val="en-GB"/>
        </w:rPr>
      </w:pPr>
      <w:r w:rsidRPr="00B67102">
        <w:rPr>
          <w:rStyle w:val="Rimandonotaapidipagina"/>
          <w:rFonts w:ascii="Times New Roman" w:hAnsi="Times New Roman" w:cs="Times New Roman"/>
          <w:sz w:val="20"/>
          <w:szCs w:val="20"/>
          <w:lang w:val="en-GB"/>
        </w:rPr>
        <w:footnoteRef/>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smallCaps/>
          <w:sz w:val="20"/>
          <w:szCs w:val="20"/>
          <w:lang w:val="it-IT"/>
        </w:rPr>
        <w:t>Dicuil</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Liber de astronomia</w:t>
      </w:r>
      <w:r w:rsidRPr="003E349F">
        <w:rPr>
          <w:rFonts w:ascii="Times New Roman" w:hAnsi="Times New Roman" w:cs="Times New Roman"/>
          <w:sz w:val="20"/>
          <w:szCs w:val="20"/>
          <w:lang w:val="it-IT"/>
        </w:rPr>
        <w:t>, IIII 2</w:t>
      </w:r>
      <w:r w:rsidR="00B9618B">
        <w:rPr>
          <w:rFonts w:ascii="Times New Roman" w:hAnsi="Times New Roman" w:cs="Times New Roman"/>
          <w:sz w:val="20"/>
          <w:szCs w:val="20"/>
          <w:lang w:val="it-IT"/>
        </w:rPr>
        <w:t>-</w:t>
      </w:r>
      <w:r w:rsidRPr="003E349F">
        <w:rPr>
          <w:rFonts w:ascii="Times New Roman" w:hAnsi="Times New Roman" w:cs="Times New Roman"/>
          <w:sz w:val="20"/>
          <w:szCs w:val="20"/>
          <w:lang w:val="it-IT"/>
        </w:rPr>
        <w:t xml:space="preserve">4, ed. </w:t>
      </w:r>
      <w:r w:rsidRPr="00931377">
        <w:rPr>
          <w:rFonts w:ascii="Times New Roman" w:hAnsi="Times New Roman" w:cs="Times New Roman"/>
          <w:smallCaps/>
          <w:sz w:val="20"/>
          <w:szCs w:val="20"/>
          <w:lang w:val="en-GB"/>
        </w:rPr>
        <w:t>Esposito</w:t>
      </w:r>
      <w:r>
        <w:rPr>
          <w:rFonts w:ascii="Times New Roman" w:hAnsi="Times New Roman" w:cs="Times New Roman"/>
          <w:sz w:val="20"/>
          <w:szCs w:val="20"/>
          <w:lang w:val="en-GB"/>
        </w:rPr>
        <w:t xml:space="preserve">, </w:t>
      </w:r>
      <w:r w:rsidRPr="00931377">
        <w:rPr>
          <w:rFonts w:ascii="Times New Roman" w:hAnsi="Times New Roman" w:cs="Times New Roman"/>
          <w:i/>
          <w:sz w:val="20"/>
          <w:szCs w:val="20"/>
          <w:lang w:val="en-GB"/>
        </w:rPr>
        <w:t>Astronomical treatise</w:t>
      </w:r>
      <w:r w:rsidR="00B9618B">
        <w:rPr>
          <w:rFonts w:ascii="Times New Roman" w:hAnsi="Times New Roman" w:cs="Times New Roman"/>
          <w:sz w:val="20"/>
          <w:szCs w:val="20"/>
          <w:lang w:val="en-GB"/>
        </w:rPr>
        <w:t xml:space="preserve"> cit. (</w:t>
      </w:r>
      <w:proofErr w:type="spellStart"/>
      <w:r w:rsidR="00B9618B">
        <w:rPr>
          <w:rFonts w:ascii="Times New Roman" w:hAnsi="Times New Roman" w:cs="Times New Roman"/>
          <w:sz w:val="20"/>
          <w:szCs w:val="20"/>
          <w:lang w:val="en-GB"/>
        </w:rPr>
        <w:t>nota</w:t>
      </w:r>
      <w:proofErr w:type="spellEnd"/>
      <w:r w:rsidR="00B9618B">
        <w:rPr>
          <w:rFonts w:ascii="Times New Roman" w:hAnsi="Times New Roman" w:cs="Times New Roman"/>
          <w:sz w:val="20"/>
          <w:szCs w:val="20"/>
          <w:lang w:val="en-GB"/>
        </w:rPr>
        <w:t xml:space="preserve"> 45)</w:t>
      </w:r>
      <w:r w:rsidRPr="00B67102">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pp. </w:t>
      </w:r>
      <w:r w:rsidRPr="00B67102">
        <w:rPr>
          <w:rFonts w:ascii="Times New Roman" w:hAnsi="Times New Roman" w:cs="Times New Roman"/>
          <w:sz w:val="20"/>
          <w:szCs w:val="20"/>
          <w:lang w:val="en-GB"/>
        </w:rPr>
        <w:t>435</w:t>
      </w:r>
      <w:r w:rsidR="00B9618B">
        <w:rPr>
          <w:rFonts w:ascii="Times New Roman" w:hAnsi="Times New Roman" w:cs="Times New Roman"/>
          <w:sz w:val="20"/>
          <w:szCs w:val="20"/>
        </w:rPr>
        <w:t>-</w:t>
      </w:r>
      <w:r>
        <w:rPr>
          <w:rFonts w:ascii="Times New Roman" w:hAnsi="Times New Roman" w:cs="Times New Roman"/>
          <w:sz w:val="20"/>
          <w:szCs w:val="20"/>
        </w:rPr>
        <w:t>43</w:t>
      </w:r>
      <w:r>
        <w:rPr>
          <w:rFonts w:ascii="Times New Roman" w:hAnsi="Times New Roman" w:cs="Times New Roman"/>
          <w:sz w:val="20"/>
          <w:szCs w:val="20"/>
          <w:lang w:val="en-GB"/>
        </w:rPr>
        <w:t>9</w:t>
      </w:r>
      <w:r w:rsidRPr="00B67102">
        <w:rPr>
          <w:rFonts w:ascii="Times New Roman" w:hAnsi="Times New Roman" w:cs="Times New Roman"/>
          <w:sz w:val="20"/>
          <w:szCs w:val="20"/>
          <w:lang w:val="en-GB"/>
        </w:rPr>
        <w:t xml:space="preserve">; at the beginning of chapter </w:t>
      </w:r>
      <w:r>
        <w:rPr>
          <w:rFonts w:ascii="Times New Roman" w:hAnsi="Times New Roman" w:cs="Times New Roman"/>
          <w:sz w:val="20"/>
          <w:szCs w:val="20"/>
          <w:lang w:val="en-GB"/>
        </w:rPr>
        <w:t xml:space="preserve">IIII </w:t>
      </w:r>
      <w:r w:rsidRPr="00B67102">
        <w:rPr>
          <w:rFonts w:ascii="Times New Roman" w:hAnsi="Times New Roman" w:cs="Times New Roman"/>
          <w:sz w:val="20"/>
          <w:szCs w:val="20"/>
          <w:lang w:val="en-GB"/>
        </w:rPr>
        <w:t xml:space="preserve">4 (p. 437), </w:t>
      </w:r>
      <w:proofErr w:type="spellStart"/>
      <w:r w:rsidRPr="00B67102">
        <w:rPr>
          <w:rFonts w:ascii="Times New Roman" w:hAnsi="Times New Roman" w:cs="Times New Roman"/>
          <w:sz w:val="20"/>
          <w:szCs w:val="20"/>
          <w:lang w:val="en-GB"/>
        </w:rPr>
        <w:t>Dicuil</w:t>
      </w:r>
      <w:proofErr w:type="spellEnd"/>
      <w:r w:rsidRPr="00B67102">
        <w:rPr>
          <w:rFonts w:ascii="Times New Roman" w:hAnsi="Times New Roman" w:cs="Times New Roman"/>
          <w:sz w:val="20"/>
          <w:szCs w:val="20"/>
          <w:lang w:val="en-GB"/>
        </w:rPr>
        <w:t xml:space="preserve"> summarised the smaller units of time that the mean synodic lunar month had in access of 29 ½ days as</w:t>
      </w:r>
      <w:r>
        <w:rPr>
          <w:rFonts w:ascii="Times New Roman" w:hAnsi="Times New Roman" w:cs="Times New Roman"/>
          <w:sz w:val="20"/>
          <w:szCs w:val="20"/>
          <w:lang w:val="en-GB"/>
        </w:rPr>
        <w:t xml:space="preserve"> (I cite again from Tours BM 804, 91v)</w:t>
      </w:r>
      <w:r w:rsidRPr="00B67102">
        <w:rPr>
          <w:rFonts w:ascii="Times New Roman" w:hAnsi="Times New Roman" w:cs="Times New Roman"/>
          <w:sz w:val="20"/>
          <w:szCs w:val="20"/>
          <w:lang w:val="en-GB"/>
        </w:rPr>
        <w:t xml:space="preserve">: </w:t>
      </w:r>
      <w:r w:rsidR="00B9618B">
        <w:rPr>
          <w:rFonts w:ascii="Times New Roman" w:hAnsi="Times New Roman" w:cs="Times New Roman"/>
          <w:sz w:val="20"/>
          <w:szCs w:val="20"/>
          <w:lang w:val="en-GB"/>
        </w:rPr>
        <w:t>«</w:t>
      </w:r>
      <w:r w:rsidRPr="00B9618B">
        <w:rPr>
          <w:rFonts w:ascii="Times New Roman" w:hAnsi="Times New Roman" w:cs="Times New Roman"/>
          <w:sz w:val="20"/>
          <w:szCs w:val="20"/>
          <w:lang w:val="en-GB"/>
        </w:rPr>
        <w:t xml:space="preserve">ex </w:t>
      </w:r>
      <w:proofErr w:type="spellStart"/>
      <w:r w:rsidRPr="00B9618B">
        <w:rPr>
          <w:rFonts w:ascii="Times New Roman" w:hAnsi="Times New Roman" w:cs="Times New Roman"/>
          <w:sz w:val="20"/>
          <w:szCs w:val="20"/>
          <w:lang w:val="en-GB"/>
        </w:rPr>
        <w:t>unaquaque</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luna</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accipere</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debemus</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viginti</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novem</w:t>
      </w:r>
      <w:proofErr w:type="spellEnd"/>
      <w:r w:rsidRPr="00B9618B">
        <w:rPr>
          <w:rFonts w:ascii="Times New Roman" w:hAnsi="Times New Roman" w:cs="Times New Roman"/>
          <w:sz w:val="20"/>
          <w:szCs w:val="20"/>
          <w:lang w:val="en-GB"/>
        </w:rPr>
        <w:t xml:space="preserve"> momenta </w:t>
      </w:r>
      <w:proofErr w:type="spellStart"/>
      <w:r w:rsidRPr="00B9618B">
        <w:rPr>
          <w:rFonts w:ascii="Times New Roman" w:hAnsi="Times New Roman" w:cs="Times New Roman"/>
          <w:sz w:val="20"/>
          <w:szCs w:val="20"/>
          <w:lang w:val="en-GB"/>
        </w:rPr>
        <w:t>dimediumque</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momenti</w:t>
      </w:r>
      <w:proofErr w:type="spellEnd"/>
      <w:r w:rsidRPr="00B9618B">
        <w:rPr>
          <w:rFonts w:ascii="Times New Roman" w:hAnsi="Times New Roman" w:cs="Times New Roman"/>
          <w:sz w:val="20"/>
          <w:szCs w:val="20"/>
          <w:lang w:val="en-GB"/>
        </w:rPr>
        <w:t xml:space="preserve"> ac </w:t>
      </w:r>
      <w:proofErr w:type="spellStart"/>
      <w:r w:rsidRPr="00B9618B">
        <w:rPr>
          <w:rFonts w:ascii="Times New Roman" w:hAnsi="Times New Roman" w:cs="Times New Roman"/>
          <w:sz w:val="20"/>
          <w:szCs w:val="20"/>
          <w:lang w:val="en-GB"/>
        </w:rPr>
        <w:t>decimam</w:t>
      </w:r>
      <w:proofErr w:type="spellEnd"/>
      <w:r w:rsidRPr="00B9618B">
        <w:rPr>
          <w:rFonts w:ascii="Times New Roman" w:hAnsi="Times New Roman" w:cs="Times New Roman"/>
          <w:sz w:val="20"/>
          <w:szCs w:val="20"/>
          <w:lang w:val="en-GB"/>
        </w:rPr>
        <w:t xml:space="preserve"> partem </w:t>
      </w:r>
      <w:proofErr w:type="spellStart"/>
      <w:r w:rsidRPr="00B9618B">
        <w:rPr>
          <w:rFonts w:ascii="Times New Roman" w:hAnsi="Times New Roman" w:cs="Times New Roman"/>
          <w:sz w:val="20"/>
          <w:szCs w:val="20"/>
          <w:lang w:val="en-GB"/>
        </w:rPr>
        <w:t>momenti</w:t>
      </w:r>
      <w:proofErr w:type="spellEnd"/>
      <w:r w:rsidRPr="00B9618B">
        <w:rPr>
          <w:rFonts w:ascii="Times New Roman" w:hAnsi="Times New Roman" w:cs="Times New Roman"/>
          <w:sz w:val="20"/>
          <w:szCs w:val="20"/>
          <w:lang w:val="en-GB"/>
        </w:rPr>
        <w:t xml:space="preserve"> et </w:t>
      </w:r>
      <w:proofErr w:type="spellStart"/>
      <w:r w:rsidRPr="00B9618B">
        <w:rPr>
          <w:rFonts w:ascii="Times New Roman" w:hAnsi="Times New Roman" w:cs="Times New Roman"/>
          <w:sz w:val="20"/>
          <w:szCs w:val="20"/>
          <w:lang w:val="en-GB"/>
        </w:rPr>
        <w:t>sexagesimam</w:t>
      </w:r>
      <w:proofErr w:type="spellEnd"/>
      <w:r w:rsidRPr="00B9618B">
        <w:rPr>
          <w:rFonts w:ascii="Times New Roman" w:hAnsi="Times New Roman" w:cs="Times New Roman"/>
          <w:sz w:val="20"/>
          <w:szCs w:val="20"/>
          <w:lang w:val="en-GB"/>
        </w:rPr>
        <w:t xml:space="preserve"> partem </w:t>
      </w:r>
      <w:proofErr w:type="spellStart"/>
      <w:r w:rsidRPr="00B9618B">
        <w:rPr>
          <w:rFonts w:ascii="Times New Roman" w:hAnsi="Times New Roman" w:cs="Times New Roman"/>
          <w:sz w:val="20"/>
          <w:szCs w:val="20"/>
          <w:lang w:val="en-GB"/>
        </w:rPr>
        <w:t>momenti</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atque</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quadragesimam</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septimam</w:t>
      </w:r>
      <w:proofErr w:type="spellEnd"/>
      <w:r w:rsidRPr="00B9618B">
        <w:rPr>
          <w:rFonts w:ascii="Times New Roman" w:hAnsi="Times New Roman" w:cs="Times New Roman"/>
          <w:sz w:val="20"/>
          <w:szCs w:val="20"/>
          <w:lang w:val="en-GB"/>
        </w:rPr>
        <w:t xml:space="preserve"> partem </w:t>
      </w:r>
      <w:proofErr w:type="spellStart"/>
      <w:r w:rsidRPr="00B9618B">
        <w:rPr>
          <w:rFonts w:ascii="Times New Roman" w:hAnsi="Times New Roman" w:cs="Times New Roman"/>
          <w:sz w:val="20"/>
          <w:szCs w:val="20"/>
          <w:lang w:val="en-GB"/>
        </w:rPr>
        <w:t>sexagesimae</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partis</w:t>
      </w:r>
      <w:proofErr w:type="spellEnd"/>
      <w:r w:rsidRPr="00B9618B">
        <w:rPr>
          <w:rFonts w:ascii="Times New Roman" w:hAnsi="Times New Roman" w:cs="Times New Roman"/>
          <w:sz w:val="20"/>
          <w:szCs w:val="20"/>
          <w:lang w:val="en-GB"/>
        </w:rPr>
        <w:t xml:space="preserve"> </w:t>
      </w:r>
      <w:proofErr w:type="spellStart"/>
      <w:r w:rsidRPr="00B9618B">
        <w:rPr>
          <w:rFonts w:ascii="Times New Roman" w:hAnsi="Times New Roman" w:cs="Times New Roman"/>
          <w:sz w:val="20"/>
          <w:szCs w:val="20"/>
          <w:lang w:val="en-GB"/>
        </w:rPr>
        <w:t>momenti</w:t>
      </w:r>
      <w:proofErr w:type="spellEnd"/>
      <w:r w:rsidR="00B9618B">
        <w:rPr>
          <w:rFonts w:ascii="Times New Roman" w:hAnsi="Times New Roman" w:cs="Times New Roman"/>
          <w:sz w:val="20"/>
          <w:szCs w:val="20"/>
          <w:lang w:val="en-GB"/>
        </w:rPr>
        <w:t>»</w:t>
      </w:r>
      <w:r w:rsidRPr="00B67102">
        <w:rPr>
          <w:rFonts w:ascii="Times New Roman" w:hAnsi="Times New Roman" w:cs="Times New Roman"/>
          <w:sz w:val="20"/>
          <w:szCs w:val="20"/>
          <w:lang w:val="en-GB"/>
        </w:rPr>
        <w:t xml:space="preserve">, which amounts to 29 + ½ + 1/10 + 1/60 + 1/(47x60) = 29 + ½ + 1/10 + 4/235 moments = ½ hour + ½ + 1/10 + 4/235 moments. </w:t>
      </w:r>
    </w:p>
  </w:footnote>
  <w:footnote w:id="70">
    <w:p w14:paraId="653278F9" w14:textId="659A7D6F" w:rsidR="00887B1E" w:rsidRPr="003E349F" w:rsidRDefault="00887B1E">
      <w:pPr>
        <w:pStyle w:val="Testonotaapidipagina"/>
        <w:rPr>
          <w:rFonts w:ascii="Times New Roman" w:hAnsi="Times New Roman" w:cs="Times New Roman"/>
          <w:sz w:val="20"/>
          <w:szCs w:val="20"/>
          <w:lang w:val="it-IT"/>
        </w:rPr>
      </w:pPr>
      <w:r w:rsidRPr="00B67102">
        <w:rPr>
          <w:rStyle w:val="Rimandonotaapidipagina"/>
          <w:rFonts w:ascii="Times New Roman" w:hAnsi="Times New Roman" w:cs="Times New Roman"/>
          <w:sz w:val="20"/>
          <w:szCs w:val="20"/>
          <w:lang w:val="en-GB"/>
        </w:rPr>
        <w:footnoteRef/>
      </w:r>
      <w:r w:rsidRPr="003E349F">
        <w:rPr>
          <w:rFonts w:ascii="Times New Roman" w:hAnsi="Times New Roman" w:cs="Times New Roman"/>
          <w:sz w:val="20"/>
          <w:szCs w:val="20"/>
          <w:lang w:val="it-IT"/>
        </w:rPr>
        <w:t xml:space="preserve"> </w:t>
      </w:r>
      <w:r w:rsidRPr="003E349F">
        <w:rPr>
          <w:rFonts w:ascii="Times New Roman" w:hAnsi="Times New Roman" w:cs="Times New Roman"/>
          <w:smallCaps/>
          <w:sz w:val="20"/>
          <w:szCs w:val="20"/>
          <w:lang w:val="it-IT"/>
        </w:rPr>
        <w:t>Pseudo-</w:t>
      </w:r>
      <w:proofErr w:type="spellStart"/>
      <w:r w:rsidRPr="003E349F">
        <w:rPr>
          <w:rFonts w:ascii="Times New Roman" w:hAnsi="Times New Roman" w:cs="Times New Roman"/>
          <w:smallCaps/>
          <w:sz w:val="20"/>
          <w:szCs w:val="20"/>
          <w:lang w:val="it-IT"/>
        </w:rPr>
        <w:t>Columbanus</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 xml:space="preserve">De </w:t>
      </w:r>
      <w:proofErr w:type="spellStart"/>
      <w:r w:rsidRPr="003E349F">
        <w:rPr>
          <w:rFonts w:ascii="Times New Roman" w:hAnsi="Times New Roman" w:cs="Times New Roman"/>
          <w:i/>
          <w:sz w:val="20"/>
          <w:szCs w:val="20"/>
          <w:lang w:val="it-IT"/>
        </w:rPr>
        <w:t>saltu</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lunae</w:t>
      </w:r>
      <w:proofErr w:type="spellEnd"/>
      <w:r w:rsidRPr="003E349F">
        <w:rPr>
          <w:rFonts w:ascii="Times New Roman" w:hAnsi="Times New Roman" w:cs="Times New Roman"/>
          <w:sz w:val="20"/>
          <w:szCs w:val="20"/>
          <w:lang w:val="it-IT"/>
        </w:rPr>
        <w:t xml:space="preserve">, ed. </w:t>
      </w:r>
      <w:r w:rsidRPr="003E349F">
        <w:rPr>
          <w:rFonts w:ascii="Times New Roman" w:hAnsi="Times New Roman" w:cs="Times New Roman"/>
          <w:smallCaps/>
          <w:sz w:val="20"/>
          <w:szCs w:val="20"/>
          <w:lang w:val="it-IT"/>
        </w:rPr>
        <w:t>Walker</w:t>
      </w:r>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i/>
          <w:sz w:val="20"/>
          <w:szCs w:val="20"/>
          <w:lang w:val="it-IT"/>
        </w:rPr>
        <w:t>Sancti</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Columbani</w:t>
      </w:r>
      <w:proofErr w:type="spellEnd"/>
      <w:r w:rsidRPr="003E349F">
        <w:rPr>
          <w:rFonts w:ascii="Times New Roman" w:hAnsi="Times New Roman" w:cs="Times New Roman"/>
          <w:i/>
          <w:sz w:val="20"/>
          <w:szCs w:val="20"/>
          <w:lang w:val="it-IT"/>
        </w:rPr>
        <w:t xml:space="preserve"> opera</w:t>
      </w:r>
      <w:r w:rsidR="00B9618B">
        <w:rPr>
          <w:rFonts w:ascii="Times New Roman" w:hAnsi="Times New Roman" w:cs="Times New Roman"/>
          <w:sz w:val="20"/>
          <w:szCs w:val="20"/>
          <w:lang w:val="it-IT"/>
        </w:rPr>
        <w:t xml:space="preserve"> cit. (nota 21)</w:t>
      </w:r>
      <w:r w:rsidRPr="003E349F">
        <w:rPr>
          <w:rFonts w:ascii="Times New Roman" w:hAnsi="Times New Roman" w:cs="Times New Roman"/>
          <w:sz w:val="20"/>
          <w:szCs w:val="20"/>
          <w:lang w:val="it-IT"/>
        </w:rPr>
        <w:t>, pp. 212</w:t>
      </w:r>
      <w:r w:rsidR="00B9618B">
        <w:rPr>
          <w:rFonts w:ascii="Times New Roman" w:hAnsi="Times New Roman" w:cs="Times New Roman"/>
          <w:sz w:val="20"/>
          <w:szCs w:val="20"/>
          <w:lang w:val="it-IT"/>
        </w:rPr>
        <w:t>-</w:t>
      </w:r>
      <w:r w:rsidRPr="003E349F">
        <w:rPr>
          <w:rFonts w:ascii="Times New Roman" w:hAnsi="Times New Roman" w:cs="Times New Roman"/>
          <w:sz w:val="20"/>
          <w:szCs w:val="20"/>
          <w:lang w:val="it-IT"/>
        </w:rPr>
        <w:t xml:space="preserve">215: </w:t>
      </w:r>
      <w:r w:rsidR="00B9618B">
        <w:rPr>
          <w:rFonts w:ascii="Times New Roman" w:hAnsi="Times New Roman" w:cs="Times New Roman"/>
          <w:sz w:val="20"/>
          <w:szCs w:val="20"/>
          <w:lang w:val="it-IT"/>
        </w:rPr>
        <w:t>«</w:t>
      </w:r>
      <w:r w:rsidRPr="00B9618B">
        <w:rPr>
          <w:rFonts w:ascii="Times New Roman" w:hAnsi="Times New Roman" w:cs="Times New Roman"/>
          <w:sz w:val="20"/>
          <w:szCs w:val="20"/>
          <w:lang w:val="it-IT"/>
        </w:rPr>
        <w:t xml:space="preserve">Hoc ideo </w:t>
      </w:r>
      <w:proofErr w:type="spellStart"/>
      <w:r w:rsidRPr="00B9618B">
        <w:rPr>
          <w:rFonts w:ascii="Times New Roman" w:hAnsi="Times New Roman" w:cs="Times New Roman"/>
          <w:sz w:val="20"/>
          <w:szCs w:val="20"/>
          <w:lang w:val="it-IT"/>
        </w:rPr>
        <w:t>dicimus</w:t>
      </w:r>
      <w:proofErr w:type="spellEnd"/>
      <w:r w:rsidRPr="00B9618B">
        <w:rPr>
          <w:rFonts w:ascii="Times New Roman" w:hAnsi="Times New Roman" w:cs="Times New Roman"/>
          <w:sz w:val="20"/>
          <w:szCs w:val="20"/>
          <w:lang w:val="it-IT"/>
        </w:rPr>
        <w:t xml:space="preserve"> ut </w:t>
      </w:r>
      <w:proofErr w:type="spellStart"/>
      <w:r w:rsidRPr="00B9618B">
        <w:rPr>
          <w:rFonts w:ascii="Times New Roman" w:hAnsi="Times New Roman" w:cs="Times New Roman"/>
          <w:sz w:val="20"/>
          <w:szCs w:val="20"/>
          <w:lang w:val="it-IT"/>
        </w:rPr>
        <w:t>omnem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lunarem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cursum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dies</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naturales</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habere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comprobemus</w:t>
      </w:r>
      <w:proofErr w:type="spellEnd"/>
      <w:r w:rsidRPr="00B9618B">
        <w:rPr>
          <w:rFonts w:ascii="Times New Roman" w:hAnsi="Times New Roman" w:cs="Times New Roman"/>
          <w:sz w:val="20"/>
          <w:szCs w:val="20"/>
          <w:lang w:val="it-IT"/>
        </w:rPr>
        <w:t xml:space="preserve"> XXVIIII, et </w:t>
      </w:r>
      <w:proofErr w:type="spellStart"/>
      <w:r w:rsidRPr="00B9618B">
        <w:rPr>
          <w:rFonts w:ascii="Times New Roman" w:hAnsi="Times New Roman" w:cs="Times New Roman"/>
          <w:sz w:val="20"/>
          <w:szCs w:val="20"/>
          <w:lang w:val="it-IT"/>
        </w:rPr>
        <w:t>semissem</w:t>
      </w:r>
      <w:proofErr w:type="spellEnd"/>
      <w:r w:rsidRPr="00B9618B">
        <w:rPr>
          <w:rFonts w:ascii="Times New Roman" w:hAnsi="Times New Roman" w:cs="Times New Roman"/>
          <w:sz w:val="20"/>
          <w:szCs w:val="20"/>
          <w:lang w:val="it-IT"/>
        </w:rPr>
        <w:t xml:space="preserve">, et </w:t>
      </w:r>
      <w:proofErr w:type="spellStart"/>
      <w:r w:rsidRPr="00B9618B">
        <w:rPr>
          <w:rFonts w:ascii="Times New Roman" w:hAnsi="Times New Roman" w:cs="Times New Roman"/>
          <w:sz w:val="20"/>
          <w:szCs w:val="20"/>
          <w:lang w:val="it-IT"/>
        </w:rPr>
        <w:t>horae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dimidium</w:t>
      </w:r>
      <w:proofErr w:type="spellEnd"/>
      <w:r w:rsidRPr="00B9618B">
        <w:rPr>
          <w:rFonts w:ascii="Times New Roman" w:hAnsi="Times New Roman" w:cs="Times New Roman"/>
          <w:sz w:val="20"/>
          <w:szCs w:val="20"/>
          <w:lang w:val="it-IT"/>
        </w:rPr>
        <w:t xml:space="preserve">, &amp; X </w:t>
      </w:r>
      <w:proofErr w:type="spellStart"/>
      <w:r w:rsidRPr="00B9618B">
        <w:rPr>
          <w:rFonts w:ascii="Times New Roman" w:hAnsi="Times New Roman" w:cs="Times New Roman"/>
          <w:sz w:val="20"/>
          <w:szCs w:val="20"/>
          <w:lang w:val="it-IT"/>
        </w:rPr>
        <w:t>paene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momenta</w:t>
      </w:r>
      <w:proofErr w:type="spellEnd"/>
      <w:r w:rsidR="00B9618B">
        <w:rPr>
          <w:rFonts w:ascii="Times New Roman" w:hAnsi="Times New Roman" w:cs="Times New Roman"/>
          <w:sz w:val="20"/>
          <w:szCs w:val="20"/>
          <w:lang w:val="it-IT"/>
        </w:rPr>
        <w:t>»</w:t>
      </w:r>
      <w:r w:rsidRPr="003E349F">
        <w:rPr>
          <w:rFonts w:ascii="Times New Roman" w:hAnsi="Times New Roman" w:cs="Times New Roman"/>
          <w:sz w:val="20"/>
          <w:szCs w:val="20"/>
          <w:lang w:val="it-IT"/>
        </w:rPr>
        <w:t>.</w:t>
      </w:r>
    </w:p>
  </w:footnote>
  <w:footnote w:id="71">
    <w:p w14:paraId="2F2A7D33" w14:textId="25380C87" w:rsidR="00887B1E" w:rsidRPr="00B67102" w:rsidRDefault="00887B1E" w:rsidP="007F4791">
      <w:pPr>
        <w:pStyle w:val="Standa1"/>
        <w:rPr>
          <w:rFonts w:ascii="Times New Roman" w:hAnsi="Times New Roman"/>
          <w:sz w:val="20"/>
          <w:szCs w:val="20"/>
          <w:lang w:val="en-GB"/>
        </w:rPr>
      </w:pPr>
      <w:r w:rsidRPr="00B67102">
        <w:rPr>
          <w:rStyle w:val="Rimandonotaapidipagina"/>
          <w:rFonts w:ascii="Times New Roman" w:hAnsi="Times New Roman"/>
          <w:sz w:val="20"/>
          <w:szCs w:val="20"/>
          <w:lang w:val="en-GB"/>
        </w:rPr>
        <w:footnoteRef/>
      </w:r>
      <w:r w:rsidRPr="00B67102">
        <w:rPr>
          <w:rFonts w:ascii="Times New Roman" w:hAnsi="Times New Roman"/>
          <w:sz w:val="20"/>
          <w:szCs w:val="20"/>
          <w:lang w:val="en-GB"/>
        </w:rPr>
        <w:t xml:space="preserve"> Before </w:t>
      </w:r>
      <w:proofErr w:type="spellStart"/>
      <w:r w:rsidRPr="00B67102">
        <w:rPr>
          <w:rFonts w:ascii="Times New Roman" w:hAnsi="Times New Roman"/>
          <w:sz w:val="20"/>
          <w:szCs w:val="20"/>
          <w:lang w:val="en-GB"/>
        </w:rPr>
        <w:t>Notker’s</w:t>
      </w:r>
      <w:proofErr w:type="spellEnd"/>
      <w:r w:rsidRPr="00B67102">
        <w:rPr>
          <w:rFonts w:ascii="Times New Roman" w:hAnsi="Times New Roman"/>
          <w:sz w:val="20"/>
          <w:szCs w:val="20"/>
          <w:lang w:val="en-GB"/>
        </w:rPr>
        <w:t xml:space="preserve"> time of writing, </w:t>
      </w:r>
      <w:r w:rsidRPr="00B67102">
        <w:rPr>
          <w:rFonts w:ascii="Times New Roman" w:hAnsi="Times New Roman"/>
          <w:i/>
          <w:sz w:val="20"/>
          <w:szCs w:val="20"/>
          <w:lang w:val="en-GB"/>
        </w:rPr>
        <w:t xml:space="preserve">De </w:t>
      </w:r>
      <w:proofErr w:type="spellStart"/>
      <w:r w:rsidRPr="00B67102">
        <w:rPr>
          <w:rFonts w:ascii="Times New Roman" w:hAnsi="Times New Roman"/>
          <w:i/>
          <w:sz w:val="20"/>
          <w:szCs w:val="20"/>
          <w:lang w:val="en-GB"/>
        </w:rPr>
        <w:t>saltu</w:t>
      </w:r>
      <w:proofErr w:type="spellEnd"/>
      <w:r w:rsidRPr="00B67102">
        <w:rPr>
          <w:rFonts w:ascii="Times New Roman" w:hAnsi="Times New Roman"/>
          <w:i/>
          <w:sz w:val="20"/>
          <w:szCs w:val="20"/>
          <w:lang w:val="en-GB"/>
        </w:rPr>
        <w:t xml:space="preserve"> </w:t>
      </w:r>
      <w:proofErr w:type="spellStart"/>
      <w:r w:rsidRPr="00B67102">
        <w:rPr>
          <w:rFonts w:ascii="Times New Roman" w:hAnsi="Times New Roman"/>
          <w:i/>
          <w:sz w:val="20"/>
          <w:szCs w:val="20"/>
          <w:lang w:val="en-GB"/>
        </w:rPr>
        <w:t>lunae</w:t>
      </w:r>
      <w:proofErr w:type="spellEnd"/>
      <w:r w:rsidRPr="00B67102">
        <w:rPr>
          <w:rFonts w:ascii="Times New Roman" w:hAnsi="Times New Roman"/>
          <w:sz w:val="20"/>
          <w:szCs w:val="20"/>
          <w:lang w:val="en-GB"/>
        </w:rPr>
        <w:t xml:space="preserve"> survives in the following codices:</w:t>
      </w:r>
      <w:r w:rsidRPr="00B67102">
        <w:rPr>
          <w:rFonts w:ascii="Times New Roman" w:hAnsi="Times New Roman"/>
          <w:i/>
          <w:sz w:val="20"/>
          <w:szCs w:val="20"/>
          <w:lang w:val="en-GB"/>
        </w:rPr>
        <w:t xml:space="preserve"> </w:t>
      </w:r>
      <w:r w:rsidR="00B9618B">
        <w:rPr>
          <w:rFonts w:ascii="Times New Roman" w:hAnsi="Times New Roman"/>
          <w:sz w:val="20"/>
          <w:szCs w:val="20"/>
          <w:lang w:val="en-GB"/>
        </w:rPr>
        <w:t>St Gall SB 250, pp. 112-</w:t>
      </w:r>
      <w:r w:rsidRPr="00B67102">
        <w:rPr>
          <w:rFonts w:ascii="Times New Roman" w:hAnsi="Times New Roman"/>
          <w:sz w:val="20"/>
          <w:szCs w:val="20"/>
          <w:lang w:val="en-GB"/>
        </w:rPr>
        <w:t>4 (St Gall, c.AD 889);</w:t>
      </w:r>
      <w:r w:rsidRPr="00B67102">
        <w:rPr>
          <w:rFonts w:ascii="Times New Roman" w:hAnsi="Times New Roman"/>
          <w:i/>
          <w:sz w:val="20"/>
          <w:szCs w:val="20"/>
          <w:lang w:val="en-GB"/>
        </w:rPr>
        <w:t xml:space="preserve"> </w:t>
      </w:r>
      <w:r w:rsidRPr="00B67102">
        <w:rPr>
          <w:rFonts w:ascii="Times New Roman" w:hAnsi="Times New Roman"/>
          <w:sz w:val="20"/>
          <w:szCs w:val="20"/>
          <w:lang w:val="en-GB"/>
        </w:rPr>
        <w:t>St. Gall SB 459, p</w:t>
      </w:r>
      <w:r w:rsidR="00B9618B">
        <w:rPr>
          <w:rFonts w:ascii="Times New Roman" w:hAnsi="Times New Roman"/>
          <w:sz w:val="20"/>
          <w:szCs w:val="20"/>
          <w:lang w:val="en-GB"/>
        </w:rPr>
        <w:t>p</w:t>
      </w:r>
      <w:r w:rsidRPr="00B67102">
        <w:rPr>
          <w:rFonts w:ascii="Times New Roman" w:hAnsi="Times New Roman"/>
          <w:sz w:val="20"/>
          <w:szCs w:val="20"/>
          <w:lang w:val="en-GB"/>
        </w:rPr>
        <w:t>. 125</w:t>
      </w:r>
      <w:r w:rsidR="00B9618B">
        <w:rPr>
          <w:rFonts w:ascii="Times New Roman" w:hAnsi="Times New Roman"/>
          <w:sz w:val="20"/>
          <w:szCs w:val="20"/>
          <w:lang w:val="en-GB"/>
        </w:rPr>
        <w:t>-</w:t>
      </w:r>
      <w:r w:rsidRPr="00B67102">
        <w:rPr>
          <w:rFonts w:ascii="Times New Roman" w:hAnsi="Times New Roman"/>
          <w:sz w:val="20"/>
          <w:szCs w:val="20"/>
          <w:lang w:val="en-GB"/>
        </w:rPr>
        <w:t xml:space="preserve">6 (St Gall,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IX</w:t>
      </w:r>
      <w:r w:rsidRPr="00B67102">
        <w:rPr>
          <w:rFonts w:ascii="Times New Roman" w:hAnsi="Times New Roman"/>
          <w:sz w:val="20"/>
          <w:szCs w:val="20"/>
          <w:vertAlign w:val="superscript"/>
          <w:lang w:val="en-GB"/>
        </w:rPr>
        <w:t>ex</w:t>
      </w:r>
      <w:proofErr w:type="spellEnd"/>
      <w:r w:rsidR="00662A92">
        <w:rPr>
          <w:rFonts w:ascii="Times New Roman" w:hAnsi="Times New Roman"/>
          <w:sz w:val="20"/>
          <w:szCs w:val="20"/>
          <w:lang w:val="en-GB"/>
        </w:rPr>
        <w:t>); Zürich ZB C 62, 217r-</w:t>
      </w:r>
      <w:r w:rsidRPr="00B67102">
        <w:rPr>
          <w:rFonts w:ascii="Times New Roman" w:hAnsi="Times New Roman"/>
          <w:sz w:val="20"/>
          <w:szCs w:val="20"/>
          <w:lang w:val="en-GB"/>
        </w:rPr>
        <w:t>v (St Gall</w:t>
      </w:r>
      <w:proofErr w:type="gramStart"/>
      <w:r w:rsidRPr="00B67102">
        <w:rPr>
          <w:rFonts w:ascii="Times New Roman" w:hAnsi="Times New Roman"/>
          <w:sz w:val="20"/>
          <w:szCs w:val="20"/>
          <w:lang w:val="en-GB"/>
        </w:rPr>
        <w:t>?,</w:t>
      </w:r>
      <w:proofErr w:type="gram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ml:space="preserve">. X). </w:t>
      </w:r>
      <w:proofErr w:type="spellStart"/>
      <w:r w:rsidRPr="00B67102">
        <w:rPr>
          <w:rFonts w:ascii="Times New Roman" w:hAnsi="Times New Roman"/>
          <w:sz w:val="20"/>
          <w:szCs w:val="20"/>
          <w:lang w:val="en-GB"/>
        </w:rPr>
        <w:t>Notker</w:t>
      </w:r>
      <w:proofErr w:type="spellEnd"/>
      <w:r w:rsidRPr="00B67102">
        <w:rPr>
          <w:rFonts w:ascii="Times New Roman" w:hAnsi="Times New Roman"/>
          <w:sz w:val="20"/>
          <w:szCs w:val="20"/>
          <w:lang w:val="en-GB"/>
        </w:rPr>
        <w:t xml:space="preserve"> then popularised this treatise, which led to a wider diffus</w:t>
      </w:r>
      <w:r w:rsidR="00B9618B">
        <w:rPr>
          <w:rFonts w:ascii="Times New Roman" w:hAnsi="Times New Roman"/>
          <w:sz w:val="20"/>
          <w:szCs w:val="20"/>
          <w:lang w:val="en-GB"/>
        </w:rPr>
        <w:t>ion: Zürich ZB Car. C 176, 174v-</w:t>
      </w:r>
      <w:r w:rsidRPr="00B67102">
        <w:rPr>
          <w:rFonts w:ascii="Times New Roman" w:hAnsi="Times New Roman"/>
          <w:sz w:val="20"/>
          <w:szCs w:val="20"/>
          <w:lang w:val="en-GB"/>
        </w:rPr>
        <w:t xml:space="preserve">175v (St Gall,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XI</w:t>
      </w:r>
      <w:r w:rsidRPr="00B67102">
        <w:rPr>
          <w:rFonts w:ascii="Times New Roman" w:hAnsi="Times New Roman"/>
          <w:sz w:val="20"/>
          <w:szCs w:val="20"/>
          <w:vertAlign w:val="superscript"/>
          <w:lang w:val="en-GB"/>
        </w:rPr>
        <w:t>inf</w:t>
      </w:r>
      <w:proofErr w:type="spellEnd"/>
      <w:r w:rsidRPr="00B67102">
        <w:rPr>
          <w:rFonts w:ascii="Times New Roman" w:hAnsi="Times New Roman"/>
          <w:sz w:val="20"/>
          <w:szCs w:val="20"/>
          <w:lang w:val="en-GB"/>
        </w:rPr>
        <w:t>); M</w:t>
      </w:r>
      <w:r>
        <w:rPr>
          <w:rFonts w:ascii="Times New Roman" w:hAnsi="Times New Roman"/>
          <w:sz w:val="20"/>
          <w:szCs w:val="20"/>
          <w:lang w:val="en-GB"/>
        </w:rPr>
        <w:t>unich</w:t>
      </w:r>
      <w:r w:rsidR="00662A92">
        <w:rPr>
          <w:rFonts w:ascii="Times New Roman" w:hAnsi="Times New Roman"/>
          <w:sz w:val="20"/>
          <w:szCs w:val="20"/>
          <w:lang w:val="en-GB"/>
        </w:rPr>
        <w:t xml:space="preserve"> BSB </w:t>
      </w:r>
      <w:proofErr w:type="spellStart"/>
      <w:r w:rsidR="00662A92">
        <w:rPr>
          <w:rFonts w:ascii="Times New Roman" w:hAnsi="Times New Roman"/>
          <w:sz w:val="20"/>
          <w:szCs w:val="20"/>
          <w:lang w:val="en-GB"/>
        </w:rPr>
        <w:t>Clm</w:t>
      </w:r>
      <w:proofErr w:type="spellEnd"/>
      <w:r w:rsidR="00662A92">
        <w:rPr>
          <w:rFonts w:ascii="Times New Roman" w:hAnsi="Times New Roman"/>
          <w:sz w:val="20"/>
          <w:szCs w:val="20"/>
          <w:lang w:val="en-GB"/>
        </w:rPr>
        <w:t xml:space="preserve"> 14569, 26r-</w:t>
      </w:r>
      <w:r w:rsidRPr="00B67102">
        <w:rPr>
          <w:rFonts w:ascii="Times New Roman" w:hAnsi="Times New Roman"/>
          <w:sz w:val="20"/>
          <w:szCs w:val="20"/>
          <w:lang w:val="en-GB"/>
        </w:rPr>
        <w:t xml:space="preserve">28r (around St Gall, then St </w:t>
      </w:r>
      <w:proofErr w:type="spellStart"/>
      <w:r w:rsidRPr="00B67102">
        <w:rPr>
          <w:rFonts w:ascii="Times New Roman" w:hAnsi="Times New Roman"/>
          <w:sz w:val="20"/>
          <w:szCs w:val="20"/>
          <w:lang w:val="en-GB"/>
        </w:rPr>
        <w:t>Emmeram</w:t>
      </w:r>
      <w:proofErr w:type="spellEnd"/>
      <w:r w:rsidRPr="00B67102">
        <w:rPr>
          <w:rFonts w:ascii="Times New Roman" w:hAnsi="Times New Roman"/>
          <w:sz w:val="20"/>
          <w:szCs w:val="20"/>
          <w:lang w:val="en-GB"/>
        </w:rPr>
        <w:t xml:space="preserve"> in Regensburg,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XI</w:t>
      </w:r>
      <w:r w:rsidRPr="00B67102">
        <w:rPr>
          <w:rFonts w:ascii="Times New Roman" w:hAnsi="Times New Roman"/>
          <w:sz w:val="20"/>
          <w:szCs w:val="20"/>
          <w:vertAlign w:val="superscript"/>
          <w:lang w:val="en-GB"/>
        </w:rPr>
        <w:t>2/3</w:t>
      </w:r>
      <w:r w:rsidRPr="00B67102">
        <w:rPr>
          <w:rFonts w:ascii="Times New Roman" w:hAnsi="Times New Roman"/>
          <w:sz w:val="20"/>
          <w:szCs w:val="20"/>
          <w:lang w:val="en-GB"/>
        </w:rPr>
        <w:t>); Malibu GM Ludwig XII.5, 108v (</w:t>
      </w:r>
      <w:proofErr w:type="spellStart"/>
      <w:r w:rsidRPr="00B67102">
        <w:rPr>
          <w:rFonts w:ascii="Times New Roman" w:hAnsi="Times New Roman"/>
          <w:sz w:val="20"/>
          <w:szCs w:val="20"/>
          <w:lang w:val="en-GB"/>
        </w:rPr>
        <w:t>Reichenau</w:t>
      </w:r>
      <w:proofErr w:type="spellEnd"/>
      <w:proofErr w:type="gramStart"/>
      <w:r w:rsidRPr="00B67102">
        <w:rPr>
          <w:rFonts w:ascii="Times New Roman" w:hAnsi="Times New Roman"/>
          <w:sz w:val="20"/>
          <w:szCs w:val="20"/>
          <w:lang w:val="en-GB"/>
        </w:rPr>
        <w:t>?,</w:t>
      </w:r>
      <w:proofErr w:type="gramEnd"/>
      <w:r w:rsidRPr="00B67102">
        <w:rPr>
          <w:rFonts w:ascii="Times New Roman" w:hAnsi="Times New Roman"/>
          <w:sz w:val="20"/>
          <w:szCs w:val="20"/>
          <w:lang w:val="en-GB"/>
        </w:rPr>
        <w:t xml:space="preserve"> then England,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XII</w:t>
      </w:r>
      <w:r w:rsidRPr="00B67102">
        <w:rPr>
          <w:rFonts w:ascii="Times New Roman" w:hAnsi="Times New Roman"/>
          <w:sz w:val="20"/>
          <w:szCs w:val="20"/>
          <w:vertAlign w:val="superscript"/>
          <w:lang w:val="en-GB"/>
        </w:rPr>
        <w:t>inf</w:t>
      </w:r>
      <w:proofErr w:type="spellEnd"/>
      <w:r w:rsidRPr="00B67102">
        <w:rPr>
          <w:rFonts w:ascii="Times New Roman" w:hAnsi="Times New Roman"/>
          <w:sz w:val="20"/>
          <w:szCs w:val="20"/>
          <w:lang w:val="en-GB"/>
        </w:rPr>
        <w:t>); M</w:t>
      </w:r>
      <w:r>
        <w:rPr>
          <w:rFonts w:ascii="Times New Roman" w:hAnsi="Times New Roman"/>
          <w:sz w:val="20"/>
          <w:szCs w:val="20"/>
          <w:lang w:val="en-GB"/>
        </w:rPr>
        <w:t>unich</w:t>
      </w:r>
      <w:r w:rsidR="00662A92">
        <w:rPr>
          <w:rFonts w:ascii="Times New Roman" w:hAnsi="Times New Roman"/>
          <w:sz w:val="20"/>
          <w:szCs w:val="20"/>
          <w:lang w:val="en-GB"/>
        </w:rPr>
        <w:t xml:space="preserve"> BSB </w:t>
      </w:r>
      <w:proofErr w:type="spellStart"/>
      <w:r w:rsidR="00662A92">
        <w:rPr>
          <w:rFonts w:ascii="Times New Roman" w:hAnsi="Times New Roman"/>
          <w:sz w:val="20"/>
          <w:szCs w:val="20"/>
          <w:lang w:val="en-GB"/>
        </w:rPr>
        <w:t>Clm</w:t>
      </w:r>
      <w:proofErr w:type="spellEnd"/>
      <w:r w:rsidR="00662A92">
        <w:rPr>
          <w:rFonts w:ascii="Times New Roman" w:hAnsi="Times New Roman"/>
          <w:sz w:val="20"/>
          <w:szCs w:val="20"/>
          <w:lang w:val="en-GB"/>
        </w:rPr>
        <w:t xml:space="preserve"> 10270, 12v-</w:t>
      </w:r>
      <w:r w:rsidRPr="00B67102">
        <w:rPr>
          <w:rFonts w:ascii="Times New Roman" w:hAnsi="Times New Roman"/>
          <w:sz w:val="20"/>
          <w:szCs w:val="20"/>
          <w:lang w:val="en-GB"/>
        </w:rPr>
        <w:t xml:space="preserve">13r (Upper Rhine,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XII</w:t>
      </w:r>
      <w:r w:rsidRPr="00B67102">
        <w:rPr>
          <w:rFonts w:ascii="Times New Roman" w:hAnsi="Times New Roman"/>
          <w:sz w:val="20"/>
          <w:szCs w:val="20"/>
          <w:vertAlign w:val="superscript"/>
          <w:lang w:val="en-GB"/>
        </w:rPr>
        <w:t>1/4</w:t>
      </w:r>
      <w:r w:rsidRPr="00B67102">
        <w:rPr>
          <w:rFonts w:ascii="Times New Roman" w:hAnsi="Times New Roman"/>
          <w:sz w:val="20"/>
          <w:szCs w:val="20"/>
          <w:lang w:val="en-GB"/>
        </w:rPr>
        <w:t>); M</w:t>
      </w:r>
      <w:r>
        <w:rPr>
          <w:rFonts w:ascii="Times New Roman" w:hAnsi="Times New Roman"/>
          <w:sz w:val="20"/>
          <w:szCs w:val="20"/>
          <w:lang w:val="en-GB"/>
        </w:rPr>
        <w:t>unich</w:t>
      </w:r>
      <w:r w:rsidRPr="00B67102">
        <w:rPr>
          <w:rFonts w:ascii="Times New Roman" w:hAnsi="Times New Roman"/>
          <w:sz w:val="20"/>
          <w:szCs w:val="20"/>
          <w:lang w:val="en-GB"/>
        </w:rPr>
        <w:t xml:space="preserve"> BSB </w:t>
      </w:r>
      <w:proofErr w:type="spellStart"/>
      <w:r w:rsidRPr="00B67102">
        <w:rPr>
          <w:rFonts w:ascii="Times New Roman" w:hAnsi="Times New Roman"/>
          <w:sz w:val="20"/>
          <w:szCs w:val="20"/>
          <w:lang w:val="en-GB"/>
        </w:rPr>
        <w:t>Clm</w:t>
      </w:r>
      <w:proofErr w:type="spellEnd"/>
      <w:r w:rsidRPr="00B67102">
        <w:rPr>
          <w:rFonts w:ascii="Times New Roman" w:hAnsi="Times New Roman"/>
          <w:sz w:val="20"/>
          <w:szCs w:val="20"/>
          <w:lang w:val="en-GB"/>
        </w:rPr>
        <w:t xml:space="preserve"> 22307</w:t>
      </w:r>
      <w:r w:rsidR="00662A92">
        <w:rPr>
          <w:rFonts w:ascii="Times New Roman" w:hAnsi="Times New Roman"/>
          <w:sz w:val="20"/>
          <w:szCs w:val="20"/>
          <w:lang w:val="en-GB"/>
        </w:rPr>
        <w:t>, 191r-</w:t>
      </w:r>
      <w:r w:rsidRPr="00B67102">
        <w:rPr>
          <w:rFonts w:ascii="Times New Roman" w:hAnsi="Times New Roman"/>
          <w:sz w:val="20"/>
          <w:szCs w:val="20"/>
          <w:lang w:val="en-GB"/>
        </w:rPr>
        <w:t>v (</w:t>
      </w:r>
      <w:proofErr w:type="spellStart"/>
      <w:r w:rsidRPr="00B67102">
        <w:rPr>
          <w:rFonts w:ascii="Times New Roman" w:hAnsi="Times New Roman"/>
          <w:sz w:val="20"/>
          <w:szCs w:val="20"/>
          <w:lang w:val="en-GB"/>
        </w:rPr>
        <w:t>Tegernsee</w:t>
      </w:r>
      <w:proofErr w:type="spellEnd"/>
      <w:proofErr w:type="gramStart"/>
      <w:r w:rsidRPr="00B67102">
        <w:rPr>
          <w:rFonts w:ascii="Times New Roman" w:hAnsi="Times New Roman"/>
          <w:sz w:val="20"/>
          <w:szCs w:val="20"/>
          <w:lang w:val="en-GB"/>
        </w:rPr>
        <w:t>?,</w:t>
      </w:r>
      <w:proofErr w:type="gram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saec</w:t>
      </w:r>
      <w:proofErr w:type="spellEnd"/>
      <w:r w:rsidRPr="00B67102">
        <w:rPr>
          <w:rFonts w:ascii="Times New Roman" w:hAnsi="Times New Roman"/>
          <w:sz w:val="20"/>
          <w:szCs w:val="20"/>
          <w:lang w:val="en-GB"/>
        </w:rPr>
        <w:t xml:space="preserve">. </w:t>
      </w:r>
      <w:proofErr w:type="spellStart"/>
      <w:r w:rsidRPr="00B67102">
        <w:rPr>
          <w:rFonts w:ascii="Times New Roman" w:hAnsi="Times New Roman"/>
          <w:sz w:val="20"/>
          <w:szCs w:val="20"/>
          <w:lang w:val="en-GB"/>
        </w:rPr>
        <w:t>XII</w:t>
      </w:r>
      <w:r w:rsidRPr="00B67102">
        <w:rPr>
          <w:rFonts w:ascii="Times New Roman" w:hAnsi="Times New Roman"/>
          <w:sz w:val="20"/>
          <w:szCs w:val="20"/>
          <w:vertAlign w:val="superscript"/>
          <w:lang w:val="en-GB"/>
        </w:rPr>
        <w:t>mid</w:t>
      </w:r>
      <w:proofErr w:type="spellEnd"/>
      <w:r w:rsidRPr="00B67102">
        <w:rPr>
          <w:rFonts w:ascii="Times New Roman" w:hAnsi="Times New Roman"/>
          <w:sz w:val="20"/>
          <w:szCs w:val="20"/>
          <w:lang w:val="en-GB"/>
        </w:rPr>
        <w:t>).</w:t>
      </w:r>
    </w:p>
  </w:footnote>
  <w:footnote w:id="72">
    <w:p w14:paraId="7976DAD8" w14:textId="29142542" w:rsidR="00887B1E" w:rsidRPr="00B67102" w:rsidRDefault="00887B1E" w:rsidP="006614D9">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BE4AE2">
        <w:rPr>
          <w:rFonts w:ascii="Times New Roman" w:hAnsi="Times New Roman" w:cs="Times New Roman"/>
          <w:smallCaps/>
          <w:sz w:val="20"/>
          <w:szCs w:val="20"/>
        </w:rPr>
        <w:t>Notker</w:t>
      </w:r>
      <w:proofErr w:type="spellEnd"/>
      <w:r w:rsidRPr="00BE4AE2">
        <w:rPr>
          <w:rFonts w:ascii="Times New Roman" w:hAnsi="Times New Roman" w:cs="Times New Roman"/>
          <w:smallCaps/>
          <w:sz w:val="20"/>
          <w:szCs w:val="20"/>
        </w:rPr>
        <w:t xml:space="preserve"> the German</w:t>
      </w:r>
      <w:r w:rsidRPr="00B67102">
        <w:rPr>
          <w:rFonts w:ascii="Times New Roman" w:hAnsi="Times New Roman" w:cs="Times New Roman"/>
          <w:sz w:val="20"/>
          <w:szCs w:val="20"/>
        </w:rPr>
        <w:t xml:space="preserve"> </w:t>
      </w:r>
      <w:r w:rsidRPr="00B9618B">
        <w:rPr>
          <w:rFonts w:ascii="Times New Roman" w:hAnsi="Times New Roman" w:cs="Times New Roman"/>
          <w:smallCaps/>
          <w:sz w:val="20"/>
          <w:szCs w:val="20"/>
        </w:rPr>
        <w:t>of St Gall</w:t>
      </w:r>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quatuor</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questionibus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compoti</w:t>
      </w:r>
      <w:proofErr w:type="spellEnd"/>
      <w:r>
        <w:rPr>
          <w:rFonts w:ascii="Times New Roman" w:hAnsi="Times New Roman" w:cs="Times New Roman"/>
          <w:sz w:val="20"/>
          <w:szCs w:val="20"/>
        </w:rPr>
        <w:t xml:space="preserve">, </w:t>
      </w:r>
      <w:r w:rsidRPr="00B67102">
        <w:rPr>
          <w:rFonts w:ascii="Times New Roman" w:hAnsi="Times New Roman" w:cs="Times New Roman"/>
          <w:sz w:val="20"/>
          <w:szCs w:val="20"/>
        </w:rPr>
        <w:t xml:space="preserve">8, ed. </w:t>
      </w:r>
      <w:r>
        <w:rPr>
          <w:rFonts w:ascii="Times New Roman" w:hAnsi="Times New Roman" w:cs="Times New Roman"/>
          <w:sz w:val="20"/>
          <w:szCs w:val="20"/>
        </w:rPr>
        <w:t xml:space="preserve">by </w:t>
      </w:r>
      <w:r w:rsidRPr="00B67102">
        <w:rPr>
          <w:rFonts w:ascii="Times New Roman" w:hAnsi="Times New Roman" w:cs="Times New Roman"/>
          <w:iCs/>
          <w:sz w:val="20"/>
          <w:szCs w:val="20"/>
          <w:lang w:val="de-DE"/>
        </w:rPr>
        <w:t>P</w:t>
      </w:r>
      <w:r>
        <w:rPr>
          <w:rFonts w:ascii="Times New Roman" w:hAnsi="Times New Roman" w:cs="Times New Roman"/>
          <w:iCs/>
          <w:sz w:val="20"/>
          <w:szCs w:val="20"/>
          <w:lang w:val="de-DE"/>
        </w:rPr>
        <w:t>.</w:t>
      </w:r>
      <w:r w:rsidRPr="00B67102">
        <w:rPr>
          <w:rFonts w:ascii="Times New Roman" w:hAnsi="Times New Roman" w:cs="Times New Roman"/>
          <w:iCs/>
          <w:sz w:val="20"/>
          <w:szCs w:val="20"/>
          <w:lang w:val="de-DE"/>
        </w:rPr>
        <w:t xml:space="preserve"> </w:t>
      </w:r>
      <w:r w:rsidRPr="00B67102">
        <w:rPr>
          <w:rFonts w:ascii="Times New Roman" w:hAnsi="Times New Roman" w:cs="Times New Roman"/>
          <w:iCs/>
          <w:smallCaps/>
          <w:sz w:val="20"/>
          <w:szCs w:val="20"/>
          <w:lang w:val="de-DE"/>
        </w:rPr>
        <w:t>W.</w:t>
      </w:r>
      <w:r w:rsidRPr="00B67102">
        <w:rPr>
          <w:rFonts w:ascii="Times New Roman" w:hAnsi="Times New Roman" w:cs="Times New Roman"/>
          <w:iCs/>
          <w:sz w:val="20"/>
          <w:szCs w:val="20"/>
          <w:lang w:val="de-DE"/>
        </w:rPr>
        <w:t xml:space="preserve"> </w:t>
      </w:r>
      <w:proofErr w:type="spellStart"/>
      <w:r w:rsidRPr="00B67102">
        <w:rPr>
          <w:rFonts w:ascii="Times New Roman" w:hAnsi="Times New Roman" w:cs="Times New Roman"/>
          <w:iCs/>
          <w:smallCaps/>
          <w:sz w:val="20"/>
          <w:szCs w:val="20"/>
          <w:lang w:val="de-DE"/>
        </w:rPr>
        <w:t>Tax</w:t>
      </w:r>
      <w:proofErr w:type="spellEnd"/>
      <w:r w:rsidRPr="00B67102">
        <w:rPr>
          <w:rFonts w:ascii="Times New Roman" w:hAnsi="Times New Roman" w:cs="Times New Roman"/>
          <w:iCs/>
          <w:sz w:val="20"/>
          <w:szCs w:val="20"/>
          <w:lang w:val="de-DE"/>
        </w:rPr>
        <w:t xml:space="preserve">, </w:t>
      </w:r>
      <w:r w:rsidRPr="00752780">
        <w:rPr>
          <w:rFonts w:ascii="Times New Roman" w:hAnsi="Times New Roman" w:cs="Times New Roman"/>
          <w:i/>
          <w:iCs/>
          <w:sz w:val="20"/>
          <w:szCs w:val="20"/>
          <w:lang w:val="de-DE"/>
        </w:rPr>
        <w:t xml:space="preserve">Die Werke </w:t>
      </w:r>
      <w:proofErr w:type="spellStart"/>
      <w:r w:rsidRPr="00752780">
        <w:rPr>
          <w:rFonts w:ascii="Times New Roman" w:hAnsi="Times New Roman" w:cs="Times New Roman"/>
          <w:i/>
          <w:iCs/>
          <w:sz w:val="20"/>
          <w:szCs w:val="20"/>
          <w:lang w:val="de-DE"/>
        </w:rPr>
        <w:t>Notkers</w:t>
      </w:r>
      <w:proofErr w:type="spellEnd"/>
      <w:r w:rsidRPr="00752780">
        <w:rPr>
          <w:rFonts w:ascii="Times New Roman" w:hAnsi="Times New Roman" w:cs="Times New Roman"/>
          <w:i/>
          <w:iCs/>
          <w:sz w:val="20"/>
          <w:szCs w:val="20"/>
          <w:lang w:val="de-DE"/>
        </w:rPr>
        <w:t xml:space="preserve"> des Deutschen</w:t>
      </w:r>
      <w:r w:rsidRPr="00B67102">
        <w:rPr>
          <w:rFonts w:ascii="Times New Roman" w:hAnsi="Times New Roman" w:cs="Times New Roman"/>
          <w:iCs/>
          <w:sz w:val="20"/>
          <w:szCs w:val="20"/>
          <w:lang w:val="de-DE"/>
        </w:rPr>
        <w:t xml:space="preserve">, </w:t>
      </w:r>
      <w:r w:rsidRPr="00C673E2">
        <w:rPr>
          <w:rFonts w:ascii="Times New Roman" w:hAnsi="Times New Roman" w:cs="Times New Roman"/>
          <w:iCs/>
          <w:sz w:val="20"/>
          <w:szCs w:val="20"/>
          <w:lang w:val="de-DE"/>
        </w:rPr>
        <w:t>vol. 7, 1996, pp. CV</w:t>
      </w:r>
      <w:r w:rsidR="00B9618B">
        <w:rPr>
          <w:rFonts w:ascii="Times New Roman" w:hAnsi="Times New Roman" w:cs="Times New Roman"/>
          <w:sz w:val="20"/>
          <w:szCs w:val="20"/>
          <w:lang w:val="en-GB"/>
        </w:rPr>
        <w:t>-</w:t>
      </w:r>
      <w:r w:rsidRPr="00C673E2">
        <w:rPr>
          <w:rFonts w:ascii="Times New Roman" w:hAnsi="Times New Roman" w:cs="Times New Roman"/>
          <w:iCs/>
          <w:sz w:val="20"/>
          <w:szCs w:val="20"/>
          <w:lang w:val="de-DE"/>
        </w:rPr>
        <w:t>CXVI (</w:t>
      </w:r>
      <w:proofErr w:type="spellStart"/>
      <w:r w:rsidRPr="00C673E2">
        <w:rPr>
          <w:rFonts w:ascii="Times New Roman" w:hAnsi="Times New Roman" w:cs="Times New Roman"/>
          <w:iCs/>
          <w:sz w:val="20"/>
          <w:szCs w:val="20"/>
          <w:lang w:val="de-DE"/>
        </w:rPr>
        <w:t>introduction</w:t>
      </w:r>
      <w:proofErr w:type="spellEnd"/>
      <w:r w:rsidRPr="00C673E2">
        <w:rPr>
          <w:rFonts w:ascii="Times New Roman" w:hAnsi="Times New Roman" w:cs="Times New Roman"/>
          <w:iCs/>
          <w:sz w:val="20"/>
          <w:szCs w:val="20"/>
          <w:lang w:val="de-DE"/>
        </w:rPr>
        <w:t>)</w:t>
      </w:r>
      <w:r>
        <w:rPr>
          <w:rFonts w:ascii="Times New Roman" w:hAnsi="Times New Roman" w:cs="Times New Roman"/>
          <w:iCs/>
          <w:sz w:val="20"/>
          <w:szCs w:val="20"/>
          <w:lang w:val="de-DE"/>
        </w:rPr>
        <w:t xml:space="preserve">, </w:t>
      </w:r>
      <w:r w:rsidRPr="00C673E2">
        <w:rPr>
          <w:rFonts w:ascii="Times New Roman" w:hAnsi="Times New Roman" w:cs="Times New Roman"/>
          <w:iCs/>
          <w:sz w:val="20"/>
          <w:szCs w:val="20"/>
          <w:lang w:val="de-DE"/>
        </w:rPr>
        <w:t>315</w:t>
      </w:r>
      <w:r w:rsidR="00B9618B">
        <w:rPr>
          <w:rFonts w:ascii="Times New Roman" w:hAnsi="Times New Roman" w:cs="Times New Roman"/>
          <w:sz w:val="20"/>
          <w:szCs w:val="20"/>
        </w:rPr>
        <w:t>-</w:t>
      </w:r>
      <w:r w:rsidRPr="00C673E2">
        <w:rPr>
          <w:rFonts w:ascii="Times New Roman" w:hAnsi="Times New Roman" w:cs="Times New Roman"/>
          <w:iCs/>
          <w:sz w:val="20"/>
          <w:szCs w:val="20"/>
          <w:lang w:val="de-DE"/>
        </w:rPr>
        <w:t>328</w:t>
      </w:r>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facsimiles</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and</w:t>
      </w:r>
      <w:proofErr w:type="spellEnd"/>
      <w:r>
        <w:rPr>
          <w:rFonts w:ascii="Times New Roman" w:hAnsi="Times New Roman" w:cs="Times New Roman"/>
          <w:iCs/>
          <w:sz w:val="20"/>
          <w:szCs w:val="20"/>
          <w:lang w:val="de-DE"/>
        </w:rPr>
        <w:t xml:space="preserve"> </w:t>
      </w:r>
      <w:proofErr w:type="spellStart"/>
      <w:r>
        <w:rPr>
          <w:rFonts w:ascii="Times New Roman" w:hAnsi="Times New Roman" w:cs="Times New Roman"/>
          <w:iCs/>
          <w:sz w:val="20"/>
          <w:szCs w:val="20"/>
          <w:lang w:val="de-DE"/>
        </w:rPr>
        <w:t>edition</w:t>
      </w:r>
      <w:proofErr w:type="spellEnd"/>
      <w:r>
        <w:rPr>
          <w:rFonts w:ascii="Times New Roman" w:hAnsi="Times New Roman" w:cs="Times New Roman"/>
          <w:iCs/>
          <w:sz w:val="20"/>
          <w:szCs w:val="20"/>
          <w:lang w:val="de-DE"/>
        </w:rPr>
        <w:t xml:space="preserve">); vol. </w:t>
      </w:r>
      <w:r w:rsidRPr="00C673E2">
        <w:rPr>
          <w:rFonts w:ascii="Times New Roman" w:hAnsi="Times New Roman" w:cs="Times New Roman"/>
          <w:iCs/>
          <w:sz w:val="20"/>
          <w:szCs w:val="20"/>
          <w:lang w:val="de-DE"/>
        </w:rPr>
        <w:t xml:space="preserve">7A, </w:t>
      </w:r>
      <w:r>
        <w:rPr>
          <w:rFonts w:ascii="Times New Roman" w:hAnsi="Times New Roman" w:cs="Times New Roman"/>
          <w:iCs/>
          <w:sz w:val="20"/>
          <w:szCs w:val="20"/>
          <w:lang w:val="de-DE"/>
        </w:rPr>
        <w:t>2003, pp.</w:t>
      </w:r>
      <w:r w:rsidRPr="00C673E2">
        <w:rPr>
          <w:rFonts w:ascii="Times New Roman" w:hAnsi="Times New Roman" w:cs="Times New Roman"/>
          <w:iCs/>
          <w:sz w:val="20"/>
          <w:szCs w:val="20"/>
          <w:lang w:val="de-DE"/>
        </w:rPr>
        <w:t xml:space="preserve"> </w:t>
      </w:r>
      <w:r w:rsidRPr="00C673E2">
        <w:rPr>
          <w:rFonts w:ascii="Times New Roman" w:hAnsi="Times New Roman" w:cs="Times New Roman"/>
          <w:sz w:val="20"/>
          <w:szCs w:val="20"/>
          <w:lang w:val="de-DE"/>
        </w:rPr>
        <w:t>163</w:t>
      </w:r>
      <w:r w:rsidR="00B9618B">
        <w:rPr>
          <w:rFonts w:ascii="Times New Roman" w:hAnsi="Times New Roman" w:cs="Times New Roman"/>
          <w:sz w:val="20"/>
          <w:szCs w:val="20"/>
        </w:rPr>
        <w:t>-</w:t>
      </w:r>
      <w:r w:rsidRPr="00C673E2">
        <w:rPr>
          <w:rFonts w:ascii="Times New Roman" w:hAnsi="Times New Roman" w:cs="Times New Roman"/>
          <w:sz w:val="20"/>
          <w:szCs w:val="20"/>
          <w:lang w:val="de-DE"/>
        </w:rPr>
        <w:t>171</w:t>
      </w:r>
      <w:r>
        <w:rPr>
          <w:rFonts w:ascii="Times New Roman" w:hAnsi="Times New Roman" w:cs="Times New Roman"/>
          <w:sz w:val="20"/>
          <w:szCs w:val="20"/>
          <w:lang w:val="de-DE"/>
        </w:rPr>
        <w:t xml:space="preserve"> (</w:t>
      </w:r>
      <w:proofErr w:type="spellStart"/>
      <w:r>
        <w:rPr>
          <w:rFonts w:ascii="Times New Roman" w:hAnsi="Times New Roman" w:cs="Times New Roman"/>
          <w:sz w:val="20"/>
          <w:szCs w:val="20"/>
          <w:lang w:val="de-DE"/>
        </w:rPr>
        <w:t>commentary</w:t>
      </w:r>
      <w:proofErr w:type="spellEnd"/>
      <w:r>
        <w:rPr>
          <w:rFonts w:ascii="Times New Roman" w:hAnsi="Times New Roman" w:cs="Times New Roman"/>
          <w:sz w:val="20"/>
          <w:szCs w:val="20"/>
          <w:lang w:val="de-DE"/>
        </w:rPr>
        <w:t>)</w:t>
      </w:r>
      <w:r w:rsidRPr="00C673E2">
        <w:rPr>
          <w:rFonts w:ascii="Times New Roman" w:hAnsi="Times New Roman" w:cs="Times New Roman"/>
          <w:sz w:val="20"/>
          <w:szCs w:val="20"/>
        </w:rPr>
        <w:t>.</w:t>
      </w:r>
      <w:r w:rsidRPr="00B67102">
        <w:rPr>
          <w:rFonts w:ascii="Times New Roman" w:hAnsi="Times New Roman" w:cs="Times New Roman"/>
          <w:sz w:val="20"/>
          <w:szCs w:val="20"/>
        </w:rPr>
        <w:t xml:space="preserve"> A new edition will appear shortly in A.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and I.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Hermann der </w:t>
      </w:r>
      <w:proofErr w:type="spellStart"/>
      <w:r w:rsidRPr="00B67102">
        <w:rPr>
          <w:rFonts w:ascii="Times New Roman" w:hAnsi="Times New Roman" w:cs="Times New Roman"/>
          <w:i/>
          <w:sz w:val="20"/>
          <w:szCs w:val="20"/>
        </w:rPr>
        <w:t>Lahme</w:t>
      </w:r>
      <w:proofErr w:type="spellEnd"/>
      <w:r w:rsidRPr="00B67102">
        <w:rPr>
          <w:rFonts w:ascii="Times New Roman" w:hAnsi="Times New Roman" w:cs="Times New Roman"/>
          <w:i/>
          <w:sz w:val="20"/>
          <w:szCs w:val="20"/>
        </w:rPr>
        <w:t xml:space="preserve">: </w:t>
      </w:r>
      <w:r w:rsidR="00B9618B">
        <w:rPr>
          <w:rFonts w:ascii="Times New Roman" w:hAnsi="Times New Roman" w:cs="Times New Roman"/>
          <w:sz w:val="20"/>
          <w:szCs w:val="20"/>
        </w:rPr>
        <w:t>«</w:t>
      </w:r>
      <w:proofErr w:type="spellStart"/>
      <w:r w:rsidRPr="00B9618B">
        <w:rPr>
          <w:rFonts w:ascii="Times New Roman" w:hAnsi="Times New Roman" w:cs="Times New Roman"/>
          <w:sz w:val="20"/>
          <w:szCs w:val="20"/>
        </w:rPr>
        <w:t>Schriften</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zur</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Zeitrechung</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mit</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Vorlagen</w:t>
      </w:r>
      <w:proofErr w:type="spellEnd"/>
      <w:r w:rsidRPr="00B9618B">
        <w:rPr>
          <w:rFonts w:ascii="Times New Roman" w:hAnsi="Times New Roman" w:cs="Times New Roman"/>
          <w:sz w:val="20"/>
          <w:szCs w:val="20"/>
        </w:rPr>
        <w:t xml:space="preserve"> und </w:t>
      </w:r>
      <w:proofErr w:type="spellStart"/>
      <w:r w:rsidRPr="00B9618B">
        <w:rPr>
          <w:rFonts w:ascii="Times New Roman" w:hAnsi="Times New Roman" w:cs="Times New Roman"/>
          <w:sz w:val="20"/>
          <w:szCs w:val="20"/>
        </w:rPr>
        <w:t>Nachträgen</w:t>
      </w:r>
      <w:proofErr w:type="spellEnd"/>
      <w:r w:rsidRPr="00B9618B">
        <w:rPr>
          <w:rFonts w:ascii="Times New Roman" w:hAnsi="Times New Roman" w:cs="Times New Roman"/>
          <w:sz w:val="20"/>
          <w:szCs w:val="20"/>
        </w:rPr>
        <w:t xml:space="preserve">, in the </w:t>
      </w:r>
      <w:proofErr w:type="spellStart"/>
      <w:r w:rsidRPr="00B9618B">
        <w:rPr>
          <w:rFonts w:ascii="Times New Roman" w:hAnsi="Times New Roman" w:cs="Times New Roman"/>
          <w:sz w:val="20"/>
          <w:szCs w:val="20"/>
        </w:rPr>
        <w:t>Monumenta</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Germaniae</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Historica</w:t>
      </w:r>
      <w:proofErr w:type="spellEnd"/>
      <w:r w:rsidRPr="00B9618B">
        <w:rPr>
          <w:rFonts w:ascii="Times New Roman" w:hAnsi="Times New Roman" w:cs="Times New Roman"/>
          <w:sz w:val="20"/>
          <w:szCs w:val="20"/>
        </w:rPr>
        <w:t xml:space="preserve"> series </w:t>
      </w:r>
      <w:proofErr w:type="spellStart"/>
      <w:r w:rsidRPr="00B9618B">
        <w:rPr>
          <w:rFonts w:ascii="Times New Roman" w:hAnsi="Times New Roman" w:cs="Times New Roman"/>
          <w:sz w:val="20"/>
          <w:szCs w:val="20"/>
        </w:rPr>
        <w:t>Quellen</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zur</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Geistesgeschichte</w:t>
      </w:r>
      <w:proofErr w:type="spellEnd"/>
      <w:r w:rsidRPr="00B9618B">
        <w:rPr>
          <w:rFonts w:ascii="Times New Roman" w:hAnsi="Times New Roman" w:cs="Times New Roman"/>
          <w:sz w:val="20"/>
          <w:szCs w:val="20"/>
        </w:rPr>
        <w:t xml:space="preserve"> des </w:t>
      </w:r>
      <w:proofErr w:type="spellStart"/>
      <w:r w:rsidRPr="00B9618B">
        <w:rPr>
          <w:rFonts w:ascii="Times New Roman" w:hAnsi="Times New Roman" w:cs="Times New Roman"/>
          <w:sz w:val="20"/>
          <w:szCs w:val="20"/>
        </w:rPr>
        <w:t>Mittelalters</w:t>
      </w:r>
      <w:proofErr w:type="spellEnd"/>
      <w:r w:rsidR="00B9618B">
        <w:rPr>
          <w:rFonts w:ascii="Times New Roman" w:hAnsi="Times New Roman" w:cs="Times New Roman"/>
          <w:sz w:val="20"/>
          <w:szCs w:val="20"/>
        </w:rPr>
        <w:t>»</w:t>
      </w:r>
      <w:r w:rsidRPr="00B67102">
        <w:rPr>
          <w:rFonts w:ascii="Times New Roman" w:hAnsi="Times New Roman" w:cs="Times New Roman"/>
          <w:sz w:val="20"/>
          <w:szCs w:val="20"/>
        </w:rPr>
        <w:t xml:space="preserve">. I cite from this new edition: </w:t>
      </w:r>
      <w:r w:rsidR="00B9618B">
        <w:rPr>
          <w:rFonts w:ascii="Times New Roman" w:hAnsi="Times New Roman" w:cs="Times New Roman"/>
          <w:sz w:val="20"/>
          <w:szCs w:val="20"/>
        </w:rPr>
        <w:t>«</w:t>
      </w:r>
      <w:proofErr w:type="spellStart"/>
      <w:r w:rsidRPr="00B9618B">
        <w:rPr>
          <w:rFonts w:ascii="Times New Roman" w:hAnsi="Times New Roman" w:cs="Times New Roman"/>
          <w:sz w:val="20"/>
          <w:szCs w:val="20"/>
        </w:rPr>
        <w:t>Sed</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si</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tu</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feriatus</w:t>
      </w:r>
      <w:proofErr w:type="spellEnd"/>
      <w:r w:rsidRPr="00B9618B">
        <w:rPr>
          <w:rFonts w:ascii="Times New Roman" w:hAnsi="Times New Roman" w:cs="Times New Roman"/>
          <w:sz w:val="20"/>
          <w:szCs w:val="20"/>
        </w:rPr>
        <w:t xml:space="preserve"> </w:t>
      </w:r>
      <w:proofErr w:type="gramStart"/>
      <w:r w:rsidRPr="00B9618B">
        <w:rPr>
          <w:rFonts w:ascii="Times New Roman" w:hAnsi="Times New Roman" w:cs="Times New Roman"/>
          <w:sz w:val="20"/>
          <w:szCs w:val="20"/>
        </w:rPr>
        <w:t>et</w:t>
      </w:r>
      <w:proofErr w:type="gram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scrupulosus</w:t>
      </w:r>
      <w:proofErr w:type="spellEnd"/>
      <w:r w:rsidRPr="00B9618B">
        <w:rPr>
          <w:rFonts w:ascii="Times New Roman" w:hAnsi="Times New Roman" w:cs="Times New Roman"/>
          <w:sz w:val="20"/>
          <w:szCs w:val="20"/>
        </w:rPr>
        <w:t xml:space="preserve"> calculator </w:t>
      </w:r>
      <w:proofErr w:type="spellStart"/>
      <w:r w:rsidRPr="00B9618B">
        <w:rPr>
          <w:rFonts w:ascii="Times New Roman" w:hAnsi="Times New Roman" w:cs="Times New Roman"/>
          <w:sz w:val="20"/>
          <w:szCs w:val="20"/>
        </w:rPr>
        <w:t>exstiteris</w:t>
      </w:r>
      <w:proofErr w:type="spellEnd"/>
      <w:r w:rsidRPr="00B9618B">
        <w:rPr>
          <w:rFonts w:ascii="Times New Roman" w:hAnsi="Times New Roman" w:cs="Times New Roman"/>
          <w:sz w:val="20"/>
          <w:szCs w:val="20"/>
        </w:rPr>
        <w:t xml:space="preserve">, in </w:t>
      </w:r>
      <w:proofErr w:type="spellStart"/>
      <w:r w:rsidRPr="00B9618B">
        <w:rPr>
          <w:rFonts w:ascii="Times New Roman" w:hAnsi="Times New Roman" w:cs="Times New Roman"/>
          <w:sz w:val="20"/>
          <w:szCs w:val="20"/>
        </w:rPr>
        <w:t>tantum</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ut</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nec</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ipsam</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morulam</w:t>
      </w:r>
      <w:proofErr w:type="spellEnd"/>
      <w:r w:rsidRPr="00B9618B">
        <w:rPr>
          <w:rFonts w:ascii="Times New Roman" w:hAnsi="Times New Roman" w:cs="Times New Roman"/>
          <w:sz w:val="20"/>
          <w:szCs w:val="20"/>
        </w:rPr>
        <w:t xml:space="preserve">, quanta sit supra </w:t>
      </w:r>
      <w:proofErr w:type="spellStart"/>
      <w:r w:rsidRPr="00B9618B">
        <w:rPr>
          <w:rFonts w:ascii="Times New Roman" w:hAnsi="Times New Roman" w:cs="Times New Roman"/>
          <w:sz w:val="20"/>
          <w:szCs w:val="20"/>
        </w:rPr>
        <w:t>tricesimum</w:t>
      </w:r>
      <w:proofErr w:type="spellEnd"/>
      <w:r w:rsidRPr="00B9618B">
        <w:rPr>
          <w:rFonts w:ascii="Times New Roman" w:hAnsi="Times New Roman" w:cs="Times New Roman"/>
          <w:sz w:val="20"/>
          <w:szCs w:val="20"/>
        </w:rPr>
        <w:t xml:space="preserve"> diem medium, </w:t>
      </w:r>
      <w:proofErr w:type="spellStart"/>
      <w:r w:rsidRPr="00B9618B">
        <w:rPr>
          <w:rFonts w:ascii="Times New Roman" w:hAnsi="Times New Roman" w:cs="Times New Roman"/>
          <w:sz w:val="20"/>
          <w:szCs w:val="20"/>
        </w:rPr>
        <w:t>ignotam</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tibi</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esse</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pateris</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vix</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eam</w:t>
      </w:r>
      <w:proofErr w:type="spellEnd"/>
      <w:r w:rsidRPr="00B9618B">
        <w:rPr>
          <w:rFonts w:ascii="Times New Roman" w:hAnsi="Times New Roman" w:cs="Times New Roman"/>
          <w:sz w:val="20"/>
          <w:szCs w:val="20"/>
        </w:rPr>
        <w:t xml:space="preserve"> a </w:t>
      </w:r>
      <w:proofErr w:type="spellStart"/>
      <w:r w:rsidRPr="00B9618B">
        <w:rPr>
          <w:rFonts w:ascii="Times New Roman" w:hAnsi="Times New Roman" w:cs="Times New Roman"/>
          <w:sz w:val="20"/>
          <w:szCs w:val="20"/>
        </w:rPr>
        <w:t>te</w:t>
      </w:r>
      <w:proofErr w:type="spellEnd"/>
      <w:r w:rsidRPr="00B9618B">
        <w:rPr>
          <w:rFonts w:ascii="Times New Roman" w:hAnsi="Times New Roman" w:cs="Times New Roman"/>
          <w:sz w:val="20"/>
          <w:szCs w:val="20"/>
        </w:rPr>
        <w:t xml:space="preserve"> posse ad </w:t>
      </w:r>
      <w:proofErr w:type="spellStart"/>
      <w:r w:rsidRPr="00B9618B">
        <w:rPr>
          <w:rFonts w:ascii="Times New Roman" w:hAnsi="Times New Roman" w:cs="Times New Roman"/>
          <w:sz w:val="20"/>
          <w:szCs w:val="20"/>
        </w:rPr>
        <w:t>certum</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comprehendi</w:t>
      </w:r>
      <w:proofErr w:type="spellEnd"/>
      <w:r w:rsidRPr="00B9618B">
        <w:rPr>
          <w:rFonts w:ascii="Times New Roman" w:hAnsi="Times New Roman" w:cs="Times New Roman"/>
          <w:sz w:val="20"/>
          <w:szCs w:val="20"/>
        </w:rPr>
        <w:t xml:space="preserve"> </w:t>
      </w:r>
      <w:proofErr w:type="spellStart"/>
      <w:r w:rsidRPr="00B9618B">
        <w:rPr>
          <w:rFonts w:ascii="Times New Roman" w:hAnsi="Times New Roman" w:cs="Times New Roman"/>
          <w:sz w:val="20"/>
          <w:szCs w:val="20"/>
        </w:rPr>
        <w:t>dinoscito</w:t>
      </w:r>
      <w:proofErr w:type="spellEnd"/>
      <w:r w:rsidRPr="00B9618B">
        <w:rPr>
          <w:rFonts w:ascii="Times New Roman" w:hAnsi="Times New Roman" w:cs="Times New Roman"/>
          <w:sz w:val="20"/>
          <w:szCs w:val="20"/>
        </w:rPr>
        <w:t xml:space="preserve">. </w:t>
      </w:r>
      <w:r w:rsidRPr="00B9618B">
        <w:rPr>
          <w:rFonts w:ascii="Times New Roman" w:hAnsi="Times New Roman" w:cs="Times New Roman"/>
          <w:sz w:val="20"/>
          <w:szCs w:val="20"/>
          <w:lang w:val="it-IT"/>
        </w:rPr>
        <w:t xml:space="preserve">Ex </w:t>
      </w:r>
      <w:proofErr w:type="spellStart"/>
      <w:r w:rsidRPr="00B9618B">
        <w:rPr>
          <w:rFonts w:ascii="Times New Roman" w:hAnsi="Times New Roman" w:cs="Times New Roman"/>
          <w:sz w:val="20"/>
          <w:szCs w:val="20"/>
          <w:lang w:val="it-IT"/>
        </w:rPr>
        <w:t>lectione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tamen</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sancti</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Columbani</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quam</w:t>
      </w:r>
      <w:proofErr w:type="spellEnd"/>
      <w:r w:rsidRPr="00B9618B">
        <w:rPr>
          <w:rFonts w:ascii="Times New Roman" w:hAnsi="Times New Roman" w:cs="Times New Roman"/>
          <w:sz w:val="20"/>
          <w:szCs w:val="20"/>
          <w:lang w:val="it-IT"/>
        </w:rPr>
        <w:t xml:space="preserve"> super </w:t>
      </w:r>
      <w:proofErr w:type="spellStart"/>
      <w:r w:rsidRPr="00B9618B">
        <w:rPr>
          <w:rFonts w:ascii="Times New Roman" w:hAnsi="Times New Roman" w:cs="Times New Roman"/>
          <w:sz w:val="20"/>
          <w:szCs w:val="20"/>
          <w:lang w:val="it-IT"/>
        </w:rPr>
        <w:t>hac</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quaestione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scripsit</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didicimus</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eam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pensari</w:t>
      </w:r>
      <w:proofErr w:type="spellEnd"/>
      <w:r w:rsidRPr="00B9618B">
        <w:rPr>
          <w:rFonts w:ascii="Times New Roman" w:hAnsi="Times New Roman" w:cs="Times New Roman"/>
          <w:sz w:val="20"/>
          <w:szCs w:val="20"/>
          <w:lang w:val="it-IT"/>
        </w:rPr>
        <w:t xml:space="preserve"> ad </w:t>
      </w:r>
      <w:proofErr w:type="spellStart"/>
      <w:r w:rsidRPr="00B9618B">
        <w:rPr>
          <w:rFonts w:ascii="Times New Roman" w:hAnsi="Times New Roman" w:cs="Times New Roman"/>
          <w:sz w:val="20"/>
          <w:szCs w:val="20"/>
          <w:lang w:val="it-IT"/>
        </w:rPr>
        <w:t>dimidiam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horam</w:t>
      </w:r>
      <w:proofErr w:type="spellEnd"/>
      <w:r w:rsidRPr="00B9618B">
        <w:rPr>
          <w:rFonts w:ascii="Times New Roman" w:hAnsi="Times New Roman" w:cs="Times New Roman"/>
          <w:sz w:val="20"/>
          <w:szCs w:val="20"/>
          <w:lang w:val="it-IT"/>
        </w:rPr>
        <w:t xml:space="preserve"> et X </w:t>
      </w:r>
      <w:proofErr w:type="spellStart"/>
      <w:r w:rsidRPr="00B9618B">
        <w:rPr>
          <w:rFonts w:ascii="Times New Roman" w:hAnsi="Times New Roman" w:cs="Times New Roman"/>
          <w:sz w:val="20"/>
          <w:szCs w:val="20"/>
          <w:lang w:val="it-IT"/>
        </w:rPr>
        <w:t>paene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momenta</w:t>
      </w:r>
      <w:proofErr w:type="spellEnd"/>
      <w:r w:rsidRPr="00B9618B">
        <w:rPr>
          <w:rFonts w:ascii="Times New Roman" w:hAnsi="Times New Roman" w:cs="Times New Roman"/>
          <w:sz w:val="20"/>
          <w:szCs w:val="20"/>
          <w:lang w:val="it-IT"/>
        </w:rPr>
        <w:t>. ‘</w:t>
      </w:r>
      <w:proofErr w:type="spellStart"/>
      <w:r w:rsidRPr="00B9618B">
        <w:rPr>
          <w:rFonts w:ascii="Times New Roman" w:hAnsi="Times New Roman" w:cs="Times New Roman"/>
          <w:sz w:val="20"/>
          <w:szCs w:val="20"/>
          <w:lang w:val="it-IT"/>
        </w:rPr>
        <w:t>Paene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autem</w:t>
      </w:r>
      <w:proofErr w:type="spellEnd"/>
      <w:r w:rsidRPr="00B9618B">
        <w:rPr>
          <w:rFonts w:ascii="Times New Roman" w:hAnsi="Times New Roman" w:cs="Times New Roman"/>
          <w:sz w:val="20"/>
          <w:szCs w:val="20"/>
          <w:lang w:val="it-IT"/>
        </w:rPr>
        <w:t xml:space="preserve"> dixit </w:t>
      </w:r>
      <w:proofErr w:type="spellStart"/>
      <w:r w:rsidRPr="00B9618B">
        <w:rPr>
          <w:rFonts w:ascii="Times New Roman" w:hAnsi="Times New Roman" w:cs="Times New Roman"/>
          <w:sz w:val="20"/>
          <w:szCs w:val="20"/>
          <w:lang w:val="it-IT"/>
        </w:rPr>
        <w:t>ille</w:t>
      </w:r>
      <w:proofErr w:type="spellEnd"/>
      <w:r w:rsidRPr="00B9618B">
        <w:rPr>
          <w:rFonts w:ascii="Times New Roman" w:hAnsi="Times New Roman" w:cs="Times New Roman"/>
          <w:sz w:val="20"/>
          <w:szCs w:val="20"/>
          <w:lang w:val="it-IT"/>
        </w:rPr>
        <w:t xml:space="preserve"> et non ‘</w:t>
      </w:r>
      <w:proofErr w:type="spellStart"/>
      <w:r w:rsidRPr="00B9618B">
        <w:rPr>
          <w:rFonts w:ascii="Times New Roman" w:hAnsi="Times New Roman" w:cs="Times New Roman"/>
          <w:sz w:val="20"/>
          <w:szCs w:val="20"/>
          <w:lang w:val="it-IT"/>
        </w:rPr>
        <w:t>plene</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Quodsi</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ambiguum</w:t>
      </w:r>
      <w:proofErr w:type="spellEnd"/>
      <w:r w:rsidRPr="00B9618B">
        <w:rPr>
          <w:rFonts w:ascii="Times New Roman" w:hAnsi="Times New Roman" w:cs="Times New Roman"/>
          <w:sz w:val="20"/>
          <w:szCs w:val="20"/>
          <w:lang w:val="it-IT"/>
        </w:rPr>
        <w:t xml:space="preserve"> hoc </w:t>
      </w:r>
      <w:proofErr w:type="spellStart"/>
      <w:r w:rsidRPr="00B9618B">
        <w:rPr>
          <w:rFonts w:ascii="Times New Roman" w:hAnsi="Times New Roman" w:cs="Times New Roman"/>
          <w:sz w:val="20"/>
          <w:szCs w:val="20"/>
          <w:lang w:val="it-IT"/>
        </w:rPr>
        <w:t>aversaris</w:t>
      </w:r>
      <w:proofErr w:type="spellEnd"/>
      <w:r w:rsidRPr="00B9618B">
        <w:rPr>
          <w:rFonts w:ascii="Times New Roman" w:hAnsi="Times New Roman" w:cs="Times New Roman"/>
          <w:sz w:val="20"/>
          <w:szCs w:val="20"/>
          <w:lang w:val="it-IT"/>
        </w:rPr>
        <w:t xml:space="preserve">, tu </w:t>
      </w:r>
      <w:proofErr w:type="spellStart"/>
      <w:r w:rsidRPr="00B9618B">
        <w:rPr>
          <w:rFonts w:ascii="Times New Roman" w:hAnsi="Times New Roman" w:cs="Times New Roman"/>
          <w:sz w:val="20"/>
          <w:szCs w:val="20"/>
          <w:lang w:val="it-IT"/>
        </w:rPr>
        <w:t>potius</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illa</w:t>
      </w:r>
      <w:proofErr w:type="spellEnd"/>
      <w:r w:rsidRPr="00B9618B">
        <w:rPr>
          <w:rFonts w:ascii="Times New Roman" w:hAnsi="Times New Roman" w:cs="Times New Roman"/>
          <w:sz w:val="20"/>
          <w:szCs w:val="20"/>
          <w:lang w:val="it-IT"/>
        </w:rPr>
        <w:t xml:space="preserve"> minuta discute, ut </w:t>
      </w:r>
      <w:proofErr w:type="spellStart"/>
      <w:r w:rsidRPr="00B9618B">
        <w:rPr>
          <w:rFonts w:ascii="Times New Roman" w:hAnsi="Times New Roman" w:cs="Times New Roman"/>
          <w:sz w:val="20"/>
          <w:szCs w:val="20"/>
          <w:lang w:val="it-IT"/>
        </w:rPr>
        <w:t>certum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quantitates</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numerum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invenias</w:t>
      </w:r>
      <w:proofErr w:type="spellEnd"/>
      <w:r w:rsidRPr="00B9618B">
        <w:rPr>
          <w:rFonts w:ascii="Times New Roman" w:hAnsi="Times New Roman" w:cs="Times New Roman"/>
          <w:sz w:val="20"/>
          <w:szCs w:val="20"/>
          <w:lang w:val="it-IT"/>
        </w:rPr>
        <w:t xml:space="preserve"> et </w:t>
      </w:r>
      <w:proofErr w:type="spellStart"/>
      <w:r w:rsidRPr="00B9618B">
        <w:rPr>
          <w:rFonts w:ascii="Times New Roman" w:hAnsi="Times New Roman" w:cs="Times New Roman"/>
          <w:sz w:val="20"/>
          <w:szCs w:val="20"/>
          <w:lang w:val="it-IT"/>
        </w:rPr>
        <w:t>integrum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exprimas</w:t>
      </w:r>
      <w:proofErr w:type="spellEnd"/>
      <w:r w:rsidRPr="00B9618B">
        <w:rPr>
          <w:rFonts w:ascii="Times New Roman" w:hAnsi="Times New Roman" w:cs="Times New Roman"/>
          <w:sz w:val="20"/>
          <w:szCs w:val="20"/>
          <w:lang w:val="it-IT"/>
        </w:rPr>
        <w:t xml:space="preserve">, et </w:t>
      </w:r>
      <w:proofErr w:type="spellStart"/>
      <w:r w:rsidRPr="00B9618B">
        <w:rPr>
          <w:rFonts w:ascii="Times New Roman" w:hAnsi="Times New Roman" w:cs="Times New Roman"/>
          <w:sz w:val="20"/>
          <w:szCs w:val="20"/>
          <w:lang w:val="it-IT"/>
        </w:rPr>
        <w:t>scias</w:t>
      </w:r>
      <w:proofErr w:type="spellEnd"/>
      <w:r w:rsidRPr="00B9618B">
        <w:rPr>
          <w:rFonts w:ascii="Times New Roman" w:hAnsi="Times New Roman" w:cs="Times New Roman"/>
          <w:sz w:val="20"/>
          <w:szCs w:val="20"/>
          <w:lang w:val="it-IT"/>
        </w:rPr>
        <w:t xml:space="preserve"> te </w:t>
      </w:r>
      <w:proofErr w:type="spellStart"/>
      <w:r w:rsidRPr="00B9618B">
        <w:rPr>
          <w:rFonts w:ascii="Times New Roman" w:hAnsi="Times New Roman" w:cs="Times New Roman"/>
          <w:sz w:val="20"/>
          <w:szCs w:val="20"/>
          <w:lang w:val="it-IT"/>
        </w:rPr>
        <w:t>sagatiorem</w:t>
      </w:r>
      <w:proofErr w:type="spellEnd"/>
      <w:r w:rsidRPr="00B9618B">
        <w:rPr>
          <w:rFonts w:ascii="Times New Roman" w:hAnsi="Times New Roman" w:cs="Times New Roman"/>
          <w:sz w:val="20"/>
          <w:szCs w:val="20"/>
          <w:lang w:val="it-IT"/>
        </w:rPr>
        <w:t xml:space="preserve"> </w:t>
      </w:r>
      <w:proofErr w:type="spellStart"/>
      <w:r w:rsidRPr="00B9618B">
        <w:rPr>
          <w:rFonts w:ascii="Times New Roman" w:hAnsi="Times New Roman" w:cs="Times New Roman"/>
          <w:sz w:val="20"/>
          <w:szCs w:val="20"/>
          <w:lang w:val="it-IT"/>
        </w:rPr>
        <w:t>Columbano</w:t>
      </w:r>
      <w:proofErr w:type="spellEnd"/>
      <w:r w:rsidR="00B9618B">
        <w:rPr>
          <w:rFonts w:ascii="Times New Roman" w:hAnsi="Times New Roman" w:cs="Times New Roman"/>
          <w:sz w:val="20"/>
          <w:szCs w:val="20"/>
          <w:lang w:val="it-IT"/>
        </w:rPr>
        <w:t>»</w:t>
      </w:r>
      <w:r w:rsidRPr="003E349F">
        <w:rPr>
          <w:rFonts w:ascii="Times New Roman" w:hAnsi="Times New Roman" w:cs="Times New Roman"/>
          <w:sz w:val="20"/>
          <w:szCs w:val="20"/>
          <w:lang w:val="it-IT"/>
        </w:rPr>
        <w:t>.</w:t>
      </w:r>
    </w:p>
  </w:footnote>
  <w:footnote w:id="73">
    <w:p w14:paraId="65F4FE86" w14:textId="3BD99507"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Hermann, in his </w:t>
      </w:r>
      <w:proofErr w:type="spellStart"/>
      <w:r w:rsidRPr="00B67102">
        <w:rPr>
          <w:rFonts w:ascii="Times New Roman" w:hAnsi="Times New Roman" w:cs="Times New Roman"/>
          <w:i/>
          <w:sz w:val="20"/>
          <w:szCs w:val="20"/>
        </w:rPr>
        <w:t>Epistola</w:t>
      </w:r>
      <w:proofErr w:type="spellEnd"/>
      <w:r w:rsidRPr="00B67102">
        <w:rPr>
          <w:rFonts w:ascii="Times New Roman" w:hAnsi="Times New Roman" w:cs="Times New Roman"/>
          <w:sz w:val="20"/>
          <w:szCs w:val="20"/>
        </w:rPr>
        <w:t xml:space="preserve"> of c.AD 1042, first defined the mean synodic lunar month as 29 days, 12 hours, 29 moments, 348 atoms (1 hour = 40 moments = 22560 atoms). In chapter 38 of his </w:t>
      </w:r>
      <w:proofErr w:type="spellStart"/>
      <w:r w:rsidRPr="00B67102">
        <w:rPr>
          <w:rFonts w:ascii="Times New Roman" w:hAnsi="Times New Roman" w:cs="Times New Roman"/>
          <w:i/>
          <w:sz w:val="20"/>
          <w:szCs w:val="20"/>
        </w:rPr>
        <w:t>Abbreviatio</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compoti</w:t>
      </w:r>
      <w:proofErr w:type="spellEnd"/>
      <w:r w:rsidRPr="00B67102">
        <w:rPr>
          <w:rFonts w:ascii="Times New Roman" w:hAnsi="Times New Roman" w:cs="Times New Roman"/>
          <w:sz w:val="20"/>
          <w:szCs w:val="20"/>
        </w:rPr>
        <w:t xml:space="preserve"> of the same time or shortly thereafter, Hermann discussed eight ways of representing the same value with different units of time (including the one outlined in the </w:t>
      </w:r>
      <w:proofErr w:type="spellStart"/>
      <w:r w:rsidRPr="00B67102">
        <w:rPr>
          <w:rFonts w:ascii="Times New Roman" w:hAnsi="Times New Roman" w:cs="Times New Roman"/>
          <w:i/>
          <w:sz w:val="20"/>
          <w:szCs w:val="20"/>
        </w:rPr>
        <w:t>Epistola</w:t>
      </w:r>
      <w:proofErr w:type="spellEnd"/>
      <w:r w:rsidRPr="00B67102">
        <w:rPr>
          <w:rFonts w:ascii="Times New Roman" w:hAnsi="Times New Roman" w:cs="Times New Roman"/>
          <w:sz w:val="20"/>
          <w:szCs w:val="20"/>
        </w:rPr>
        <w:t xml:space="preserve">); in chapter 35, he introduced the representation of this value in lunar points and particles, which formed the basis of the rest of the </w:t>
      </w:r>
      <w:proofErr w:type="spellStart"/>
      <w:r w:rsidRPr="00B67102">
        <w:rPr>
          <w:rFonts w:ascii="Times New Roman" w:hAnsi="Times New Roman" w:cs="Times New Roman"/>
          <w:i/>
          <w:sz w:val="20"/>
          <w:szCs w:val="20"/>
        </w:rPr>
        <w:t>Abbreviatio</w:t>
      </w:r>
      <w:proofErr w:type="spellEnd"/>
      <w:r w:rsidRPr="00B67102">
        <w:rPr>
          <w:rFonts w:ascii="Times New Roman" w:hAnsi="Times New Roman" w:cs="Times New Roman"/>
          <w:sz w:val="20"/>
          <w:szCs w:val="20"/>
        </w:rPr>
        <w:t xml:space="preserve">. Hermann’s </w:t>
      </w:r>
      <w:proofErr w:type="spellStart"/>
      <w:r w:rsidRPr="00B67102">
        <w:rPr>
          <w:rFonts w:ascii="Times New Roman" w:hAnsi="Times New Roman" w:cs="Times New Roman"/>
          <w:i/>
          <w:sz w:val="20"/>
          <w:szCs w:val="20"/>
        </w:rPr>
        <w:t>Epistola</w:t>
      </w:r>
      <w:proofErr w:type="spellEnd"/>
      <w:r w:rsidRPr="00B67102">
        <w:rPr>
          <w:rFonts w:ascii="Times New Roman" w:hAnsi="Times New Roman" w:cs="Times New Roman"/>
          <w:sz w:val="20"/>
          <w:szCs w:val="20"/>
        </w:rPr>
        <w:t xml:space="preserve"> is printed in A.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Ein</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Forschungsbericht</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Hermanns</w:t>
      </w:r>
      <w:proofErr w:type="spellEnd"/>
      <w:r w:rsidRPr="00B67102">
        <w:rPr>
          <w:rFonts w:ascii="Times New Roman" w:hAnsi="Times New Roman" w:cs="Times New Roman"/>
          <w:i/>
          <w:sz w:val="20"/>
          <w:szCs w:val="20"/>
        </w:rPr>
        <w:t xml:space="preserve"> des </w:t>
      </w:r>
      <w:proofErr w:type="spellStart"/>
      <w:r w:rsidRPr="00B67102">
        <w:rPr>
          <w:rFonts w:ascii="Times New Roman" w:hAnsi="Times New Roman" w:cs="Times New Roman"/>
          <w:i/>
          <w:sz w:val="20"/>
          <w:szCs w:val="20"/>
        </w:rPr>
        <w:t>Lahmen</w:t>
      </w:r>
      <w:proofErr w:type="spellEnd"/>
      <w:r w:rsidRPr="00B67102">
        <w:rPr>
          <w:rFonts w:ascii="Times New Roman" w:hAnsi="Times New Roman" w:cs="Times New Roman"/>
          <w:sz w:val="20"/>
          <w:szCs w:val="20"/>
        </w:rPr>
        <w:t xml:space="preserve">, in </w:t>
      </w:r>
      <w:r w:rsidR="00662A92">
        <w:rPr>
          <w:rFonts w:ascii="Times New Roman" w:hAnsi="Times New Roman" w:cs="Times New Roman"/>
          <w:sz w:val="20"/>
          <w:szCs w:val="20"/>
        </w:rPr>
        <w:t>«</w:t>
      </w:r>
      <w:proofErr w:type="spellStart"/>
      <w:r w:rsidRPr="00662A92">
        <w:rPr>
          <w:rFonts w:ascii="Times New Roman" w:hAnsi="Times New Roman" w:cs="Times New Roman"/>
          <w:sz w:val="20"/>
          <w:szCs w:val="20"/>
        </w:rPr>
        <w:t>Deutsches</w:t>
      </w:r>
      <w:proofErr w:type="spellEnd"/>
      <w:r w:rsidRPr="00662A92">
        <w:rPr>
          <w:rFonts w:ascii="Times New Roman" w:hAnsi="Times New Roman" w:cs="Times New Roman"/>
          <w:sz w:val="20"/>
          <w:szCs w:val="20"/>
        </w:rPr>
        <w:t xml:space="preserve"> </w:t>
      </w:r>
      <w:proofErr w:type="spellStart"/>
      <w:r w:rsidRPr="00662A92">
        <w:rPr>
          <w:rFonts w:ascii="Times New Roman" w:hAnsi="Times New Roman" w:cs="Times New Roman"/>
          <w:sz w:val="20"/>
          <w:szCs w:val="20"/>
        </w:rPr>
        <w:t>Archiv</w:t>
      </w:r>
      <w:proofErr w:type="spellEnd"/>
      <w:r w:rsidRPr="00662A92">
        <w:rPr>
          <w:rFonts w:ascii="Times New Roman" w:hAnsi="Times New Roman" w:cs="Times New Roman"/>
          <w:sz w:val="20"/>
          <w:szCs w:val="20"/>
        </w:rPr>
        <w:t xml:space="preserve"> </w:t>
      </w:r>
      <w:proofErr w:type="spellStart"/>
      <w:r w:rsidRPr="00662A92">
        <w:rPr>
          <w:rFonts w:ascii="Times New Roman" w:hAnsi="Times New Roman" w:cs="Times New Roman"/>
          <w:sz w:val="20"/>
          <w:szCs w:val="20"/>
        </w:rPr>
        <w:t>für</w:t>
      </w:r>
      <w:proofErr w:type="spellEnd"/>
      <w:r w:rsidRPr="00662A92">
        <w:rPr>
          <w:rFonts w:ascii="Times New Roman" w:hAnsi="Times New Roman" w:cs="Times New Roman"/>
          <w:sz w:val="20"/>
          <w:szCs w:val="20"/>
        </w:rPr>
        <w:t xml:space="preserve"> </w:t>
      </w:r>
      <w:proofErr w:type="spellStart"/>
      <w:r w:rsidRPr="00662A92">
        <w:rPr>
          <w:rFonts w:ascii="Times New Roman" w:hAnsi="Times New Roman" w:cs="Times New Roman"/>
          <w:sz w:val="20"/>
          <w:szCs w:val="20"/>
        </w:rPr>
        <w:t>Erforschung</w:t>
      </w:r>
      <w:proofErr w:type="spellEnd"/>
      <w:r w:rsidRPr="00662A92">
        <w:rPr>
          <w:rFonts w:ascii="Times New Roman" w:hAnsi="Times New Roman" w:cs="Times New Roman"/>
          <w:sz w:val="20"/>
          <w:szCs w:val="20"/>
        </w:rPr>
        <w:t xml:space="preserve"> des </w:t>
      </w:r>
      <w:proofErr w:type="spellStart"/>
      <w:r w:rsidRPr="00662A92">
        <w:rPr>
          <w:rFonts w:ascii="Times New Roman" w:hAnsi="Times New Roman" w:cs="Times New Roman"/>
          <w:sz w:val="20"/>
          <w:szCs w:val="20"/>
        </w:rPr>
        <w:t>Mittelalters</w:t>
      </w:r>
      <w:proofErr w:type="spellEnd"/>
      <w:r w:rsidR="00662A92">
        <w:rPr>
          <w:rFonts w:ascii="Times New Roman" w:hAnsi="Times New Roman" w:cs="Times New Roman"/>
          <w:sz w:val="20"/>
          <w:szCs w:val="20"/>
        </w:rPr>
        <w:t>»</w:t>
      </w:r>
      <w:r w:rsidRPr="00B67102">
        <w:rPr>
          <w:rFonts w:ascii="Times New Roman" w:hAnsi="Times New Roman" w:cs="Times New Roman"/>
          <w:sz w:val="20"/>
          <w:szCs w:val="20"/>
        </w:rPr>
        <w:t>, 40 (1984), pp. 379</w:t>
      </w:r>
      <w:r w:rsidR="00662A92">
        <w:rPr>
          <w:rFonts w:ascii="Times New Roman" w:hAnsi="Times New Roman" w:cs="Times New Roman"/>
          <w:sz w:val="20"/>
          <w:szCs w:val="20"/>
        </w:rPr>
        <w:t>-</w:t>
      </w:r>
      <w:r w:rsidRPr="00B67102">
        <w:rPr>
          <w:rFonts w:ascii="Times New Roman" w:hAnsi="Times New Roman" w:cs="Times New Roman"/>
          <w:sz w:val="20"/>
          <w:szCs w:val="20"/>
        </w:rPr>
        <w:t>477: 474</w:t>
      </w:r>
      <w:r w:rsidR="00662A92">
        <w:rPr>
          <w:rFonts w:ascii="Times New Roman" w:hAnsi="Times New Roman" w:cs="Times New Roman"/>
          <w:sz w:val="20"/>
          <w:szCs w:val="20"/>
        </w:rPr>
        <w:t>-</w:t>
      </w:r>
      <w:r w:rsidRPr="00B67102">
        <w:rPr>
          <w:rFonts w:ascii="Times New Roman" w:hAnsi="Times New Roman" w:cs="Times New Roman"/>
          <w:sz w:val="20"/>
          <w:szCs w:val="20"/>
        </w:rPr>
        <w:t xml:space="preserve">477; his </w:t>
      </w:r>
      <w:proofErr w:type="spellStart"/>
      <w:r w:rsidRPr="00B67102">
        <w:rPr>
          <w:rFonts w:ascii="Times New Roman" w:hAnsi="Times New Roman" w:cs="Times New Roman"/>
          <w:i/>
          <w:sz w:val="20"/>
          <w:szCs w:val="20"/>
        </w:rPr>
        <w:t>Abbreviatio</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compoti</w:t>
      </w:r>
      <w:proofErr w:type="spellEnd"/>
      <w:r w:rsidRPr="00B67102">
        <w:rPr>
          <w:rFonts w:ascii="Times New Roman" w:hAnsi="Times New Roman" w:cs="Times New Roman"/>
          <w:sz w:val="20"/>
          <w:szCs w:val="20"/>
        </w:rPr>
        <w:t xml:space="preserve"> and </w:t>
      </w:r>
      <w:proofErr w:type="spellStart"/>
      <w:r w:rsidRPr="00B67102">
        <w:rPr>
          <w:rFonts w:ascii="Times New Roman" w:hAnsi="Times New Roman" w:cs="Times New Roman"/>
          <w:i/>
          <w:sz w:val="20"/>
          <w:szCs w:val="20"/>
        </w:rPr>
        <w:t>Prognostica</w:t>
      </w:r>
      <w:proofErr w:type="spellEnd"/>
      <w:r w:rsidRPr="00B67102">
        <w:rPr>
          <w:rFonts w:ascii="Times New Roman" w:hAnsi="Times New Roman" w:cs="Times New Roman"/>
          <w:sz w:val="20"/>
          <w:szCs w:val="20"/>
        </w:rPr>
        <w:t xml:space="preserve"> can be found in N. </w:t>
      </w:r>
      <w:proofErr w:type="spellStart"/>
      <w:r w:rsidRPr="00B67102">
        <w:rPr>
          <w:rFonts w:ascii="Times New Roman" w:hAnsi="Times New Roman" w:cs="Times New Roman"/>
          <w:smallCaps/>
          <w:sz w:val="20"/>
          <w:szCs w:val="20"/>
        </w:rPr>
        <w:t>Germann</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De </w:t>
      </w:r>
      <w:proofErr w:type="spellStart"/>
      <w:r w:rsidRPr="00B67102">
        <w:rPr>
          <w:rFonts w:ascii="Times New Roman" w:hAnsi="Times New Roman" w:cs="Times New Roman"/>
          <w:i/>
          <w:sz w:val="20"/>
          <w:szCs w:val="20"/>
        </w:rPr>
        <w:t>temporum</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ratione</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Quadrivium</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Gotteserkenntnis</w:t>
      </w:r>
      <w:proofErr w:type="spellEnd"/>
      <w:r w:rsidRPr="00B67102">
        <w:rPr>
          <w:rFonts w:ascii="Times New Roman" w:hAnsi="Times New Roman" w:cs="Times New Roman"/>
          <w:i/>
          <w:sz w:val="20"/>
          <w:szCs w:val="20"/>
        </w:rPr>
        <w:t xml:space="preserve"> am </w:t>
      </w:r>
      <w:proofErr w:type="spellStart"/>
      <w:r w:rsidRPr="00B67102">
        <w:rPr>
          <w:rFonts w:ascii="Times New Roman" w:hAnsi="Times New Roman" w:cs="Times New Roman"/>
          <w:i/>
          <w:sz w:val="20"/>
          <w:szCs w:val="20"/>
        </w:rPr>
        <w:t>Beispiel</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Abbos</w:t>
      </w:r>
      <w:proofErr w:type="spellEnd"/>
      <w:r w:rsidRPr="00B67102">
        <w:rPr>
          <w:rFonts w:ascii="Times New Roman" w:hAnsi="Times New Roman" w:cs="Times New Roman"/>
          <w:i/>
          <w:sz w:val="20"/>
          <w:szCs w:val="20"/>
        </w:rPr>
        <w:t xml:space="preserve"> von Fleury</w:t>
      </w:r>
      <w:r w:rsidRPr="00B67102">
        <w:rPr>
          <w:rFonts w:ascii="Times New Roman" w:hAnsi="Times New Roman" w:cs="Times New Roman"/>
          <w:sz w:val="20"/>
          <w:szCs w:val="20"/>
        </w:rPr>
        <w:t xml:space="preserve">, Leiden, </w:t>
      </w:r>
      <w:r w:rsidR="00662A92" w:rsidRPr="00662A92">
        <w:rPr>
          <w:rFonts w:ascii="Times New Roman" w:hAnsi="Times New Roman" w:cs="Times New Roman"/>
          <w:sz w:val="20"/>
          <w:szCs w:val="20"/>
        </w:rPr>
        <w:t>2006, pp. 311-350: 329-</w:t>
      </w:r>
      <w:r w:rsidRPr="00662A92">
        <w:rPr>
          <w:rFonts w:ascii="Times New Roman" w:hAnsi="Times New Roman" w:cs="Times New Roman"/>
          <w:sz w:val="20"/>
          <w:szCs w:val="20"/>
        </w:rPr>
        <w:t xml:space="preserve">331. A critical edition of all three texts will </w:t>
      </w:r>
      <w:r w:rsidRPr="00B67102">
        <w:rPr>
          <w:rFonts w:ascii="Times New Roman" w:hAnsi="Times New Roman" w:cs="Times New Roman"/>
          <w:sz w:val="20"/>
          <w:szCs w:val="20"/>
        </w:rPr>
        <w:t xml:space="preserve">appear shortly in </w:t>
      </w:r>
      <w:proofErr w:type="spellStart"/>
      <w:r w:rsidRPr="00B67102">
        <w:rPr>
          <w:rFonts w:ascii="Times New Roman" w:hAnsi="Times New Roman" w:cs="Times New Roman"/>
          <w:smallCaps/>
          <w:sz w:val="20"/>
          <w:szCs w:val="20"/>
        </w:rPr>
        <w:t>Borst</w:t>
      </w:r>
      <w:proofErr w:type="spellEnd"/>
      <w:r w:rsidRPr="00B67102">
        <w:rPr>
          <w:rFonts w:ascii="Times New Roman" w:hAnsi="Times New Roman" w:cs="Times New Roman"/>
          <w:sz w:val="20"/>
          <w:szCs w:val="20"/>
        </w:rPr>
        <w:t xml:space="preserve"> and </w:t>
      </w:r>
      <w:proofErr w:type="spellStart"/>
      <w:r w:rsidRPr="00B67102">
        <w:rPr>
          <w:rFonts w:ascii="Times New Roman" w:hAnsi="Times New Roman" w:cs="Times New Roman"/>
          <w:smallCaps/>
          <w:sz w:val="20"/>
          <w:szCs w:val="20"/>
        </w:rPr>
        <w:t>Warntjes</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Hermann von </w:t>
      </w:r>
      <w:proofErr w:type="spellStart"/>
      <w:r w:rsidRPr="00B67102">
        <w:rPr>
          <w:rFonts w:ascii="Times New Roman" w:hAnsi="Times New Roman" w:cs="Times New Roman"/>
          <w:i/>
          <w:sz w:val="20"/>
          <w:szCs w:val="20"/>
        </w:rPr>
        <w:t>Reichenau</w:t>
      </w:r>
      <w:proofErr w:type="spellEnd"/>
      <w:r w:rsidRPr="00B67102">
        <w:rPr>
          <w:rFonts w:ascii="Times New Roman" w:hAnsi="Times New Roman" w:cs="Times New Roman"/>
          <w:sz w:val="20"/>
          <w:szCs w:val="20"/>
        </w:rPr>
        <w:t xml:space="preserve">. </w:t>
      </w:r>
    </w:p>
  </w:footnote>
  <w:footnote w:id="74">
    <w:p w14:paraId="10A78A12" w14:textId="6E8A0053"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w:t>
      </w:r>
      <w:r w:rsidRPr="003E349F">
        <w:rPr>
          <w:rFonts w:ascii="Times New Roman" w:hAnsi="Times New Roman" w:cs="Times New Roman"/>
          <w:smallCaps/>
          <w:sz w:val="20"/>
          <w:szCs w:val="20"/>
          <w:lang w:val="it-IT"/>
        </w:rPr>
        <w:t xml:space="preserve">Hermann of </w:t>
      </w:r>
      <w:proofErr w:type="spellStart"/>
      <w:r w:rsidRPr="003E349F">
        <w:rPr>
          <w:rFonts w:ascii="Times New Roman" w:hAnsi="Times New Roman" w:cs="Times New Roman"/>
          <w:smallCaps/>
          <w:sz w:val="20"/>
          <w:szCs w:val="20"/>
          <w:lang w:val="it-IT"/>
        </w:rPr>
        <w:t>Reichenau</w:t>
      </w:r>
      <w:proofErr w:type="spellEnd"/>
      <w:r w:rsidRPr="003E349F">
        <w:rPr>
          <w:rFonts w:ascii="Times New Roman" w:hAnsi="Times New Roman" w:cs="Times New Roman"/>
          <w:sz w:val="20"/>
          <w:szCs w:val="20"/>
          <w:lang w:val="it-IT"/>
        </w:rPr>
        <w:t xml:space="preserve">, </w:t>
      </w:r>
      <w:proofErr w:type="spellStart"/>
      <w:r w:rsidRPr="003E349F">
        <w:rPr>
          <w:rFonts w:ascii="Times New Roman" w:hAnsi="Times New Roman" w:cs="Times New Roman"/>
          <w:i/>
          <w:sz w:val="20"/>
          <w:szCs w:val="20"/>
          <w:lang w:val="it-IT"/>
        </w:rPr>
        <w:t>Abbreviatio</w:t>
      </w:r>
      <w:proofErr w:type="spellEnd"/>
      <w:r w:rsidRPr="003E349F">
        <w:rPr>
          <w:rFonts w:ascii="Times New Roman" w:hAnsi="Times New Roman" w:cs="Times New Roman"/>
          <w:i/>
          <w:sz w:val="20"/>
          <w:szCs w:val="20"/>
          <w:lang w:val="it-IT"/>
        </w:rPr>
        <w:t xml:space="preserve"> </w:t>
      </w:r>
      <w:proofErr w:type="spellStart"/>
      <w:r w:rsidRPr="003E349F">
        <w:rPr>
          <w:rFonts w:ascii="Times New Roman" w:hAnsi="Times New Roman" w:cs="Times New Roman"/>
          <w:i/>
          <w:sz w:val="20"/>
          <w:szCs w:val="20"/>
          <w:lang w:val="it-IT"/>
        </w:rPr>
        <w:t>compoti</w:t>
      </w:r>
      <w:proofErr w:type="spellEnd"/>
      <w:r w:rsidR="00662A92">
        <w:rPr>
          <w:rFonts w:ascii="Times New Roman" w:hAnsi="Times New Roman" w:cs="Times New Roman"/>
          <w:sz w:val="20"/>
          <w:szCs w:val="20"/>
          <w:lang w:val="it-IT"/>
        </w:rPr>
        <w:t>, 35-</w:t>
      </w:r>
      <w:r w:rsidRPr="003E349F">
        <w:rPr>
          <w:rFonts w:ascii="Times New Roman" w:hAnsi="Times New Roman" w:cs="Times New Roman"/>
          <w:sz w:val="20"/>
          <w:szCs w:val="20"/>
          <w:lang w:val="it-IT"/>
        </w:rPr>
        <w:t xml:space="preserve">48, ed. </w:t>
      </w:r>
      <w:proofErr w:type="spellStart"/>
      <w:r w:rsidRPr="00AA2E62">
        <w:rPr>
          <w:rFonts w:ascii="Times New Roman" w:hAnsi="Times New Roman" w:cs="Times New Roman"/>
          <w:smallCaps/>
          <w:sz w:val="20"/>
          <w:szCs w:val="20"/>
        </w:rPr>
        <w:t>Germann</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Quadrivium</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Gotteserkenntnis</w:t>
      </w:r>
      <w:proofErr w:type="spellEnd"/>
      <w:r w:rsidR="00662A92">
        <w:rPr>
          <w:rFonts w:ascii="Times New Roman" w:hAnsi="Times New Roman" w:cs="Times New Roman"/>
          <w:sz w:val="20"/>
          <w:szCs w:val="20"/>
        </w:rPr>
        <w:t xml:space="preserve"> cit. (</w:t>
      </w:r>
      <w:proofErr w:type="spellStart"/>
      <w:r w:rsidR="00662A92">
        <w:rPr>
          <w:rFonts w:ascii="Times New Roman" w:hAnsi="Times New Roman" w:cs="Times New Roman"/>
          <w:sz w:val="20"/>
          <w:szCs w:val="20"/>
        </w:rPr>
        <w:t>nota</w:t>
      </w:r>
      <w:proofErr w:type="spellEnd"/>
      <w:r w:rsidR="00662A92">
        <w:rPr>
          <w:rFonts w:ascii="Times New Roman" w:hAnsi="Times New Roman" w:cs="Times New Roman"/>
          <w:sz w:val="20"/>
          <w:szCs w:val="20"/>
        </w:rPr>
        <w:t xml:space="preserve"> 73)</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pp. </w:t>
      </w:r>
      <w:r w:rsidR="00662A92">
        <w:rPr>
          <w:rFonts w:ascii="Times New Roman" w:hAnsi="Times New Roman" w:cs="Times New Roman"/>
          <w:sz w:val="20"/>
          <w:szCs w:val="20"/>
        </w:rPr>
        <w:t>331-</w:t>
      </w:r>
      <w:r>
        <w:rPr>
          <w:rFonts w:ascii="Times New Roman" w:hAnsi="Times New Roman" w:cs="Times New Roman"/>
          <w:sz w:val="20"/>
          <w:szCs w:val="20"/>
        </w:rPr>
        <w:t>340</w:t>
      </w:r>
      <w:r w:rsidRPr="00B67102">
        <w:rPr>
          <w:rFonts w:ascii="Times New Roman" w:hAnsi="Times New Roman" w:cs="Times New Roman"/>
          <w:sz w:val="20"/>
          <w:szCs w:val="20"/>
        </w:rPr>
        <w:t>.</w:t>
      </w:r>
    </w:p>
  </w:footnote>
  <w:footnote w:id="75">
    <w:p w14:paraId="1310F160" w14:textId="084CA25A"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3E349F">
        <w:rPr>
          <w:rFonts w:ascii="Times New Roman" w:hAnsi="Times New Roman" w:cs="Times New Roman"/>
          <w:sz w:val="20"/>
          <w:szCs w:val="20"/>
          <w:lang w:val="it-IT"/>
        </w:rPr>
        <w:t xml:space="preserve"> </w:t>
      </w:r>
      <w:r w:rsidRPr="003E349F">
        <w:rPr>
          <w:rFonts w:ascii="Times New Roman" w:hAnsi="Times New Roman" w:cs="Times New Roman"/>
          <w:smallCaps/>
          <w:sz w:val="20"/>
          <w:szCs w:val="20"/>
          <w:lang w:val="it-IT"/>
        </w:rPr>
        <w:t xml:space="preserve">Hermann of </w:t>
      </w:r>
      <w:proofErr w:type="spellStart"/>
      <w:r w:rsidRPr="003E349F">
        <w:rPr>
          <w:rFonts w:ascii="Times New Roman" w:hAnsi="Times New Roman" w:cs="Times New Roman"/>
          <w:smallCaps/>
          <w:sz w:val="20"/>
          <w:szCs w:val="20"/>
          <w:lang w:val="it-IT"/>
        </w:rPr>
        <w:t>Reichenau</w:t>
      </w:r>
      <w:proofErr w:type="spellEnd"/>
      <w:r w:rsidRPr="003E349F">
        <w:rPr>
          <w:rFonts w:ascii="Times New Roman" w:hAnsi="Times New Roman" w:cs="Times New Roman"/>
          <w:sz w:val="20"/>
          <w:szCs w:val="20"/>
          <w:lang w:val="it-IT"/>
        </w:rPr>
        <w:t xml:space="preserve">, </w:t>
      </w:r>
      <w:r w:rsidRPr="003E349F">
        <w:rPr>
          <w:rFonts w:ascii="Times New Roman" w:hAnsi="Times New Roman" w:cs="Times New Roman"/>
          <w:i/>
          <w:sz w:val="20"/>
          <w:szCs w:val="20"/>
          <w:lang w:val="it-IT"/>
        </w:rPr>
        <w:t>Prognostica</w:t>
      </w:r>
      <w:r w:rsidR="00662A92">
        <w:rPr>
          <w:rFonts w:ascii="Times New Roman" w:hAnsi="Times New Roman" w:cs="Times New Roman"/>
          <w:sz w:val="20"/>
          <w:szCs w:val="20"/>
          <w:lang w:val="it-IT"/>
        </w:rPr>
        <w:t>, 9-</w:t>
      </w:r>
      <w:r w:rsidRPr="003E349F">
        <w:rPr>
          <w:rFonts w:ascii="Times New Roman" w:hAnsi="Times New Roman" w:cs="Times New Roman"/>
          <w:sz w:val="20"/>
          <w:szCs w:val="20"/>
          <w:lang w:val="it-IT"/>
        </w:rPr>
        <w:t xml:space="preserve">14, ed. </w:t>
      </w:r>
      <w:proofErr w:type="spellStart"/>
      <w:r w:rsidRPr="00AA2E62">
        <w:rPr>
          <w:rFonts w:ascii="Times New Roman" w:hAnsi="Times New Roman" w:cs="Times New Roman"/>
          <w:smallCaps/>
          <w:sz w:val="20"/>
          <w:szCs w:val="20"/>
        </w:rPr>
        <w:t>Germann</w:t>
      </w:r>
      <w:proofErr w:type="spellEnd"/>
      <w:r w:rsidRPr="00B67102">
        <w:rPr>
          <w:rFonts w:ascii="Times New Roman" w:hAnsi="Times New Roman" w:cs="Times New Roman"/>
          <w:sz w:val="20"/>
          <w:szCs w:val="20"/>
        </w:rPr>
        <w:t xml:space="preserve">, </w:t>
      </w:r>
      <w:proofErr w:type="spellStart"/>
      <w:r w:rsidRPr="00B67102">
        <w:rPr>
          <w:rFonts w:ascii="Times New Roman" w:hAnsi="Times New Roman" w:cs="Times New Roman"/>
          <w:i/>
          <w:sz w:val="20"/>
          <w:szCs w:val="20"/>
        </w:rPr>
        <w:t>Quadrivium</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Gotteserkenntnis</w:t>
      </w:r>
      <w:proofErr w:type="spellEnd"/>
      <w:r w:rsidR="00662A92">
        <w:rPr>
          <w:rFonts w:ascii="Times New Roman" w:hAnsi="Times New Roman" w:cs="Times New Roman"/>
          <w:sz w:val="20"/>
          <w:szCs w:val="20"/>
        </w:rPr>
        <w:t xml:space="preserve"> cit. (</w:t>
      </w:r>
      <w:proofErr w:type="spellStart"/>
      <w:r w:rsidR="00662A92">
        <w:rPr>
          <w:rFonts w:ascii="Times New Roman" w:hAnsi="Times New Roman" w:cs="Times New Roman"/>
          <w:sz w:val="20"/>
          <w:szCs w:val="20"/>
        </w:rPr>
        <w:t>nota</w:t>
      </w:r>
      <w:proofErr w:type="spellEnd"/>
      <w:r w:rsidR="00662A92">
        <w:rPr>
          <w:rFonts w:ascii="Times New Roman" w:hAnsi="Times New Roman" w:cs="Times New Roman"/>
          <w:sz w:val="20"/>
          <w:szCs w:val="20"/>
        </w:rPr>
        <w:t xml:space="preserve"> 73)</w:t>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pp. </w:t>
      </w:r>
      <w:r w:rsidR="00662A92">
        <w:rPr>
          <w:rFonts w:ascii="Times New Roman" w:hAnsi="Times New Roman" w:cs="Times New Roman"/>
          <w:sz w:val="20"/>
          <w:szCs w:val="20"/>
        </w:rPr>
        <w:t>347-</w:t>
      </w:r>
      <w:r>
        <w:rPr>
          <w:rFonts w:ascii="Times New Roman" w:hAnsi="Times New Roman" w:cs="Times New Roman"/>
          <w:sz w:val="20"/>
          <w:szCs w:val="20"/>
        </w:rPr>
        <w:t>3</w:t>
      </w:r>
      <w:r w:rsidRPr="00B67102">
        <w:rPr>
          <w:rFonts w:ascii="Times New Roman" w:hAnsi="Times New Roman" w:cs="Times New Roman"/>
          <w:sz w:val="20"/>
          <w:szCs w:val="20"/>
        </w:rPr>
        <w:t>50, with numerous mistakes; see shortly the critical edition referred to in n</w:t>
      </w:r>
      <w:r>
        <w:rPr>
          <w:rFonts w:ascii="Times New Roman" w:hAnsi="Times New Roman" w:cs="Times New Roman"/>
          <w:sz w:val="20"/>
          <w:szCs w:val="20"/>
        </w:rPr>
        <w:t>.</w:t>
      </w:r>
      <w:r w:rsidRPr="00B67102">
        <w:rPr>
          <w:rFonts w:ascii="Times New Roman" w:hAnsi="Times New Roman" w:cs="Times New Roman"/>
          <w:sz w:val="20"/>
          <w:szCs w:val="20"/>
        </w:rPr>
        <w:t xml:space="preserve"> </w:t>
      </w:r>
      <w:r>
        <w:rPr>
          <w:rFonts w:ascii="Times New Roman" w:hAnsi="Times New Roman" w:cs="Times New Roman"/>
          <w:sz w:val="20"/>
          <w:szCs w:val="20"/>
        </w:rPr>
        <w:t>72 above</w:t>
      </w:r>
      <w:r w:rsidRPr="00B67102">
        <w:rPr>
          <w:rFonts w:ascii="Times New Roman" w:hAnsi="Times New Roman" w:cs="Times New Roman"/>
          <w:sz w:val="20"/>
          <w:szCs w:val="20"/>
        </w:rPr>
        <w:t xml:space="preserve">. </w:t>
      </w:r>
    </w:p>
  </w:footnote>
  <w:footnote w:id="76">
    <w:p w14:paraId="5EF60A50" w14:textId="18784004" w:rsidR="00887B1E" w:rsidRPr="00B67102" w:rsidRDefault="00887B1E">
      <w:pPr>
        <w:pStyle w:val="Testonotaapidipagina"/>
        <w:rPr>
          <w:rFonts w:ascii="Times New Roman" w:hAnsi="Times New Roman" w:cs="Times New Roman"/>
          <w:sz w:val="20"/>
          <w:szCs w:val="20"/>
          <w:lang w:val="de-DE"/>
        </w:rPr>
      </w:pPr>
      <w:r w:rsidRPr="00B67102">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proofErr w:type="spellStart"/>
      <w:r w:rsidRPr="00AA2E62">
        <w:rPr>
          <w:rFonts w:ascii="Times New Roman" w:hAnsi="Times New Roman" w:cs="Times New Roman"/>
          <w:smallCaps/>
          <w:sz w:val="20"/>
          <w:szCs w:val="20"/>
        </w:rPr>
        <w:t>Gerland</w:t>
      </w:r>
      <w:r w:rsidRPr="00B67102">
        <w:rPr>
          <w:rFonts w:ascii="Times New Roman" w:hAnsi="Times New Roman" w:cs="Times New Roman"/>
          <w:sz w:val="20"/>
          <w:szCs w:val="20"/>
        </w:rPr>
        <w:t>’s</w:t>
      </w:r>
      <w:proofErr w:type="spellEnd"/>
      <w:r w:rsidRPr="00B67102">
        <w:rPr>
          <w:rFonts w:ascii="Times New Roman" w:hAnsi="Times New Roman" w:cs="Times New Roman"/>
          <w:sz w:val="20"/>
          <w:szCs w:val="20"/>
        </w:rPr>
        <w:t xml:space="preserve"> </w:t>
      </w:r>
      <w:proofErr w:type="spellStart"/>
      <w:r w:rsidRPr="00AA2E62">
        <w:rPr>
          <w:rFonts w:ascii="Times New Roman" w:hAnsi="Times New Roman" w:cs="Times New Roman"/>
          <w:i/>
          <w:sz w:val="20"/>
          <w:szCs w:val="20"/>
        </w:rPr>
        <w:t>Computus</w:t>
      </w:r>
      <w:proofErr w:type="spellEnd"/>
      <w:r w:rsidRPr="00B67102">
        <w:rPr>
          <w:rFonts w:ascii="Times New Roman" w:hAnsi="Times New Roman" w:cs="Times New Roman"/>
          <w:sz w:val="20"/>
          <w:szCs w:val="20"/>
        </w:rPr>
        <w:t xml:space="preserve"> is ed. by A</w:t>
      </w:r>
      <w:r>
        <w:rPr>
          <w:rFonts w:ascii="Times New Roman" w:hAnsi="Times New Roman" w:cs="Times New Roman"/>
          <w:sz w:val="20"/>
          <w:szCs w:val="20"/>
        </w:rPr>
        <w:t>.</w:t>
      </w:r>
      <w:r w:rsidRPr="00B67102">
        <w:rPr>
          <w:rFonts w:ascii="Times New Roman" w:hAnsi="Times New Roman" w:cs="Times New Roman"/>
          <w:sz w:val="20"/>
          <w:szCs w:val="20"/>
        </w:rPr>
        <w:t xml:space="preserve"> </w:t>
      </w:r>
      <w:proofErr w:type="spellStart"/>
      <w:r w:rsidRPr="00AA2E62">
        <w:rPr>
          <w:rFonts w:ascii="Times New Roman" w:hAnsi="Times New Roman" w:cs="Times New Roman"/>
          <w:smallCaps/>
          <w:sz w:val="20"/>
          <w:szCs w:val="20"/>
        </w:rPr>
        <w:t>Lohr</w:t>
      </w:r>
      <w:proofErr w:type="spellEnd"/>
      <w:r w:rsidRPr="00B67102">
        <w:rPr>
          <w:rFonts w:ascii="Times New Roman" w:hAnsi="Times New Roman" w:cs="Times New Roman"/>
          <w:sz w:val="20"/>
          <w:szCs w:val="20"/>
        </w:rPr>
        <w:t xml:space="preserve">, </w:t>
      </w:r>
      <w:r w:rsidRPr="00B67102">
        <w:rPr>
          <w:rFonts w:ascii="Times New Roman" w:hAnsi="Times New Roman" w:cs="Times New Roman"/>
          <w:i/>
          <w:sz w:val="20"/>
          <w:szCs w:val="20"/>
        </w:rPr>
        <w:t xml:space="preserve">Der </w:t>
      </w:r>
      <w:proofErr w:type="spellStart"/>
      <w:r w:rsidRPr="00B67102">
        <w:rPr>
          <w:rFonts w:ascii="Times New Roman" w:hAnsi="Times New Roman" w:cs="Times New Roman"/>
          <w:i/>
          <w:sz w:val="20"/>
          <w:szCs w:val="20"/>
        </w:rPr>
        <w:t>Computus</w:t>
      </w:r>
      <w:proofErr w:type="spellEnd"/>
      <w:r w:rsidRPr="00B67102">
        <w:rPr>
          <w:rFonts w:ascii="Times New Roman" w:hAnsi="Times New Roman" w:cs="Times New Roman"/>
          <w:i/>
          <w:sz w:val="20"/>
          <w:szCs w:val="20"/>
        </w:rPr>
        <w:t xml:space="preserve"> </w:t>
      </w:r>
      <w:proofErr w:type="spellStart"/>
      <w:r w:rsidRPr="00B67102">
        <w:rPr>
          <w:rFonts w:ascii="Times New Roman" w:hAnsi="Times New Roman" w:cs="Times New Roman"/>
          <w:i/>
          <w:sz w:val="20"/>
          <w:szCs w:val="20"/>
        </w:rPr>
        <w:t>Gerlandi</w:t>
      </w:r>
      <w:proofErr w:type="spellEnd"/>
      <w:r w:rsidRPr="00B67102">
        <w:rPr>
          <w:rFonts w:ascii="Times New Roman" w:hAnsi="Times New Roman" w:cs="Times New Roman"/>
          <w:i/>
          <w:sz w:val="20"/>
          <w:szCs w:val="20"/>
        </w:rPr>
        <w:t xml:space="preserve">: Edition, </w:t>
      </w:r>
      <w:proofErr w:type="spellStart"/>
      <w:r w:rsidRPr="00B67102">
        <w:rPr>
          <w:rFonts w:ascii="Times New Roman" w:hAnsi="Times New Roman" w:cs="Times New Roman"/>
          <w:i/>
          <w:sz w:val="20"/>
          <w:szCs w:val="20"/>
        </w:rPr>
        <w:t>Übersetzung</w:t>
      </w:r>
      <w:proofErr w:type="spellEnd"/>
      <w:r w:rsidRPr="00B67102">
        <w:rPr>
          <w:rFonts w:ascii="Times New Roman" w:hAnsi="Times New Roman" w:cs="Times New Roman"/>
          <w:i/>
          <w:sz w:val="20"/>
          <w:szCs w:val="20"/>
        </w:rPr>
        <w:t xml:space="preserve"> und </w:t>
      </w:r>
      <w:proofErr w:type="spellStart"/>
      <w:r w:rsidRPr="00B67102">
        <w:rPr>
          <w:rFonts w:ascii="Times New Roman" w:hAnsi="Times New Roman" w:cs="Times New Roman"/>
          <w:i/>
          <w:sz w:val="20"/>
          <w:szCs w:val="20"/>
        </w:rPr>
        <w:t>Erläuterung</w:t>
      </w:r>
      <w:proofErr w:type="spellEnd"/>
      <w:r w:rsidRPr="00AA2E62">
        <w:rPr>
          <w:rFonts w:ascii="Times New Roman" w:hAnsi="Times New Roman" w:cs="Times New Roman"/>
          <w:sz w:val="20"/>
          <w:szCs w:val="20"/>
        </w:rPr>
        <w:t>,</w:t>
      </w:r>
      <w:r>
        <w:rPr>
          <w:rFonts w:ascii="Times New Roman" w:hAnsi="Times New Roman" w:cs="Times New Roman"/>
          <w:i/>
          <w:sz w:val="20"/>
          <w:szCs w:val="20"/>
        </w:rPr>
        <w:t xml:space="preserve"> </w:t>
      </w:r>
      <w:r w:rsidRPr="00B67102">
        <w:rPr>
          <w:rFonts w:ascii="Times New Roman" w:hAnsi="Times New Roman" w:cs="Times New Roman"/>
          <w:sz w:val="20"/>
          <w:szCs w:val="20"/>
        </w:rPr>
        <w:t>Stuttgart</w:t>
      </w:r>
      <w:r>
        <w:rPr>
          <w:rFonts w:ascii="Times New Roman" w:hAnsi="Times New Roman" w:cs="Times New Roman"/>
          <w:sz w:val="20"/>
          <w:szCs w:val="20"/>
        </w:rPr>
        <w:t>, 2013</w:t>
      </w:r>
      <w:r w:rsidRPr="00B67102">
        <w:rPr>
          <w:rFonts w:ascii="Times New Roman" w:hAnsi="Times New Roman" w:cs="Times New Roman"/>
          <w:sz w:val="20"/>
          <w:szCs w:val="20"/>
        </w:rPr>
        <w:t>; see especially ch</w:t>
      </w:r>
      <w:r w:rsidR="00662A92">
        <w:rPr>
          <w:rFonts w:ascii="Times New Roman" w:hAnsi="Times New Roman" w:cs="Times New Roman"/>
          <w:sz w:val="20"/>
          <w:szCs w:val="20"/>
        </w:rPr>
        <w:t>apters II 13 and II 17 (pp. 202-</w:t>
      </w:r>
      <w:r>
        <w:rPr>
          <w:rFonts w:ascii="Times New Roman" w:hAnsi="Times New Roman" w:cs="Times New Roman"/>
          <w:sz w:val="20"/>
          <w:szCs w:val="20"/>
        </w:rPr>
        <w:t>20</w:t>
      </w:r>
      <w:r w:rsidRPr="00B67102">
        <w:rPr>
          <w:rFonts w:ascii="Times New Roman" w:hAnsi="Times New Roman" w:cs="Times New Roman"/>
          <w:sz w:val="20"/>
          <w:szCs w:val="20"/>
        </w:rPr>
        <w:t>4, 327</w:t>
      </w:r>
      <w:r w:rsidR="00662A92">
        <w:rPr>
          <w:rFonts w:ascii="Times New Roman" w:hAnsi="Times New Roman" w:cs="Times New Roman"/>
          <w:sz w:val="20"/>
          <w:szCs w:val="20"/>
        </w:rPr>
        <w:t>-</w:t>
      </w:r>
      <w:r>
        <w:rPr>
          <w:rFonts w:ascii="Times New Roman" w:hAnsi="Times New Roman" w:cs="Times New Roman"/>
          <w:sz w:val="20"/>
          <w:szCs w:val="20"/>
        </w:rPr>
        <w:t>32</w:t>
      </w:r>
      <w:r w:rsidRPr="00B67102">
        <w:rPr>
          <w:rFonts w:ascii="Times New Roman" w:hAnsi="Times New Roman" w:cs="Times New Roman"/>
          <w:sz w:val="20"/>
          <w:szCs w:val="20"/>
        </w:rPr>
        <w:t>8, 427</w:t>
      </w:r>
      <w:r w:rsidR="00662A92">
        <w:rPr>
          <w:rFonts w:ascii="Times New Roman" w:hAnsi="Times New Roman" w:cs="Times New Roman"/>
          <w:sz w:val="20"/>
          <w:szCs w:val="20"/>
        </w:rPr>
        <w:t>-</w:t>
      </w:r>
      <w:r>
        <w:rPr>
          <w:rFonts w:ascii="Times New Roman" w:hAnsi="Times New Roman" w:cs="Times New Roman"/>
          <w:sz w:val="20"/>
          <w:szCs w:val="20"/>
        </w:rPr>
        <w:t>42</w:t>
      </w:r>
      <w:r w:rsidRPr="00B67102">
        <w:rPr>
          <w:rFonts w:ascii="Times New Roman" w:hAnsi="Times New Roman" w:cs="Times New Roman"/>
          <w:sz w:val="20"/>
          <w:szCs w:val="20"/>
        </w:rPr>
        <w:t>8; 216</w:t>
      </w:r>
      <w:r w:rsidR="00662A92">
        <w:rPr>
          <w:rFonts w:ascii="Times New Roman" w:hAnsi="Times New Roman" w:cs="Times New Roman"/>
          <w:sz w:val="20"/>
          <w:szCs w:val="20"/>
        </w:rPr>
        <w:t>-</w:t>
      </w:r>
      <w:r>
        <w:rPr>
          <w:rFonts w:ascii="Times New Roman" w:hAnsi="Times New Roman" w:cs="Times New Roman"/>
          <w:sz w:val="20"/>
          <w:szCs w:val="20"/>
        </w:rPr>
        <w:t>2</w:t>
      </w:r>
      <w:r w:rsidRPr="00B67102">
        <w:rPr>
          <w:rFonts w:ascii="Times New Roman" w:hAnsi="Times New Roman" w:cs="Times New Roman"/>
          <w:sz w:val="20"/>
          <w:szCs w:val="20"/>
        </w:rPr>
        <w:t>32, 339</w:t>
      </w:r>
      <w:r w:rsidR="00662A92">
        <w:rPr>
          <w:rFonts w:ascii="Times New Roman" w:hAnsi="Times New Roman" w:cs="Times New Roman"/>
          <w:sz w:val="20"/>
          <w:szCs w:val="20"/>
        </w:rPr>
        <w:t>-</w:t>
      </w:r>
      <w:r>
        <w:rPr>
          <w:rFonts w:ascii="Times New Roman" w:hAnsi="Times New Roman" w:cs="Times New Roman"/>
          <w:sz w:val="20"/>
          <w:szCs w:val="20"/>
        </w:rPr>
        <w:t>3</w:t>
      </w:r>
      <w:r w:rsidRPr="00B67102">
        <w:rPr>
          <w:rFonts w:ascii="Times New Roman" w:hAnsi="Times New Roman" w:cs="Times New Roman"/>
          <w:sz w:val="20"/>
          <w:szCs w:val="20"/>
        </w:rPr>
        <w:t>55, 432</w:t>
      </w:r>
      <w:r w:rsidR="00662A92">
        <w:rPr>
          <w:rFonts w:ascii="Times New Roman" w:hAnsi="Times New Roman" w:cs="Times New Roman"/>
          <w:sz w:val="20"/>
          <w:szCs w:val="20"/>
        </w:rPr>
        <w:t>-</w:t>
      </w:r>
      <w:r>
        <w:rPr>
          <w:rFonts w:ascii="Times New Roman" w:hAnsi="Times New Roman" w:cs="Times New Roman"/>
          <w:sz w:val="20"/>
          <w:szCs w:val="20"/>
        </w:rPr>
        <w:t>43</w:t>
      </w:r>
      <w:r w:rsidRPr="00B67102">
        <w:rPr>
          <w:rFonts w:ascii="Times New Roman" w:hAnsi="Times New Roman" w:cs="Times New Roman"/>
          <w:sz w:val="20"/>
          <w:szCs w:val="20"/>
        </w:rPr>
        <w:t>7).</w:t>
      </w:r>
    </w:p>
  </w:footnote>
  <w:footnote w:id="77">
    <w:p w14:paraId="51F53F08" w14:textId="0A80F39C" w:rsidR="00887B1E" w:rsidRPr="00B67102" w:rsidRDefault="00887B1E">
      <w:pPr>
        <w:pStyle w:val="Testonotaapidipagina"/>
        <w:rPr>
          <w:rFonts w:ascii="Times New Roman" w:hAnsi="Times New Roman" w:cs="Times New Roman"/>
          <w:sz w:val="20"/>
          <w:szCs w:val="20"/>
          <w:lang w:val="de-DE"/>
        </w:rPr>
      </w:pPr>
      <w:r w:rsidRPr="00A94D45">
        <w:rPr>
          <w:rStyle w:val="Rimandonotaapidipagina"/>
          <w:rFonts w:ascii="Times New Roman" w:hAnsi="Times New Roman" w:cs="Times New Roman"/>
          <w:sz w:val="20"/>
          <w:szCs w:val="20"/>
        </w:rPr>
        <w:footnoteRef/>
      </w:r>
      <w:r w:rsidRPr="00B67102">
        <w:rPr>
          <w:rFonts w:ascii="Times New Roman" w:hAnsi="Times New Roman" w:cs="Times New Roman"/>
          <w:sz w:val="20"/>
          <w:szCs w:val="20"/>
        </w:rPr>
        <w:t xml:space="preserve"> </w:t>
      </w:r>
      <w:r>
        <w:rPr>
          <w:rFonts w:ascii="Times New Roman" w:hAnsi="Times New Roman" w:cs="Times New Roman"/>
          <w:sz w:val="20"/>
          <w:szCs w:val="20"/>
        </w:rPr>
        <w:t xml:space="preserve">See the pioneering studies by C. P. E. </w:t>
      </w:r>
      <w:proofErr w:type="spellStart"/>
      <w:r w:rsidRPr="00001B4C">
        <w:rPr>
          <w:rFonts w:ascii="Times New Roman" w:hAnsi="Times New Roman" w:cs="Times New Roman"/>
          <w:smallCaps/>
          <w:sz w:val="20"/>
          <w:szCs w:val="20"/>
        </w:rPr>
        <w:t>Nothaft</w:t>
      </w:r>
      <w:proofErr w:type="spellEnd"/>
      <w:r>
        <w:rPr>
          <w:rFonts w:ascii="Times New Roman" w:hAnsi="Times New Roman" w:cs="Times New Roman"/>
          <w:sz w:val="20"/>
          <w:szCs w:val="20"/>
        </w:rPr>
        <w:t xml:space="preserve">, </w:t>
      </w:r>
      <w:r w:rsidRPr="00001B4C">
        <w:rPr>
          <w:rFonts w:ascii="Times New Roman" w:hAnsi="Times New Roman" w:cs="Times New Roman"/>
          <w:i/>
          <w:sz w:val="20"/>
          <w:szCs w:val="20"/>
        </w:rPr>
        <w:t xml:space="preserve">The reception and application of Arabic science in twelfth-century </w:t>
      </w:r>
      <w:proofErr w:type="spellStart"/>
      <w:r w:rsidRPr="00001B4C">
        <w:rPr>
          <w:rFonts w:ascii="Times New Roman" w:hAnsi="Times New Roman" w:cs="Times New Roman"/>
          <w:i/>
          <w:sz w:val="20"/>
          <w:szCs w:val="20"/>
        </w:rPr>
        <w:t>computistics</w:t>
      </w:r>
      <w:proofErr w:type="spellEnd"/>
      <w:r w:rsidRPr="00001B4C">
        <w:rPr>
          <w:rFonts w:ascii="Times New Roman" w:hAnsi="Times New Roman" w:cs="Times New Roman"/>
          <w:i/>
          <w:sz w:val="20"/>
          <w:szCs w:val="20"/>
        </w:rPr>
        <w:t>: new evidence from Bavaria</w:t>
      </w:r>
      <w:r>
        <w:rPr>
          <w:rFonts w:ascii="Times New Roman" w:hAnsi="Times New Roman" w:cs="Times New Roman"/>
          <w:sz w:val="20"/>
          <w:szCs w:val="20"/>
        </w:rPr>
        <w:t xml:space="preserve">, in </w:t>
      </w:r>
      <w:r w:rsidR="00662A92">
        <w:rPr>
          <w:rFonts w:ascii="Times New Roman" w:hAnsi="Times New Roman" w:cs="Times New Roman"/>
          <w:sz w:val="20"/>
          <w:szCs w:val="20"/>
        </w:rPr>
        <w:t>«</w:t>
      </w:r>
      <w:r w:rsidRPr="00662A92">
        <w:rPr>
          <w:rFonts w:ascii="Times New Roman" w:hAnsi="Times New Roman" w:cs="Times New Roman"/>
          <w:sz w:val="20"/>
          <w:szCs w:val="20"/>
        </w:rPr>
        <w:t>Journal for the History of Astronomy</w:t>
      </w:r>
      <w:r w:rsidR="00662A92">
        <w:rPr>
          <w:rFonts w:ascii="Times New Roman" w:hAnsi="Times New Roman" w:cs="Times New Roman"/>
          <w:sz w:val="20"/>
          <w:szCs w:val="20"/>
        </w:rPr>
        <w:t>»</w:t>
      </w:r>
      <w:r>
        <w:rPr>
          <w:rFonts w:ascii="Times New Roman" w:hAnsi="Times New Roman" w:cs="Times New Roman"/>
          <w:sz w:val="20"/>
          <w:szCs w:val="20"/>
        </w:rPr>
        <w:t xml:space="preserve">, 45 (2014), pp. 35-60; </w:t>
      </w:r>
      <w:r>
        <w:rPr>
          <w:rFonts w:ascii="Times New Roman" w:hAnsi="Times New Roman" w:cs="Times New Roman"/>
          <w:smallCaps/>
          <w:sz w:val="20"/>
          <w:szCs w:val="20"/>
        </w:rPr>
        <w:t>I</w:t>
      </w:r>
      <w:r w:rsidRPr="00A94D45">
        <w:rPr>
          <w:rFonts w:ascii="Times New Roman" w:hAnsi="Times New Roman" w:cs="Times New Roman"/>
          <w:smallCaps/>
          <w:sz w:val="20"/>
          <w:szCs w:val="20"/>
        </w:rPr>
        <w:t>d</w:t>
      </w:r>
      <w:r>
        <w:rPr>
          <w:rFonts w:ascii="Times New Roman" w:hAnsi="Times New Roman" w:cs="Times New Roman"/>
          <w:smallCaps/>
          <w:sz w:val="20"/>
          <w:szCs w:val="20"/>
        </w:rPr>
        <w:t>.</w:t>
      </w:r>
      <w:r>
        <w:rPr>
          <w:rFonts w:ascii="Times New Roman" w:hAnsi="Times New Roman" w:cs="Times New Roman"/>
          <w:sz w:val="20"/>
          <w:szCs w:val="20"/>
        </w:rPr>
        <w:t xml:space="preserve">, </w:t>
      </w:r>
      <w:r w:rsidRPr="00A94D45">
        <w:rPr>
          <w:rFonts w:ascii="Times New Roman" w:hAnsi="Times New Roman" w:cs="Times New Roman"/>
          <w:i/>
          <w:sz w:val="20"/>
          <w:szCs w:val="20"/>
        </w:rPr>
        <w:t xml:space="preserve">Roman vs. Arabic </w:t>
      </w:r>
      <w:proofErr w:type="spellStart"/>
      <w:r w:rsidRPr="00A94D45">
        <w:rPr>
          <w:rFonts w:ascii="Times New Roman" w:hAnsi="Times New Roman" w:cs="Times New Roman"/>
          <w:i/>
          <w:sz w:val="20"/>
          <w:szCs w:val="20"/>
        </w:rPr>
        <w:t>computistics</w:t>
      </w:r>
      <w:proofErr w:type="spellEnd"/>
      <w:r w:rsidRPr="00A94D45">
        <w:rPr>
          <w:rFonts w:ascii="Times New Roman" w:hAnsi="Times New Roman" w:cs="Times New Roman"/>
          <w:i/>
          <w:sz w:val="20"/>
          <w:szCs w:val="20"/>
        </w:rPr>
        <w:t xml:space="preserve"> in twelfth-century England: a newly discovered source (</w:t>
      </w:r>
      <w:proofErr w:type="spellStart"/>
      <w:r w:rsidRPr="00A94D45">
        <w:rPr>
          <w:rFonts w:ascii="Times New Roman" w:hAnsi="Times New Roman" w:cs="Times New Roman"/>
          <w:i/>
          <w:sz w:val="20"/>
          <w:szCs w:val="20"/>
        </w:rPr>
        <w:t>Collatio</w:t>
      </w:r>
      <w:proofErr w:type="spellEnd"/>
      <w:r w:rsidRPr="00A94D45">
        <w:rPr>
          <w:rFonts w:ascii="Times New Roman" w:hAnsi="Times New Roman" w:cs="Times New Roman"/>
          <w:i/>
          <w:sz w:val="20"/>
          <w:szCs w:val="20"/>
        </w:rPr>
        <w:t xml:space="preserve"> </w:t>
      </w:r>
      <w:proofErr w:type="spellStart"/>
      <w:r w:rsidRPr="00A94D45">
        <w:rPr>
          <w:rFonts w:ascii="Times New Roman" w:hAnsi="Times New Roman" w:cs="Times New Roman"/>
          <w:i/>
          <w:sz w:val="20"/>
          <w:szCs w:val="20"/>
        </w:rPr>
        <w:t>Compoti</w:t>
      </w:r>
      <w:proofErr w:type="spellEnd"/>
      <w:r w:rsidRPr="00A94D45">
        <w:rPr>
          <w:rFonts w:ascii="Times New Roman" w:hAnsi="Times New Roman" w:cs="Times New Roman"/>
          <w:i/>
          <w:sz w:val="20"/>
          <w:szCs w:val="20"/>
        </w:rPr>
        <w:t xml:space="preserve"> Romani et </w:t>
      </w:r>
      <w:proofErr w:type="spellStart"/>
      <w:r w:rsidRPr="00A94D45">
        <w:rPr>
          <w:rFonts w:ascii="Times New Roman" w:hAnsi="Times New Roman" w:cs="Times New Roman"/>
          <w:i/>
          <w:sz w:val="20"/>
          <w:szCs w:val="20"/>
        </w:rPr>
        <w:t>Arabici</w:t>
      </w:r>
      <w:proofErr w:type="spellEnd"/>
      <w:r w:rsidRPr="00A94D45">
        <w:rPr>
          <w:rFonts w:ascii="Times New Roman" w:hAnsi="Times New Roman" w:cs="Times New Roman"/>
          <w:i/>
          <w:sz w:val="20"/>
          <w:szCs w:val="20"/>
        </w:rPr>
        <w:t>)</w:t>
      </w:r>
      <w:r>
        <w:rPr>
          <w:rFonts w:ascii="Times New Roman" w:hAnsi="Times New Roman" w:cs="Times New Roman"/>
          <w:sz w:val="20"/>
          <w:szCs w:val="20"/>
        </w:rPr>
        <w:t xml:space="preserve">, in </w:t>
      </w:r>
      <w:r w:rsidR="00662A92">
        <w:rPr>
          <w:rFonts w:ascii="Times New Roman" w:hAnsi="Times New Roman" w:cs="Times New Roman"/>
          <w:sz w:val="20"/>
          <w:szCs w:val="20"/>
        </w:rPr>
        <w:t>«</w:t>
      </w:r>
      <w:r w:rsidRPr="00662A92">
        <w:rPr>
          <w:rFonts w:ascii="Times New Roman" w:hAnsi="Times New Roman" w:cs="Times New Roman"/>
          <w:sz w:val="20"/>
          <w:szCs w:val="20"/>
        </w:rPr>
        <w:t>Early Science and Medicine</w:t>
      </w:r>
      <w:r w:rsidR="00662A92">
        <w:rPr>
          <w:rFonts w:ascii="Times New Roman" w:hAnsi="Times New Roman" w:cs="Times New Roman"/>
          <w:sz w:val="20"/>
          <w:szCs w:val="20"/>
        </w:rPr>
        <w:t>»</w:t>
      </w:r>
      <w:r>
        <w:rPr>
          <w:rFonts w:ascii="Times New Roman" w:hAnsi="Times New Roman" w:cs="Times New Roman"/>
          <w:sz w:val="20"/>
          <w:szCs w:val="20"/>
        </w:rPr>
        <w:t>, 20 (2015), pp. 187</w:t>
      </w:r>
      <w:r w:rsidR="00662A92">
        <w:rPr>
          <w:rFonts w:ascii="Times New Roman" w:hAnsi="Times New Roman" w:cs="Times New Roman"/>
          <w:sz w:val="20"/>
          <w:szCs w:val="20"/>
        </w:rPr>
        <w:t>-</w:t>
      </w:r>
      <w:r>
        <w:rPr>
          <w:rFonts w:ascii="Times New Roman" w:hAnsi="Times New Roman" w:cs="Times New Roman"/>
          <w:sz w:val="20"/>
          <w:szCs w:val="20"/>
        </w:rPr>
        <w:t xml:space="preserve">208; </w:t>
      </w:r>
      <w:r>
        <w:rPr>
          <w:rFonts w:ascii="Times New Roman" w:hAnsi="Times New Roman" w:cs="Times New Roman"/>
          <w:smallCaps/>
          <w:sz w:val="20"/>
          <w:szCs w:val="20"/>
        </w:rPr>
        <w:t>I</w:t>
      </w:r>
      <w:r w:rsidRPr="00A94D45">
        <w:rPr>
          <w:rFonts w:ascii="Times New Roman" w:hAnsi="Times New Roman" w:cs="Times New Roman"/>
          <w:smallCaps/>
          <w:sz w:val="20"/>
          <w:szCs w:val="20"/>
        </w:rPr>
        <w:t>d</w:t>
      </w:r>
      <w:r>
        <w:rPr>
          <w:rFonts w:ascii="Times New Roman" w:hAnsi="Times New Roman" w:cs="Times New Roman"/>
          <w:smallCaps/>
          <w:sz w:val="20"/>
          <w:szCs w:val="20"/>
        </w:rPr>
        <w:t>.</w:t>
      </w:r>
      <w:r>
        <w:rPr>
          <w:rFonts w:ascii="Times New Roman" w:hAnsi="Times New Roman" w:cs="Times New Roman"/>
          <w:sz w:val="20"/>
          <w:szCs w:val="20"/>
        </w:rPr>
        <w:t xml:space="preserve">, </w:t>
      </w:r>
      <w:r w:rsidRPr="00A94D45">
        <w:rPr>
          <w:rFonts w:ascii="Times New Roman" w:hAnsi="Times New Roman" w:cs="Times New Roman"/>
          <w:i/>
          <w:sz w:val="20"/>
          <w:szCs w:val="20"/>
        </w:rPr>
        <w:t xml:space="preserve">Walter of Malvern: De </w:t>
      </w:r>
      <w:proofErr w:type="spellStart"/>
      <w:r w:rsidRPr="00A94D45">
        <w:rPr>
          <w:rFonts w:ascii="Times New Roman" w:hAnsi="Times New Roman" w:cs="Times New Roman"/>
          <w:i/>
          <w:sz w:val="20"/>
          <w:szCs w:val="20"/>
        </w:rPr>
        <w:t>lunationibus</w:t>
      </w:r>
      <w:proofErr w:type="spellEnd"/>
      <w:r w:rsidRPr="00A94D45">
        <w:rPr>
          <w:rFonts w:ascii="Times New Roman" w:hAnsi="Times New Roman" w:cs="Times New Roman"/>
          <w:i/>
          <w:sz w:val="20"/>
          <w:szCs w:val="20"/>
        </w:rPr>
        <w:t xml:space="preserve"> and De </w:t>
      </w:r>
      <w:proofErr w:type="spellStart"/>
      <w:r w:rsidRPr="00A94D45">
        <w:rPr>
          <w:rFonts w:ascii="Times New Roman" w:hAnsi="Times New Roman" w:cs="Times New Roman"/>
          <w:i/>
          <w:sz w:val="20"/>
          <w:szCs w:val="20"/>
        </w:rPr>
        <w:t>dracone</w:t>
      </w:r>
      <w:proofErr w:type="spellEnd"/>
      <w:r w:rsidRPr="00A94D45">
        <w:rPr>
          <w:rFonts w:ascii="Times New Roman" w:hAnsi="Times New Roman" w:cs="Times New Roman"/>
          <w:i/>
          <w:sz w:val="20"/>
          <w:szCs w:val="20"/>
        </w:rPr>
        <w:t xml:space="preserve"> </w:t>
      </w:r>
      <w:r w:rsidR="00662A92">
        <w:rPr>
          <w:rFonts w:ascii="Times New Roman" w:hAnsi="Times New Roman" w:cs="Times New Roman"/>
          <w:i/>
          <w:sz w:val="20"/>
          <w:szCs w:val="20"/>
        </w:rPr>
        <w:t>-</w:t>
      </w:r>
      <w:r w:rsidRPr="00A94D45">
        <w:rPr>
          <w:rFonts w:ascii="Times New Roman" w:hAnsi="Times New Roman" w:cs="Times New Roman"/>
          <w:i/>
          <w:sz w:val="20"/>
          <w:szCs w:val="20"/>
        </w:rPr>
        <w:t xml:space="preserve"> study, edition, translation, and commentary</w:t>
      </w:r>
      <w:r>
        <w:rPr>
          <w:rFonts w:ascii="Times New Roman" w:hAnsi="Times New Roman" w:cs="Times New Roman"/>
          <w:sz w:val="20"/>
          <w:szCs w:val="20"/>
        </w:rPr>
        <w:t xml:space="preserve">, </w:t>
      </w:r>
      <w:proofErr w:type="spellStart"/>
      <w:r>
        <w:rPr>
          <w:rFonts w:ascii="Times New Roman" w:hAnsi="Times New Roman" w:cs="Times New Roman"/>
          <w:sz w:val="20"/>
          <w:szCs w:val="20"/>
        </w:rPr>
        <w:t>Turnhout</w:t>
      </w:r>
      <w:proofErr w:type="spellEnd"/>
      <w:r>
        <w:rPr>
          <w:rFonts w:ascii="Times New Roman" w:hAnsi="Times New Roman" w:cs="Times New Roman"/>
          <w:sz w:val="20"/>
          <w:szCs w:val="20"/>
        </w:rPr>
        <w:t xml:space="preserve">, 2017; I. </w:t>
      </w:r>
      <w:proofErr w:type="spellStart"/>
      <w:r w:rsidRPr="00001B4C">
        <w:rPr>
          <w:rFonts w:ascii="Times New Roman" w:hAnsi="Times New Roman" w:cs="Times New Roman"/>
          <w:smallCaps/>
          <w:sz w:val="20"/>
          <w:szCs w:val="20"/>
        </w:rPr>
        <w:t>Warntjes</w:t>
      </w:r>
      <w:proofErr w:type="spellEnd"/>
      <w:r>
        <w:rPr>
          <w:rFonts w:ascii="Times New Roman" w:hAnsi="Times New Roman" w:cs="Times New Roman"/>
          <w:sz w:val="20"/>
          <w:szCs w:val="20"/>
        </w:rPr>
        <w:t xml:space="preserve">, </w:t>
      </w:r>
      <w:r w:rsidRPr="00001B4C">
        <w:rPr>
          <w:rFonts w:ascii="Times New Roman" w:hAnsi="Times New Roman" w:cs="Times New Roman"/>
          <w:i/>
          <w:sz w:val="20"/>
          <w:szCs w:val="20"/>
        </w:rPr>
        <w:t xml:space="preserve">Hermann der </w:t>
      </w:r>
      <w:proofErr w:type="spellStart"/>
      <w:r w:rsidRPr="00001B4C">
        <w:rPr>
          <w:rFonts w:ascii="Times New Roman" w:hAnsi="Times New Roman" w:cs="Times New Roman"/>
          <w:i/>
          <w:sz w:val="20"/>
          <w:szCs w:val="20"/>
        </w:rPr>
        <w:t>Lahme</w:t>
      </w:r>
      <w:proofErr w:type="spellEnd"/>
      <w:r w:rsidRPr="00001B4C">
        <w:rPr>
          <w:rFonts w:ascii="Times New Roman" w:hAnsi="Times New Roman" w:cs="Times New Roman"/>
          <w:i/>
          <w:sz w:val="20"/>
          <w:szCs w:val="20"/>
        </w:rPr>
        <w:t xml:space="preserve"> und die </w:t>
      </w:r>
      <w:proofErr w:type="spellStart"/>
      <w:r w:rsidRPr="00001B4C">
        <w:rPr>
          <w:rFonts w:ascii="Times New Roman" w:hAnsi="Times New Roman" w:cs="Times New Roman"/>
          <w:i/>
          <w:sz w:val="20"/>
          <w:szCs w:val="20"/>
        </w:rPr>
        <w:t>Zeitrechnung</w:t>
      </w:r>
      <w:proofErr w:type="spellEnd"/>
      <w:r w:rsidRPr="00001B4C">
        <w:rPr>
          <w:rFonts w:ascii="Times New Roman" w:hAnsi="Times New Roman" w:cs="Times New Roman"/>
          <w:i/>
          <w:sz w:val="20"/>
          <w:szCs w:val="20"/>
        </w:rPr>
        <w:t xml:space="preserve">: </w:t>
      </w:r>
      <w:proofErr w:type="spellStart"/>
      <w:r w:rsidRPr="00001B4C">
        <w:rPr>
          <w:rFonts w:ascii="Times New Roman" w:hAnsi="Times New Roman" w:cs="Times New Roman"/>
          <w:i/>
          <w:sz w:val="20"/>
          <w:szCs w:val="20"/>
        </w:rPr>
        <w:t>Bedeutung</w:t>
      </w:r>
      <w:proofErr w:type="spellEnd"/>
      <w:r w:rsidRPr="00001B4C">
        <w:rPr>
          <w:rFonts w:ascii="Times New Roman" w:hAnsi="Times New Roman" w:cs="Times New Roman"/>
          <w:i/>
          <w:sz w:val="20"/>
          <w:szCs w:val="20"/>
        </w:rPr>
        <w:t xml:space="preserve"> seiner </w:t>
      </w:r>
      <w:proofErr w:type="spellStart"/>
      <w:r w:rsidRPr="00001B4C">
        <w:rPr>
          <w:rFonts w:ascii="Times New Roman" w:hAnsi="Times New Roman" w:cs="Times New Roman"/>
          <w:i/>
          <w:sz w:val="20"/>
          <w:szCs w:val="20"/>
        </w:rPr>
        <w:t>Computistica</w:t>
      </w:r>
      <w:proofErr w:type="spellEnd"/>
      <w:r w:rsidRPr="00001B4C">
        <w:rPr>
          <w:rFonts w:ascii="Times New Roman" w:hAnsi="Times New Roman" w:cs="Times New Roman"/>
          <w:i/>
          <w:sz w:val="20"/>
          <w:szCs w:val="20"/>
        </w:rPr>
        <w:t xml:space="preserve"> und </w:t>
      </w:r>
      <w:proofErr w:type="spellStart"/>
      <w:r w:rsidRPr="00001B4C">
        <w:rPr>
          <w:rFonts w:ascii="Times New Roman" w:hAnsi="Times New Roman" w:cs="Times New Roman"/>
          <w:i/>
          <w:sz w:val="20"/>
          <w:szCs w:val="20"/>
        </w:rPr>
        <w:t>Forschungsperspektiven</w:t>
      </w:r>
      <w:proofErr w:type="spellEnd"/>
      <w:r>
        <w:rPr>
          <w:rFonts w:ascii="Times New Roman" w:hAnsi="Times New Roman" w:cs="Times New Roman"/>
          <w:sz w:val="20"/>
          <w:szCs w:val="20"/>
        </w:rPr>
        <w:t xml:space="preserve">, in </w:t>
      </w:r>
      <w:r w:rsidRPr="00001B4C">
        <w:rPr>
          <w:rFonts w:ascii="Times New Roman" w:hAnsi="Times New Roman" w:cs="Times New Roman"/>
          <w:i/>
          <w:sz w:val="20"/>
          <w:szCs w:val="20"/>
        </w:rPr>
        <w:t xml:space="preserve">Hermann der </w:t>
      </w:r>
      <w:proofErr w:type="spellStart"/>
      <w:r w:rsidRPr="00001B4C">
        <w:rPr>
          <w:rFonts w:ascii="Times New Roman" w:hAnsi="Times New Roman" w:cs="Times New Roman"/>
          <w:i/>
          <w:sz w:val="20"/>
          <w:szCs w:val="20"/>
        </w:rPr>
        <w:t>Lahme</w:t>
      </w:r>
      <w:proofErr w:type="spellEnd"/>
      <w:r w:rsidRPr="00001B4C">
        <w:rPr>
          <w:rFonts w:ascii="Times New Roman" w:hAnsi="Times New Roman" w:cs="Times New Roman"/>
          <w:i/>
          <w:sz w:val="20"/>
          <w:szCs w:val="20"/>
        </w:rPr>
        <w:t xml:space="preserve">: </w:t>
      </w:r>
      <w:proofErr w:type="spellStart"/>
      <w:r w:rsidRPr="00001B4C">
        <w:rPr>
          <w:rFonts w:ascii="Times New Roman" w:hAnsi="Times New Roman" w:cs="Times New Roman"/>
          <w:i/>
          <w:sz w:val="20"/>
          <w:szCs w:val="20"/>
        </w:rPr>
        <w:t>Reichenauer</w:t>
      </w:r>
      <w:proofErr w:type="spellEnd"/>
      <w:r w:rsidRPr="00001B4C">
        <w:rPr>
          <w:rFonts w:ascii="Times New Roman" w:hAnsi="Times New Roman" w:cs="Times New Roman"/>
          <w:i/>
          <w:sz w:val="20"/>
          <w:szCs w:val="20"/>
        </w:rPr>
        <w:t xml:space="preserve"> </w:t>
      </w:r>
      <w:proofErr w:type="spellStart"/>
      <w:r w:rsidRPr="00001B4C">
        <w:rPr>
          <w:rFonts w:ascii="Times New Roman" w:hAnsi="Times New Roman" w:cs="Times New Roman"/>
          <w:i/>
          <w:sz w:val="20"/>
          <w:szCs w:val="20"/>
        </w:rPr>
        <w:t>Mönch</w:t>
      </w:r>
      <w:proofErr w:type="spellEnd"/>
      <w:r w:rsidRPr="00001B4C">
        <w:rPr>
          <w:rFonts w:ascii="Times New Roman" w:hAnsi="Times New Roman" w:cs="Times New Roman"/>
          <w:i/>
          <w:sz w:val="20"/>
          <w:szCs w:val="20"/>
        </w:rPr>
        <w:t xml:space="preserve"> und </w:t>
      </w:r>
      <w:proofErr w:type="spellStart"/>
      <w:r w:rsidRPr="00001B4C">
        <w:rPr>
          <w:rFonts w:ascii="Times New Roman" w:hAnsi="Times New Roman" w:cs="Times New Roman"/>
          <w:i/>
          <w:sz w:val="20"/>
          <w:szCs w:val="20"/>
        </w:rPr>
        <w:t>Universalgelehrter</w:t>
      </w:r>
      <w:proofErr w:type="spellEnd"/>
      <w:r w:rsidRPr="00001B4C">
        <w:rPr>
          <w:rFonts w:ascii="Times New Roman" w:hAnsi="Times New Roman" w:cs="Times New Roman"/>
          <w:i/>
          <w:sz w:val="20"/>
          <w:szCs w:val="20"/>
        </w:rPr>
        <w:t xml:space="preserve"> des 11. </w:t>
      </w:r>
      <w:proofErr w:type="spellStart"/>
      <w:r w:rsidRPr="00001B4C">
        <w:rPr>
          <w:rFonts w:ascii="Times New Roman" w:hAnsi="Times New Roman" w:cs="Times New Roman"/>
          <w:i/>
          <w:sz w:val="20"/>
          <w:szCs w:val="20"/>
        </w:rPr>
        <w:t>Jahrhunderts</w:t>
      </w:r>
      <w:proofErr w:type="spellEnd"/>
      <w:r>
        <w:rPr>
          <w:rFonts w:ascii="Times New Roman" w:hAnsi="Times New Roman" w:cs="Times New Roman"/>
          <w:sz w:val="20"/>
          <w:szCs w:val="20"/>
        </w:rPr>
        <w:t xml:space="preserve">, ed. by F. </w:t>
      </w:r>
      <w:proofErr w:type="spellStart"/>
      <w:r>
        <w:rPr>
          <w:rFonts w:ascii="Times New Roman" w:hAnsi="Times New Roman" w:cs="Times New Roman"/>
          <w:sz w:val="20"/>
          <w:szCs w:val="20"/>
        </w:rPr>
        <w:t>Heinzer</w:t>
      </w:r>
      <w:proofErr w:type="spellEnd"/>
      <w:r>
        <w:rPr>
          <w:rFonts w:ascii="Times New Roman" w:hAnsi="Times New Roman" w:cs="Times New Roman"/>
          <w:sz w:val="20"/>
          <w:szCs w:val="20"/>
        </w:rPr>
        <w:t xml:space="preserve"> and T. Zotz, Stuttgart, 2016, pp. 285</w:t>
      </w:r>
      <w:r w:rsidR="00662A92">
        <w:rPr>
          <w:rFonts w:ascii="Times New Roman" w:hAnsi="Times New Roman" w:cs="Times New Roman"/>
          <w:sz w:val="20"/>
          <w:szCs w:val="20"/>
        </w:rPr>
        <w:t>-</w:t>
      </w:r>
      <w:r>
        <w:rPr>
          <w:rFonts w:ascii="Times New Roman" w:hAnsi="Times New Roman" w:cs="Times New Roman"/>
          <w:sz w:val="20"/>
          <w:szCs w:val="20"/>
        </w:rPr>
        <w:t>321: 309</w:t>
      </w:r>
      <w:r w:rsidR="00662A92">
        <w:rPr>
          <w:rFonts w:ascii="Times New Roman" w:hAnsi="Times New Roman" w:cs="Times New Roman"/>
          <w:sz w:val="20"/>
          <w:szCs w:val="20"/>
        </w:rPr>
        <w:t>-</w:t>
      </w:r>
      <w:r>
        <w:rPr>
          <w:rFonts w:ascii="Times New Roman" w:hAnsi="Times New Roman" w:cs="Times New Roman"/>
          <w:sz w:val="20"/>
          <w:szCs w:val="20"/>
        </w:rPr>
        <w:t xml:space="preserve">321. </w:t>
      </w:r>
      <w:r w:rsidRPr="006B7679">
        <w:rPr>
          <w:rFonts w:ascii="Times New Roman" w:hAnsi="Times New Roman" w:cs="Times New Roman"/>
          <w:sz w:val="20"/>
          <w:szCs w:val="20"/>
        </w:rPr>
        <w:t>For the wider context, see now</w:t>
      </w:r>
      <w:r>
        <w:rPr>
          <w:rFonts w:ascii="Times New Roman" w:hAnsi="Times New Roman" w:cs="Times New Roman"/>
          <w:sz w:val="20"/>
          <w:szCs w:val="20"/>
        </w:rPr>
        <w:t xml:space="preserve"> the excellent study by </w:t>
      </w:r>
      <w:proofErr w:type="spellStart"/>
      <w:r w:rsidRPr="00C4312D">
        <w:rPr>
          <w:rFonts w:ascii="Times New Roman" w:hAnsi="Times New Roman" w:cs="Times New Roman"/>
          <w:smallCaps/>
          <w:sz w:val="20"/>
          <w:szCs w:val="20"/>
        </w:rPr>
        <w:t>Nothaft</w:t>
      </w:r>
      <w:proofErr w:type="spellEnd"/>
      <w:r>
        <w:rPr>
          <w:rFonts w:ascii="Times New Roman" w:hAnsi="Times New Roman" w:cs="Times New Roman"/>
          <w:sz w:val="20"/>
          <w:szCs w:val="20"/>
        </w:rPr>
        <w:t xml:space="preserve">, </w:t>
      </w:r>
      <w:r w:rsidRPr="00C4312D">
        <w:rPr>
          <w:rFonts w:ascii="Times New Roman" w:hAnsi="Times New Roman" w:cs="Times New Roman"/>
          <w:i/>
          <w:sz w:val="20"/>
          <w:szCs w:val="20"/>
        </w:rPr>
        <w:t>Scandalous error</w:t>
      </w:r>
      <w:r>
        <w:rPr>
          <w:rFonts w:ascii="Times New Roman" w:hAnsi="Times New Roman" w:cs="Times New Roman"/>
          <w:sz w:val="20"/>
          <w:szCs w:val="20"/>
        </w:rPr>
        <w:t xml:space="preserve"> cit. (</w:t>
      </w:r>
      <w:proofErr w:type="spellStart"/>
      <w:r>
        <w:rPr>
          <w:rFonts w:ascii="Times New Roman" w:hAnsi="Times New Roman" w:cs="Times New Roman"/>
          <w:sz w:val="20"/>
          <w:szCs w:val="20"/>
        </w:rPr>
        <w:t>nota</w:t>
      </w:r>
      <w:proofErr w:type="spellEnd"/>
      <w:r>
        <w:rPr>
          <w:rFonts w:ascii="Times New Roman" w:hAnsi="Times New Roman" w:cs="Times New Roman"/>
          <w:sz w:val="20"/>
          <w:szCs w:val="20"/>
        </w:rPr>
        <w:t xml:space="preserve"> 19)</w:t>
      </w:r>
      <w:bookmarkStart w:id="0" w:name="_GoBack"/>
      <w:bookmarkEnd w:id="0"/>
      <w:r>
        <w:rPr>
          <w:rFonts w:ascii="Times New Roman" w:hAnsi="Times New Roman" w:cs="Times New Roman"/>
          <w:sz w:val="20"/>
          <w:szCs w:val="20"/>
        </w:rPr>
        <w:t>, pp. 14</w:t>
      </w:r>
      <w:r w:rsidR="00662A92">
        <w:rPr>
          <w:rFonts w:ascii="Times New Roman" w:hAnsi="Times New Roman" w:cs="Times New Roman"/>
          <w:sz w:val="20"/>
          <w:szCs w:val="20"/>
        </w:rPr>
        <w:t>-</w:t>
      </w:r>
      <w:r>
        <w:rPr>
          <w:rFonts w:ascii="Times New Roman" w:hAnsi="Times New Roman" w:cs="Times New Roman"/>
          <w:sz w:val="20"/>
          <w:szCs w:val="20"/>
        </w:rPr>
        <w:t>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577C3"/>
    <w:multiLevelType w:val="hybridMultilevel"/>
    <w:tmpl w:val="1BF04D26"/>
    <w:lvl w:ilvl="0" w:tplc="B42EB89E">
      <w:start w:val="1"/>
      <w:numFmt w:val="upperRoman"/>
      <w:lvlText w:val="%1."/>
      <w:lvlJc w:val="left"/>
      <w:pPr>
        <w:ind w:left="1080" w:hanging="720"/>
      </w:pPr>
      <w:rPr>
        <w:rFonts w:hint="default"/>
        <w:sz w:val="1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2D83F41"/>
    <w:multiLevelType w:val="hybridMultilevel"/>
    <w:tmpl w:val="C8143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3394748"/>
    <w:multiLevelType w:val="hybridMultilevel"/>
    <w:tmpl w:val="06E4AEC6"/>
    <w:lvl w:ilvl="0" w:tplc="4EB00F0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7D812C0"/>
    <w:multiLevelType w:val="hybridMultilevel"/>
    <w:tmpl w:val="E59E6C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AE3667B"/>
    <w:multiLevelType w:val="hybridMultilevel"/>
    <w:tmpl w:val="3F843D6A"/>
    <w:lvl w:ilvl="0" w:tplc="6CA8DC0C">
      <w:start w:val="1"/>
      <w:numFmt w:val="upperRoman"/>
      <w:lvlText w:val="%1."/>
      <w:lvlJc w:val="left"/>
      <w:pPr>
        <w:ind w:left="1080" w:hanging="720"/>
      </w:pPr>
      <w:rPr>
        <w:rFonts w:hint="default"/>
        <w:sz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11A52B7"/>
    <w:multiLevelType w:val="multilevel"/>
    <w:tmpl w:val="E1F2B472"/>
    <w:name w:val="Liste_OL1"/>
    <w:lvl w:ilvl="0">
      <w:start w:val="1"/>
      <w:numFmt w:val="none"/>
      <w:pStyle w:val="Grundschrift"/>
      <w:suff w:val="nothing"/>
      <w:lvlText w:val="%1"/>
      <w:lvlJc w:val="left"/>
      <w:pPr>
        <w:ind w:left="0" w:firstLine="0"/>
      </w:pPr>
      <w:rPr>
        <w:rFonts w:ascii="Arial Unicode MS" w:hAnsi="Times" w:cs="Wingdings" w:hint="default"/>
        <w:sz w:val="20"/>
        <w:szCs w:val="20"/>
      </w:rPr>
    </w:lvl>
    <w:lvl w:ilvl="1">
      <w:start w:val="1"/>
      <w:numFmt w:val="ordinal"/>
      <w:pStyle w:val="OL1"/>
      <w:lvlText w:val="%2"/>
      <w:lvlJc w:val="left"/>
      <w:pPr>
        <w:tabs>
          <w:tab w:val="num" w:pos="397"/>
        </w:tabs>
        <w:ind w:left="397" w:hanging="397"/>
      </w:pPr>
      <w:rPr>
        <w:rFonts w:hint="default"/>
      </w:rPr>
    </w:lvl>
    <w:lvl w:ilvl="2">
      <w:start w:val="1"/>
      <w:numFmt w:val="lowerLetter"/>
      <w:pStyle w:val="OL2"/>
      <w:lvlText w:val="%3)"/>
      <w:lvlJc w:val="left"/>
      <w:pPr>
        <w:tabs>
          <w:tab w:val="num" w:pos="794"/>
        </w:tabs>
        <w:ind w:left="794" w:hanging="397"/>
      </w:pPr>
      <w:rPr>
        <w:rFonts w:hint="default"/>
      </w:rPr>
    </w:lvl>
    <w:lvl w:ilvl="3">
      <w:numFmt w:val="bullet"/>
      <w:lvlText w:val="•"/>
      <w:lvlJc w:val="left"/>
      <w:pPr>
        <w:tabs>
          <w:tab w:val="num" w:pos="1800"/>
        </w:tabs>
        <w:ind w:left="1800" w:hanging="360"/>
      </w:pPr>
      <w:rPr>
        <w:rFonts w:hint="default"/>
      </w:rPr>
    </w:lvl>
    <w:lvl w:ilvl="4">
      <w:numFmt w:val="bullet"/>
      <w:lvlText w:val="•"/>
      <w:lvlJc w:val="left"/>
      <w:pPr>
        <w:tabs>
          <w:tab w:val="num" w:pos="2160"/>
        </w:tabs>
        <w:ind w:left="2160" w:hanging="360"/>
      </w:pPr>
      <w:rPr>
        <w:rFonts w:hint="default"/>
      </w:rPr>
    </w:lvl>
    <w:lvl w:ilvl="5">
      <w:numFmt w:val="bullet"/>
      <w:lvlText w:val="•"/>
      <w:lvlJc w:val="left"/>
      <w:pPr>
        <w:tabs>
          <w:tab w:val="num" w:pos="2520"/>
        </w:tabs>
        <w:ind w:left="2520" w:hanging="360"/>
      </w:pPr>
      <w:rPr>
        <w:rFonts w:hint="default"/>
      </w:rPr>
    </w:lvl>
    <w:lvl w:ilvl="6">
      <w:numFmt w:val="bullet"/>
      <w:lvlText w:val="•"/>
      <w:lvlJc w:val="left"/>
      <w:pPr>
        <w:tabs>
          <w:tab w:val="num" w:pos="2880"/>
        </w:tabs>
        <w:ind w:left="2880" w:hanging="360"/>
      </w:pPr>
      <w:rPr>
        <w:rFonts w:hint="default"/>
      </w:rPr>
    </w:lvl>
    <w:lvl w:ilvl="7">
      <w:numFmt w:val="bullet"/>
      <w:lvlText w:val="•"/>
      <w:lvlJc w:val="left"/>
      <w:pPr>
        <w:tabs>
          <w:tab w:val="num" w:pos="3240"/>
        </w:tabs>
        <w:ind w:left="3240" w:hanging="360"/>
      </w:pPr>
      <w:rPr>
        <w:rFonts w:hint="default"/>
      </w:rPr>
    </w:lvl>
    <w:lvl w:ilvl="8">
      <w:numFmt w:val="bullet"/>
      <w:lvlText w:val="•"/>
      <w:lvlJc w:val="left"/>
      <w:pPr>
        <w:tabs>
          <w:tab w:val="num" w:pos="3600"/>
        </w:tabs>
        <w:ind w:left="3600" w:hanging="360"/>
      </w:pPr>
      <w:rPr>
        <w:rFonts w:hint="default"/>
      </w:rPr>
    </w:lvl>
  </w:abstractNum>
  <w:abstractNum w:abstractNumId="6" w15:restartNumberingAfterBreak="0">
    <w:nsid w:val="532910EF"/>
    <w:multiLevelType w:val="hybridMultilevel"/>
    <w:tmpl w:val="98B862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B87880"/>
    <w:multiLevelType w:val="hybridMultilevel"/>
    <w:tmpl w:val="2B20E5A2"/>
    <w:lvl w:ilvl="0" w:tplc="4B986C2C">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5"/>
  </w:num>
  <w:num w:numId="5">
    <w:abstractNumId w:val="4"/>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8"/>
  <w:hideSpellingErrors/>
  <w:activeWritingStyle w:appName="MSWord" w:lang="it-IT"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en-IE"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DC5"/>
    <w:rsid w:val="0000113A"/>
    <w:rsid w:val="00001B4C"/>
    <w:rsid w:val="000064B2"/>
    <w:rsid w:val="00006B1F"/>
    <w:rsid w:val="0001528B"/>
    <w:rsid w:val="00016819"/>
    <w:rsid w:val="00017083"/>
    <w:rsid w:val="0002212C"/>
    <w:rsid w:val="00024104"/>
    <w:rsid w:val="00027271"/>
    <w:rsid w:val="00030351"/>
    <w:rsid w:val="000311EE"/>
    <w:rsid w:val="00036A8B"/>
    <w:rsid w:val="000377FB"/>
    <w:rsid w:val="00043920"/>
    <w:rsid w:val="0004494A"/>
    <w:rsid w:val="00045E53"/>
    <w:rsid w:val="00047853"/>
    <w:rsid w:val="00051191"/>
    <w:rsid w:val="00052B6F"/>
    <w:rsid w:val="00063772"/>
    <w:rsid w:val="00063A43"/>
    <w:rsid w:val="00064978"/>
    <w:rsid w:val="000662F5"/>
    <w:rsid w:val="00066667"/>
    <w:rsid w:val="00067869"/>
    <w:rsid w:val="000737B8"/>
    <w:rsid w:val="0007396C"/>
    <w:rsid w:val="0008076B"/>
    <w:rsid w:val="00082EDA"/>
    <w:rsid w:val="00083F8E"/>
    <w:rsid w:val="00087E42"/>
    <w:rsid w:val="00093838"/>
    <w:rsid w:val="00094AFA"/>
    <w:rsid w:val="0009564A"/>
    <w:rsid w:val="000A1E67"/>
    <w:rsid w:val="000A23E8"/>
    <w:rsid w:val="000B1582"/>
    <w:rsid w:val="000C09E0"/>
    <w:rsid w:val="000C1910"/>
    <w:rsid w:val="000C2AAD"/>
    <w:rsid w:val="000D6B7B"/>
    <w:rsid w:val="000E2444"/>
    <w:rsid w:val="000E28F8"/>
    <w:rsid w:val="000E6203"/>
    <w:rsid w:val="000E7FED"/>
    <w:rsid w:val="000F480C"/>
    <w:rsid w:val="001008E9"/>
    <w:rsid w:val="001019DB"/>
    <w:rsid w:val="00107FD3"/>
    <w:rsid w:val="001120C6"/>
    <w:rsid w:val="001134AA"/>
    <w:rsid w:val="00114120"/>
    <w:rsid w:val="00115D55"/>
    <w:rsid w:val="001162D1"/>
    <w:rsid w:val="00120994"/>
    <w:rsid w:val="00120B08"/>
    <w:rsid w:val="001233CD"/>
    <w:rsid w:val="00123F67"/>
    <w:rsid w:val="0012645D"/>
    <w:rsid w:val="00126ED7"/>
    <w:rsid w:val="001328AF"/>
    <w:rsid w:val="00133267"/>
    <w:rsid w:val="001411E9"/>
    <w:rsid w:val="001413EB"/>
    <w:rsid w:val="001442BB"/>
    <w:rsid w:val="00164E16"/>
    <w:rsid w:val="00170894"/>
    <w:rsid w:val="001749C4"/>
    <w:rsid w:val="00174FEC"/>
    <w:rsid w:val="0017638B"/>
    <w:rsid w:val="00176409"/>
    <w:rsid w:val="00176B7A"/>
    <w:rsid w:val="001800D7"/>
    <w:rsid w:val="001840E1"/>
    <w:rsid w:val="00196306"/>
    <w:rsid w:val="001A1529"/>
    <w:rsid w:val="001A3185"/>
    <w:rsid w:val="001A6A59"/>
    <w:rsid w:val="001B2150"/>
    <w:rsid w:val="001B33C0"/>
    <w:rsid w:val="001B68CE"/>
    <w:rsid w:val="001C3930"/>
    <w:rsid w:val="001C4AC6"/>
    <w:rsid w:val="001D0755"/>
    <w:rsid w:val="001D465F"/>
    <w:rsid w:val="001F0A29"/>
    <w:rsid w:val="001F2911"/>
    <w:rsid w:val="001F647B"/>
    <w:rsid w:val="001F76B9"/>
    <w:rsid w:val="00201495"/>
    <w:rsid w:val="002018BA"/>
    <w:rsid w:val="00201BAC"/>
    <w:rsid w:val="00201F24"/>
    <w:rsid w:val="0020437B"/>
    <w:rsid w:val="002047A5"/>
    <w:rsid w:val="00211EA2"/>
    <w:rsid w:val="002136AB"/>
    <w:rsid w:val="00214B9A"/>
    <w:rsid w:val="002158E6"/>
    <w:rsid w:val="002166FD"/>
    <w:rsid w:val="00220866"/>
    <w:rsid w:val="00222A4D"/>
    <w:rsid w:val="002238E5"/>
    <w:rsid w:val="00224FDF"/>
    <w:rsid w:val="00232A22"/>
    <w:rsid w:val="00234D7F"/>
    <w:rsid w:val="0026400A"/>
    <w:rsid w:val="00265E3F"/>
    <w:rsid w:val="002749E0"/>
    <w:rsid w:val="002774B1"/>
    <w:rsid w:val="0028087F"/>
    <w:rsid w:val="00284571"/>
    <w:rsid w:val="00285E87"/>
    <w:rsid w:val="002868DD"/>
    <w:rsid w:val="00286A87"/>
    <w:rsid w:val="002901EF"/>
    <w:rsid w:val="00295590"/>
    <w:rsid w:val="002A1E49"/>
    <w:rsid w:val="002B130E"/>
    <w:rsid w:val="002B1CE9"/>
    <w:rsid w:val="002B791C"/>
    <w:rsid w:val="002C0935"/>
    <w:rsid w:val="002C15B5"/>
    <w:rsid w:val="002C2057"/>
    <w:rsid w:val="002D0DCF"/>
    <w:rsid w:val="002D381C"/>
    <w:rsid w:val="002D39DD"/>
    <w:rsid w:val="002D3B30"/>
    <w:rsid w:val="002F3C4C"/>
    <w:rsid w:val="0030257D"/>
    <w:rsid w:val="003027DC"/>
    <w:rsid w:val="00304878"/>
    <w:rsid w:val="0030570D"/>
    <w:rsid w:val="003119B9"/>
    <w:rsid w:val="00313307"/>
    <w:rsid w:val="00314D14"/>
    <w:rsid w:val="003159ED"/>
    <w:rsid w:val="00333BFE"/>
    <w:rsid w:val="00334CCB"/>
    <w:rsid w:val="00343F49"/>
    <w:rsid w:val="00345930"/>
    <w:rsid w:val="0034667C"/>
    <w:rsid w:val="00355E40"/>
    <w:rsid w:val="00373021"/>
    <w:rsid w:val="00373AC1"/>
    <w:rsid w:val="00380215"/>
    <w:rsid w:val="003828A9"/>
    <w:rsid w:val="00382D06"/>
    <w:rsid w:val="00390280"/>
    <w:rsid w:val="00394EC8"/>
    <w:rsid w:val="003A3F1D"/>
    <w:rsid w:val="003B0A62"/>
    <w:rsid w:val="003B5CAA"/>
    <w:rsid w:val="003C4368"/>
    <w:rsid w:val="003D42B8"/>
    <w:rsid w:val="003E349F"/>
    <w:rsid w:val="003E65CF"/>
    <w:rsid w:val="003F042D"/>
    <w:rsid w:val="003F3FBB"/>
    <w:rsid w:val="0040358E"/>
    <w:rsid w:val="00406A4F"/>
    <w:rsid w:val="00412927"/>
    <w:rsid w:val="00424CF0"/>
    <w:rsid w:val="004254D4"/>
    <w:rsid w:val="0043328B"/>
    <w:rsid w:val="0043685C"/>
    <w:rsid w:val="00450495"/>
    <w:rsid w:val="00455E8A"/>
    <w:rsid w:val="00462389"/>
    <w:rsid w:val="004718AF"/>
    <w:rsid w:val="00471ADC"/>
    <w:rsid w:val="00472089"/>
    <w:rsid w:val="00476B24"/>
    <w:rsid w:val="00481648"/>
    <w:rsid w:val="00481762"/>
    <w:rsid w:val="00482335"/>
    <w:rsid w:val="00483C7B"/>
    <w:rsid w:val="0048447C"/>
    <w:rsid w:val="004845D5"/>
    <w:rsid w:val="0048556D"/>
    <w:rsid w:val="00494BE5"/>
    <w:rsid w:val="004973B6"/>
    <w:rsid w:val="004A3545"/>
    <w:rsid w:val="004A6D5F"/>
    <w:rsid w:val="004B1DD8"/>
    <w:rsid w:val="004B3574"/>
    <w:rsid w:val="004B6ACD"/>
    <w:rsid w:val="004C0E2C"/>
    <w:rsid w:val="004C2E9B"/>
    <w:rsid w:val="004C346A"/>
    <w:rsid w:val="004D0EF5"/>
    <w:rsid w:val="004D239E"/>
    <w:rsid w:val="004D6199"/>
    <w:rsid w:val="004D6569"/>
    <w:rsid w:val="004E28E2"/>
    <w:rsid w:val="004E3D27"/>
    <w:rsid w:val="004E4341"/>
    <w:rsid w:val="004E46E3"/>
    <w:rsid w:val="004E52FF"/>
    <w:rsid w:val="004F1615"/>
    <w:rsid w:val="004F2975"/>
    <w:rsid w:val="004F2B34"/>
    <w:rsid w:val="004F367D"/>
    <w:rsid w:val="004F60C9"/>
    <w:rsid w:val="00501506"/>
    <w:rsid w:val="00501FCB"/>
    <w:rsid w:val="005052FA"/>
    <w:rsid w:val="0050579B"/>
    <w:rsid w:val="00505853"/>
    <w:rsid w:val="00510428"/>
    <w:rsid w:val="00513AED"/>
    <w:rsid w:val="00517B95"/>
    <w:rsid w:val="005316F9"/>
    <w:rsid w:val="00542533"/>
    <w:rsid w:val="005450C8"/>
    <w:rsid w:val="00545836"/>
    <w:rsid w:val="0055416C"/>
    <w:rsid w:val="00560439"/>
    <w:rsid w:val="00564F83"/>
    <w:rsid w:val="00566CF8"/>
    <w:rsid w:val="00570837"/>
    <w:rsid w:val="005760F4"/>
    <w:rsid w:val="00577F69"/>
    <w:rsid w:val="005816C3"/>
    <w:rsid w:val="00586679"/>
    <w:rsid w:val="00586D3D"/>
    <w:rsid w:val="00587F8C"/>
    <w:rsid w:val="00590723"/>
    <w:rsid w:val="00592F1F"/>
    <w:rsid w:val="005942A2"/>
    <w:rsid w:val="005946BD"/>
    <w:rsid w:val="005A4BB6"/>
    <w:rsid w:val="005B1865"/>
    <w:rsid w:val="005B7A65"/>
    <w:rsid w:val="005C2D06"/>
    <w:rsid w:val="005C6A4E"/>
    <w:rsid w:val="005D2E4A"/>
    <w:rsid w:val="005E0C1A"/>
    <w:rsid w:val="005F0212"/>
    <w:rsid w:val="005F0DC5"/>
    <w:rsid w:val="005F6AAF"/>
    <w:rsid w:val="00601C6C"/>
    <w:rsid w:val="00606DC4"/>
    <w:rsid w:val="006125DD"/>
    <w:rsid w:val="006136B1"/>
    <w:rsid w:val="006153D8"/>
    <w:rsid w:val="006159A2"/>
    <w:rsid w:val="00616E5C"/>
    <w:rsid w:val="006243F4"/>
    <w:rsid w:val="00624F8E"/>
    <w:rsid w:val="0063491A"/>
    <w:rsid w:val="00637F80"/>
    <w:rsid w:val="00640DD8"/>
    <w:rsid w:val="00642CC3"/>
    <w:rsid w:val="00644244"/>
    <w:rsid w:val="006447B6"/>
    <w:rsid w:val="00652C5C"/>
    <w:rsid w:val="00653483"/>
    <w:rsid w:val="006614D9"/>
    <w:rsid w:val="00661E9F"/>
    <w:rsid w:val="00662A92"/>
    <w:rsid w:val="00665EDD"/>
    <w:rsid w:val="00667A5E"/>
    <w:rsid w:val="00671625"/>
    <w:rsid w:val="0067740E"/>
    <w:rsid w:val="0068560A"/>
    <w:rsid w:val="00687B15"/>
    <w:rsid w:val="006951F0"/>
    <w:rsid w:val="006974A5"/>
    <w:rsid w:val="006A4B7A"/>
    <w:rsid w:val="006B53A0"/>
    <w:rsid w:val="006B7679"/>
    <w:rsid w:val="006C311C"/>
    <w:rsid w:val="006C600F"/>
    <w:rsid w:val="006C68B5"/>
    <w:rsid w:val="006D2284"/>
    <w:rsid w:val="006D69E1"/>
    <w:rsid w:val="006D7630"/>
    <w:rsid w:val="006E14CF"/>
    <w:rsid w:val="006E4592"/>
    <w:rsid w:val="006E5BC9"/>
    <w:rsid w:val="006F5221"/>
    <w:rsid w:val="006F5EE8"/>
    <w:rsid w:val="006F6275"/>
    <w:rsid w:val="006F6F66"/>
    <w:rsid w:val="00700049"/>
    <w:rsid w:val="00705BD7"/>
    <w:rsid w:val="00707155"/>
    <w:rsid w:val="00714A56"/>
    <w:rsid w:val="007233F7"/>
    <w:rsid w:val="007278F4"/>
    <w:rsid w:val="007345DA"/>
    <w:rsid w:val="00736D91"/>
    <w:rsid w:val="007401F3"/>
    <w:rsid w:val="00750C2D"/>
    <w:rsid w:val="00752056"/>
    <w:rsid w:val="00752780"/>
    <w:rsid w:val="00752A89"/>
    <w:rsid w:val="00753F57"/>
    <w:rsid w:val="00757BAA"/>
    <w:rsid w:val="00763EEC"/>
    <w:rsid w:val="00767511"/>
    <w:rsid w:val="00770A2D"/>
    <w:rsid w:val="00771A4E"/>
    <w:rsid w:val="00775E4C"/>
    <w:rsid w:val="007819B0"/>
    <w:rsid w:val="0078245A"/>
    <w:rsid w:val="00783538"/>
    <w:rsid w:val="0078376C"/>
    <w:rsid w:val="007924A6"/>
    <w:rsid w:val="0079461D"/>
    <w:rsid w:val="00794B3A"/>
    <w:rsid w:val="00796222"/>
    <w:rsid w:val="0079723B"/>
    <w:rsid w:val="00797B9B"/>
    <w:rsid w:val="007A3885"/>
    <w:rsid w:val="007A4268"/>
    <w:rsid w:val="007B4984"/>
    <w:rsid w:val="007B6526"/>
    <w:rsid w:val="007C1208"/>
    <w:rsid w:val="007C23AE"/>
    <w:rsid w:val="007D2136"/>
    <w:rsid w:val="007E2045"/>
    <w:rsid w:val="007E3082"/>
    <w:rsid w:val="007E66B8"/>
    <w:rsid w:val="007F4791"/>
    <w:rsid w:val="007F56C8"/>
    <w:rsid w:val="00804A79"/>
    <w:rsid w:val="00816F83"/>
    <w:rsid w:val="00821371"/>
    <w:rsid w:val="00822CB1"/>
    <w:rsid w:val="00824C46"/>
    <w:rsid w:val="00831E0B"/>
    <w:rsid w:val="008324F8"/>
    <w:rsid w:val="008326B9"/>
    <w:rsid w:val="00832866"/>
    <w:rsid w:val="00833E98"/>
    <w:rsid w:val="008366E4"/>
    <w:rsid w:val="00841990"/>
    <w:rsid w:val="008460A7"/>
    <w:rsid w:val="0085776A"/>
    <w:rsid w:val="00863E9C"/>
    <w:rsid w:val="00865A38"/>
    <w:rsid w:val="008700D2"/>
    <w:rsid w:val="00870989"/>
    <w:rsid w:val="00870BEC"/>
    <w:rsid w:val="00877062"/>
    <w:rsid w:val="00880509"/>
    <w:rsid w:val="00881CB5"/>
    <w:rsid w:val="00886D80"/>
    <w:rsid w:val="00886E2D"/>
    <w:rsid w:val="00887B1E"/>
    <w:rsid w:val="00890A83"/>
    <w:rsid w:val="00894686"/>
    <w:rsid w:val="008C536E"/>
    <w:rsid w:val="008D5690"/>
    <w:rsid w:val="008E3323"/>
    <w:rsid w:val="008E3901"/>
    <w:rsid w:val="008E425C"/>
    <w:rsid w:val="008F0DB1"/>
    <w:rsid w:val="008F0F0C"/>
    <w:rsid w:val="008F7411"/>
    <w:rsid w:val="008F7B47"/>
    <w:rsid w:val="00903781"/>
    <w:rsid w:val="009037AD"/>
    <w:rsid w:val="00911F2A"/>
    <w:rsid w:val="0091201F"/>
    <w:rsid w:val="0092015F"/>
    <w:rsid w:val="00923888"/>
    <w:rsid w:val="009239B9"/>
    <w:rsid w:val="00931377"/>
    <w:rsid w:val="0093321F"/>
    <w:rsid w:val="0093323B"/>
    <w:rsid w:val="00936F56"/>
    <w:rsid w:val="00937924"/>
    <w:rsid w:val="00946FCB"/>
    <w:rsid w:val="00956562"/>
    <w:rsid w:val="009637F9"/>
    <w:rsid w:val="00964652"/>
    <w:rsid w:val="009716B8"/>
    <w:rsid w:val="00972E74"/>
    <w:rsid w:val="009743FC"/>
    <w:rsid w:val="00975457"/>
    <w:rsid w:val="00980E54"/>
    <w:rsid w:val="00987C14"/>
    <w:rsid w:val="009909C0"/>
    <w:rsid w:val="00990E8C"/>
    <w:rsid w:val="009915D1"/>
    <w:rsid w:val="00995D15"/>
    <w:rsid w:val="00996792"/>
    <w:rsid w:val="00996DE7"/>
    <w:rsid w:val="00996E70"/>
    <w:rsid w:val="00996EE4"/>
    <w:rsid w:val="009A206B"/>
    <w:rsid w:val="009A42CA"/>
    <w:rsid w:val="009A46F0"/>
    <w:rsid w:val="009A633A"/>
    <w:rsid w:val="009A66D3"/>
    <w:rsid w:val="009A68AF"/>
    <w:rsid w:val="009B2D5B"/>
    <w:rsid w:val="009B354B"/>
    <w:rsid w:val="009B4508"/>
    <w:rsid w:val="009C473D"/>
    <w:rsid w:val="009C7463"/>
    <w:rsid w:val="009E3865"/>
    <w:rsid w:val="009E702E"/>
    <w:rsid w:val="009E7E51"/>
    <w:rsid w:val="009F46E0"/>
    <w:rsid w:val="009F6A7C"/>
    <w:rsid w:val="009F73B2"/>
    <w:rsid w:val="009F758B"/>
    <w:rsid w:val="00A062B0"/>
    <w:rsid w:val="00A0791F"/>
    <w:rsid w:val="00A07B8E"/>
    <w:rsid w:val="00A132AD"/>
    <w:rsid w:val="00A20010"/>
    <w:rsid w:val="00A23502"/>
    <w:rsid w:val="00A2545E"/>
    <w:rsid w:val="00A31A63"/>
    <w:rsid w:val="00A32179"/>
    <w:rsid w:val="00A325A1"/>
    <w:rsid w:val="00A410C0"/>
    <w:rsid w:val="00A41CF2"/>
    <w:rsid w:val="00A450B7"/>
    <w:rsid w:val="00A45C9F"/>
    <w:rsid w:val="00A47968"/>
    <w:rsid w:val="00A57291"/>
    <w:rsid w:val="00A7029E"/>
    <w:rsid w:val="00A70B7E"/>
    <w:rsid w:val="00A70E28"/>
    <w:rsid w:val="00A71236"/>
    <w:rsid w:val="00A801D7"/>
    <w:rsid w:val="00A94D45"/>
    <w:rsid w:val="00A94FC9"/>
    <w:rsid w:val="00AA2E62"/>
    <w:rsid w:val="00AA4168"/>
    <w:rsid w:val="00AB1779"/>
    <w:rsid w:val="00AB21B6"/>
    <w:rsid w:val="00AB244C"/>
    <w:rsid w:val="00AB26A5"/>
    <w:rsid w:val="00AB55C3"/>
    <w:rsid w:val="00AC46FD"/>
    <w:rsid w:val="00AC7D16"/>
    <w:rsid w:val="00AD2449"/>
    <w:rsid w:val="00AD401F"/>
    <w:rsid w:val="00AD650A"/>
    <w:rsid w:val="00AE073D"/>
    <w:rsid w:val="00AE4BCE"/>
    <w:rsid w:val="00AE69DE"/>
    <w:rsid w:val="00AF1B47"/>
    <w:rsid w:val="00AF1FF6"/>
    <w:rsid w:val="00AF4201"/>
    <w:rsid w:val="00AF5312"/>
    <w:rsid w:val="00B01C29"/>
    <w:rsid w:val="00B02544"/>
    <w:rsid w:val="00B028AF"/>
    <w:rsid w:val="00B05A9C"/>
    <w:rsid w:val="00B06D11"/>
    <w:rsid w:val="00B1715A"/>
    <w:rsid w:val="00B20E50"/>
    <w:rsid w:val="00B20F84"/>
    <w:rsid w:val="00B2183E"/>
    <w:rsid w:val="00B2755F"/>
    <w:rsid w:val="00B31472"/>
    <w:rsid w:val="00B32225"/>
    <w:rsid w:val="00B37B77"/>
    <w:rsid w:val="00B45101"/>
    <w:rsid w:val="00B4788B"/>
    <w:rsid w:val="00B47A3E"/>
    <w:rsid w:val="00B56428"/>
    <w:rsid w:val="00B578A6"/>
    <w:rsid w:val="00B578F0"/>
    <w:rsid w:val="00B63724"/>
    <w:rsid w:val="00B67102"/>
    <w:rsid w:val="00B70523"/>
    <w:rsid w:val="00B73606"/>
    <w:rsid w:val="00B73AFC"/>
    <w:rsid w:val="00B74A6C"/>
    <w:rsid w:val="00B75B04"/>
    <w:rsid w:val="00B75DE4"/>
    <w:rsid w:val="00B76CE8"/>
    <w:rsid w:val="00B81B80"/>
    <w:rsid w:val="00B83058"/>
    <w:rsid w:val="00B873F2"/>
    <w:rsid w:val="00B9618B"/>
    <w:rsid w:val="00BA1D9C"/>
    <w:rsid w:val="00BA7BEE"/>
    <w:rsid w:val="00BD03EA"/>
    <w:rsid w:val="00BD1324"/>
    <w:rsid w:val="00BD1A6C"/>
    <w:rsid w:val="00BD1E5A"/>
    <w:rsid w:val="00BE4AE2"/>
    <w:rsid w:val="00BF0AD1"/>
    <w:rsid w:val="00BF20B8"/>
    <w:rsid w:val="00BF2C1F"/>
    <w:rsid w:val="00BF3243"/>
    <w:rsid w:val="00C15D79"/>
    <w:rsid w:val="00C16A37"/>
    <w:rsid w:val="00C20FE9"/>
    <w:rsid w:val="00C32169"/>
    <w:rsid w:val="00C348C6"/>
    <w:rsid w:val="00C40BB6"/>
    <w:rsid w:val="00C4312D"/>
    <w:rsid w:val="00C43B2A"/>
    <w:rsid w:val="00C521F8"/>
    <w:rsid w:val="00C52C53"/>
    <w:rsid w:val="00C57D8F"/>
    <w:rsid w:val="00C60C90"/>
    <w:rsid w:val="00C673E2"/>
    <w:rsid w:val="00C703D9"/>
    <w:rsid w:val="00C7748D"/>
    <w:rsid w:val="00C77C15"/>
    <w:rsid w:val="00C8003F"/>
    <w:rsid w:val="00C80991"/>
    <w:rsid w:val="00C86603"/>
    <w:rsid w:val="00C914B1"/>
    <w:rsid w:val="00CA0392"/>
    <w:rsid w:val="00CB042F"/>
    <w:rsid w:val="00CB20CC"/>
    <w:rsid w:val="00CD2325"/>
    <w:rsid w:val="00CD30F3"/>
    <w:rsid w:val="00CD433C"/>
    <w:rsid w:val="00CD4FA7"/>
    <w:rsid w:val="00CF359B"/>
    <w:rsid w:val="00CF59B2"/>
    <w:rsid w:val="00D036B9"/>
    <w:rsid w:val="00D05925"/>
    <w:rsid w:val="00D11481"/>
    <w:rsid w:val="00D15E43"/>
    <w:rsid w:val="00D16194"/>
    <w:rsid w:val="00D2554B"/>
    <w:rsid w:val="00D309BB"/>
    <w:rsid w:val="00D32087"/>
    <w:rsid w:val="00D34275"/>
    <w:rsid w:val="00D47E97"/>
    <w:rsid w:val="00D51426"/>
    <w:rsid w:val="00D53D86"/>
    <w:rsid w:val="00D57A7A"/>
    <w:rsid w:val="00D605FC"/>
    <w:rsid w:val="00D627AA"/>
    <w:rsid w:val="00D63644"/>
    <w:rsid w:val="00D63939"/>
    <w:rsid w:val="00D74836"/>
    <w:rsid w:val="00D7658E"/>
    <w:rsid w:val="00D85159"/>
    <w:rsid w:val="00D85421"/>
    <w:rsid w:val="00D95BF9"/>
    <w:rsid w:val="00D97704"/>
    <w:rsid w:val="00D97753"/>
    <w:rsid w:val="00DA031C"/>
    <w:rsid w:val="00DA2B76"/>
    <w:rsid w:val="00DA5876"/>
    <w:rsid w:val="00DB1131"/>
    <w:rsid w:val="00DB45CA"/>
    <w:rsid w:val="00DB45F0"/>
    <w:rsid w:val="00DB65D9"/>
    <w:rsid w:val="00DB6F61"/>
    <w:rsid w:val="00DC6FCC"/>
    <w:rsid w:val="00DE3788"/>
    <w:rsid w:val="00DE542D"/>
    <w:rsid w:val="00DF6D38"/>
    <w:rsid w:val="00E023FB"/>
    <w:rsid w:val="00E10041"/>
    <w:rsid w:val="00E16643"/>
    <w:rsid w:val="00E168EA"/>
    <w:rsid w:val="00E247AE"/>
    <w:rsid w:val="00E26EED"/>
    <w:rsid w:val="00E272F6"/>
    <w:rsid w:val="00E27C0A"/>
    <w:rsid w:val="00E32A61"/>
    <w:rsid w:val="00E35809"/>
    <w:rsid w:val="00E41591"/>
    <w:rsid w:val="00E4423B"/>
    <w:rsid w:val="00E4437E"/>
    <w:rsid w:val="00E507F4"/>
    <w:rsid w:val="00E51222"/>
    <w:rsid w:val="00E528E6"/>
    <w:rsid w:val="00E7239E"/>
    <w:rsid w:val="00E80BF7"/>
    <w:rsid w:val="00E81D25"/>
    <w:rsid w:val="00E839A6"/>
    <w:rsid w:val="00E844F4"/>
    <w:rsid w:val="00E852EC"/>
    <w:rsid w:val="00E85EE0"/>
    <w:rsid w:val="00E87B1D"/>
    <w:rsid w:val="00EA060B"/>
    <w:rsid w:val="00EA2D0F"/>
    <w:rsid w:val="00EB46C5"/>
    <w:rsid w:val="00EB5970"/>
    <w:rsid w:val="00EB6E1D"/>
    <w:rsid w:val="00EC5011"/>
    <w:rsid w:val="00EC6D1D"/>
    <w:rsid w:val="00ED29B1"/>
    <w:rsid w:val="00ED565F"/>
    <w:rsid w:val="00ED7364"/>
    <w:rsid w:val="00EE2797"/>
    <w:rsid w:val="00EE284D"/>
    <w:rsid w:val="00EE2C15"/>
    <w:rsid w:val="00EE649C"/>
    <w:rsid w:val="00EE6A45"/>
    <w:rsid w:val="00EF3871"/>
    <w:rsid w:val="00EF6218"/>
    <w:rsid w:val="00EF659F"/>
    <w:rsid w:val="00F03A67"/>
    <w:rsid w:val="00F05DB9"/>
    <w:rsid w:val="00F0637E"/>
    <w:rsid w:val="00F06A87"/>
    <w:rsid w:val="00F0712D"/>
    <w:rsid w:val="00F072C5"/>
    <w:rsid w:val="00F15586"/>
    <w:rsid w:val="00F2286E"/>
    <w:rsid w:val="00F2373D"/>
    <w:rsid w:val="00F24049"/>
    <w:rsid w:val="00F26FB9"/>
    <w:rsid w:val="00F35920"/>
    <w:rsid w:val="00F45D71"/>
    <w:rsid w:val="00F515E0"/>
    <w:rsid w:val="00F55776"/>
    <w:rsid w:val="00F61C88"/>
    <w:rsid w:val="00F70E91"/>
    <w:rsid w:val="00F71CAE"/>
    <w:rsid w:val="00F71EB2"/>
    <w:rsid w:val="00F80567"/>
    <w:rsid w:val="00F814D8"/>
    <w:rsid w:val="00F82F15"/>
    <w:rsid w:val="00F84FCE"/>
    <w:rsid w:val="00F9246B"/>
    <w:rsid w:val="00F93C4A"/>
    <w:rsid w:val="00F955C2"/>
    <w:rsid w:val="00F95808"/>
    <w:rsid w:val="00FA0A76"/>
    <w:rsid w:val="00FA36E4"/>
    <w:rsid w:val="00FA3E8C"/>
    <w:rsid w:val="00FA4C62"/>
    <w:rsid w:val="00FA5B3D"/>
    <w:rsid w:val="00FB0403"/>
    <w:rsid w:val="00FB05A2"/>
    <w:rsid w:val="00FB15C5"/>
    <w:rsid w:val="00FB20CE"/>
    <w:rsid w:val="00FB5408"/>
    <w:rsid w:val="00FC28F0"/>
    <w:rsid w:val="00FC6030"/>
    <w:rsid w:val="00FC7A71"/>
    <w:rsid w:val="00FE0008"/>
    <w:rsid w:val="00FE39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76ACB"/>
  <w14:defaultImageDpi w14:val="300"/>
  <w15:docId w15:val="{14B2D2AA-C2EF-41BC-85F8-6B1565EC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F0DC5"/>
  </w:style>
  <w:style w:type="paragraph" w:styleId="Titolo1">
    <w:name w:val="heading 1"/>
    <w:basedOn w:val="Normale"/>
    <w:link w:val="Titolo1Carattere"/>
    <w:qFormat/>
    <w:rsid w:val="006D2284"/>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F0DC5"/>
    <w:pPr>
      <w:ind w:left="720"/>
      <w:contextualSpacing/>
    </w:pPr>
  </w:style>
  <w:style w:type="table" w:styleId="Grigliatabella">
    <w:name w:val="Table Grid"/>
    <w:basedOn w:val="Tabellanormale"/>
    <w:uiPriority w:val="59"/>
    <w:rsid w:val="00126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A0791F"/>
  </w:style>
  <w:style w:type="character" w:customStyle="1" w:styleId="TestonotaapidipaginaCarattere">
    <w:name w:val="Testo nota a piè di pagina Carattere"/>
    <w:basedOn w:val="Carpredefinitoparagrafo"/>
    <w:link w:val="Testonotaapidipagina"/>
    <w:uiPriority w:val="99"/>
    <w:rsid w:val="00A0791F"/>
  </w:style>
  <w:style w:type="character" w:styleId="Rimandonotaapidipagina">
    <w:name w:val="footnote reference"/>
    <w:basedOn w:val="Carpredefinitoparagrafo"/>
    <w:uiPriority w:val="99"/>
    <w:unhideWhenUsed/>
    <w:rsid w:val="00A0791F"/>
    <w:rPr>
      <w:vertAlign w:val="superscript"/>
    </w:rPr>
  </w:style>
  <w:style w:type="paragraph" w:customStyle="1" w:styleId="Grundschrift">
    <w:name w:val="Grundschrift"/>
    <w:next w:val="Normale"/>
    <w:rsid w:val="009E3865"/>
    <w:pPr>
      <w:numPr>
        <w:numId w:val="4"/>
      </w:numPr>
      <w:spacing w:line="280" w:lineRule="exact"/>
      <w:jc w:val="both"/>
    </w:pPr>
    <w:rPr>
      <w:rFonts w:ascii="Times New Roman" w:eastAsia="SimSun" w:hAnsi="Times New Roman" w:cs="Times New Roman"/>
      <w:lang w:val="de-DE" w:eastAsia="zh-CN"/>
    </w:rPr>
  </w:style>
  <w:style w:type="paragraph" w:customStyle="1" w:styleId="OL1">
    <w:name w:val="OL1"/>
    <w:basedOn w:val="Grundschrift"/>
    <w:rsid w:val="009E3865"/>
    <w:pPr>
      <w:numPr>
        <w:ilvl w:val="1"/>
      </w:numPr>
    </w:pPr>
  </w:style>
  <w:style w:type="paragraph" w:customStyle="1" w:styleId="Bibliographie">
    <w:name w:val="Bibliographie"/>
    <w:basedOn w:val="Grundschrift"/>
    <w:rsid w:val="009E3865"/>
    <w:pPr>
      <w:spacing w:line="240" w:lineRule="exact"/>
      <w:ind w:left="397" w:hanging="397"/>
    </w:pPr>
    <w:rPr>
      <w:sz w:val="20"/>
    </w:rPr>
  </w:style>
  <w:style w:type="paragraph" w:customStyle="1" w:styleId="OL2">
    <w:name w:val="OL2"/>
    <w:basedOn w:val="Grundschrift"/>
    <w:rsid w:val="009E3865"/>
    <w:pPr>
      <w:numPr>
        <w:ilvl w:val="2"/>
      </w:numPr>
    </w:pPr>
  </w:style>
  <w:style w:type="character" w:customStyle="1" w:styleId="reference-text">
    <w:name w:val="reference-text"/>
    <w:basedOn w:val="Carpredefinitoparagrafo"/>
    <w:rsid w:val="00601C6C"/>
  </w:style>
  <w:style w:type="character" w:customStyle="1" w:styleId="productdisplayproductsubtitle">
    <w:name w:val="productdisplay_productsubtitle"/>
    <w:basedOn w:val="Carpredefinitoparagrafo"/>
    <w:rsid w:val="00577F69"/>
  </w:style>
  <w:style w:type="character" w:customStyle="1" w:styleId="st">
    <w:name w:val="st"/>
    <w:basedOn w:val="Carpredefinitoparagrafo"/>
    <w:rsid w:val="003F042D"/>
  </w:style>
  <w:style w:type="table" w:customStyle="1" w:styleId="NormaleTabe">
    <w:name w:val="Normale Tabe"/>
    <w:semiHidden/>
    <w:rsid w:val="007F4791"/>
    <w:rPr>
      <w:rFonts w:ascii="Cambria" w:eastAsia="MS Mincho" w:hAnsi="Cambria" w:cs="Times New Roman"/>
      <w:sz w:val="20"/>
      <w:szCs w:val="20"/>
      <w:lang w:val="de-DE" w:eastAsia="en-US" w:bidi="de-DE"/>
    </w:rPr>
    <w:tblPr>
      <w:tblInd w:w="0" w:type="dxa"/>
      <w:tblCellMar>
        <w:top w:w="0" w:type="dxa"/>
        <w:left w:w="108" w:type="dxa"/>
        <w:bottom w:w="0" w:type="dxa"/>
        <w:right w:w="108" w:type="dxa"/>
      </w:tblCellMar>
    </w:tblPr>
  </w:style>
  <w:style w:type="paragraph" w:customStyle="1" w:styleId="Standa1">
    <w:name w:val="Standa1"/>
    <w:rsid w:val="007F4791"/>
    <w:rPr>
      <w:rFonts w:ascii="Cambria" w:eastAsia="MS Mincho" w:hAnsi="Cambria" w:cs="Times New Roman"/>
      <w:lang w:bidi="de-DE"/>
    </w:rPr>
  </w:style>
  <w:style w:type="character" w:styleId="Collegamentoipertestuale">
    <w:name w:val="Hyperlink"/>
    <w:basedOn w:val="Carpredefinitoparagrafo"/>
    <w:uiPriority w:val="99"/>
    <w:unhideWhenUsed/>
    <w:rsid w:val="00CD4FA7"/>
    <w:rPr>
      <w:color w:val="0000FF" w:themeColor="hyperlink"/>
      <w:u w:val="single"/>
    </w:rPr>
  </w:style>
  <w:style w:type="character" w:customStyle="1" w:styleId="Titolo1Carattere">
    <w:name w:val="Titolo 1 Carattere"/>
    <w:basedOn w:val="Carpredefinitoparagrafo"/>
    <w:link w:val="Titolo1"/>
    <w:rsid w:val="006D2284"/>
    <w:rPr>
      <w:rFonts w:ascii="Times New Roman" w:eastAsia="Times New Roman" w:hAnsi="Times New Roman" w:cs="Times New Roman"/>
      <w:b/>
      <w:bCs/>
      <w:kern w:val="36"/>
      <w:sz w:val="48"/>
      <w:szCs w:val="48"/>
      <w:lang w:eastAsia="en-US"/>
    </w:rPr>
  </w:style>
  <w:style w:type="character" w:customStyle="1" w:styleId="productdisplayproducttitle1">
    <w:name w:val="productdisplay_producttitle1"/>
    <w:basedOn w:val="Carpredefinitoparagrafo"/>
    <w:rsid w:val="006D2284"/>
    <w:rPr>
      <w:rFonts w:ascii="Verdana" w:hAnsi="Verdana" w:hint="default"/>
      <w:b/>
      <w:bCs/>
      <w:color w:val="006699"/>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allica.bnf.fr/ark:/12148/btv1b8452582n"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93DC9-0AFF-4F0D-A163-A144CB067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22</Pages>
  <Words>7295</Words>
  <Characters>41586</Characters>
  <Application>Microsoft Office Word</Application>
  <DocSecurity>0</DocSecurity>
  <Lines>346</Lines>
  <Paragraphs>97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Immo Warntjes</dc:creator>
  <cp:keywords/>
  <dc:description/>
  <cp:lastModifiedBy>Roberto Arelli</cp:lastModifiedBy>
  <cp:revision>384</cp:revision>
  <dcterms:created xsi:type="dcterms:W3CDTF">2019-04-30T08:23:00Z</dcterms:created>
  <dcterms:modified xsi:type="dcterms:W3CDTF">2019-06-27T11:31:00Z</dcterms:modified>
</cp:coreProperties>
</file>