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E61" w:rsidRDefault="001D3E61" w:rsidP="004C09B0">
      <w:pPr>
        <w:ind w:left="-284" w:hanging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TABLE </w:t>
      </w:r>
      <w:r w:rsidRPr="00504E0A">
        <w:rPr>
          <w:rFonts w:ascii="Times New Roman" w:hAnsi="Times New Roman"/>
          <w:b/>
        </w:rPr>
        <w:t>1. Clinical cha</w:t>
      </w:r>
      <w:r>
        <w:rPr>
          <w:rFonts w:ascii="Times New Roman" w:hAnsi="Times New Roman"/>
          <w:b/>
        </w:rPr>
        <w:t>racter</w:t>
      </w:r>
      <w:bookmarkStart w:id="0" w:name="_GoBack"/>
      <w:bookmarkEnd w:id="0"/>
      <w:r>
        <w:rPr>
          <w:rFonts w:ascii="Times New Roman" w:hAnsi="Times New Roman"/>
          <w:b/>
        </w:rPr>
        <w:t>istics of patients with periodontitis</w:t>
      </w:r>
      <w:r w:rsidRPr="00504E0A">
        <w:rPr>
          <w:rFonts w:ascii="Times New Roman" w:hAnsi="Times New Roman"/>
          <w:b/>
        </w:rPr>
        <w:t xml:space="preserve"> </w:t>
      </w:r>
    </w:p>
    <w:tbl>
      <w:tblPr>
        <w:tblpPr w:leftFromText="180" w:rightFromText="180" w:vertAnchor="page" w:horzAnchor="page" w:tblpXSpec="center" w:tblpY="1801"/>
        <w:tblW w:w="11448" w:type="dxa"/>
        <w:tblBorders>
          <w:top w:val="single" w:sz="8" w:space="0" w:color="000000"/>
          <w:bottom w:val="single" w:sz="8" w:space="0" w:color="000000"/>
        </w:tblBorders>
        <w:tblLayout w:type="fixed"/>
        <w:tblLook w:val="06A0"/>
      </w:tblPr>
      <w:tblGrid>
        <w:gridCol w:w="817"/>
        <w:gridCol w:w="567"/>
        <w:gridCol w:w="567"/>
        <w:gridCol w:w="992"/>
        <w:gridCol w:w="851"/>
        <w:gridCol w:w="1559"/>
        <w:gridCol w:w="851"/>
        <w:gridCol w:w="850"/>
        <w:gridCol w:w="1904"/>
        <w:gridCol w:w="931"/>
        <w:gridCol w:w="709"/>
        <w:gridCol w:w="850"/>
      </w:tblGrid>
      <w:tr w:rsidR="00B05F48" w:rsidRPr="007025ED">
        <w:trPr>
          <w:trHeight w:val="620"/>
        </w:trPr>
        <w:tc>
          <w:tcPr>
            <w:tcW w:w="817" w:type="dxa"/>
            <w:vMerge w:val="restart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Patient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Age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Sex</w:t>
            </w:r>
          </w:p>
        </w:tc>
        <w:tc>
          <w:tcPr>
            <w:tcW w:w="992" w:type="dxa"/>
            <w:tcBorders>
              <w:bottom w:val="nil"/>
            </w:tcBorders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Partial </w:t>
            </w:r>
          </w:p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Denture Wearer</w:t>
            </w:r>
          </w:p>
        </w:tc>
        <w:tc>
          <w:tcPr>
            <w:tcW w:w="851" w:type="dxa"/>
            <w:tcBorders>
              <w:bottom w:val="nil"/>
            </w:tcBorders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Smoker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% P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eriodontal p</w:t>
            </w: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ockets with BOP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% Pocket depth</w:t>
            </w:r>
          </w:p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Healthy and Periodontitis sites sampled in patients with periodontitis</w:t>
            </w:r>
          </w:p>
        </w:tc>
      </w:tr>
      <w:tr w:rsidR="00B05F48" w:rsidRPr="007025ED">
        <w:trPr>
          <w:trHeight w:val="620"/>
        </w:trPr>
        <w:tc>
          <w:tcPr>
            <w:tcW w:w="8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&gt; 4 mm deep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&gt; 6 mm deep</w:t>
            </w:r>
          </w:p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Sites</w:t>
            </w:r>
          </w:p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Probing depth</w:t>
            </w:r>
          </w:p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(</w:t>
            </w:r>
            <w:proofErr w:type="gramStart"/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mm</w:t>
            </w:r>
            <w:proofErr w:type="gramEnd"/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)</w:t>
            </w:r>
          </w:p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BOP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SOP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83.3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27.7</w:t>
            </w:r>
          </w:p>
        </w:tc>
        <w:tc>
          <w:tcPr>
            <w:tcW w:w="1904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1" w:type="dxa"/>
          </w:tcPr>
          <w:p w:rsidR="00B05F48" w:rsidRPr="008E15CE" w:rsidRDefault="003E19F7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93.5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45.6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25.3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3E19F7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69.6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35.1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21.5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B05F48" w:rsidP="003E19F7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</w:t>
            </w:r>
            <w:r w:rsidR="003E19F7"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85.8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49.9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15.4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96.5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</w:t>
            </w: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.3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73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3E19F7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</w:t>
            </w: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77.7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21.1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79.8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60.4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25.6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1" w:type="dxa"/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</w:t>
            </w:r>
            <w:r w:rsidR="003E19F7"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56.8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28.1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12.6</w:t>
            </w: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14A36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814A36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</w:tr>
      <w:tr w:rsidR="00B05F48" w:rsidRPr="007025ED">
        <w:trPr>
          <w:trHeight w:val="294"/>
        </w:trPr>
        <w:tc>
          <w:tcPr>
            <w:tcW w:w="81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931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</w:tbl>
    <w:p w:rsidR="001D3E61" w:rsidRDefault="001D3E61" w:rsidP="001D3E61">
      <w:pPr>
        <w:rPr>
          <w:rFonts w:ascii="Times New Roman" w:hAnsi="Times New Roman"/>
          <w:b/>
        </w:rPr>
      </w:pPr>
    </w:p>
    <w:p w:rsidR="001D3E61" w:rsidRDefault="001D3E61" w:rsidP="001D3E61">
      <w:pPr>
        <w:rPr>
          <w:rFonts w:ascii="Times New Roman" w:hAnsi="Times New Roman"/>
          <w:b/>
        </w:rPr>
        <w:sectPr w:rsidR="001D3E61">
          <w:pgSz w:w="12240" w:h="15840"/>
          <w:pgMar w:top="1440" w:right="1440" w:bottom="1440" w:left="1276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page" w:tblpX="472" w:tblpY="1801"/>
        <w:tblW w:w="11448" w:type="dxa"/>
        <w:tblBorders>
          <w:top w:val="single" w:sz="8" w:space="0" w:color="000000"/>
          <w:bottom w:val="single" w:sz="8" w:space="0" w:color="000000"/>
        </w:tblBorders>
        <w:tblLayout w:type="fixed"/>
        <w:tblLook w:val="06A0"/>
      </w:tblPr>
      <w:tblGrid>
        <w:gridCol w:w="850"/>
        <w:gridCol w:w="676"/>
        <w:gridCol w:w="567"/>
        <w:gridCol w:w="992"/>
        <w:gridCol w:w="992"/>
        <w:gridCol w:w="1418"/>
        <w:gridCol w:w="850"/>
        <w:gridCol w:w="851"/>
        <w:gridCol w:w="1843"/>
        <w:gridCol w:w="850"/>
        <w:gridCol w:w="709"/>
        <w:gridCol w:w="850"/>
      </w:tblGrid>
      <w:tr w:rsidR="00B05F48" w:rsidRPr="007025ED">
        <w:trPr>
          <w:trHeight w:val="340"/>
        </w:trPr>
        <w:tc>
          <w:tcPr>
            <w:tcW w:w="850" w:type="dxa"/>
            <w:vMerge w:val="restart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Patient</w:t>
            </w:r>
          </w:p>
        </w:tc>
        <w:tc>
          <w:tcPr>
            <w:tcW w:w="676" w:type="dxa"/>
            <w:vMerge w:val="restart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Age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Sex</w:t>
            </w:r>
          </w:p>
        </w:tc>
        <w:tc>
          <w:tcPr>
            <w:tcW w:w="992" w:type="dxa"/>
            <w:tcBorders>
              <w:bottom w:val="nil"/>
            </w:tcBorders>
          </w:tcPr>
          <w:p w:rsidR="00B05F48" w:rsidRPr="008E15CE" w:rsidRDefault="00B05F48" w:rsidP="00B05F48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Partial </w:t>
            </w:r>
          </w:p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Denture Wearer</w:t>
            </w:r>
          </w:p>
        </w:tc>
        <w:tc>
          <w:tcPr>
            <w:tcW w:w="992" w:type="dxa"/>
            <w:tcBorders>
              <w:bottom w:val="nil"/>
            </w:tcBorders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Smoker</w:t>
            </w: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% 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Periodontal </w:t>
            </w: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Pockets with BOP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% Pocket depth</w:t>
            </w:r>
          </w:p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Healthy and Periodontitis sites sampled in patients with periodontitis</w:t>
            </w:r>
          </w:p>
        </w:tc>
      </w:tr>
      <w:tr w:rsidR="00B05F48" w:rsidRPr="007025ED">
        <w:trPr>
          <w:trHeight w:val="340"/>
        </w:trPr>
        <w:tc>
          <w:tcPr>
            <w:tcW w:w="850" w:type="dxa"/>
            <w:vMerge/>
            <w:tcBorders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8" w:space="0" w:color="000000"/>
            </w:tcBorders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&gt; 4 mm deep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&gt; 6 mm deep</w:t>
            </w:r>
          </w:p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Sites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Probing depth</w:t>
            </w:r>
          </w:p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(</w:t>
            </w:r>
            <w:proofErr w:type="gramStart"/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mm</w:t>
            </w:r>
            <w:proofErr w:type="gramEnd"/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BOP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SOP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05F48" w:rsidRPr="008E15CE" w:rsidRDefault="001424FC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05F48" w:rsidRPr="008E15CE" w:rsidRDefault="001424FC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10.5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11.5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33.3</w:t>
            </w: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1424FC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76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67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8" w:type="dxa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39.8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15.2</w:t>
            </w:r>
          </w:p>
        </w:tc>
        <w:tc>
          <w:tcPr>
            <w:tcW w:w="851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1843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1424FC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76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7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8" w:type="dxa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61.3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8.6</w:t>
            </w:r>
          </w:p>
        </w:tc>
        <w:tc>
          <w:tcPr>
            <w:tcW w:w="851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43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1424FC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76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67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8" w:type="dxa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1424FC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76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7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8" w:type="dxa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68.8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25.8</w:t>
            </w:r>
          </w:p>
        </w:tc>
        <w:tc>
          <w:tcPr>
            <w:tcW w:w="851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843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1424FC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76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8" w:type="dxa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87.5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39.5</w:t>
            </w:r>
          </w:p>
        </w:tc>
        <w:tc>
          <w:tcPr>
            <w:tcW w:w="851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843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B05F48" w:rsidRPr="008E15CE" w:rsidRDefault="001424FC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992" w:type="dxa"/>
          </w:tcPr>
          <w:p w:rsidR="00B05F48" w:rsidRPr="008E15CE" w:rsidRDefault="001424FC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42.5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29.6</w:t>
            </w: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8E15CE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1424FC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76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67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992" w:type="dxa"/>
          </w:tcPr>
          <w:p w:rsidR="001424FC" w:rsidRPr="008E15CE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E15C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418" w:type="dxa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73.1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60.1</w:t>
            </w:r>
          </w:p>
        </w:tc>
        <w:tc>
          <w:tcPr>
            <w:tcW w:w="851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21.2</w:t>
            </w:r>
          </w:p>
        </w:tc>
        <w:tc>
          <w:tcPr>
            <w:tcW w:w="1843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Healthy site 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50" w:type="dxa"/>
            <w:shd w:val="clear" w:color="auto" w:fill="auto"/>
          </w:tcPr>
          <w:p w:rsidR="001424FC" w:rsidRPr="00AD3C79" w:rsidRDefault="001424FC" w:rsidP="001424F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1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  <w:tr w:rsidR="00B05F48" w:rsidRPr="007025ED">
        <w:trPr>
          <w:trHeight w:val="294"/>
        </w:trPr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Periodontitis site 2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:rsidR="00B05F48" w:rsidRPr="00AD3C79" w:rsidRDefault="00B05F48" w:rsidP="00B05F4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D3C7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No</w:t>
            </w:r>
          </w:p>
        </w:tc>
      </w:tr>
    </w:tbl>
    <w:p w:rsidR="0075623A" w:rsidRDefault="001D3E61" w:rsidP="004C09B0">
      <w:pPr>
        <w:ind w:left="-284" w:hanging="1134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TABLE 1 Continued</w:t>
      </w:r>
    </w:p>
    <w:p w:rsidR="0075623A" w:rsidRPr="0075623A" w:rsidRDefault="0075623A" w:rsidP="0075623A">
      <w:pPr>
        <w:ind w:left="-1418"/>
        <w:outlineLvl w:val="0"/>
        <w:rPr>
          <w:rFonts w:ascii="Times New Roman" w:hAnsi="Times New Roman"/>
          <w:b/>
        </w:rPr>
      </w:pPr>
      <w:r w:rsidRPr="00443380">
        <w:rPr>
          <w:rFonts w:ascii="Times New Roman" w:hAnsi="Times New Roman"/>
          <w:sz w:val="20"/>
          <w:szCs w:val="20"/>
        </w:rPr>
        <w:t>Abbreviations:</w:t>
      </w:r>
      <w:r w:rsidRPr="00443380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Pr="00443380">
        <w:rPr>
          <w:rFonts w:ascii="Times New Roman" w:hAnsi="Times New Roman"/>
          <w:sz w:val="20"/>
          <w:szCs w:val="20"/>
        </w:rPr>
        <w:t xml:space="preserve">BOP, Presence of bleeding </w:t>
      </w:r>
      <w:r>
        <w:rPr>
          <w:rFonts w:ascii="Times New Roman" w:hAnsi="Times New Roman"/>
          <w:sz w:val="20"/>
          <w:szCs w:val="20"/>
        </w:rPr>
        <w:t>on probing of the periodontal pocket</w:t>
      </w:r>
      <w:r w:rsidRPr="00443380">
        <w:rPr>
          <w:rFonts w:ascii="Times New Roman" w:hAnsi="Times New Roman"/>
          <w:sz w:val="20"/>
          <w:szCs w:val="20"/>
        </w:rPr>
        <w:t xml:space="preserve">; SOP, </w:t>
      </w:r>
      <w:r>
        <w:rPr>
          <w:rFonts w:ascii="Times New Roman" w:hAnsi="Times New Roman"/>
          <w:sz w:val="20"/>
          <w:szCs w:val="20"/>
        </w:rPr>
        <w:t xml:space="preserve">Presence of </w:t>
      </w:r>
      <w:r w:rsidRPr="00443380"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>suppuration</w:t>
      </w:r>
      <w:r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 xml:space="preserve"> on </w:t>
      </w:r>
      <w:r>
        <w:rPr>
          <w:rFonts w:ascii="Times New Roman" w:hAnsi="Times New Roman"/>
          <w:sz w:val="20"/>
          <w:szCs w:val="20"/>
        </w:rPr>
        <w:t>probing of the periodontal pocket</w:t>
      </w:r>
      <w:r w:rsidRPr="00443380"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>.</w:t>
      </w:r>
      <w:r w:rsidRPr="00443380"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  <w:vertAlign w:val="superscript"/>
        </w:rPr>
        <w:t xml:space="preserve"> </w:t>
      </w:r>
    </w:p>
    <w:p w:rsidR="00B05F48" w:rsidRPr="0075623A" w:rsidRDefault="0075623A" w:rsidP="0075623A">
      <w:pPr>
        <w:ind w:left="-1418"/>
      </w:pPr>
      <w:proofErr w:type="gramStart"/>
      <w:r w:rsidRPr="00443380"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  <w:vertAlign w:val="superscript"/>
        </w:rPr>
        <w:t>a</w:t>
      </w:r>
      <w:proofErr w:type="gramEnd"/>
      <w:r w:rsidRPr="00443380"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  <w:vertAlign w:val="superscript"/>
        </w:rPr>
        <w:t xml:space="preserve"> </w:t>
      </w:r>
      <w:r w:rsidRPr="00443380"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>No healthy site</w:t>
      </w:r>
      <w:r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>s</w:t>
      </w:r>
      <w:r w:rsidRPr="00443380"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 xml:space="preserve"> w</w:t>
      </w:r>
      <w:r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 xml:space="preserve">ere </w:t>
      </w:r>
      <w:r w:rsidRPr="00443380"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>availa</w:t>
      </w:r>
      <w:r>
        <w:rPr>
          <w:rFonts w:ascii="Times New Roman" w:eastAsia="Times New Roman" w:hAnsi="Times New Roman"/>
          <w:bCs/>
          <w:color w:val="000000"/>
          <w:sz w:val="20"/>
          <w:szCs w:val="20"/>
          <w:shd w:val="clear" w:color="auto" w:fill="FFFFFF"/>
        </w:rPr>
        <w:t>ble for sampling in this patient</w:t>
      </w:r>
    </w:p>
    <w:sectPr w:rsidR="00B05F48" w:rsidRPr="0075623A" w:rsidSect="00B05F4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</w:compat>
  <w:rsids>
    <w:rsidRoot w:val="001D3E61"/>
    <w:rsid w:val="001424FC"/>
    <w:rsid w:val="001D3E61"/>
    <w:rsid w:val="001E430A"/>
    <w:rsid w:val="00314D6B"/>
    <w:rsid w:val="003E19F7"/>
    <w:rsid w:val="004C09B0"/>
    <w:rsid w:val="0052642D"/>
    <w:rsid w:val="006454CE"/>
    <w:rsid w:val="0075623A"/>
    <w:rsid w:val="0079594C"/>
    <w:rsid w:val="00814A36"/>
    <w:rsid w:val="008E15CE"/>
    <w:rsid w:val="00942500"/>
    <w:rsid w:val="00B05F48"/>
  </w:rsids>
  <m:mathPr>
    <m:mathFont m:val="Impac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E61"/>
    <w:rPr>
      <w:rFonts w:ascii="Cambria" w:eastAsia="Cambria" w:hAnsi="Cambria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09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9B0"/>
    <w:rPr>
      <w:rFonts w:ascii="Lucida Grande" w:eastAsia="Cambria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E61"/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09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9B0"/>
    <w:rPr>
      <w:rFonts w:ascii="Lucida Grande" w:eastAsia="Cambria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490</Words>
  <Characters>2797</Characters>
  <Application>Microsoft Macintosh Word</Application>
  <DocSecurity>0</DocSecurity>
  <Lines>23</Lines>
  <Paragraphs>5</Paragraphs>
  <ScaleCrop>false</ScaleCrop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McManus</dc:creator>
  <cp:keywords/>
  <dc:description/>
  <cp:lastModifiedBy>David Coleman</cp:lastModifiedBy>
  <cp:revision>8</cp:revision>
  <dcterms:created xsi:type="dcterms:W3CDTF">2012-07-11T12:38:00Z</dcterms:created>
  <dcterms:modified xsi:type="dcterms:W3CDTF">2012-07-27T09:50:00Z</dcterms:modified>
</cp:coreProperties>
</file>